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3E6B0" w14:textId="33536778" w:rsidR="00BB3FFC" w:rsidRPr="00F753A6" w:rsidRDefault="00F753A6" w:rsidP="00FA34F1">
      <w:pPr>
        <w:ind w:left="472" w:firstLineChars="0" w:firstLine="0"/>
        <w:rPr>
          <w:lang w:eastAsia="zh-TW"/>
        </w:rPr>
      </w:pPr>
      <w:bookmarkStart w:id="0" w:name="_GoBack"/>
      <w:bookmarkEnd w:id="0"/>
      <w:r w:rsidRPr="00F753A6">
        <w:rPr>
          <w:noProof/>
          <w:lang w:eastAsia="zh-TW"/>
        </w:rPr>
        <w:drawing>
          <wp:anchor distT="0" distB="0" distL="114300" distR="114300" simplePos="0" relativeHeight="251665408" behindDoc="1" locked="1" layoutInCell="1" allowOverlap="1" wp14:anchorId="3B09BEF1" wp14:editId="7FBDDE25">
            <wp:simplePos x="0" y="0"/>
            <wp:positionH relativeFrom="column">
              <wp:posOffset>-1133475</wp:posOffset>
            </wp:positionH>
            <wp:positionV relativeFrom="paragraph">
              <wp:posOffset>-1549400</wp:posOffset>
            </wp:positionV>
            <wp:extent cx="7631430" cy="10796270"/>
            <wp:effectExtent l="0" t="0" r="7620" b="508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5封面-法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B731E" w:rsidRPr="00F753A6">
        <w:rPr>
          <w:noProof/>
          <w:lang w:eastAsia="zh-TW"/>
        </w:rPr>
        <mc:AlternateContent>
          <mc:Choice Requires="wps">
            <w:drawing>
              <wp:anchor distT="0" distB="0" distL="114300" distR="114300" simplePos="0" relativeHeight="251652096" behindDoc="0" locked="1" layoutInCell="1" allowOverlap="1" wp14:anchorId="0442C9BB" wp14:editId="13005EC9">
                <wp:simplePos x="0" y="0"/>
                <wp:positionH relativeFrom="column">
                  <wp:posOffset>-1145540</wp:posOffset>
                </wp:positionH>
                <wp:positionV relativeFrom="page">
                  <wp:posOffset>9611360</wp:posOffset>
                </wp:positionV>
                <wp:extent cx="7642225" cy="1087120"/>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0DC5B" w14:textId="16512576" w:rsidR="004F5EE6" w:rsidRPr="0035437D" w:rsidRDefault="004F5EE6"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4F5EE6" w:rsidRPr="0035437D" w:rsidRDefault="004F5EE6"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29B3A5D9" w:rsidR="004F5EE6" w:rsidRPr="0035437D" w:rsidRDefault="004F5EE6"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756.8pt;width:601.75pt;height:8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ghgw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" fillcolor="#339" stroked="f">
                <v:textbox inset="0,4mm,0,0">
                  <w:txbxContent>
                    <w:p w14:paraId="0D00DC5B" w14:textId="16512576" w:rsidR="004F5EE6" w:rsidRPr="0035437D" w:rsidRDefault="004F5EE6"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4F5EE6" w:rsidRPr="0035437D" w:rsidRDefault="004F5EE6"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29B3A5D9" w:rsidR="004F5EE6" w:rsidRPr="0035437D" w:rsidRDefault="004F5EE6"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BB3FFC" w:rsidRPr="00F753A6">
        <w:rPr>
          <w:lang w:eastAsia="zh-TW"/>
        </w:rPr>
        <w:br w:type="page"/>
      </w:r>
    </w:p>
    <w:p w14:paraId="4865BC63" w14:textId="77777777" w:rsidR="00315A5A" w:rsidRPr="00F753A6" w:rsidRDefault="00315A5A" w:rsidP="00FA34F1">
      <w:pPr>
        <w:ind w:left="472" w:firstLineChars="0" w:firstLine="0"/>
        <w:rPr>
          <w:lang w:eastAsia="zh-TW"/>
        </w:rPr>
      </w:pPr>
    </w:p>
    <w:p w14:paraId="01F902A0" w14:textId="77777777" w:rsidR="00BB3FFC" w:rsidRPr="00F753A6" w:rsidRDefault="00BB3FFC" w:rsidP="00FA34F1">
      <w:pPr>
        <w:ind w:left="472" w:firstLineChars="0" w:firstLine="0"/>
        <w:rPr>
          <w:lang w:eastAsia="zh-TW"/>
        </w:rPr>
        <w:sectPr w:rsidR="00BB3FFC" w:rsidRPr="00F753A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753A6" w:rsidRPr="00F753A6" w14:paraId="4BF2FBAB" w14:textId="77777777">
        <w:trPr>
          <w:trHeight w:val="1293"/>
        </w:trPr>
        <w:tc>
          <w:tcPr>
            <w:tcW w:w="8560" w:type="dxa"/>
            <w:shd w:val="clear" w:color="auto" w:fill="auto"/>
            <w:vAlign w:val="center"/>
          </w:tcPr>
          <w:p w14:paraId="48E673BD" w14:textId="77777777" w:rsidR="00BB3FFC" w:rsidRPr="00F753A6" w:rsidRDefault="00BB3FFC" w:rsidP="00BB3FFC">
            <w:pPr>
              <w:ind w:left="472" w:firstLineChars="0" w:firstLine="0"/>
              <w:rPr>
                <w:lang w:eastAsia="zh-TW"/>
              </w:rPr>
            </w:pPr>
            <w:bookmarkStart w:id="1" w:name="OLE_LINK1"/>
          </w:p>
        </w:tc>
      </w:tr>
      <w:tr w:rsidR="00F753A6" w:rsidRPr="00F753A6" w14:paraId="78971FA2" w14:textId="77777777">
        <w:trPr>
          <w:trHeight w:val="1701"/>
        </w:trPr>
        <w:tc>
          <w:tcPr>
            <w:tcW w:w="8560" w:type="dxa"/>
            <w:shd w:val="clear" w:color="auto" w:fill="auto"/>
            <w:vAlign w:val="center"/>
          </w:tcPr>
          <w:p w14:paraId="43ADB014" w14:textId="77777777" w:rsidR="00BB3FFC" w:rsidRPr="00F753A6" w:rsidRDefault="00BB3FFC" w:rsidP="00BB3FFC">
            <w:pPr>
              <w:ind w:leftChars="400" w:left="945" w:rightChars="400" w:right="945" w:firstLineChars="0" w:firstLine="0"/>
              <w:jc w:val="distribute"/>
              <w:rPr>
                <w:rFonts w:eastAsia="華康粗圓體"/>
                <w:sz w:val="72"/>
                <w:szCs w:val="72"/>
                <w:lang w:eastAsia="zh-TW"/>
              </w:rPr>
            </w:pPr>
            <w:r w:rsidRPr="00F753A6">
              <w:rPr>
                <w:rFonts w:eastAsia="華康粗圓體"/>
                <w:sz w:val="72"/>
                <w:szCs w:val="72"/>
                <w:lang w:eastAsia="zh-TW"/>
              </w:rPr>
              <w:t>法國</w:t>
            </w:r>
            <w:r w:rsidRPr="00F753A6">
              <w:rPr>
                <w:rFonts w:eastAsia="華康粗圓體"/>
                <w:sz w:val="72"/>
                <w:szCs w:val="72"/>
              </w:rPr>
              <w:t>投資環境簡介</w:t>
            </w:r>
          </w:p>
          <w:p w14:paraId="7948CAC0" w14:textId="77777777" w:rsidR="00BB3FFC" w:rsidRPr="00F753A6" w:rsidRDefault="00BB3FFC" w:rsidP="00BB3FFC">
            <w:pPr>
              <w:ind w:leftChars="400" w:left="945" w:rightChars="400" w:right="945" w:firstLineChars="0" w:firstLine="0"/>
              <w:jc w:val="distribute"/>
              <w:rPr>
                <w:rFonts w:eastAsia="華康粗圓體"/>
                <w:sz w:val="48"/>
                <w:szCs w:val="48"/>
                <w:lang w:eastAsia="zh-TW"/>
              </w:rPr>
            </w:pPr>
            <w:r w:rsidRPr="00F753A6">
              <w:rPr>
                <w:rFonts w:ascii="華康粗圓體" w:eastAsia="華康粗圓體" w:hAnsi="華康粗圓體"/>
                <w:spacing w:val="-20"/>
                <w:sz w:val="48"/>
                <w:szCs w:val="48"/>
              </w:rPr>
              <w:t>Investment Guide to France</w:t>
            </w:r>
          </w:p>
        </w:tc>
      </w:tr>
      <w:tr w:rsidR="00F753A6" w:rsidRPr="00F753A6" w14:paraId="4BD820D5" w14:textId="77777777">
        <w:trPr>
          <w:trHeight w:val="8037"/>
        </w:trPr>
        <w:tc>
          <w:tcPr>
            <w:tcW w:w="8560" w:type="dxa"/>
            <w:shd w:val="clear" w:color="auto" w:fill="auto"/>
          </w:tcPr>
          <w:p w14:paraId="58A57BAB" w14:textId="77777777" w:rsidR="00BB3FFC" w:rsidRPr="00F753A6" w:rsidRDefault="00BB3FFC" w:rsidP="00315A5A">
            <w:pPr>
              <w:ind w:firstLineChars="0" w:firstLine="0"/>
              <w:jc w:val="center"/>
              <w:rPr>
                <w:rFonts w:eastAsia="華康中特圓體"/>
                <w:sz w:val="28"/>
                <w:szCs w:val="28"/>
                <w:lang w:eastAsia="zh-TW"/>
              </w:rPr>
            </w:pPr>
          </w:p>
          <w:p w14:paraId="5F8625A9" w14:textId="77777777" w:rsidR="00BB3FFC" w:rsidRPr="00F753A6" w:rsidRDefault="00BB3FFC" w:rsidP="00315A5A">
            <w:pPr>
              <w:ind w:firstLineChars="0" w:firstLine="0"/>
              <w:jc w:val="center"/>
              <w:rPr>
                <w:rFonts w:eastAsia="華康中特圓體"/>
                <w:sz w:val="28"/>
                <w:szCs w:val="28"/>
                <w:lang w:eastAsia="zh-TW"/>
              </w:rPr>
            </w:pPr>
          </w:p>
          <w:p w14:paraId="385FBCBB" w14:textId="7A239266" w:rsidR="00BB3FFC" w:rsidRPr="00F753A6" w:rsidRDefault="004F5EE6" w:rsidP="00315A5A">
            <w:pPr>
              <w:ind w:firstLineChars="0" w:firstLine="0"/>
              <w:jc w:val="center"/>
              <w:rPr>
                <w:rFonts w:eastAsia="華康中特圓體"/>
                <w:sz w:val="28"/>
                <w:szCs w:val="28"/>
                <w:lang w:eastAsia="zh-TW"/>
              </w:rPr>
            </w:pPr>
            <w:r w:rsidRPr="00F753A6">
              <w:rPr>
                <w:rFonts w:eastAsia="華康中特圓體" w:hint="eastAsia"/>
                <w:sz w:val="28"/>
                <w:szCs w:val="28"/>
                <w:lang w:eastAsia="zh-TW"/>
              </w:rPr>
              <w:t>經濟部投資促進司</w:t>
            </w:r>
            <w:r w:rsidR="00BB3FFC" w:rsidRPr="00F753A6">
              <w:rPr>
                <w:rFonts w:eastAsia="華康中特圓體"/>
                <w:sz w:val="28"/>
                <w:szCs w:val="28"/>
                <w:lang w:eastAsia="zh-TW"/>
              </w:rPr>
              <w:t xml:space="preserve">  </w:t>
            </w:r>
            <w:r w:rsidR="00BB3FFC" w:rsidRPr="00F753A6">
              <w:rPr>
                <w:rFonts w:eastAsia="華康中特圓體"/>
                <w:sz w:val="28"/>
                <w:szCs w:val="28"/>
                <w:lang w:eastAsia="zh-TW"/>
              </w:rPr>
              <w:t>編印</w:t>
            </w:r>
          </w:p>
        </w:tc>
      </w:tr>
      <w:tr w:rsidR="00F753A6" w:rsidRPr="00F753A6" w14:paraId="1D71B54D" w14:textId="77777777">
        <w:tc>
          <w:tcPr>
            <w:tcW w:w="8560" w:type="dxa"/>
            <w:shd w:val="clear" w:color="auto" w:fill="auto"/>
            <w:vAlign w:val="center"/>
          </w:tcPr>
          <w:p w14:paraId="3D706F7C" w14:textId="77777777" w:rsidR="00BB3FFC" w:rsidRPr="00F753A6" w:rsidRDefault="001F70B4" w:rsidP="007B4E6D">
            <w:pPr>
              <w:tabs>
                <w:tab w:val="left" w:pos="3540"/>
              </w:tabs>
              <w:ind w:firstLineChars="0" w:firstLine="0"/>
              <w:jc w:val="center"/>
              <w:rPr>
                <w:rFonts w:eastAsia="華康中特圓體"/>
                <w:sz w:val="28"/>
                <w:szCs w:val="28"/>
                <w:lang w:eastAsia="zh-TW"/>
              </w:rPr>
            </w:pPr>
            <w:r w:rsidRPr="00F753A6">
              <w:rPr>
                <w:rFonts w:ascii="華康粗圓體" w:eastAsia="華康粗圓體" w:hint="eastAsia"/>
                <w:sz w:val="28"/>
                <w:szCs w:val="28"/>
                <w:lang w:eastAsia="zh-TW"/>
              </w:rPr>
              <w:t>感謝駐法國代表處經濟組協助本書編撰</w:t>
            </w:r>
          </w:p>
        </w:tc>
      </w:tr>
    </w:tbl>
    <w:p w14:paraId="2E4508DD" w14:textId="77777777" w:rsidR="00422F31" w:rsidRPr="00F753A6" w:rsidRDefault="00BB3FFC" w:rsidP="00422F31">
      <w:pPr>
        <w:tabs>
          <w:tab w:val="left" w:pos="3540"/>
        </w:tabs>
        <w:ind w:firstLineChars="0" w:firstLine="0"/>
        <w:jc w:val="center"/>
        <w:rPr>
          <w:rFonts w:ascii="華康中特圓體" w:eastAsia="華康中特圓體" w:hAnsi="標楷體"/>
          <w:sz w:val="28"/>
          <w:szCs w:val="28"/>
          <w:lang w:eastAsia="zh-TW"/>
        </w:rPr>
      </w:pPr>
      <w:r w:rsidRPr="00F753A6">
        <w:rPr>
          <w:rFonts w:ascii="華康中特圓體" w:eastAsia="華康中特圓體" w:hAnsi="標楷體"/>
          <w:sz w:val="28"/>
          <w:szCs w:val="28"/>
          <w:lang w:eastAsia="zh-TW"/>
        </w:rPr>
        <w:br w:type="page"/>
      </w:r>
    </w:p>
    <w:p w14:paraId="2971E179" w14:textId="77777777" w:rsidR="00315A5A" w:rsidRPr="00F753A6" w:rsidRDefault="00315A5A" w:rsidP="00422F31">
      <w:pPr>
        <w:tabs>
          <w:tab w:val="left" w:pos="3540"/>
        </w:tabs>
        <w:ind w:firstLineChars="0" w:firstLine="0"/>
        <w:jc w:val="center"/>
        <w:rPr>
          <w:rFonts w:ascii="華康中特圓體" w:eastAsia="華康中特圓體" w:hAnsi="標楷體"/>
          <w:sz w:val="28"/>
          <w:szCs w:val="28"/>
          <w:lang w:eastAsia="zh-TW"/>
        </w:rPr>
      </w:pPr>
    </w:p>
    <w:bookmarkEnd w:id="1"/>
    <w:p w14:paraId="10E3BAF9" w14:textId="77777777" w:rsidR="00585318" w:rsidRPr="00F753A6" w:rsidRDefault="00585318" w:rsidP="004B7034">
      <w:pPr>
        <w:ind w:firstLineChars="0" w:firstLine="0"/>
        <w:jc w:val="center"/>
        <w:rPr>
          <w:rFonts w:eastAsia="華康新特明體"/>
          <w:sz w:val="40"/>
          <w:szCs w:val="40"/>
          <w:lang w:eastAsia="zh-TW"/>
        </w:rPr>
        <w:sectPr w:rsidR="00585318" w:rsidRPr="00F753A6" w:rsidSect="001B7CB9">
          <w:pgSz w:w="11906" w:h="16838" w:code="9"/>
          <w:pgMar w:top="2268" w:right="1701" w:bottom="1701" w:left="1701" w:header="1134" w:footer="851" w:gutter="0"/>
          <w:cols w:space="425"/>
          <w:docGrid w:type="linesAndChars" w:linePitch="514" w:charSpace="-774"/>
        </w:sectPr>
      </w:pPr>
    </w:p>
    <w:p w14:paraId="0B889809" w14:textId="77777777" w:rsidR="0066489E" w:rsidRPr="00F753A6" w:rsidRDefault="0066489E" w:rsidP="005B731E">
      <w:pPr>
        <w:spacing w:beforeLines="100" w:before="514" w:afterLines="100" w:after="514"/>
        <w:ind w:firstLineChars="0" w:firstLine="0"/>
        <w:jc w:val="center"/>
        <w:rPr>
          <w:rFonts w:eastAsia="華康新特明體"/>
          <w:sz w:val="40"/>
          <w:szCs w:val="40"/>
          <w:lang w:eastAsia="zh-TW"/>
        </w:rPr>
      </w:pPr>
      <w:r w:rsidRPr="00F753A6">
        <w:rPr>
          <w:rFonts w:eastAsia="華康新特明體"/>
          <w:sz w:val="40"/>
          <w:szCs w:val="40"/>
        </w:rPr>
        <w:t>目　錄</w:t>
      </w:r>
    </w:p>
    <w:p w14:paraId="123D3FE1" w14:textId="77777777" w:rsidR="00EB7E4B" w:rsidRPr="00F753A6" w:rsidRDefault="00FE3E4B" w:rsidP="004F5EE6">
      <w:pPr>
        <w:pStyle w:val="10"/>
        <w:rPr>
          <w:rFonts w:asciiTheme="minorHAnsi" w:eastAsiaTheme="minorEastAsia" w:hAnsiTheme="minorHAnsi" w:cstheme="minorBidi"/>
          <w:noProof/>
          <w:szCs w:val="22"/>
          <w:lang w:eastAsia="zh-TW"/>
        </w:rPr>
      </w:pPr>
      <w:r w:rsidRPr="00F753A6">
        <w:fldChar w:fldCharType="begin"/>
      </w:r>
      <w:r w:rsidR="0066489E" w:rsidRPr="00F753A6">
        <w:instrText xml:space="preserve"> TOC \o "1-3" \h \z \t "</w:instrText>
      </w:r>
      <w:r w:rsidR="0066489E" w:rsidRPr="00F753A6">
        <w:instrText>大標</w:instrText>
      </w:r>
      <w:r w:rsidR="0066489E" w:rsidRPr="00F753A6">
        <w:instrText xml:space="preserve">,1" </w:instrText>
      </w:r>
      <w:r w:rsidRPr="00F753A6">
        <w:fldChar w:fldCharType="separate"/>
      </w:r>
      <w:hyperlink w:anchor="_Toc107197845" w:history="1">
        <w:r w:rsidR="00EB7E4B" w:rsidRPr="00F753A6">
          <w:rPr>
            <w:rStyle w:val="afc"/>
            <w:rFonts w:hint="eastAsia"/>
            <w:noProof/>
            <w:color w:val="auto"/>
            <w:u w:val="none"/>
            <w:lang w:eastAsia="zh-TW"/>
          </w:rPr>
          <w:t>第壹章　自然人文環境</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_Toc107197845 \h </w:instrText>
        </w:r>
        <w:r w:rsidR="00EB7E4B" w:rsidRPr="00F753A6">
          <w:rPr>
            <w:noProof/>
            <w:webHidden/>
          </w:rPr>
        </w:r>
        <w:r w:rsidR="00EB7E4B" w:rsidRPr="00F753A6">
          <w:rPr>
            <w:noProof/>
            <w:webHidden/>
          </w:rPr>
          <w:fldChar w:fldCharType="separate"/>
        </w:r>
        <w:r w:rsidR="009D0800">
          <w:rPr>
            <w:noProof/>
            <w:webHidden/>
          </w:rPr>
          <w:t>1</w:t>
        </w:r>
        <w:r w:rsidR="00EB7E4B" w:rsidRPr="00F753A6">
          <w:rPr>
            <w:noProof/>
            <w:webHidden/>
          </w:rPr>
          <w:fldChar w:fldCharType="end"/>
        </w:r>
      </w:hyperlink>
    </w:p>
    <w:p w14:paraId="52C84D77"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46" w:history="1">
        <w:r w:rsidR="00EB7E4B" w:rsidRPr="00F753A6">
          <w:rPr>
            <w:rStyle w:val="afc"/>
            <w:rFonts w:hint="eastAsia"/>
            <w:noProof/>
            <w:color w:val="auto"/>
            <w:u w:val="none"/>
            <w:lang w:eastAsia="zh-TW"/>
          </w:rPr>
          <w:t>第貳章　經濟環境</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_Toc107197846 \h </w:instrText>
        </w:r>
        <w:r w:rsidR="00EB7E4B" w:rsidRPr="00F753A6">
          <w:rPr>
            <w:noProof/>
            <w:webHidden/>
          </w:rPr>
        </w:r>
        <w:r w:rsidR="00EB7E4B" w:rsidRPr="00F753A6">
          <w:rPr>
            <w:noProof/>
            <w:webHidden/>
          </w:rPr>
          <w:fldChar w:fldCharType="separate"/>
        </w:r>
        <w:r w:rsidR="009D0800">
          <w:rPr>
            <w:noProof/>
            <w:webHidden/>
          </w:rPr>
          <w:t>5</w:t>
        </w:r>
        <w:r w:rsidR="00EB7E4B" w:rsidRPr="00F753A6">
          <w:rPr>
            <w:noProof/>
            <w:webHidden/>
          </w:rPr>
          <w:fldChar w:fldCharType="end"/>
        </w:r>
      </w:hyperlink>
    </w:p>
    <w:p w14:paraId="6950A6F2"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47" w:history="1">
        <w:r w:rsidR="00EB7E4B" w:rsidRPr="00F753A6">
          <w:rPr>
            <w:rStyle w:val="afc"/>
            <w:rFonts w:hint="eastAsia"/>
            <w:noProof/>
            <w:color w:val="auto"/>
            <w:u w:val="none"/>
            <w:lang w:eastAsia="zh-TW"/>
          </w:rPr>
          <w:t>第參章　外商在當地經營現況及投資機會</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_Toc107197847 \h </w:instrText>
        </w:r>
        <w:r w:rsidR="00EB7E4B" w:rsidRPr="00F753A6">
          <w:rPr>
            <w:noProof/>
            <w:webHidden/>
          </w:rPr>
        </w:r>
        <w:r w:rsidR="00EB7E4B" w:rsidRPr="00F753A6">
          <w:rPr>
            <w:noProof/>
            <w:webHidden/>
          </w:rPr>
          <w:fldChar w:fldCharType="separate"/>
        </w:r>
        <w:r w:rsidR="009D0800">
          <w:rPr>
            <w:noProof/>
            <w:webHidden/>
          </w:rPr>
          <w:t>51</w:t>
        </w:r>
        <w:r w:rsidR="00EB7E4B" w:rsidRPr="00F753A6">
          <w:rPr>
            <w:noProof/>
            <w:webHidden/>
          </w:rPr>
          <w:fldChar w:fldCharType="end"/>
        </w:r>
      </w:hyperlink>
    </w:p>
    <w:p w14:paraId="56216E26"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48" w:history="1">
        <w:r w:rsidR="00EB7E4B" w:rsidRPr="00F753A6">
          <w:rPr>
            <w:rStyle w:val="afc"/>
            <w:rFonts w:hint="eastAsia"/>
            <w:noProof/>
            <w:color w:val="auto"/>
            <w:u w:val="none"/>
            <w:lang w:eastAsia="zh-TW"/>
          </w:rPr>
          <w:t>第肆章　投資法規及程序</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_Toc107197848 \h </w:instrText>
        </w:r>
        <w:r w:rsidR="00EB7E4B" w:rsidRPr="00F753A6">
          <w:rPr>
            <w:noProof/>
            <w:webHidden/>
          </w:rPr>
        </w:r>
        <w:r w:rsidR="00EB7E4B" w:rsidRPr="00F753A6">
          <w:rPr>
            <w:noProof/>
            <w:webHidden/>
          </w:rPr>
          <w:fldChar w:fldCharType="separate"/>
        </w:r>
        <w:r w:rsidR="009D0800">
          <w:rPr>
            <w:noProof/>
            <w:webHidden/>
          </w:rPr>
          <w:t>63</w:t>
        </w:r>
        <w:r w:rsidR="00EB7E4B" w:rsidRPr="00F753A6">
          <w:rPr>
            <w:noProof/>
            <w:webHidden/>
          </w:rPr>
          <w:fldChar w:fldCharType="end"/>
        </w:r>
      </w:hyperlink>
    </w:p>
    <w:p w14:paraId="5B8B98A5"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49" w:history="1">
        <w:r w:rsidR="00EB7E4B" w:rsidRPr="00F753A6">
          <w:rPr>
            <w:rStyle w:val="afc"/>
            <w:rFonts w:hint="eastAsia"/>
            <w:noProof/>
            <w:color w:val="auto"/>
            <w:u w:val="none"/>
            <w:lang w:eastAsia="zh-TW"/>
          </w:rPr>
          <w:t>第伍章　租稅及金融制度</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_Toc107197849 \h </w:instrText>
        </w:r>
        <w:r w:rsidR="00EB7E4B" w:rsidRPr="00F753A6">
          <w:rPr>
            <w:noProof/>
            <w:webHidden/>
          </w:rPr>
        </w:r>
        <w:r w:rsidR="00EB7E4B" w:rsidRPr="00F753A6">
          <w:rPr>
            <w:noProof/>
            <w:webHidden/>
          </w:rPr>
          <w:fldChar w:fldCharType="separate"/>
        </w:r>
        <w:r w:rsidR="009D0800">
          <w:rPr>
            <w:noProof/>
            <w:webHidden/>
          </w:rPr>
          <w:t>77</w:t>
        </w:r>
        <w:r w:rsidR="00EB7E4B" w:rsidRPr="00F753A6">
          <w:rPr>
            <w:noProof/>
            <w:webHidden/>
          </w:rPr>
          <w:fldChar w:fldCharType="end"/>
        </w:r>
      </w:hyperlink>
    </w:p>
    <w:p w14:paraId="156BE0EA"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0" w:history="1">
        <w:r w:rsidR="00EB7E4B" w:rsidRPr="00F753A6">
          <w:rPr>
            <w:rStyle w:val="afc"/>
            <w:rFonts w:hint="eastAsia"/>
            <w:noProof/>
            <w:color w:val="auto"/>
            <w:u w:val="none"/>
            <w:lang w:eastAsia="zh-TW"/>
          </w:rPr>
          <w:t>第陸章　基礎建設及成本</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_Toc107197850 \h </w:instrText>
        </w:r>
        <w:r w:rsidR="00EB7E4B" w:rsidRPr="00F753A6">
          <w:rPr>
            <w:noProof/>
            <w:webHidden/>
          </w:rPr>
        </w:r>
        <w:r w:rsidR="00EB7E4B" w:rsidRPr="00F753A6">
          <w:rPr>
            <w:noProof/>
            <w:webHidden/>
          </w:rPr>
          <w:fldChar w:fldCharType="separate"/>
        </w:r>
        <w:r w:rsidR="009D0800">
          <w:rPr>
            <w:noProof/>
            <w:webHidden/>
          </w:rPr>
          <w:t>81</w:t>
        </w:r>
        <w:r w:rsidR="00EB7E4B" w:rsidRPr="00F753A6">
          <w:rPr>
            <w:noProof/>
            <w:webHidden/>
          </w:rPr>
          <w:fldChar w:fldCharType="end"/>
        </w:r>
      </w:hyperlink>
    </w:p>
    <w:p w14:paraId="66A024DB"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1" w:history="1">
        <w:r w:rsidR="00EB7E4B" w:rsidRPr="00F753A6">
          <w:rPr>
            <w:rStyle w:val="afc"/>
            <w:rFonts w:hint="eastAsia"/>
            <w:noProof/>
            <w:color w:val="auto"/>
            <w:u w:val="none"/>
            <w:lang w:eastAsia="zh-TW"/>
          </w:rPr>
          <w:t>第柒章　勞工</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_Toc107197851 \h </w:instrText>
        </w:r>
        <w:r w:rsidR="00EB7E4B" w:rsidRPr="00F753A6">
          <w:rPr>
            <w:noProof/>
            <w:webHidden/>
          </w:rPr>
        </w:r>
        <w:r w:rsidR="00EB7E4B" w:rsidRPr="00F753A6">
          <w:rPr>
            <w:noProof/>
            <w:webHidden/>
          </w:rPr>
          <w:fldChar w:fldCharType="separate"/>
        </w:r>
        <w:r w:rsidR="009D0800">
          <w:rPr>
            <w:noProof/>
            <w:webHidden/>
          </w:rPr>
          <w:t>93</w:t>
        </w:r>
        <w:r w:rsidR="00EB7E4B" w:rsidRPr="00F753A6">
          <w:rPr>
            <w:noProof/>
            <w:webHidden/>
          </w:rPr>
          <w:fldChar w:fldCharType="end"/>
        </w:r>
      </w:hyperlink>
    </w:p>
    <w:p w14:paraId="28B2DA13"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2" w:history="1">
        <w:r w:rsidR="00EB7E4B" w:rsidRPr="00F753A6">
          <w:rPr>
            <w:rStyle w:val="afc"/>
            <w:rFonts w:hint="eastAsia"/>
            <w:noProof/>
            <w:color w:val="auto"/>
            <w:u w:val="none"/>
            <w:lang w:eastAsia="zh-TW"/>
          </w:rPr>
          <w:t>第捌章　簽證、居留及移民</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_Toc107197852 \h </w:instrText>
        </w:r>
        <w:r w:rsidR="00EB7E4B" w:rsidRPr="00F753A6">
          <w:rPr>
            <w:noProof/>
            <w:webHidden/>
          </w:rPr>
        </w:r>
        <w:r w:rsidR="00EB7E4B" w:rsidRPr="00F753A6">
          <w:rPr>
            <w:noProof/>
            <w:webHidden/>
          </w:rPr>
          <w:fldChar w:fldCharType="separate"/>
        </w:r>
        <w:r w:rsidR="009D0800">
          <w:rPr>
            <w:noProof/>
            <w:webHidden/>
          </w:rPr>
          <w:t>99</w:t>
        </w:r>
        <w:r w:rsidR="00EB7E4B" w:rsidRPr="00F753A6">
          <w:rPr>
            <w:noProof/>
            <w:webHidden/>
          </w:rPr>
          <w:fldChar w:fldCharType="end"/>
        </w:r>
      </w:hyperlink>
    </w:p>
    <w:p w14:paraId="7064CFAF"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3" w:history="1">
        <w:r w:rsidR="00EB7E4B" w:rsidRPr="00F753A6">
          <w:rPr>
            <w:rStyle w:val="afc"/>
            <w:rFonts w:hint="eastAsia"/>
            <w:noProof/>
            <w:color w:val="auto"/>
            <w:u w:val="none"/>
            <w:lang w:eastAsia="zh-TW"/>
          </w:rPr>
          <w:t>第玖章　結論</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_Toc107197853 \h </w:instrText>
        </w:r>
        <w:r w:rsidR="00EB7E4B" w:rsidRPr="00F753A6">
          <w:rPr>
            <w:noProof/>
            <w:webHidden/>
          </w:rPr>
        </w:r>
        <w:r w:rsidR="00EB7E4B" w:rsidRPr="00F753A6">
          <w:rPr>
            <w:noProof/>
            <w:webHidden/>
          </w:rPr>
          <w:fldChar w:fldCharType="separate"/>
        </w:r>
        <w:r w:rsidR="009D0800">
          <w:rPr>
            <w:noProof/>
            <w:webHidden/>
          </w:rPr>
          <w:t>107</w:t>
        </w:r>
        <w:r w:rsidR="00EB7E4B" w:rsidRPr="00F753A6">
          <w:rPr>
            <w:noProof/>
            <w:webHidden/>
          </w:rPr>
          <w:fldChar w:fldCharType="end"/>
        </w:r>
      </w:hyperlink>
    </w:p>
    <w:p w14:paraId="66806309"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4" w:history="1">
        <w:r w:rsidR="00EB7E4B" w:rsidRPr="00F753A6">
          <w:rPr>
            <w:rStyle w:val="afc"/>
            <w:rFonts w:hint="eastAsia"/>
            <w:noProof/>
            <w:color w:val="auto"/>
            <w:u w:val="none"/>
            <w:lang w:eastAsia="zh-TW"/>
          </w:rPr>
          <w:t>附錄一　我國在當地駐外單位及臺（華）商團體</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_Toc107197854 \h </w:instrText>
        </w:r>
        <w:r w:rsidR="00EB7E4B" w:rsidRPr="00F753A6">
          <w:rPr>
            <w:noProof/>
            <w:webHidden/>
          </w:rPr>
        </w:r>
        <w:r w:rsidR="00EB7E4B" w:rsidRPr="00F753A6">
          <w:rPr>
            <w:noProof/>
            <w:webHidden/>
          </w:rPr>
          <w:fldChar w:fldCharType="separate"/>
        </w:r>
        <w:r w:rsidR="009D0800">
          <w:rPr>
            <w:noProof/>
            <w:webHidden/>
          </w:rPr>
          <w:t>109</w:t>
        </w:r>
        <w:r w:rsidR="00EB7E4B" w:rsidRPr="00F753A6">
          <w:rPr>
            <w:noProof/>
            <w:webHidden/>
          </w:rPr>
          <w:fldChar w:fldCharType="end"/>
        </w:r>
      </w:hyperlink>
    </w:p>
    <w:p w14:paraId="666430DA"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5" w:history="1">
        <w:r w:rsidR="00EB7E4B" w:rsidRPr="00F753A6">
          <w:rPr>
            <w:rStyle w:val="afc"/>
            <w:rFonts w:hint="eastAsia"/>
            <w:noProof/>
            <w:color w:val="auto"/>
            <w:u w:val="none"/>
          </w:rPr>
          <w:t>附錄二　當地重要投資相關機構</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_Toc107197855 \h </w:instrText>
        </w:r>
        <w:r w:rsidR="00EB7E4B" w:rsidRPr="00F753A6">
          <w:rPr>
            <w:noProof/>
            <w:webHidden/>
          </w:rPr>
        </w:r>
        <w:r w:rsidR="00EB7E4B" w:rsidRPr="00F753A6">
          <w:rPr>
            <w:noProof/>
            <w:webHidden/>
          </w:rPr>
          <w:fldChar w:fldCharType="separate"/>
        </w:r>
        <w:r w:rsidR="009D0800">
          <w:rPr>
            <w:noProof/>
            <w:webHidden/>
          </w:rPr>
          <w:t>110</w:t>
        </w:r>
        <w:r w:rsidR="00EB7E4B" w:rsidRPr="00F753A6">
          <w:rPr>
            <w:noProof/>
            <w:webHidden/>
          </w:rPr>
          <w:fldChar w:fldCharType="end"/>
        </w:r>
      </w:hyperlink>
    </w:p>
    <w:p w14:paraId="2CB2FA35"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6" w:history="1">
        <w:r w:rsidR="00EB7E4B" w:rsidRPr="00F753A6">
          <w:rPr>
            <w:rStyle w:val="afc"/>
            <w:rFonts w:hint="eastAsia"/>
            <w:noProof/>
            <w:color w:val="auto"/>
            <w:u w:val="none"/>
          </w:rPr>
          <w:t>附錄三　當地外人投資統計</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_Toc107197856 \h </w:instrText>
        </w:r>
        <w:r w:rsidR="00EB7E4B" w:rsidRPr="00F753A6">
          <w:rPr>
            <w:noProof/>
            <w:webHidden/>
          </w:rPr>
        </w:r>
        <w:r w:rsidR="00EB7E4B" w:rsidRPr="00F753A6">
          <w:rPr>
            <w:noProof/>
            <w:webHidden/>
          </w:rPr>
          <w:fldChar w:fldCharType="separate"/>
        </w:r>
        <w:r w:rsidR="009D0800">
          <w:rPr>
            <w:noProof/>
            <w:webHidden/>
          </w:rPr>
          <w:t>112</w:t>
        </w:r>
        <w:r w:rsidR="00EB7E4B" w:rsidRPr="00F753A6">
          <w:rPr>
            <w:noProof/>
            <w:webHidden/>
          </w:rPr>
          <w:fldChar w:fldCharType="end"/>
        </w:r>
      </w:hyperlink>
    </w:p>
    <w:p w14:paraId="69358304"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7" w:history="1">
        <w:r w:rsidR="00EB7E4B" w:rsidRPr="00F753A6">
          <w:rPr>
            <w:rStyle w:val="afc"/>
            <w:rFonts w:hint="eastAsia"/>
            <w:noProof/>
            <w:color w:val="auto"/>
            <w:u w:val="none"/>
            <w:lang w:val="zh-TW"/>
          </w:rPr>
          <w:t xml:space="preserve">附錄四　</w:t>
        </w:r>
        <w:r w:rsidR="00EB7E4B" w:rsidRPr="00F753A6">
          <w:rPr>
            <w:rStyle w:val="afc"/>
            <w:rFonts w:hint="eastAsia"/>
            <w:noProof/>
            <w:color w:val="auto"/>
            <w:u w:val="none"/>
          </w:rPr>
          <w:t>我國廠商對當地國投資統計</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_Toc107197857 \h </w:instrText>
        </w:r>
        <w:r w:rsidR="00EB7E4B" w:rsidRPr="00F753A6">
          <w:rPr>
            <w:noProof/>
            <w:webHidden/>
          </w:rPr>
        </w:r>
        <w:r w:rsidR="00EB7E4B" w:rsidRPr="00F753A6">
          <w:rPr>
            <w:noProof/>
            <w:webHidden/>
          </w:rPr>
          <w:fldChar w:fldCharType="separate"/>
        </w:r>
        <w:r w:rsidR="009D0800">
          <w:rPr>
            <w:noProof/>
            <w:webHidden/>
          </w:rPr>
          <w:t>113</w:t>
        </w:r>
        <w:r w:rsidR="00EB7E4B" w:rsidRPr="00F753A6">
          <w:rPr>
            <w:noProof/>
            <w:webHidden/>
          </w:rPr>
          <w:fldChar w:fldCharType="end"/>
        </w:r>
      </w:hyperlink>
    </w:p>
    <w:p w14:paraId="44F02065" w14:textId="77777777" w:rsidR="00EB7E4B" w:rsidRPr="00F753A6" w:rsidRDefault="0057596F" w:rsidP="004F5EE6">
      <w:pPr>
        <w:pStyle w:val="10"/>
        <w:rPr>
          <w:rFonts w:asciiTheme="minorHAnsi" w:eastAsiaTheme="minorEastAsia" w:hAnsiTheme="minorHAnsi" w:cstheme="minorBidi"/>
          <w:noProof/>
          <w:szCs w:val="22"/>
          <w:lang w:eastAsia="zh-TW"/>
        </w:rPr>
      </w:pPr>
      <w:hyperlink w:anchor="_Toc107197858" w:history="1">
        <w:r w:rsidR="00EB7E4B" w:rsidRPr="00F753A6">
          <w:rPr>
            <w:rStyle w:val="afc"/>
            <w:rFonts w:hint="eastAsia"/>
            <w:noProof/>
            <w:color w:val="auto"/>
            <w:u w:val="none"/>
          </w:rPr>
          <w:t>附錄五</w:t>
        </w:r>
        <w:r w:rsidR="00EB7E4B" w:rsidRPr="00F753A6">
          <w:rPr>
            <w:rStyle w:val="afc"/>
            <w:rFonts w:hint="eastAsia"/>
            <w:noProof/>
            <w:color w:val="auto"/>
            <w:u w:val="none"/>
            <w:lang w:eastAsia="zh-TW"/>
          </w:rPr>
          <w:t xml:space="preserve">　</w:t>
        </w:r>
        <w:r w:rsidR="00EB7E4B" w:rsidRPr="00F753A6">
          <w:rPr>
            <w:rStyle w:val="afc"/>
            <w:rFonts w:hint="eastAsia"/>
            <w:noProof/>
            <w:color w:val="auto"/>
            <w:u w:val="none"/>
          </w:rPr>
          <w:t>我國與法國政府雙邊經貿協議及備忘錄</w:t>
        </w:r>
        <w:r w:rsidR="00EB7E4B" w:rsidRPr="00F753A6">
          <w:rPr>
            <w:noProof/>
            <w:webHidden/>
          </w:rPr>
          <w:tab/>
        </w:r>
        <w:r w:rsidR="00EB7E4B" w:rsidRPr="00F753A6">
          <w:rPr>
            <w:noProof/>
            <w:webHidden/>
          </w:rPr>
          <w:fldChar w:fldCharType="begin"/>
        </w:r>
        <w:r w:rsidR="00EB7E4B" w:rsidRPr="00F753A6">
          <w:rPr>
            <w:noProof/>
            <w:webHidden/>
          </w:rPr>
          <w:instrText xml:space="preserve"> PAGEREF _Toc107197858 \h </w:instrText>
        </w:r>
        <w:r w:rsidR="00EB7E4B" w:rsidRPr="00F753A6">
          <w:rPr>
            <w:noProof/>
            <w:webHidden/>
          </w:rPr>
        </w:r>
        <w:r w:rsidR="00EB7E4B" w:rsidRPr="00F753A6">
          <w:rPr>
            <w:noProof/>
            <w:webHidden/>
          </w:rPr>
          <w:fldChar w:fldCharType="separate"/>
        </w:r>
        <w:r w:rsidR="009D0800">
          <w:rPr>
            <w:noProof/>
            <w:webHidden/>
          </w:rPr>
          <w:t>116</w:t>
        </w:r>
        <w:r w:rsidR="00EB7E4B" w:rsidRPr="00F753A6">
          <w:rPr>
            <w:noProof/>
            <w:webHidden/>
          </w:rPr>
          <w:fldChar w:fldCharType="end"/>
        </w:r>
      </w:hyperlink>
    </w:p>
    <w:p w14:paraId="4B17AAC4" w14:textId="77777777" w:rsidR="007C509C" w:rsidRPr="00F753A6" w:rsidRDefault="00FE3E4B" w:rsidP="000444C5">
      <w:pPr>
        <w:ind w:firstLineChars="0" w:firstLine="0"/>
        <w:rPr>
          <w:lang w:eastAsia="zh-TW"/>
        </w:rPr>
      </w:pPr>
      <w:r w:rsidRPr="00F753A6">
        <w:fldChar w:fldCharType="end"/>
      </w:r>
    </w:p>
    <w:p w14:paraId="65FF0681" w14:textId="77777777" w:rsidR="0066489E" w:rsidRPr="00F753A6" w:rsidRDefault="00527F60" w:rsidP="000444C5">
      <w:pPr>
        <w:ind w:firstLineChars="0" w:firstLine="0"/>
        <w:jc w:val="center"/>
        <w:rPr>
          <w:rFonts w:eastAsia="華康超黑體"/>
          <w:sz w:val="48"/>
          <w:szCs w:val="48"/>
          <w:lang w:eastAsia="zh-TW"/>
        </w:rPr>
      </w:pPr>
      <w:r w:rsidRPr="00F753A6">
        <w:rPr>
          <w:rFonts w:eastAsia="華康超黑體"/>
          <w:sz w:val="48"/>
          <w:szCs w:val="48"/>
          <w:lang w:eastAsia="zh-TW"/>
        </w:rPr>
        <w:br w:type="page"/>
      </w:r>
      <w:r w:rsidRPr="00F753A6">
        <w:rPr>
          <w:rFonts w:eastAsia="華康超黑體"/>
          <w:sz w:val="48"/>
          <w:szCs w:val="48"/>
          <w:lang w:eastAsia="zh-TW"/>
        </w:rPr>
        <w:br w:type="page"/>
      </w:r>
      <w:r w:rsidR="0066489E" w:rsidRPr="00F753A6">
        <w:rPr>
          <w:rFonts w:eastAsia="華康超黑體"/>
          <w:sz w:val="48"/>
          <w:szCs w:val="48"/>
          <w:lang w:eastAsia="zh-TW"/>
        </w:rPr>
        <w:t>法國基本資料表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407"/>
        <w:gridCol w:w="6157"/>
      </w:tblGrid>
      <w:tr w:rsidR="00F753A6" w:rsidRPr="00F753A6" w14:paraId="16A910C9" w14:textId="77777777">
        <w:trPr>
          <w:trHeight w:val="680"/>
          <w:jc w:val="center"/>
        </w:trPr>
        <w:tc>
          <w:tcPr>
            <w:tcW w:w="8564" w:type="dxa"/>
            <w:gridSpan w:val="2"/>
            <w:tcMar>
              <w:left w:w="0" w:type="dxa"/>
              <w:right w:w="0" w:type="dxa"/>
            </w:tcMar>
            <w:vAlign w:val="center"/>
          </w:tcPr>
          <w:p w14:paraId="03A972E3" w14:textId="77777777" w:rsidR="0066489E" w:rsidRPr="00F753A6" w:rsidRDefault="0066489E" w:rsidP="000444C5">
            <w:pPr>
              <w:ind w:firstLineChars="0" w:firstLine="0"/>
              <w:jc w:val="center"/>
              <w:rPr>
                <w:rFonts w:eastAsia="華康粗黑體"/>
                <w:sz w:val="32"/>
                <w:szCs w:val="32"/>
                <w:lang w:eastAsia="zh-TW"/>
              </w:rPr>
            </w:pPr>
            <w:r w:rsidRPr="00F753A6">
              <w:rPr>
                <w:rFonts w:eastAsia="華康粗黑體"/>
                <w:sz w:val="32"/>
                <w:szCs w:val="32"/>
                <w:lang w:eastAsia="zh-TW"/>
              </w:rPr>
              <w:t>自</w:t>
            </w:r>
            <w:r w:rsidRPr="00F753A6">
              <w:rPr>
                <w:rFonts w:eastAsia="華康粗黑體"/>
                <w:sz w:val="32"/>
                <w:szCs w:val="32"/>
                <w:lang w:eastAsia="zh-TW"/>
              </w:rPr>
              <w:t xml:space="preserve">  </w:t>
            </w:r>
            <w:r w:rsidRPr="00F753A6">
              <w:rPr>
                <w:rFonts w:eastAsia="華康粗黑體"/>
                <w:sz w:val="32"/>
                <w:szCs w:val="32"/>
                <w:lang w:eastAsia="zh-TW"/>
              </w:rPr>
              <w:t>然</w:t>
            </w:r>
            <w:r w:rsidRPr="00F753A6">
              <w:rPr>
                <w:rFonts w:eastAsia="華康粗黑體"/>
                <w:sz w:val="32"/>
                <w:szCs w:val="32"/>
                <w:lang w:eastAsia="zh-TW"/>
              </w:rPr>
              <w:t xml:space="preserve">  </w:t>
            </w:r>
            <w:r w:rsidRPr="00F753A6">
              <w:rPr>
                <w:rFonts w:eastAsia="華康粗黑體"/>
                <w:sz w:val="32"/>
                <w:szCs w:val="32"/>
                <w:lang w:eastAsia="zh-TW"/>
              </w:rPr>
              <w:t>人</w:t>
            </w:r>
            <w:r w:rsidRPr="00F753A6">
              <w:rPr>
                <w:rFonts w:eastAsia="華康粗黑體"/>
                <w:sz w:val="32"/>
                <w:szCs w:val="32"/>
                <w:lang w:eastAsia="zh-TW"/>
              </w:rPr>
              <w:t xml:space="preserve">  </w:t>
            </w:r>
            <w:r w:rsidRPr="00F753A6">
              <w:rPr>
                <w:rFonts w:eastAsia="華康粗黑體"/>
                <w:sz w:val="32"/>
                <w:szCs w:val="32"/>
                <w:lang w:eastAsia="zh-TW"/>
              </w:rPr>
              <w:t>文</w:t>
            </w:r>
          </w:p>
        </w:tc>
      </w:tr>
      <w:tr w:rsidR="00F753A6" w:rsidRPr="00F753A6" w14:paraId="3C5E6EE0" w14:textId="77777777">
        <w:trPr>
          <w:trHeight w:val="680"/>
          <w:jc w:val="center"/>
        </w:trPr>
        <w:tc>
          <w:tcPr>
            <w:tcW w:w="2407" w:type="dxa"/>
            <w:tcMar>
              <w:left w:w="0" w:type="dxa"/>
              <w:right w:w="0" w:type="dxa"/>
            </w:tcMar>
            <w:vAlign w:val="center"/>
          </w:tcPr>
          <w:p w14:paraId="6EF5A9D6" w14:textId="77777777" w:rsidR="0066489E" w:rsidRPr="00F753A6" w:rsidRDefault="0066489E" w:rsidP="000444C5">
            <w:pPr>
              <w:ind w:leftChars="50" w:left="118" w:rightChars="50" w:right="118" w:firstLineChars="0" w:firstLine="0"/>
              <w:jc w:val="distribute"/>
            </w:pPr>
            <w:r w:rsidRPr="00F753A6">
              <w:t>地理環境</w:t>
            </w:r>
          </w:p>
        </w:tc>
        <w:tc>
          <w:tcPr>
            <w:tcW w:w="6157" w:type="dxa"/>
            <w:tcMar>
              <w:left w:w="0" w:type="dxa"/>
              <w:right w:w="0" w:type="dxa"/>
            </w:tcMar>
            <w:vAlign w:val="center"/>
          </w:tcPr>
          <w:p w14:paraId="61816722" w14:textId="77777777" w:rsidR="0066489E" w:rsidRPr="00F753A6" w:rsidRDefault="0066489E" w:rsidP="00E252B8">
            <w:pPr>
              <w:ind w:leftChars="50" w:left="118" w:rightChars="50" w:right="118" w:firstLineChars="0" w:firstLine="0"/>
              <w:rPr>
                <w:lang w:eastAsia="zh-TW"/>
              </w:rPr>
            </w:pPr>
            <w:r w:rsidRPr="00F753A6">
              <w:rPr>
                <w:rFonts w:hint="eastAsia"/>
                <w:lang w:eastAsia="zh-TW"/>
              </w:rPr>
              <w:t>法國本土面積</w:t>
            </w:r>
            <w:r w:rsidR="005128B5" w:rsidRPr="00F753A6">
              <w:rPr>
                <w:rFonts w:hint="eastAsia"/>
                <w:lang w:eastAsia="zh-TW"/>
              </w:rPr>
              <w:t>占</w:t>
            </w:r>
            <w:r w:rsidRPr="00F753A6">
              <w:rPr>
                <w:rFonts w:hint="eastAsia"/>
                <w:lang w:eastAsia="zh-TW"/>
              </w:rPr>
              <w:t>全歐盟</w:t>
            </w:r>
            <w:r w:rsidR="00E252B8" w:rsidRPr="00F753A6">
              <w:rPr>
                <w:rFonts w:hint="eastAsia"/>
                <w:lang w:eastAsia="zh-TW"/>
              </w:rPr>
              <w:t>領域</w:t>
            </w:r>
            <w:r w:rsidRPr="00F753A6">
              <w:rPr>
                <w:rFonts w:hint="eastAsia"/>
                <w:lang w:eastAsia="zh-TW"/>
              </w:rPr>
              <w:t>約五分之一，為西歐地區幅員最大之國家，領海廣闊，專屬海洋經濟區達</w:t>
            </w:r>
            <w:r w:rsidRPr="00F753A6">
              <w:rPr>
                <w:lang w:eastAsia="zh-TW"/>
              </w:rPr>
              <w:t>1</w:t>
            </w:r>
            <w:r w:rsidR="00BB3FFC" w:rsidRPr="00F753A6">
              <w:rPr>
                <w:lang w:eastAsia="zh-TW"/>
              </w:rPr>
              <w:t>,</w:t>
            </w:r>
            <w:r w:rsidRPr="00F753A6">
              <w:rPr>
                <w:lang w:eastAsia="zh-TW"/>
              </w:rPr>
              <w:t>1</w:t>
            </w:r>
            <w:r w:rsidR="00313509" w:rsidRPr="00F753A6">
              <w:rPr>
                <w:lang w:eastAsia="zh-TW"/>
              </w:rPr>
              <w:t>00</w:t>
            </w:r>
            <w:r w:rsidR="00313509" w:rsidRPr="00F753A6">
              <w:rPr>
                <w:rFonts w:hint="eastAsia"/>
                <w:lang w:eastAsia="zh-TW"/>
              </w:rPr>
              <w:t>萬</w:t>
            </w:r>
            <w:r w:rsidRPr="00F753A6">
              <w:rPr>
                <w:rFonts w:hint="eastAsia"/>
                <w:lang w:eastAsia="zh-TW"/>
              </w:rPr>
              <w:t>平方公里。</w:t>
            </w:r>
            <w:r w:rsidRPr="00F753A6">
              <w:rPr>
                <w:lang w:eastAsia="zh-TW"/>
              </w:rPr>
              <w:t>法國地理條件良好，平原約</w:t>
            </w:r>
            <w:r w:rsidR="005128B5" w:rsidRPr="00F753A6">
              <w:rPr>
                <w:lang w:eastAsia="zh-TW"/>
              </w:rPr>
              <w:t>占</w:t>
            </w:r>
            <w:r w:rsidRPr="00F753A6">
              <w:rPr>
                <w:lang w:eastAsia="zh-TW"/>
              </w:rPr>
              <w:t>全國總面積三分之二，</w:t>
            </w:r>
            <w:r w:rsidRPr="00F753A6">
              <w:rPr>
                <w:rFonts w:hint="eastAsia"/>
                <w:lang w:eastAsia="zh-TW"/>
              </w:rPr>
              <w:t>主要山脈有阿爾卑斯山脈</w:t>
            </w:r>
            <w:proofErr w:type="gramStart"/>
            <w:r w:rsidRPr="00F753A6">
              <w:rPr>
                <w:lang w:eastAsia="zh-TW"/>
              </w:rPr>
              <w:t>—</w:t>
            </w:r>
            <w:proofErr w:type="gramEnd"/>
            <w:r w:rsidRPr="00F753A6">
              <w:rPr>
                <w:rFonts w:hint="eastAsia"/>
                <w:lang w:eastAsia="zh-TW"/>
              </w:rPr>
              <w:t>最高峰白朗峰</w:t>
            </w:r>
            <w:r w:rsidR="00E04245" w:rsidRPr="00F753A6">
              <w:rPr>
                <w:lang w:eastAsia="zh-TW"/>
              </w:rPr>
              <w:t>（</w:t>
            </w:r>
            <w:r w:rsidRPr="00F753A6">
              <w:rPr>
                <w:rFonts w:hint="eastAsia"/>
                <w:lang w:eastAsia="zh-TW"/>
              </w:rPr>
              <w:t>海拔</w:t>
            </w:r>
            <w:smartTag w:uri="urn:schemas-microsoft-com:office:smarttags" w:element="chmetcnv">
              <w:smartTagPr>
                <w:attr w:name="TCSC" w:val="0"/>
                <w:attr w:name="NumberType" w:val="1"/>
                <w:attr w:name="Negative" w:val="False"/>
                <w:attr w:name="HasSpace" w:val="False"/>
                <w:attr w:name="SourceValue" w:val="4807"/>
                <w:attr w:name="UnitName" w:val="公尺"/>
              </w:smartTagPr>
              <w:r w:rsidRPr="00F753A6">
                <w:rPr>
                  <w:lang w:eastAsia="zh-TW"/>
                </w:rPr>
                <w:t>4,807</w:t>
              </w:r>
              <w:r w:rsidRPr="00F753A6">
                <w:rPr>
                  <w:rFonts w:hint="eastAsia"/>
                  <w:lang w:eastAsia="zh-TW"/>
                </w:rPr>
                <w:t>公尺</w:t>
              </w:r>
            </w:smartTag>
            <w:r w:rsidRPr="00F753A6">
              <w:rPr>
                <w:rFonts w:hint="eastAsia"/>
                <w:lang w:eastAsia="zh-TW"/>
              </w:rPr>
              <w:t>，為歐洲第一高峰</w:t>
            </w:r>
            <w:r w:rsidR="00E04245" w:rsidRPr="00F753A6">
              <w:rPr>
                <w:lang w:eastAsia="zh-TW"/>
              </w:rPr>
              <w:t>）</w:t>
            </w:r>
            <w:r w:rsidRPr="00F753A6">
              <w:rPr>
                <w:lang w:eastAsia="zh-TW"/>
              </w:rPr>
              <w:t>、庇里牛斯山脈、</w:t>
            </w:r>
            <w:proofErr w:type="gramStart"/>
            <w:r w:rsidRPr="00F753A6">
              <w:rPr>
                <w:lang w:eastAsia="zh-TW"/>
              </w:rPr>
              <w:t>侏</w:t>
            </w:r>
            <w:proofErr w:type="gramEnd"/>
            <w:r w:rsidRPr="00F753A6">
              <w:rPr>
                <w:lang w:eastAsia="zh-TW"/>
              </w:rPr>
              <w:t>羅山脈、阿爾登山脈、中央山脈</w:t>
            </w:r>
            <w:proofErr w:type="gramStart"/>
            <w:r w:rsidRPr="00F753A6">
              <w:rPr>
                <w:lang w:eastAsia="zh-TW"/>
              </w:rPr>
              <w:t>及孚日</w:t>
            </w:r>
            <w:proofErr w:type="gramEnd"/>
            <w:r w:rsidRPr="00F753A6">
              <w:rPr>
                <w:lang w:eastAsia="zh-TW"/>
              </w:rPr>
              <w:t>山脈等，國土四面臨海，</w:t>
            </w:r>
            <w:proofErr w:type="gramStart"/>
            <w:r w:rsidRPr="00F753A6">
              <w:rPr>
                <w:lang w:eastAsia="zh-TW"/>
              </w:rPr>
              <w:t>濱鄰北海</w:t>
            </w:r>
            <w:proofErr w:type="gramEnd"/>
            <w:r w:rsidRPr="00F753A6">
              <w:rPr>
                <w:lang w:eastAsia="zh-TW"/>
              </w:rPr>
              <w:t>、英吉利海峽、大西洋及地中海，海岸線長達</w:t>
            </w:r>
            <w:smartTag w:uri="urn:schemas-microsoft-com:office:smarttags" w:element="chmetcnv">
              <w:smartTagPr>
                <w:attr w:name="TCSC" w:val="0"/>
                <w:attr w:name="NumberType" w:val="1"/>
                <w:attr w:name="Negative" w:val="False"/>
                <w:attr w:name="HasSpace" w:val="False"/>
                <w:attr w:name="SourceValue" w:val="5500"/>
                <w:attr w:name="UnitName" w:val="公里"/>
              </w:smartTagPr>
              <w:r w:rsidRPr="00F753A6">
                <w:rPr>
                  <w:lang w:eastAsia="zh-TW"/>
                </w:rPr>
                <w:t>5,500</w:t>
              </w:r>
              <w:r w:rsidRPr="00F753A6">
                <w:rPr>
                  <w:lang w:eastAsia="zh-TW"/>
                </w:rPr>
                <w:t>公里</w:t>
              </w:r>
            </w:smartTag>
            <w:r w:rsidRPr="00F753A6">
              <w:rPr>
                <w:lang w:eastAsia="zh-TW"/>
              </w:rPr>
              <w:t>。</w:t>
            </w:r>
          </w:p>
        </w:tc>
      </w:tr>
      <w:tr w:rsidR="00F753A6" w:rsidRPr="00F753A6" w14:paraId="62904569" w14:textId="77777777">
        <w:trPr>
          <w:trHeight w:val="680"/>
          <w:jc w:val="center"/>
        </w:trPr>
        <w:tc>
          <w:tcPr>
            <w:tcW w:w="2407" w:type="dxa"/>
            <w:tcMar>
              <w:left w:w="0" w:type="dxa"/>
              <w:right w:w="0" w:type="dxa"/>
            </w:tcMar>
            <w:vAlign w:val="center"/>
          </w:tcPr>
          <w:p w14:paraId="0DD053F5" w14:textId="77777777" w:rsidR="0066489E" w:rsidRPr="00F753A6" w:rsidRDefault="0066489E" w:rsidP="000444C5">
            <w:pPr>
              <w:ind w:leftChars="50" w:left="118" w:rightChars="50" w:right="118" w:firstLineChars="0" w:firstLine="0"/>
              <w:jc w:val="distribute"/>
            </w:pPr>
            <w:proofErr w:type="gramStart"/>
            <w:r w:rsidRPr="00F753A6">
              <w:t>國</w:t>
            </w:r>
            <w:proofErr w:type="gramEnd"/>
            <w:r w:rsidRPr="00F753A6">
              <w:t>土面積</w:t>
            </w:r>
          </w:p>
        </w:tc>
        <w:tc>
          <w:tcPr>
            <w:tcW w:w="6157" w:type="dxa"/>
            <w:tcMar>
              <w:left w:w="0" w:type="dxa"/>
              <w:right w:w="0" w:type="dxa"/>
            </w:tcMar>
            <w:vAlign w:val="center"/>
          </w:tcPr>
          <w:p w14:paraId="0C31838C" w14:textId="77777777" w:rsidR="0066489E" w:rsidRPr="00F753A6" w:rsidRDefault="0066489E" w:rsidP="000444C5">
            <w:pPr>
              <w:ind w:leftChars="50" w:left="118" w:rightChars="50" w:right="118" w:firstLineChars="0" w:firstLine="0"/>
              <w:rPr>
                <w:lang w:eastAsia="zh-TW"/>
              </w:rPr>
            </w:pPr>
            <w:r w:rsidRPr="00F753A6">
              <w:rPr>
                <w:lang w:eastAsia="zh-TW"/>
              </w:rPr>
              <w:t>551,500</w:t>
            </w:r>
            <w:r w:rsidRPr="00F753A6">
              <w:rPr>
                <w:lang w:eastAsia="zh-TW"/>
              </w:rPr>
              <w:t>平方公里（包括海外省分共為</w:t>
            </w:r>
            <w:r w:rsidRPr="00F753A6">
              <w:rPr>
                <w:lang w:eastAsia="zh-TW"/>
              </w:rPr>
              <w:t>675,417</w:t>
            </w:r>
            <w:r w:rsidRPr="00F753A6">
              <w:rPr>
                <w:lang w:eastAsia="zh-TW"/>
              </w:rPr>
              <w:t>平方公里）</w:t>
            </w:r>
          </w:p>
        </w:tc>
      </w:tr>
      <w:tr w:rsidR="00F753A6" w:rsidRPr="00F753A6" w14:paraId="2A58167C" w14:textId="77777777">
        <w:trPr>
          <w:trHeight w:val="680"/>
          <w:jc w:val="center"/>
        </w:trPr>
        <w:tc>
          <w:tcPr>
            <w:tcW w:w="2407" w:type="dxa"/>
            <w:tcMar>
              <w:left w:w="0" w:type="dxa"/>
              <w:right w:w="0" w:type="dxa"/>
            </w:tcMar>
            <w:vAlign w:val="center"/>
          </w:tcPr>
          <w:p w14:paraId="53C3A5C9" w14:textId="77777777" w:rsidR="0066489E" w:rsidRPr="00F753A6" w:rsidRDefault="0066489E" w:rsidP="000444C5">
            <w:pPr>
              <w:ind w:leftChars="50" w:left="118" w:rightChars="50" w:right="118" w:firstLineChars="0" w:firstLine="0"/>
              <w:jc w:val="distribute"/>
            </w:pPr>
            <w:proofErr w:type="gramStart"/>
            <w:r w:rsidRPr="00F753A6">
              <w:t>氣</w:t>
            </w:r>
            <w:proofErr w:type="gramEnd"/>
            <w:r w:rsidRPr="00F753A6">
              <w:t>候</w:t>
            </w:r>
          </w:p>
        </w:tc>
        <w:tc>
          <w:tcPr>
            <w:tcW w:w="6157" w:type="dxa"/>
            <w:tcMar>
              <w:left w:w="0" w:type="dxa"/>
              <w:right w:w="0" w:type="dxa"/>
            </w:tcMar>
            <w:vAlign w:val="center"/>
          </w:tcPr>
          <w:p w14:paraId="13BBE54A" w14:textId="77777777" w:rsidR="0066489E" w:rsidRPr="00F753A6" w:rsidRDefault="0066489E" w:rsidP="004F5EE6">
            <w:pPr>
              <w:ind w:leftChars="50" w:left="118" w:rightChars="50" w:right="118" w:firstLineChars="0" w:firstLine="0"/>
              <w:rPr>
                <w:lang w:eastAsia="zh-TW"/>
              </w:rPr>
            </w:pPr>
            <w:r w:rsidRPr="00F753A6">
              <w:rPr>
                <w:lang w:eastAsia="zh-TW"/>
              </w:rPr>
              <w:t>西部瀕臨大西洋及英吉利海峽屬海洋型氣候，南部瀕臨地中海屬地中海型氣候，中部及東部為中央山脈、阿爾卑斯山、</w:t>
            </w:r>
            <w:proofErr w:type="gramStart"/>
            <w:r w:rsidRPr="00F753A6">
              <w:rPr>
                <w:lang w:eastAsia="zh-TW"/>
              </w:rPr>
              <w:t>侏</w:t>
            </w:r>
            <w:proofErr w:type="gramEnd"/>
            <w:r w:rsidRPr="00F753A6">
              <w:rPr>
                <w:lang w:eastAsia="zh-TW"/>
              </w:rPr>
              <w:t>羅山、</w:t>
            </w:r>
            <w:proofErr w:type="gramStart"/>
            <w:r w:rsidR="002102AF" w:rsidRPr="00F753A6">
              <w:rPr>
                <w:lang w:eastAsia="zh-TW"/>
              </w:rPr>
              <w:t>孚</w:t>
            </w:r>
            <w:r w:rsidRPr="00F753A6">
              <w:rPr>
                <w:lang w:eastAsia="zh-TW"/>
              </w:rPr>
              <w:t>日山</w:t>
            </w:r>
            <w:proofErr w:type="gramEnd"/>
            <w:r w:rsidRPr="00F753A6">
              <w:rPr>
                <w:lang w:eastAsia="zh-TW"/>
              </w:rPr>
              <w:t>等高山屏障屬大陸型氣候。</w:t>
            </w:r>
          </w:p>
        </w:tc>
      </w:tr>
      <w:tr w:rsidR="00F753A6" w:rsidRPr="00F753A6" w14:paraId="0D026DCD" w14:textId="77777777">
        <w:trPr>
          <w:trHeight w:val="680"/>
          <w:jc w:val="center"/>
        </w:trPr>
        <w:tc>
          <w:tcPr>
            <w:tcW w:w="2407" w:type="dxa"/>
            <w:tcMar>
              <w:left w:w="0" w:type="dxa"/>
              <w:right w:w="0" w:type="dxa"/>
            </w:tcMar>
            <w:vAlign w:val="center"/>
          </w:tcPr>
          <w:p w14:paraId="10635B48" w14:textId="77777777" w:rsidR="0066489E" w:rsidRPr="00F753A6" w:rsidRDefault="0066489E" w:rsidP="000444C5">
            <w:pPr>
              <w:ind w:leftChars="50" w:left="118" w:rightChars="50" w:right="118" w:firstLineChars="0" w:firstLine="0"/>
              <w:jc w:val="distribute"/>
            </w:pPr>
            <w:r w:rsidRPr="00F753A6">
              <w:t>種族</w:t>
            </w:r>
          </w:p>
        </w:tc>
        <w:tc>
          <w:tcPr>
            <w:tcW w:w="6157" w:type="dxa"/>
            <w:tcMar>
              <w:left w:w="0" w:type="dxa"/>
              <w:right w:w="0" w:type="dxa"/>
            </w:tcMar>
            <w:vAlign w:val="center"/>
          </w:tcPr>
          <w:p w14:paraId="4EB19087" w14:textId="77777777" w:rsidR="0066489E" w:rsidRPr="00F753A6" w:rsidRDefault="0066489E" w:rsidP="000444C5">
            <w:pPr>
              <w:ind w:leftChars="50" w:left="118" w:rightChars="50" w:right="118" w:firstLineChars="0" w:firstLine="0"/>
              <w:rPr>
                <w:lang w:eastAsia="zh-TW"/>
              </w:rPr>
            </w:pPr>
            <w:r w:rsidRPr="00F753A6">
              <w:rPr>
                <w:lang w:eastAsia="zh-TW"/>
              </w:rPr>
              <w:t>原始種族為高盧人</w:t>
            </w:r>
          </w:p>
        </w:tc>
      </w:tr>
      <w:tr w:rsidR="00F753A6" w:rsidRPr="00F753A6" w14:paraId="3CC90C25" w14:textId="77777777">
        <w:trPr>
          <w:trHeight w:val="680"/>
          <w:jc w:val="center"/>
        </w:trPr>
        <w:tc>
          <w:tcPr>
            <w:tcW w:w="2407" w:type="dxa"/>
            <w:tcMar>
              <w:left w:w="0" w:type="dxa"/>
              <w:right w:w="0" w:type="dxa"/>
            </w:tcMar>
            <w:vAlign w:val="center"/>
          </w:tcPr>
          <w:p w14:paraId="313B1463" w14:textId="77777777" w:rsidR="0066489E" w:rsidRPr="00F753A6" w:rsidRDefault="0066489E" w:rsidP="000444C5">
            <w:pPr>
              <w:ind w:leftChars="50" w:left="118" w:rightChars="50" w:right="118" w:firstLineChars="0" w:firstLine="0"/>
              <w:jc w:val="distribute"/>
            </w:pPr>
            <w:r w:rsidRPr="00F753A6">
              <w:t>人口結構</w:t>
            </w:r>
          </w:p>
        </w:tc>
        <w:tc>
          <w:tcPr>
            <w:tcW w:w="6157" w:type="dxa"/>
            <w:tcMar>
              <w:left w:w="0" w:type="dxa"/>
              <w:right w:w="0" w:type="dxa"/>
            </w:tcMar>
            <w:vAlign w:val="center"/>
          </w:tcPr>
          <w:p w14:paraId="4289D54F" w14:textId="1E8E9BC9" w:rsidR="0066489E" w:rsidRPr="00F753A6" w:rsidRDefault="0066489E" w:rsidP="00D75CAF">
            <w:pPr>
              <w:ind w:leftChars="50" w:left="118" w:rightChars="50" w:right="118" w:firstLineChars="0" w:firstLine="0"/>
              <w:rPr>
                <w:lang w:eastAsia="zh-TW"/>
              </w:rPr>
            </w:pPr>
            <w:r w:rsidRPr="00F753A6">
              <w:rPr>
                <w:lang w:eastAsia="zh-TW"/>
              </w:rPr>
              <w:t>目前約有</w:t>
            </w:r>
            <w:r w:rsidR="00AA7950" w:rsidRPr="00F753A6">
              <w:rPr>
                <w:lang w:eastAsia="zh-TW"/>
              </w:rPr>
              <w:t>6</w:t>
            </w:r>
            <w:r w:rsidR="004F5EE6" w:rsidRPr="00F753A6">
              <w:rPr>
                <w:rFonts w:hint="eastAsia"/>
                <w:lang w:eastAsia="zh-TW"/>
              </w:rPr>
              <w:t>,</w:t>
            </w:r>
            <w:r w:rsidR="00AA7950" w:rsidRPr="00F753A6">
              <w:rPr>
                <w:lang w:eastAsia="zh-TW"/>
              </w:rPr>
              <w:t>8</w:t>
            </w:r>
            <w:r w:rsidR="004F5EE6" w:rsidRPr="00F753A6">
              <w:rPr>
                <w:lang w:eastAsia="zh-TW"/>
              </w:rPr>
              <w:t>00</w:t>
            </w:r>
            <w:r w:rsidR="00C24EFF" w:rsidRPr="00F753A6">
              <w:rPr>
                <w:lang w:eastAsia="zh-TW"/>
              </w:rPr>
              <w:t>萬人（</w:t>
            </w:r>
            <w:r w:rsidR="00730628" w:rsidRPr="00F753A6">
              <w:rPr>
                <w:lang w:eastAsia="zh-TW"/>
              </w:rPr>
              <w:t>20</w:t>
            </w:r>
            <w:r w:rsidR="00730628" w:rsidRPr="00F753A6">
              <w:rPr>
                <w:rFonts w:hint="eastAsia"/>
                <w:lang w:eastAsia="zh-TW"/>
              </w:rPr>
              <w:t>2</w:t>
            </w:r>
            <w:r w:rsidR="00AA7950" w:rsidRPr="00F753A6">
              <w:rPr>
                <w:rFonts w:hint="eastAsia"/>
                <w:lang w:eastAsia="zh-TW"/>
              </w:rPr>
              <w:t>3</w:t>
            </w:r>
            <w:r w:rsidR="00C24EFF" w:rsidRPr="00F753A6">
              <w:rPr>
                <w:lang w:eastAsia="zh-TW"/>
              </w:rPr>
              <w:t>年</w:t>
            </w:r>
            <w:r w:rsidR="002D5FBF" w:rsidRPr="00F753A6">
              <w:rPr>
                <w:lang w:eastAsia="zh-TW"/>
              </w:rPr>
              <w:t>1</w:t>
            </w:r>
            <w:r w:rsidR="002D5FBF" w:rsidRPr="00F753A6">
              <w:rPr>
                <w:rFonts w:hint="eastAsia"/>
                <w:lang w:eastAsia="zh-TW"/>
              </w:rPr>
              <w:t>月</w:t>
            </w:r>
            <w:r w:rsidR="002D5FBF" w:rsidRPr="00F753A6">
              <w:rPr>
                <w:rFonts w:hint="eastAsia"/>
                <w:lang w:eastAsia="zh-TW"/>
              </w:rPr>
              <w:t>1</w:t>
            </w:r>
            <w:r w:rsidR="002D5FBF" w:rsidRPr="00F753A6">
              <w:rPr>
                <w:rFonts w:hint="eastAsia"/>
                <w:lang w:eastAsia="zh-TW"/>
              </w:rPr>
              <w:t>日</w:t>
            </w:r>
            <w:r w:rsidR="00C24EFF" w:rsidRPr="00F753A6">
              <w:rPr>
                <w:lang w:eastAsia="zh-TW"/>
              </w:rPr>
              <w:t>）</w:t>
            </w:r>
            <w:r w:rsidRPr="00F753A6">
              <w:rPr>
                <w:lang w:eastAsia="zh-TW"/>
              </w:rPr>
              <w:t>，平均人口密度為每平方公里</w:t>
            </w:r>
            <w:r w:rsidR="00730628" w:rsidRPr="00F753A6">
              <w:rPr>
                <w:lang w:eastAsia="zh-TW"/>
              </w:rPr>
              <w:t>1</w:t>
            </w:r>
            <w:r w:rsidR="00730628" w:rsidRPr="00F753A6">
              <w:rPr>
                <w:rFonts w:hint="eastAsia"/>
                <w:lang w:eastAsia="zh-TW"/>
              </w:rPr>
              <w:t>2</w:t>
            </w:r>
            <w:r w:rsidR="002D5FBF" w:rsidRPr="00F753A6">
              <w:rPr>
                <w:rFonts w:hint="eastAsia"/>
                <w:lang w:eastAsia="zh-TW"/>
              </w:rPr>
              <w:t>3</w:t>
            </w:r>
            <w:r w:rsidRPr="00F753A6">
              <w:rPr>
                <w:lang w:eastAsia="zh-TW"/>
              </w:rPr>
              <w:t>人，</w:t>
            </w:r>
            <w:r w:rsidRPr="00F753A6">
              <w:rPr>
                <w:lang w:eastAsia="zh-TW"/>
              </w:rPr>
              <w:t>10</w:t>
            </w:r>
            <w:r w:rsidRPr="00F753A6">
              <w:rPr>
                <w:lang w:eastAsia="zh-TW"/>
              </w:rPr>
              <w:t>萬人以上之</w:t>
            </w:r>
            <w:r w:rsidR="00F81826" w:rsidRPr="00F753A6">
              <w:rPr>
                <w:lang w:eastAsia="zh-TW"/>
              </w:rPr>
              <w:t>市鎮</w:t>
            </w:r>
            <w:r w:rsidRPr="00F753A6">
              <w:rPr>
                <w:lang w:eastAsia="zh-TW"/>
              </w:rPr>
              <w:t>共有</w:t>
            </w:r>
            <w:r w:rsidR="00B50DC8" w:rsidRPr="00F753A6">
              <w:rPr>
                <w:lang w:eastAsia="zh-TW"/>
              </w:rPr>
              <w:t>42</w:t>
            </w:r>
            <w:r w:rsidRPr="00F753A6">
              <w:rPr>
                <w:lang w:eastAsia="zh-TW"/>
              </w:rPr>
              <w:t>個，居民最多之前五大都市依序為巴黎、馬賽、</w:t>
            </w:r>
            <w:r w:rsidR="0019652D" w:rsidRPr="00F753A6">
              <w:rPr>
                <w:lang w:eastAsia="zh-TW"/>
              </w:rPr>
              <w:t>里昂</w:t>
            </w:r>
            <w:r w:rsidRPr="00F753A6">
              <w:rPr>
                <w:lang w:eastAsia="zh-TW"/>
              </w:rPr>
              <w:t>、土魯斯</w:t>
            </w:r>
            <w:r w:rsidR="00D75CAF" w:rsidRPr="00F753A6">
              <w:rPr>
                <w:rFonts w:hint="eastAsia"/>
                <w:lang w:eastAsia="zh-TW"/>
              </w:rPr>
              <w:t>、尼斯</w:t>
            </w:r>
            <w:r w:rsidRPr="00F753A6">
              <w:rPr>
                <w:lang w:eastAsia="zh-TW"/>
              </w:rPr>
              <w:t>。</w:t>
            </w:r>
          </w:p>
        </w:tc>
      </w:tr>
      <w:tr w:rsidR="00F753A6" w:rsidRPr="00F753A6" w14:paraId="1B15D4B3" w14:textId="77777777">
        <w:trPr>
          <w:trHeight w:val="680"/>
          <w:jc w:val="center"/>
        </w:trPr>
        <w:tc>
          <w:tcPr>
            <w:tcW w:w="2407" w:type="dxa"/>
            <w:tcMar>
              <w:left w:w="0" w:type="dxa"/>
              <w:right w:w="0" w:type="dxa"/>
            </w:tcMar>
            <w:vAlign w:val="center"/>
          </w:tcPr>
          <w:p w14:paraId="07E3B61F" w14:textId="77777777" w:rsidR="0066489E" w:rsidRPr="00F753A6" w:rsidRDefault="0066489E" w:rsidP="000444C5">
            <w:pPr>
              <w:ind w:leftChars="50" w:left="118" w:rightChars="50" w:right="118" w:firstLineChars="0" w:firstLine="0"/>
              <w:jc w:val="distribute"/>
            </w:pPr>
            <w:r w:rsidRPr="00F753A6">
              <w:t>教育普及程度</w:t>
            </w:r>
          </w:p>
        </w:tc>
        <w:tc>
          <w:tcPr>
            <w:tcW w:w="6157" w:type="dxa"/>
            <w:tcMar>
              <w:left w:w="0" w:type="dxa"/>
              <w:right w:w="0" w:type="dxa"/>
            </w:tcMar>
            <w:vAlign w:val="center"/>
          </w:tcPr>
          <w:p w14:paraId="45CE6C19" w14:textId="77777777" w:rsidR="0066489E" w:rsidRPr="00F753A6" w:rsidRDefault="0066489E" w:rsidP="000444C5">
            <w:pPr>
              <w:ind w:leftChars="50" w:left="118" w:rightChars="50" w:right="118" w:firstLineChars="0" w:firstLine="0"/>
              <w:rPr>
                <w:lang w:eastAsia="zh-TW"/>
              </w:rPr>
            </w:pPr>
            <w:r w:rsidRPr="00F753A6">
              <w:rPr>
                <w:lang w:eastAsia="zh-TW"/>
              </w:rPr>
              <w:t>教育極為</w:t>
            </w:r>
            <w:proofErr w:type="gramStart"/>
            <w:r w:rsidRPr="00F753A6">
              <w:rPr>
                <w:lang w:eastAsia="zh-TW"/>
              </w:rPr>
              <w:t>普及，</w:t>
            </w:r>
            <w:proofErr w:type="gramEnd"/>
            <w:r w:rsidRPr="00F753A6">
              <w:rPr>
                <w:lang w:eastAsia="zh-TW"/>
              </w:rPr>
              <w:t>義務教育年齡為</w:t>
            </w:r>
            <w:r w:rsidR="001E2CBD" w:rsidRPr="00F753A6">
              <w:rPr>
                <w:lang w:eastAsia="zh-TW"/>
              </w:rPr>
              <w:t>3</w:t>
            </w:r>
            <w:r w:rsidRPr="00F753A6">
              <w:rPr>
                <w:lang w:eastAsia="zh-TW"/>
              </w:rPr>
              <w:t>至</w:t>
            </w:r>
            <w:r w:rsidRPr="00F753A6">
              <w:rPr>
                <w:lang w:eastAsia="zh-TW"/>
              </w:rPr>
              <w:t>16</w:t>
            </w:r>
            <w:r w:rsidRPr="00F753A6">
              <w:rPr>
                <w:lang w:eastAsia="zh-TW"/>
              </w:rPr>
              <w:t>歲。</w:t>
            </w:r>
          </w:p>
        </w:tc>
      </w:tr>
      <w:tr w:rsidR="00F753A6" w:rsidRPr="00F753A6" w14:paraId="7091D399" w14:textId="77777777">
        <w:trPr>
          <w:trHeight w:val="680"/>
          <w:jc w:val="center"/>
        </w:trPr>
        <w:tc>
          <w:tcPr>
            <w:tcW w:w="2407" w:type="dxa"/>
            <w:tcMar>
              <w:left w:w="0" w:type="dxa"/>
              <w:right w:w="0" w:type="dxa"/>
            </w:tcMar>
            <w:vAlign w:val="center"/>
          </w:tcPr>
          <w:p w14:paraId="2F8D93CC" w14:textId="77777777" w:rsidR="0066489E" w:rsidRPr="00F753A6" w:rsidRDefault="0066489E" w:rsidP="000444C5">
            <w:pPr>
              <w:ind w:leftChars="50" w:left="118" w:rightChars="50" w:right="118" w:firstLineChars="0" w:firstLine="0"/>
              <w:jc w:val="distribute"/>
            </w:pPr>
            <w:r w:rsidRPr="00F753A6">
              <w:t>語言</w:t>
            </w:r>
          </w:p>
        </w:tc>
        <w:tc>
          <w:tcPr>
            <w:tcW w:w="6157" w:type="dxa"/>
            <w:tcMar>
              <w:left w:w="0" w:type="dxa"/>
              <w:right w:w="0" w:type="dxa"/>
            </w:tcMar>
            <w:vAlign w:val="center"/>
          </w:tcPr>
          <w:p w14:paraId="656BB87F" w14:textId="77777777" w:rsidR="0066489E" w:rsidRPr="00F753A6" w:rsidRDefault="0066489E" w:rsidP="000444C5">
            <w:pPr>
              <w:ind w:leftChars="50" w:left="118" w:rightChars="50" w:right="118" w:firstLineChars="0" w:firstLine="0"/>
              <w:rPr>
                <w:lang w:eastAsia="zh-TW"/>
              </w:rPr>
            </w:pPr>
            <w:r w:rsidRPr="00F753A6">
              <w:rPr>
                <w:lang w:eastAsia="zh-TW"/>
              </w:rPr>
              <w:t>法語為官方語言，商業、服務業及科技業從業人員英語流利，一般人民的英文程度近年來逐漸提高。</w:t>
            </w:r>
          </w:p>
        </w:tc>
      </w:tr>
      <w:tr w:rsidR="00F753A6" w:rsidRPr="00F753A6" w14:paraId="4B5252D4" w14:textId="77777777">
        <w:trPr>
          <w:trHeight w:val="680"/>
          <w:jc w:val="center"/>
        </w:trPr>
        <w:tc>
          <w:tcPr>
            <w:tcW w:w="2407" w:type="dxa"/>
            <w:tcMar>
              <w:left w:w="0" w:type="dxa"/>
              <w:right w:w="0" w:type="dxa"/>
            </w:tcMar>
            <w:vAlign w:val="center"/>
          </w:tcPr>
          <w:p w14:paraId="256F9144" w14:textId="77777777" w:rsidR="0066489E" w:rsidRPr="00F753A6" w:rsidRDefault="0066489E" w:rsidP="000444C5">
            <w:pPr>
              <w:ind w:leftChars="50" w:left="118" w:rightChars="50" w:right="118" w:firstLineChars="0" w:firstLine="0"/>
              <w:jc w:val="distribute"/>
            </w:pPr>
            <w:r w:rsidRPr="00F753A6">
              <w:t>宗教</w:t>
            </w:r>
          </w:p>
        </w:tc>
        <w:tc>
          <w:tcPr>
            <w:tcW w:w="6157" w:type="dxa"/>
            <w:tcMar>
              <w:left w:w="0" w:type="dxa"/>
              <w:right w:w="0" w:type="dxa"/>
            </w:tcMar>
            <w:vAlign w:val="center"/>
          </w:tcPr>
          <w:p w14:paraId="44249AC5" w14:textId="77777777" w:rsidR="0066489E" w:rsidRPr="00F753A6" w:rsidRDefault="0066489E" w:rsidP="000444C5">
            <w:pPr>
              <w:ind w:leftChars="50" w:left="118" w:rightChars="50" w:right="118" w:firstLineChars="0" w:firstLine="0"/>
              <w:rPr>
                <w:lang w:eastAsia="zh-TW"/>
              </w:rPr>
            </w:pPr>
            <w:r w:rsidRPr="00F753A6">
              <w:rPr>
                <w:lang w:eastAsia="zh-TW"/>
              </w:rPr>
              <w:t>天主教為主</w:t>
            </w:r>
            <w:r w:rsidR="00F15BED" w:rsidRPr="00F753A6">
              <w:rPr>
                <w:rFonts w:hint="eastAsia"/>
                <w:lang w:eastAsia="zh-TW"/>
              </w:rPr>
              <w:t>約</w:t>
            </w:r>
            <w:r w:rsidR="005128B5" w:rsidRPr="00F753A6">
              <w:rPr>
                <w:rFonts w:hint="eastAsia"/>
                <w:lang w:eastAsia="zh-TW"/>
              </w:rPr>
              <w:t>占</w:t>
            </w:r>
            <w:r w:rsidR="00F15BED" w:rsidRPr="00F753A6">
              <w:rPr>
                <w:rFonts w:hint="eastAsia"/>
                <w:lang w:eastAsia="zh-TW"/>
              </w:rPr>
              <w:t>50</w:t>
            </w:r>
            <w:r w:rsidR="0045572B" w:rsidRPr="00F753A6">
              <w:rPr>
                <w:rFonts w:hint="eastAsia"/>
                <w:lang w:eastAsia="zh-TW"/>
              </w:rPr>
              <w:t>%</w:t>
            </w:r>
            <w:r w:rsidR="0045572B" w:rsidRPr="00F753A6">
              <w:rPr>
                <w:rFonts w:hint="eastAsia"/>
                <w:lang w:eastAsia="zh-TW"/>
              </w:rPr>
              <w:t>，未信教者約</w:t>
            </w:r>
            <w:r w:rsidR="0045572B" w:rsidRPr="00F753A6">
              <w:rPr>
                <w:rFonts w:hint="eastAsia"/>
                <w:lang w:eastAsia="zh-TW"/>
              </w:rPr>
              <w:t>40%</w:t>
            </w:r>
            <w:r w:rsidR="0045572B" w:rsidRPr="00F753A6">
              <w:rPr>
                <w:rFonts w:hint="eastAsia"/>
                <w:lang w:eastAsia="zh-TW"/>
              </w:rPr>
              <w:t>，伊斯蘭教</w:t>
            </w:r>
            <w:r w:rsidR="005128B5" w:rsidRPr="00F753A6">
              <w:rPr>
                <w:rFonts w:hint="eastAsia"/>
                <w:lang w:eastAsia="zh-TW"/>
              </w:rPr>
              <w:t>占</w:t>
            </w:r>
            <w:r w:rsidR="00F15BED" w:rsidRPr="00F753A6">
              <w:rPr>
                <w:rFonts w:hint="eastAsia"/>
                <w:lang w:eastAsia="zh-TW"/>
              </w:rPr>
              <w:t>5</w:t>
            </w:r>
            <w:r w:rsidR="0045572B" w:rsidRPr="00F753A6">
              <w:rPr>
                <w:rFonts w:hint="eastAsia"/>
                <w:lang w:eastAsia="zh-TW"/>
              </w:rPr>
              <w:t>%</w:t>
            </w:r>
            <w:r w:rsidR="0045572B" w:rsidRPr="00F753A6">
              <w:rPr>
                <w:rFonts w:hint="eastAsia"/>
                <w:lang w:eastAsia="zh-TW"/>
              </w:rPr>
              <w:t>，猶太教</w:t>
            </w:r>
            <w:r w:rsidR="005128B5" w:rsidRPr="00F753A6">
              <w:rPr>
                <w:rFonts w:hint="eastAsia"/>
                <w:lang w:eastAsia="zh-TW"/>
              </w:rPr>
              <w:t>占</w:t>
            </w:r>
            <w:r w:rsidR="00F15BED" w:rsidRPr="00F753A6">
              <w:rPr>
                <w:rFonts w:hint="eastAsia"/>
                <w:lang w:eastAsia="zh-TW"/>
              </w:rPr>
              <w:t>1</w:t>
            </w:r>
            <w:r w:rsidR="0045572B" w:rsidRPr="00F753A6">
              <w:rPr>
                <w:rFonts w:hint="eastAsia"/>
                <w:lang w:eastAsia="zh-TW"/>
              </w:rPr>
              <w:t>%</w:t>
            </w:r>
          </w:p>
        </w:tc>
      </w:tr>
      <w:tr w:rsidR="00F753A6" w:rsidRPr="00F753A6" w14:paraId="55C4067C" w14:textId="77777777">
        <w:trPr>
          <w:trHeight w:val="680"/>
          <w:jc w:val="center"/>
        </w:trPr>
        <w:tc>
          <w:tcPr>
            <w:tcW w:w="2407" w:type="dxa"/>
            <w:tcMar>
              <w:left w:w="0" w:type="dxa"/>
              <w:right w:w="0" w:type="dxa"/>
            </w:tcMar>
            <w:vAlign w:val="center"/>
          </w:tcPr>
          <w:p w14:paraId="304071FF" w14:textId="77777777" w:rsidR="0066489E" w:rsidRPr="00F753A6" w:rsidRDefault="0066489E" w:rsidP="000444C5">
            <w:pPr>
              <w:ind w:leftChars="50" w:left="118" w:rightChars="50" w:right="118" w:firstLineChars="0" w:firstLine="0"/>
              <w:jc w:val="distribute"/>
            </w:pPr>
            <w:r w:rsidRPr="00F753A6">
              <w:t>首都及重要城市</w:t>
            </w:r>
          </w:p>
        </w:tc>
        <w:tc>
          <w:tcPr>
            <w:tcW w:w="6157" w:type="dxa"/>
            <w:tcMar>
              <w:left w:w="0" w:type="dxa"/>
              <w:right w:w="0" w:type="dxa"/>
            </w:tcMar>
            <w:vAlign w:val="center"/>
          </w:tcPr>
          <w:p w14:paraId="33621B74" w14:textId="77777777" w:rsidR="0066489E" w:rsidRPr="00F753A6" w:rsidRDefault="0066489E" w:rsidP="000444C5">
            <w:pPr>
              <w:ind w:leftChars="50" w:left="118" w:rightChars="50" w:right="118" w:firstLineChars="0" w:firstLine="0"/>
              <w:rPr>
                <w:lang w:eastAsia="zh-TW"/>
              </w:rPr>
            </w:pPr>
            <w:r w:rsidRPr="00F753A6">
              <w:rPr>
                <w:lang w:eastAsia="zh-TW"/>
              </w:rPr>
              <w:t>首都為巴黎，其他重要城市包括中部之里昂市、南部之馬賽市、北部之里爾市、西南部之土魯斯市、西部之南特市。</w:t>
            </w:r>
          </w:p>
        </w:tc>
      </w:tr>
      <w:tr w:rsidR="00F753A6" w:rsidRPr="00F753A6" w14:paraId="3693BE56" w14:textId="77777777">
        <w:trPr>
          <w:trHeight w:val="680"/>
          <w:jc w:val="center"/>
        </w:trPr>
        <w:tc>
          <w:tcPr>
            <w:tcW w:w="2407" w:type="dxa"/>
            <w:tcMar>
              <w:left w:w="0" w:type="dxa"/>
              <w:right w:w="0" w:type="dxa"/>
            </w:tcMar>
            <w:vAlign w:val="center"/>
          </w:tcPr>
          <w:p w14:paraId="5C39989D" w14:textId="77777777" w:rsidR="0066489E" w:rsidRPr="00F753A6" w:rsidRDefault="0066489E" w:rsidP="000444C5">
            <w:pPr>
              <w:ind w:leftChars="50" w:left="118" w:rightChars="50" w:right="118" w:firstLineChars="0" w:firstLine="0"/>
              <w:jc w:val="distribute"/>
            </w:pPr>
            <w:r w:rsidRPr="00F753A6">
              <w:t>政治體制</w:t>
            </w:r>
          </w:p>
        </w:tc>
        <w:tc>
          <w:tcPr>
            <w:tcW w:w="6157" w:type="dxa"/>
            <w:tcMar>
              <w:left w:w="0" w:type="dxa"/>
              <w:right w:w="0" w:type="dxa"/>
            </w:tcMar>
            <w:vAlign w:val="center"/>
          </w:tcPr>
          <w:p w14:paraId="28A0A983" w14:textId="77777777" w:rsidR="0066489E" w:rsidRPr="00F753A6" w:rsidRDefault="0066489E" w:rsidP="000444C5">
            <w:pPr>
              <w:ind w:leftChars="50" w:left="118" w:rightChars="50" w:right="118" w:firstLineChars="0" w:firstLine="0"/>
              <w:rPr>
                <w:lang w:eastAsia="zh-TW"/>
              </w:rPr>
            </w:pPr>
            <w:r w:rsidRPr="00F753A6">
              <w:rPr>
                <w:lang w:eastAsia="zh-TW"/>
              </w:rPr>
              <w:t>總統及內閣雙首長制</w:t>
            </w:r>
          </w:p>
        </w:tc>
      </w:tr>
      <w:tr w:rsidR="00F753A6" w:rsidRPr="00F753A6" w14:paraId="346E017E" w14:textId="77777777">
        <w:trPr>
          <w:trHeight w:val="680"/>
          <w:jc w:val="center"/>
        </w:trPr>
        <w:tc>
          <w:tcPr>
            <w:tcW w:w="2407" w:type="dxa"/>
            <w:tcMar>
              <w:left w:w="0" w:type="dxa"/>
              <w:right w:w="0" w:type="dxa"/>
            </w:tcMar>
            <w:vAlign w:val="center"/>
          </w:tcPr>
          <w:p w14:paraId="5CF9C879" w14:textId="77777777" w:rsidR="0066489E" w:rsidRPr="00F753A6" w:rsidRDefault="0066489E" w:rsidP="000444C5">
            <w:pPr>
              <w:ind w:leftChars="50" w:left="118" w:rightChars="50" w:right="118" w:firstLineChars="0" w:firstLine="0"/>
              <w:jc w:val="distribute"/>
            </w:pPr>
            <w:r w:rsidRPr="00F753A6">
              <w:t>投資主管機關</w:t>
            </w:r>
          </w:p>
        </w:tc>
        <w:tc>
          <w:tcPr>
            <w:tcW w:w="6157" w:type="dxa"/>
            <w:tcMar>
              <w:left w:w="0" w:type="dxa"/>
              <w:right w:w="0" w:type="dxa"/>
            </w:tcMar>
            <w:vAlign w:val="center"/>
          </w:tcPr>
          <w:p w14:paraId="758CC4FD" w14:textId="77777777" w:rsidR="0066489E" w:rsidRPr="00F753A6" w:rsidRDefault="00780E62" w:rsidP="00780E62">
            <w:pPr>
              <w:ind w:leftChars="50" w:left="118" w:rightChars="50" w:right="118" w:firstLineChars="0" w:firstLine="0"/>
              <w:rPr>
                <w:lang w:eastAsia="zh-TW"/>
              </w:rPr>
            </w:pPr>
            <w:r w:rsidRPr="00F753A6">
              <w:rPr>
                <w:rFonts w:hint="eastAsia"/>
                <w:lang w:eastAsia="zh-TW"/>
              </w:rPr>
              <w:t>法國財經部國庫署、</w:t>
            </w:r>
            <w:r w:rsidR="0066489E" w:rsidRPr="00F753A6">
              <w:rPr>
                <w:lang w:eastAsia="zh-TW"/>
              </w:rPr>
              <w:t>法國</w:t>
            </w:r>
            <w:r w:rsidR="00083304" w:rsidRPr="00F753A6">
              <w:rPr>
                <w:rFonts w:hint="eastAsia"/>
                <w:lang w:eastAsia="zh-TW"/>
              </w:rPr>
              <w:t>商務</w:t>
            </w:r>
            <w:r w:rsidR="0066489E" w:rsidRPr="00F753A6">
              <w:rPr>
                <w:lang w:eastAsia="zh-TW"/>
              </w:rPr>
              <w:t>投資</w:t>
            </w:r>
            <w:r w:rsidR="00083304" w:rsidRPr="00F753A6">
              <w:rPr>
                <w:rFonts w:hint="eastAsia"/>
                <w:lang w:eastAsia="zh-TW"/>
              </w:rPr>
              <w:t>署</w:t>
            </w:r>
          </w:p>
        </w:tc>
      </w:tr>
      <w:tr w:rsidR="00F753A6" w:rsidRPr="00F753A6" w14:paraId="48197848" w14:textId="77777777">
        <w:trPr>
          <w:trHeight w:val="680"/>
          <w:jc w:val="center"/>
        </w:trPr>
        <w:tc>
          <w:tcPr>
            <w:tcW w:w="8564" w:type="dxa"/>
            <w:gridSpan w:val="2"/>
            <w:tcMar>
              <w:left w:w="0" w:type="dxa"/>
              <w:right w:w="0" w:type="dxa"/>
            </w:tcMar>
            <w:vAlign w:val="center"/>
          </w:tcPr>
          <w:p w14:paraId="7B3C01AE" w14:textId="77777777" w:rsidR="0066489E" w:rsidRPr="00F753A6" w:rsidRDefault="0066489E" w:rsidP="000444C5">
            <w:pPr>
              <w:ind w:firstLineChars="0" w:firstLine="0"/>
              <w:jc w:val="center"/>
              <w:rPr>
                <w:rFonts w:eastAsia="華康粗黑體"/>
                <w:sz w:val="32"/>
                <w:szCs w:val="32"/>
                <w:lang w:eastAsia="zh-TW"/>
              </w:rPr>
            </w:pPr>
            <w:r w:rsidRPr="00F753A6">
              <w:rPr>
                <w:rFonts w:eastAsia="華康粗黑體"/>
                <w:sz w:val="32"/>
                <w:szCs w:val="32"/>
                <w:lang w:eastAsia="zh-TW"/>
              </w:rPr>
              <w:t>經</w:t>
            </w:r>
            <w:r w:rsidRPr="00F753A6">
              <w:rPr>
                <w:rFonts w:eastAsia="華康粗黑體"/>
                <w:sz w:val="32"/>
                <w:szCs w:val="32"/>
                <w:lang w:eastAsia="zh-TW"/>
              </w:rPr>
              <w:t xml:space="preserve">  </w:t>
            </w:r>
            <w:r w:rsidRPr="00F753A6">
              <w:rPr>
                <w:rFonts w:eastAsia="華康粗黑體"/>
                <w:sz w:val="32"/>
                <w:szCs w:val="32"/>
                <w:lang w:eastAsia="zh-TW"/>
              </w:rPr>
              <w:t>濟</w:t>
            </w:r>
            <w:r w:rsidRPr="00F753A6">
              <w:rPr>
                <w:rFonts w:eastAsia="華康粗黑體"/>
                <w:sz w:val="32"/>
                <w:szCs w:val="32"/>
                <w:lang w:eastAsia="zh-TW"/>
              </w:rPr>
              <w:t xml:space="preserve">  </w:t>
            </w:r>
            <w:r w:rsidRPr="00F753A6">
              <w:rPr>
                <w:rFonts w:eastAsia="華康粗黑體"/>
                <w:sz w:val="32"/>
                <w:szCs w:val="32"/>
                <w:lang w:eastAsia="zh-TW"/>
              </w:rPr>
              <w:t>概</w:t>
            </w:r>
            <w:r w:rsidRPr="00F753A6">
              <w:rPr>
                <w:rFonts w:eastAsia="華康粗黑體"/>
                <w:sz w:val="32"/>
                <w:szCs w:val="32"/>
                <w:lang w:eastAsia="zh-TW"/>
              </w:rPr>
              <w:t xml:space="preserve">  </w:t>
            </w:r>
            <w:proofErr w:type="gramStart"/>
            <w:r w:rsidRPr="00F753A6">
              <w:rPr>
                <w:rFonts w:eastAsia="華康粗黑體"/>
                <w:sz w:val="32"/>
                <w:szCs w:val="32"/>
                <w:lang w:eastAsia="zh-TW"/>
              </w:rPr>
              <w:t>況</w:t>
            </w:r>
            <w:proofErr w:type="gramEnd"/>
          </w:p>
        </w:tc>
      </w:tr>
      <w:tr w:rsidR="00F753A6" w:rsidRPr="00F753A6" w14:paraId="182A22F7" w14:textId="77777777">
        <w:trPr>
          <w:trHeight w:val="680"/>
          <w:jc w:val="center"/>
        </w:trPr>
        <w:tc>
          <w:tcPr>
            <w:tcW w:w="2407" w:type="dxa"/>
            <w:tcMar>
              <w:left w:w="0" w:type="dxa"/>
              <w:right w:w="0" w:type="dxa"/>
            </w:tcMar>
            <w:vAlign w:val="center"/>
          </w:tcPr>
          <w:p w14:paraId="1428369A" w14:textId="77777777" w:rsidR="0066489E" w:rsidRPr="00F753A6" w:rsidRDefault="0066489E" w:rsidP="000444C5">
            <w:pPr>
              <w:ind w:leftChars="50" w:left="118" w:rightChars="50" w:right="118" w:firstLineChars="0" w:firstLine="0"/>
              <w:jc w:val="distribute"/>
            </w:pPr>
            <w:proofErr w:type="gramStart"/>
            <w:r w:rsidRPr="00F753A6">
              <w:t>幣</w:t>
            </w:r>
            <w:proofErr w:type="gramEnd"/>
            <w:r w:rsidRPr="00F753A6">
              <w:t>制</w:t>
            </w:r>
          </w:p>
        </w:tc>
        <w:tc>
          <w:tcPr>
            <w:tcW w:w="6157" w:type="dxa"/>
            <w:vAlign w:val="center"/>
          </w:tcPr>
          <w:p w14:paraId="65C3809E" w14:textId="77777777" w:rsidR="0066489E" w:rsidRPr="00F753A6" w:rsidRDefault="0066489E" w:rsidP="000444C5">
            <w:pPr>
              <w:ind w:leftChars="50" w:left="118" w:rightChars="50" w:right="118" w:firstLineChars="0" w:firstLine="0"/>
              <w:rPr>
                <w:lang w:eastAsia="zh-TW"/>
              </w:rPr>
            </w:pPr>
            <w:r w:rsidRPr="00F753A6">
              <w:rPr>
                <w:lang w:eastAsia="zh-TW"/>
              </w:rPr>
              <w:t>歐元</w:t>
            </w:r>
          </w:p>
        </w:tc>
      </w:tr>
      <w:tr w:rsidR="00F753A6" w:rsidRPr="00F753A6" w14:paraId="3C39F2D1" w14:textId="77777777">
        <w:trPr>
          <w:trHeight w:val="680"/>
          <w:jc w:val="center"/>
        </w:trPr>
        <w:tc>
          <w:tcPr>
            <w:tcW w:w="2407" w:type="dxa"/>
            <w:tcMar>
              <w:left w:w="0" w:type="dxa"/>
              <w:right w:w="0" w:type="dxa"/>
            </w:tcMar>
            <w:vAlign w:val="center"/>
          </w:tcPr>
          <w:p w14:paraId="238C10FC" w14:textId="77777777" w:rsidR="0066489E" w:rsidRPr="00F753A6" w:rsidRDefault="0066489E" w:rsidP="000444C5">
            <w:pPr>
              <w:ind w:leftChars="50" w:left="118" w:rightChars="50" w:right="118" w:firstLineChars="0" w:firstLine="0"/>
              <w:jc w:val="distribute"/>
            </w:pPr>
            <w:proofErr w:type="gramStart"/>
            <w:r w:rsidRPr="00F753A6">
              <w:t>國內</w:t>
            </w:r>
            <w:proofErr w:type="gramEnd"/>
            <w:r w:rsidRPr="00F753A6">
              <w:t>生產毛額</w:t>
            </w:r>
          </w:p>
        </w:tc>
        <w:tc>
          <w:tcPr>
            <w:tcW w:w="6157" w:type="dxa"/>
            <w:vAlign w:val="center"/>
          </w:tcPr>
          <w:p w14:paraId="4F745050" w14:textId="77777777" w:rsidR="0066489E" w:rsidRPr="00F753A6" w:rsidRDefault="00B50DC8" w:rsidP="00107AF3">
            <w:pPr>
              <w:ind w:leftChars="50" w:left="118" w:rightChars="50" w:right="118" w:firstLineChars="0" w:firstLine="0"/>
              <w:rPr>
                <w:lang w:eastAsia="zh-TW"/>
              </w:rPr>
            </w:pPr>
            <w:r w:rsidRPr="00F753A6">
              <w:rPr>
                <w:rFonts w:hint="eastAsia"/>
                <w:lang w:eastAsia="zh-TW"/>
              </w:rPr>
              <w:t>2</w:t>
            </w:r>
            <w:r w:rsidRPr="00F753A6">
              <w:rPr>
                <w:rFonts w:hint="eastAsia"/>
                <w:lang w:eastAsia="zh-TW"/>
              </w:rPr>
              <w:t>兆</w:t>
            </w:r>
            <w:r w:rsidRPr="00F753A6">
              <w:rPr>
                <w:rFonts w:hint="eastAsia"/>
                <w:lang w:eastAsia="zh-TW"/>
              </w:rPr>
              <w:t>3,543</w:t>
            </w:r>
            <w:r w:rsidRPr="00F753A6">
              <w:rPr>
                <w:rFonts w:hint="eastAsia"/>
                <w:lang w:eastAsia="zh-TW"/>
              </w:rPr>
              <w:t>億</w:t>
            </w:r>
            <w:r w:rsidR="00B1497B" w:rsidRPr="00F753A6">
              <w:rPr>
                <w:rFonts w:hint="eastAsia"/>
                <w:lang w:eastAsia="zh-TW"/>
              </w:rPr>
              <w:t>歐元</w:t>
            </w:r>
            <w:r w:rsidR="0066489E" w:rsidRPr="00F753A6">
              <w:rPr>
                <w:rFonts w:hint="eastAsia"/>
                <w:lang w:eastAsia="zh-TW"/>
              </w:rPr>
              <w:t>（</w:t>
            </w:r>
            <w:r w:rsidR="0066489E" w:rsidRPr="00F753A6">
              <w:rPr>
                <w:lang w:eastAsia="zh-TW"/>
              </w:rPr>
              <w:t>20</w:t>
            </w:r>
            <w:r w:rsidR="00F81826" w:rsidRPr="00F753A6">
              <w:rPr>
                <w:lang w:eastAsia="zh-TW"/>
              </w:rPr>
              <w:t>2</w:t>
            </w:r>
            <w:r w:rsidRPr="00F753A6">
              <w:rPr>
                <w:lang w:eastAsia="zh-TW"/>
              </w:rPr>
              <w:t>2</w:t>
            </w:r>
            <w:r w:rsidR="0066489E" w:rsidRPr="00F753A6">
              <w:rPr>
                <w:rFonts w:hint="eastAsia"/>
                <w:lang w:eastAsia="zh-TW"/>
              </w:rPr>
              <w:t>）</w:t>
            </w:r>
          </w:p>
        </w:tc>
      </w:tr>
      <w:tr w:rsidR="00F753A6" w:rsidRPr="00F753A6" w14:paraId="707E0659" w14:textId="77777777">
        <w:trPr>
          <w:trHeight w:val="680"/>
          <w:jc w:val="center"/>
        </w:trPr>
        <w:tc>
          <w:tcPr>
            <w:tcW w:w="2407" w:type="dxa"/>
            <w:tcMar>
              <w:left w:w="0" w:type="dxa"/>
              <w:right w:w="0" w:type="dxa"/>
            </w:tcMar>
            <w:vAlign w:val="center"/>
          </w:tcPr>
          <w:p w14:paraId="16250908" w14:textId="77777777" w:rsidR="0066489E" w:rsidRPr="00F753A6" w:rsidRDefault="0066489E" w:rsidP="000444C5">
            <w:pPr>
              <w:ind w:leftChars="50" w:left="118" w:rightChars="50" w:right="118" w:firstLineChars="0" w:firstLine="0"/>
              <w:jc w:val="distribute"/>
            </w:pPr>
            <w:r w:rsidRPr="00F753A6">
              <w:t>經</w:t>
            </w:r>
            <w:proofErr w:type="gramStart"/>
            <w:r w:rsidRPr="00F753A6">
              <w:t>濟</w:t>
            </w:r>
            <w:proofErr w:type="gramEnd"/>
            <w:r w:rsidRPr="00F753A6">
              <w:t>成長率</w:t>
            </w:r>
          </w:p>
        </w:tc>
        <w:tc>
          <w:tcPr>
            <w:tcW w:w="6157" w:type="dxa"/>
            <w:vAlign w:val="center"/>
          </w:tcPr>
          <w:p w14:paraId="25D827DD" w14:textId="77777777" w:rsidR="0066489E" w:rsidRPr="00F753A6" w:rsidRDefault="00B50DC8" w:rsidP="00107AF3">
            <w:pPr>
              <w:ind w:leftChars="50" w:left="118" w:rightChars="50" w:right="118" w:firstLineChars="0" w:firstLine="0"/>
              <w:rPr>
                <w:lang w:eastAsia="zh-TW"/>
              </w:rPr>
            </w:pPr>
            <w:r w:rsidRPr="00F753A6">
              <w:rPr>
                <w:lang w:eastAsia="zh-TW"/>
              </w:rPr>
              <w:t>2.6</w:t>
            </w:r>
            <w:r w:rsidR="00AC2547" w:rsidRPr="00F753A6">
              <w:rPr>
                <w:lang w:eastAsia="zh-TW"/>
              </w:rPr>
              <w:t>%</w:t>
            </w:r>
            <w:r w:rsidR="0066489E" w:rsidRPr="00F753A6">
              <w:rPr>
                <w:rFonts w:hint="eastAsia"/>
                <w:lang w:eastAsia="zh-TW"/>
              </w:rPr>
              <w:t>（</w:t>
            </w:r>
            <w:r w:rsidRPr="00F753A6">
              <w:rPr>
                <w:lang w:eastAsia="zh-TW"/>
              </w:rPr>
              <w:t>2022</w:t>
            </w:r>
            <w:r w:rsidR="0066489E" w:rsidRPr="00F753A6">
              <w:rPr>
                <w:rFonts w:hint="eastAsia"/>
                <w:lang w:eastAsia="zh-TW"/>
              </w:rPr>
              <w:t>）</w:t>
            </w:r>
          </w:p>
        </w:tc>
      </w:tr>
      <w:tr w:rsidR="00F753A6" w:rsidRPr="00F753A6" w14:paraId="15025D1B" w14:textId="77777777">
        <w:trPr>
          <w:trHeight w:val="680"/>
          <w:jc w:val="center"/>
        </w:trPr>
        <w:tc>
          <w:tcPr>
            <w:tcW w:w="2407" w:type="dxa"/>
            <w:tcMar>
              <w:left w:w="0" w:type="dxa"/>
              <w:right w:w="0" w:type="dxa"/>
            </w:tcMar>
            <w:vAlign w:val="center"/>
          </w:tcPr>
          <w:p w14:paraId="2DC685F6" w14:textId="77777777" w:rsidR="0066489E" w:rsidRPr="00F753A6" w:rsidRDefault="0066489E" w:rsidP="000444C5">
            <w:pPr>
              <w:ind w:leftChars="50" w:left="118" w:rightChars="50" w:right="118" w:firstLineChars="0" w:firstLine="0"/>
              <w:jc w:val="distribute"/>
            </w:pPr>
            <w:r w:rsidRPr="00F753A6">
              <w:t>平均</w:t>
            </w:r>
            <w:proofErr w:type="gramStart"/>
            <w:r w:rsidRPr="00F753A6">
              <w:t>國民所得</w:t>
            </w:r>
            <w:proofErr w:type="gramEnd"/>
          </w:p>
        </w:tc>
        <w:tc>
          <w:tcPr>
            <w:tcW w:w="6157" w:type="dxa"/>
            <w:vAlign w:val="center"/>
          </w:tcPr>
          <w:p w14:paraId="340DEB23" w14:textId="77777777" w:rsidR="0066489E" w:rsidRPr="00F753A6" w:rsidRDefault="00B50DC8" w:rsidP="00107AF3">
            <w:pPr>
              <w:ind w:leftChars="50" w:left="118" w:rightChars="50" w:right="118" w:firstLineChars="0" w:firstLine="0"/>
              <w:rPr>
                <w:lang w:eastAsia="zh-TW"/>
              </w:rPr>
            </w:pPr>
            <w:r w:rsidRPr="00F753A6">
              <w:rPr>
                <w:rFonts w:hint="eastAsia"/>
                <w:lang w:eastAsia="zh-TW"/>
              </w:rPr>
              <w:t>34,100</w:t>
            </w:r>
            <w:r w:rsidR="00B1497B" w:rsidRPr="00F753A6">
              <w:rPr>
                <w:rFonts w:hint="eastAsia"/>
                <w:lang w:eastAsia="zh-TW"/>
              </w:rPr>
              <w:t>歐元</w:t>
            </w:r>
            <w:r w:rsidR="0066489E" w:rsidRPr="00F753A6">
              <w:rPr>
                <w:rFonts w:hint="eastAsia"/>
                <w:lang w:eastAsia="zh-TW"/>
              </w:rPr>
              <w:t>（</w:t>
            </w:r>
            <w:r w:rsidR="0066489E" w:rsidRPr="00F753A6">
              <w:rPr>
                <w:lang w:eastAsia="zh-TW"/>
              </w:rPr>
              <w:t>20</w:t>
            </w:r>
            <w:r w:rsidR="00A26416" w:rsidRPr="00F753A6">
              <w:rPr>
                <w:lang w:eastAsia="zh-TW"/>
              </w:rPr>
              <w:t>2</w:t>
            </w:r>
            <w:r w:rsidRPr="00F753A6">
              <w:rPr>
                <w:rFonts w:hint="eastAsia"/>
                <w:lang w:eastAsia="zh-TW"/>
              </w:rPr>
              <w:t>2</w:t>
            </w:r>
            <w:r w:rsidR="0066489E" w:rsidRPr="00F753A6">
              <w:rPr>
                <w:rFonts w:hint="eastAsia"/>
                <w:lang w:eastAsia="zh-TW"/>
              </w:rPr>
              <w:t>）</w:t>
            </w:r>
          </w:p>
        </w:tc>
      </w:tr>
      <w:tr w:rsidR="00F753A6" w:rsidRPr="00F753A6" w14:paraId="526FE9CC" w14:textId="77777777">
        <w:trPr>
          <w:trHeight w:val="680"/>
          <w:jc w:val="center"/>
        </w:trPr>
        <w:tc>
          <w:tcPr>
            <w:tcW w:w="2407" w:type="dxa"/>
            <w:tcMar>
              <w:left w:w="0" w:type="dxa"/>
              <w:right w:w="0" w:type="dxa"/>
            </w:tcMar>
            <w:vAlign w:val="center"/>
          </w:tcPr>
          <w:p w14:paraId="16BAA1EA" w14:textId="77777777" w:rsidR="00FB3F40" w:rsidRPr="00F753A6" w:rsidRDefault="00FB3F40" w:rsidP="000444C5">
            <w:pPr>
              <w:ind w:leftChars="50" w:left="118" w:rightChars="50" w:right="118" w:firstLineChars="0" w:firstLine="0"/>
              <w:jc w:val="distribute"/>
              <w:rPr>
                <w:lang w:eastAsia="zh-TW"/>
              </w:rPr>
            </w:pPr>
            <w:r w:rsidRPr="00F753A6">
              <w:rPr>
                <w:lang w:eastAsia="zh-TW"/>
              </w:rPr>
              <w:t>匯率</w:t>
            </w:r>
          </w:p>
        </w:tc>
        <w:tc>
          <w:tcPr>
            <w:tcW w:w="6157" w:type="dxa"/>
            <w:vAlign w:val="center"/>
          </w:tcPr>
          <w:p w14:paraId="10E23DF7" w14:textId="77777777" w:rsidR="00FB3F40" w:rsidRPr="00F753A6" w:rsidRDefault="00285CEB" w:rsidP="00107AF3">
            <w:pPr>
              <w:ind w:leftChars="50" w:left="118" w:rightChars="50" w:right="118" w:firstLineChars="0" w:firstLine="0"/>
              <w:rPr>
                <w:lang w:eastAsia="zh-TW"/>
              </w:rPr>
            </w:pPr>
            <w:r w:rsidRPr="00F753A6">
              <w:rPr>
                <w:lang w:eastAsia="zh-TW"/>
              </w:rPr>
              <w:t>1</w:t>
            </w:r>
            <w:r w:rsidR="00064FA9" w:rsidRPr="00F753A6">
              <w:rPr>
                <w:rFonts w:hint="eastAsia"/>
                <w:lang w:eastAsia="zh-TW"/>
              </w:rPr>
              <w:t>歐元</w:t>
            </w:r>
            <w:r w:rsidR="00E50732" w:rsidRPr="00F753A6">
              <w:rPr>
                <w:lang w:eastAsia="zh-TW"/>
              </w:rPr>
              <w:t>=</w:t>
            </w:r>
            <w:r w:rsidR="00C22F4D" w:rsidRPr="00F753A6">
              <w:rPr>
                <w:lang w:eastAsia="zh-TW"/>
              </w:rPr>
              <w:t>33.455</w:t>
            </w:r>
            <w:r w:rsidR="00064FA9" w:rsidRPr="00F753A6">
              <w:rPr>
                <w:rFonts w:hint="eastAsia"/>
                <w:lang w:eastAsia="zh-TW"/>
              </w:rPr>
              <w:t>新臺幣</w:t>
            </w:r>
            <w:r w:rsidRPr="00F753A6">
              <w:rPr>
                <w:rFonts w:hint="eastAsia"/>
                <w:lang w:eastAsia="zh-TW"/>
              </w:rPr>
              <w:t>（</w:t>
            </w:r>
            <w:r w:rsidR="00A95F67" w:rsidRPr="00F753A6">
              <w:rPr>
                <w:lang w:eastAsia="zh-TW"/>
              </w:rPr>
              <w:t>202</w:t>
            </w:r>
            <w:r w:rsidR="00B50DC8" w:rsidRPr="00F753A6">
              <w:rPr>
                <w:rFonts w:hint="eastAsia"/>
                <w:lang w:eastAsia="zh-TW"/>
              </w:rPr>
              <w:t>3</w:t>
            </w:r>
            <w:r w:rsidR="00A95F67" w:rsidRPr="00F753A6">
              <w:rPr>
                <w:lang w:eastAsia="zh-TW"/>
              </w:rPr>
              <w:t>/05/</w:t>
            </w:r>
            <w:r w:rsidR="00B50DC8" w:rsidRPr="00F753A6">
              <w:rPr>
                <w:rFonts w:hint="eastAsia"/>
                <w:lang w:eastAsia="zh-TW"/>
              </w:rPr>
              <w:t>23</w:t>
            </w:r>
            <w:r w:rsidR="00BB0644" w:rsidRPr="00F753A6">
              <w:rPr>
                <w:rFonts w:hint="eastAsia"/>
                <w:lang w:eastAsia="zh-TW"/>
              </w:rPr>
              <w:t>即期</w:t>
            </w:r>
            <w:r w:rsidR="00C22F4D" w:rsidRPr="00F753A6">
              <w:rPr>
                <w:rFonts w:hint="eastAsia"/>
                <w:lang w:eastAsia="zh-TW"/>
              </w:rPr>
              <w:t>賣出</w:t>
            </w:r>
            <w:r w:rsidR="00BB0644" w:rsidRPr="00F753A6">
              <w:rPr>
                <w:rFonts w:hint="eastAsia"/>
                <w:lang w:eastAsia="zh-TW"/>
              </w:rPr>
              <w:t>匯率</w:t>
            </w:r>
            <w:r w:rsidRPr="00F753A6">
              <w:rPr>
                <w:rFonts w:hint="eastAsia"/>
                <w:lang w:eastAsia="zh-TW"/>
              </w:rPr>
              <w:t>）</w:t>
            </w:r>
          </w:p>
        </w:tc>
      </w:tr>
      <w:tr w:rsidR="00F753A6" w:rsidRPr="00F753A6" w14:paraId="475D1E97" w14:textId="77777777">
        <w:trPr>
          <w:trHeight w:val="680"/>
          <w:jc w:val="center"/>
        </w:trPr>
        <w:tc>
          <w:tcPr>
            <w:tcW w:w="2407" w:type="dxa"/>
            <w:tcMar>
              <w:left w:w="0" w:type="dxa"/>
              <w:right w:w="0" w:type="dxa"/>
            </w:tcMar>
            <w:vAlign w:val="center"/>
          </w:tcPr>
          <w:p w14:paraId="2A691260" w14:textId="77777777" w:rsidR="00FB3F40" w:rsidRPr="00F753A6" w:rsidRDefault="00050597" w:rsidP="000444C5">
            <w:pPr>
              <w:ind w:leftChars="50" w:left="118" w:rightChars="50" w:right="118" w:firstLineChars="0" w:firstLine="0"/>
              <w:jc w:val="distribute"/>
            </w:pPr>
            <w:r w:rsidRPr="00F753A6">
              <w:rPr>
                <w:rFonts w:hint="eastAsia"/>
                <w:lang w:eastAsia="zh-TW"/>
              </w:rPr>
              <w:t>利率</w:t>
            </w:r>
          </w:p>
        </w:tc>
        <w:tc>
          <w:tcPr>
            <w:tcW w:w="6157" w:type="dxa"/>
            <w:vAlign w:val="center"/>
          </w:tcPr>
          <w:p w14:paraId="1BF2A97F" w14:textId="73EE710A" w:rsidR="00FB3F40" w:rsidRPr="00F753A6" w:rsidRDefault="00C22F4D" w:rsidP="004F5EE6">
            <w:pPr>
              <w:ind w:leftChars="50" w:left="118" w:rightChars="50" w:right="118" w:firstLineChars="0" w:firstLine="0"/>
              <w:rPr>
                <w:lang w:eastAsia="zh-TW"/>
              </w:rPr>
            </w:pPr>
            <w:r w:rsidRPr="00F753A6">
              <w:rPr>
                <w:rFonts w:hint="eastAsia"/>
                <w:lang w:eastAsia="zh-TW"/>
              </w:rPr>
              <w:t>0%</w:t>
            </w:r>
            <w:r w:rsidRPr="00F753A6">
              <w:rPr>
                <w:rFonts w:hint="eastAsia"/>
                <w:lang w:eastAsia="zh-TW"/>
              </w:rPr>
              <w:t>（</w:t>
            </w:r>
            <w:r w:rsidRPr="00F753A6">
              <w:rPr>
                <w:rFonts w:hint="eastAsia"/>
                <w:lang w:eastAsia="zh-TW"/>
              </w:rPr>
              <w:t>2022</w:t>
            </w:r>
            <w:r w:rsidRPr="00F753A6">
              <w:rPr>
                <w:rFonts w:hint="eastAsia"/>
                <w:lang w:eastAsia="zh-TW"/>
              </w:rPr>
              <w:t>）</w:t>
            </w:r>
          </w:p>
        </w:tc>
      </w:tr>
      <w:tr w:rsidR="00F753A6" w:rsidRPr="00F753A6" w14:paraId="60D41131" w14:textId="77777777">
        <w:trPr>
          <w:trHeight w:val="680"/>
          <w:jc w:val="center"/>
        </w:trPr>
        <w:tc>
          <w:tcPr>
            <w:tcW w:w="2407" w:type="dxa"/>
            <w:tcMar>
              <w:left w:w="0" w:type="dxa"/>
              <w:right w:w="0" w:type="dxa"/>
            </w:tcMar>
            <w:vAlign w:val="center"/>
          </w:tcPr>
          <w:p w14:paraId="5A6B5C33" w14:textId="77777777" w:rsidR="00FB3F40" w:rsidRPr="00F753A6" w:rsidRDefault="00FB3F40" w:rsidP="000444C5">
            <w:pPr>
              <w:ind w:leftChars="50" w:left="118" w:rightChars="50" w:right="118" w:firstLineChars="0" w:firstLine="0"/>
              <w:jc w:val="distribute"/>
            </w:pPr>
            <w:r w:rsidRPr="00F753A6">
              <w:rPr>
                <w:lang w:eastAsia="zh-TW"/>
              </w:rPr>
              <w:t>通貨膨脹率</w:t>
            </w:r>
          </w:p>
        </w:tc>
        <w:tc>
          <w:tcPr>
            <w:tcW w:w="6157" w:type="dxa"/>
            <w:vAlign w:val="center"/>
          </w:tcPr>
          <w:p w14:paraId="63BCE618" w14:textId="77777777" w:rsidR="00FB3F40" w:rsidRPr="00F753A6" w:rsidRDefault="00651B96" w:rsidP="00107AF3">
            <w:pPr>
              <w:ind w:leftChars="50" w:left="118" w:rightChars="50" w:right="118" w:firstLineChars="0" w:firstLine="0"/>
              <w:rPr>
                <w:lang w:eastAsia="zh-TW"/>
              </w:rPr>
            </w:pPr>
            <w:r w:rsidRPr="00F753A6">
              <w:rPr>
                <w:rFonts w:hint="eastAsia"/>
                <w:lang w:eastAsia="zh-TW"/>
              </w:rPr>
              <w:t>5.2</w:t>
            </w:r>
            <w:r w:rsidR="00A10505" w:rsidRPr="00F753A6">
              <w:rPr>
                <w:rFonts w:hint="eastAsia"/>
                <w:lang w:eastAsia="zh-TW"/>
              </w:rPr>
              <w:t>%</w:t>
            </w:r>
            <w:r w:rsidR="00192270" w:rsidRPr="00F753A6">
              <w:rPr>
                <w:rFonts w:hint="eastAsia"/>
                <w:lang w:eastAsia="zh-TW"/>
              </w:rPr>
              <w:t>（</w:t>
            </w:r>
            <w:r w:rsidRPr="00F753A6">
              <w:rPr>
                <w:rFonts w:hint="eastAsia"/>
                <w:lang w:eastAsia="zh-TW"/>
              </w:rPr>
              <w:t>2022</w:t>
            </w:r>
            <w:r w:rsidR="00192270" w:rsidRPr="00F753A6">
              <w:rPr>
                <w:rFonts w:hint="eastAsia"/>
                <w:lang w:eastAsia="zh-TW"/>
              </w:rPr>
              <w:t>）</w:t>
            </w:r>
          </w:p>
        </w:tc>
      </w:tr>
      <w:tr w:rsidR="00F753A6" w:rsidRPr="00F753A6" w14:paraId="60CB8368" w14:textId="77777777">
        <w:trPr>
          <w:trHeight w:val="680"/>
          <w:jc w:val="center"/>
        </w:trPr>
        <w:tc>
          <w:tcPr>
            <w:tcW w:w="2407" w:type="dxa"/>
            <w:tcMar>
              <w:left w:w="0" w:type="dxa"/>
              <w:right w:w="0" w:type="dxa"/>
            </w:tcMar>
            <w:vAlign w:val="center"/>
          </w:tcPr>
          <w:p w14:paraId="42A462E9" w14:textId="77777777" w:rsidR="0066489E" w:rsidRPr="00F753A6" w:rsidRDefault="0066489E" w:rsidP="000444C5">
            <w:pPr>
              <w:ind w:leftChars="50" w:left="118" w:rightChars="50" w:right="118" w:firstLineChars="0" w:firstLine="0"/>
              <w:jc w:val="distribute"/>
            </w:pPr>
            <w:r w:rsidRPr="00F753A6">
              <w:t>產值最高前五種產業</w:t>
            </w:r>
          </w:p>
        </w:tc>
        <w:tc>
          <w:tcPr>
            <w:tcW w:w="6157" w:type="dxa"/>
            <w:vAlign w:val="center"/>
          </w:tcPr>
          <w:p w14:paraId="377363E1" w14:textId="77777777" w:rsidR="0066489E" w:rsidRPr="00F753A6" w:rsidRDefault="006540A6" w:rsidP="00107AF3">
            <w:pPr>
              <w:ind w:leftChars="50" w:left="118" w:rightChars="50" w:right="118" w:firstLineChars="0" w:firstLine="0"/>
              <w:rPr>
                <w:lang w:eastAsia="zh-TW"/>
              </w:rPr>
            </w:pPr>
            <w:r w:rsidRPr="00F753A6">
              <w:rPr>
                <w:rFonts w:hint="eastAsia"/>
                <w:lang w:eastAsia="zh-TW"/>
              </w:rPr>
              <w:t>資通訊、食</w:t>
            </w:r>
            <w:r w:rsidR="0077483F" w:rsidRPr="00F753A6">
              <w:rPr>
                <w:rFonts w:hint="eastAsia"/>
                <w:lang w:eastAsia="zh-TW"/>
              </w:rPr>
              <w:t>品加工、</w:t>
            </w:r>
            <w:r w:rsidR="0061674B" w:rsidRPr="00F753A6">
              <w:rPr>
                <w:rFonts w:hint="eastAsia"/>
                <w:lang w:eastAsia="zh-TW"/>
              </w:rPr>
              <w:t>商業服務、製造業、營建業</w:t>
            </w:r>
          </w:p>
        </w:tc>
      </w:tr>
      <w:tr w:rsidR="00F753A6" w:rsidRPr="00F753A6" w14:paraId="5B44E880" w14:textId="77777777">
        <w:trPr>
          <w:trHeight w:val="680"/>
          <w:jc w:val="center"/>
        </w:trPr>
        <w:tc>
          <w:tcPr>
            <w:tcW w:w="2407" w:type="dxa"/>
            <w:tcMar>
              <w:left w:w="0" w:type="dxa"/>
              <w:right w:w="0" w:type="dxa"/>
            </w:tcMar>
            <w:vAlign w:val="center"/>
          </w:tcPr>
          <w:p w14:paraId="7A7D105C" w14:textId="77777777" w:rsidR="0066489E" w:rsidRPr="00F753A6" w:rsidRDefault="0066489E" w:rsidP="000444C5">
            <w:pPr>
              <w:ind w:leftChars="50" w:left="118" w:rightChars="50" w:right="118" w:firstLineChars="0" w:firstLine="0"/>
              <w:jc w:val="distribute"/>
            </w:pPr>
            <w:r w:rsidRPr="00F753A6">
              <w:t>出口總金額</w:t>
            </w:r>
          </w:p>
        </w:tc>
        <w:tc>
          <w:tcPr>
            <w:tcW w:w="6157" w:type="dxa"/>
            <w:vAlign w:val="center"/>
          </w:tcPr>
          <w:p w14:paraId="2AE9829F" w14:textId="77777777" w:rsidR="0066489E" w:rsidRPr="00F753A6" w:rsidRDefault="00DD542A" w:rsidP="00107AF3">
            <w:pPr>
              <w:ind w:leftChars="50" w:left="118" w:rightChars="50" w:right="118" w:firstLineChars="0" w:firstLine="0"/>
              <w:rPr>
                <w:lang w:eastAsia="zh-TW"/>
              </w:rPr>
            </w:pPr>
            <w:r w:rsidRPr="00F753A6">
              <w:rPr>
                <w:lang w:eastAsia="zh-TW"/>
              </w:rPr>
              <w:t>5</w:t>
            </w:r>
            <w:r w:rsidRPr="00F753A6">
              <w:rPr>
                <w:rFonts w:hint="eastAsia"/>
                <w:lang w:eastAsia="zh-TW"/>
              </w:rPr>
              <w:t>,</w:t>
            </w:r>
            <w:r w:rsidR="00AD48E7" w:rsidRPr="00F753A6">
              <w:rPr>
                <w:lang w:eastAsia="zh-TW"/>
              </w:rPr>
              <w:t>945</w:t>
            </w:r>
            <w:r w:rsidR="0066489E" w:rsidRPr="00F753A6">
              <w:rPr>
                <w:rFonts w:hint="eastAsia"/>
                <w:lang w:eastAsia="zh-TW"/>
              </w:rPr>
              <w:t>億歐元（</w:t>
            </w:r>
            <w:r w:rsidR="0066489E" w:rsidRPr="00F753A6">
              <w:rPr>
                <w:lang w:eastAsia="zh-TW"/>
              </w:rPr>
              <w:t>20</w:t>
            </w:r>
            <w:r w:rsidR="00E1561D" w:rsidRPr="00F753A6">
              <w:rPr>
                <w:lang w:eastAsia="zh-TW"/>
              </w:rPr>
              <w:t>2</w:t>
            </w:r>
            <w:r w:rsidR="001F233E" w:rsidRPr="00F753A6">
              <w:rPr>
                <w:lang w:eastAsia="zh-TW"/>
              </w:rPr>
              <w:t>2</w:t>
            </w:r>
            <w:r w:rsidR="0066489E" w:rsidRPr="00F753A6">
              <w:rPr>
                <w:rFonts w:hint="eastAsia"/>
                <w:lang w:eastAsia="zh-TW"/>
              </w:rPr>
              <w:t>）</w:t>
            </w:r>
          </w:p>
        </w:tc>
      </w:tr>
      <w:tr w:rsidR="00F753A6" w:rsidRPr="00F753A6" w14:paraId="36F7D41E" w14:textId="77777777">
        <w:trPr>
          <w:trHeight w:val="421"/>
          <w:jc w:val="center"/>
        </w:trPr>
        <w:tc>
          <w:tcPr>
            <w:tcW w:w="2407" w:type="dxa"/>
            <w:tcMar>
              <w:left w:w="0" w:type="dxa"/>
              <w:right w:w="0" w:type="dxa"/>
            </w:tcMar>
            <w:vAlign w:val="center"/>
          </w:tcPr>
          <w:p w14:paraId="7D984F10" w14:textId="77777777" w:rsidR="0066489E" w:rsidRPr="00F753A6" w:rsidRDefault="0066489E" w:rsidP="000444C5">
            <w:pPr>
              <w:ind w:leftChars="50" w:left="118" w:rightChars="50" w:right="118" w:firstLineChars="0" w:firstLine="0"/>
              <w:jc w:val="distribute"/>
            </w:pPr>
            <w:r w:rsidRPr="00F753A6">
              <w:t>主要出口產品</w:t>
            </w:r>
          </w:p>
        </w:tc>
        <w:tc>
          <w:tcPr>
            <w:tcW w:w="6157" w:type="dxa"/>
            <w:vAlign w:val="center"/>
          </w:tcPr>
          <w:p w14:paraId="571E0D7A" w14:textId="77777777" w:rsidR="00B33720" w:rsidRPr="00F753A6" w:rsidRDefault="00365754" w:rsidP="00107AF3">
            <w:pPr>
              <w:ind w:leftChars="50" w:left="118" w:rightChars="50" w:right="118" w:firstLineChars="0" w:firstLine="0"/>
              <w:rPr>
                <w:lang w:eastAsia="zh-TW"/>
              </w:rPr>
            </w:pPr>
            <w:r w:rsidRPr="00F753A6">
              <w:rPr>
                <w:rFonts w:hint="eastAsia"/>
                <w:lang w:eastAsia="zh-TW"/>
              </w:rPr>
              <w:t>航太</w:t>
            </w:r>
            <w:r w:rsidR="00AD48E7" w:rsidRPr="00F753A6">
              <w:rPr>
                <w:rFonts w:hint="eastAsia"/>
                <w:lang w:eastAsia="zh-TW"/>
              </w:rPr>
              <w:t>、藥品、化學原料、汽車、機器設備、電機產品、化學藥劑、香水與美妝、飲料、農產養殖品</w:t>
            </w:r>
          </w:p>
        </w:tc>
      </w:tr>
      <w:tr w:rsidR="00F753A6" w:rsidRPr="00F753A6" w14:paraId="65021857" w14:textId="77777777">
        <w:trPr>
          <w:trHeight w:val="680"/>
          <w:jc w:val="center"/>
        </w:trPr>
        <w:tc>
          <w:tcPr>
            <w:tcW w:w="2407" w:type="dxa"/>
            <w:tcMar>
              <w:left w:w="0" w:type="dxa"/>
              <w:right w:w="0" w:type="dxa"/>
            </w:tcMar>
            <w:vAlign w:val="center"/>
          </w:tcPr>
          <w:p w14:paraId="5C9151B9" w14:textId="77777777" w:rsidR="0066489E" w:rsidRPr="00F753A6" w:rsidRDefault="0066489E" w:rsidP="004F5EE6">
            <w:pPr>
              <w:pageBreakBefore/>
              <w:ind w:leftChars="50" w:left="118" w:rightChars="50" w:right="118" w:firstLineChars="0" w:firstLine="0"/>
              <w:jc w:val="distribute"/>
            </w:pPr>
            <w:r w:rsidRPr="00F753A6">
              <w:t>主要出口</w:t>
            </w:r>
            <w:proofErr w:type="gramStart"/>
            <w:r w:rsidRPr="00F753A6">
              <w:t>國</w:t>
            </w:r>
            <w:proofErr w:type="gramEnd"/>
            <w:r w:rsidRPr="00F753A6">
              <w:t>家</w:t>
            </w:r>
          </w:p>
        </w:tc>
        <w:tc>
          <w:tcPr>
            <w:tcW w:w="6157" w:type="dxa"/>
            <w:vAlign w:val="center"/>
          </w:tcPr>
          <w:p w14:paraId="4DF90358" w14:textId="141AF8E7" w:rsidR="00B417EB" w:rsidRPr="00F753A6" w:rsidRDefault="00AD48E7" w:rsidP="0090667A">
            <w:pPr>
              <w:ind w:leftChars="50" w:left="118" w:rightChars="50" w:right="118" w:firstLineChars="0" w:firstLine="0"/>
              <w:rPr>
                <w:lang w:eastAsia="zh-TW"/>
              </w:rPr>
            </w:pPr>
            <w:r w:rsidRPr="00F753A6">
              <w:rPr>
                <w:rFonts w:hint="eastAsia"/>
                <w:lang w:eastAsia="zh-TW"/>
              </w:rPr>
              <w:t>德國、義大利、美國、比利時、西班牙、英國、荷蘭、</w:t>
            </w:r>
            <w:r w:rsidR="004F5EE6" w:rsidRPr="00F753A6">
              <w:rPr>
                <w:rFonts w:hint="eastAsia"/>
                <w:lang w:eastAsia="zh-TW"/>
              </w:rPr>
              <w:t>中國大陸</w:t>
            </w:r>
            <w:r w:rsidRPr="00F753A6">
              <w:rPr>
                <w:rFonts w:hint="eastAsia"/>
                <w:lang w:eastAsia="zh-TW"/>
              </w:rPr>
              <w:t>、瑞士、波蘭</w:t>
            </w:r>
          </w:p>
        </w:tc>
      </w:tr>
      <w:tr w:rsidR="00F753A6" w:rsidRPr="00F753A6" w14:paraId="42C730BB" w14:textId="77777777">
        <w:trPr>
          <w:trHeight w:val="680"/>
          <w:jc w:val="center"/>
        </w:trPr>
        <w:tc>
          <w:tcPr>
            <w:tcW w:w="2407" w:type="dxa"/>
            <w:tcMar>
              <w:left w:w="0" w:type="dxa"/>
              <w:right w:w="0" w:type="dxa"/>
            </w:tcMar>
            <w:vAlign w:val="center"/>
          </w:tcPr>
          <w:p w14:paraId="1C6CA57D" w14:textId="77777777" w:rsidR="0066489E" w:rsidRPr="00F753A6" w:rsidRDefault="0066489E" w:rsidP="000444C5">
            <w:pPr>
              <w:ind w:leftChars="50" w:left="118" w:rightChars="50" w:right="118" w:firstLineChars="0" w:firstLine="0"/>
              <w:jc w:val="distribute"/>
            </w:pPr>
            <w:r w:rsidRPr="00F753A6">
              <w:t>進口總金額</w:t>
            </w:r>
          </w:p>
        </w:tc>
        <w:tc>
          <w:tcPr>
            <w:tcW w:w="6157" w:type="dxa"/>
            <w:vAlign w:val="center"/>
          </w:tcPr>
          <w:p w14:paraId="0F1564C2" w14:textId="77777777" w:rsidR="0066489E" w:rsidRPr="00F753A6" w:rsidRDefault="00365754" w:rsidP="00107AF3">
            <w:pPr>
              <w:ind w:leftChars="50" w:left="118" w:rightChars="50" w:right="118" w:firstLineChars="0" w:firstLine="0"/>
              <w:rPr>
                <w:lang w:eastAsia="zh-TW"/>
              </w:rPr>
            </w:pPr>
            <w:r w:rsidRPr="00F753A6">
              <w:rPr>
                <w:rFonts w:hint="eastAsia"/>
                <w:lang w:eastAsia="zh-TW"/>
              </w:rPr>
              <w:t>7,581</w:t>
            </w:r>
            <w:r w:rsidR="0066489E" w:rsidRPr="00F753A6">
              <w:rPr>
                <w:rFonts w:hint="eastAsia"/>
                <w:lang w:eastAsia="zh-TW"/>
              </w:rPr>
              <w:t>億歐元（</w:t>
            </w:r>
            <w:r w:rsidR="0066489E" w:rsidRPr="00F753A6">
              <w:rPr>
                <w:lang w:eastAsia="zh-TW"/>
              </w:rPr>
              <w:t>20</w:t>
            </w:r>
            <w:r w:rsidR="00762DA1" w:rsidRPr="00F753A6">
              <w:rPr>
                <w:lang w:eastAsia="zh-TW"/>
              </w:rPr>
              <w:t>2</w:t>
            </w:r>
            <w:r w:rsidRPr="00F753A6">
              <w:rPr>
                <w:rFonts w:hint="eastAsia"/>
                <w:lang w:eastAsia="zh-TW"/>
              </w:rPr>
              <w:t>2</w:t>
            </w:r>
            <w:r w:rsidR="0066489E" w:rsidRPr="00F753A6">
              <w:rPr>
                <w:rFonts w:hint="eastAsia"/>
                <w:lang w:eastAsia="zh-TW"/>
              </w:rPr>
              <w:t>）</w:t>
            </w:r>
          </w:p>
        </w:tc>
      </w:tr>
      <w:tr w:rsidR="00F753A6" w:rsidRPr="00F753A6" w14:paraId="6F129B14" w14:textId="77777777" w:rsidTr="00F66B16">
        <w:trPr>
          <w:trHeight w:val="680"/>
          <w:jc w:val="center"/>
        </w:trPr>
        <w:tc>
          <w:tcPr>
            <w:tcW w:w="2407" w:type="dxa"/>
            <w:tcMar>
              <w:left w:w="0" w:type="dxa"/>
              <w:right w:w="0" w:type="dxa"/>
            </w:tcMar>
            <w:vAlign w:val="center"/>
          </w:tcPr>
          <w:p w14:paraId="6EA54FFF" w14:textId="77777777" w:rsidR="0066489E" w:rsidRPr="00F753A6" w:rsidRDefault="0066489E" w:rsidP="000444C5">
            <w:pPr>
              <w:ind w:leftChars="50" w:left="118" w:rightChars="50" w:right="118" w:firstLineChars="0" w:firstLine="0"/>
              <w:jc w:val="distribute"/>
            </w:pPr>
            <w:r w:rsidRPr="00F753A6">
              <w:t>主要進口產品</w:t>
            </w:r>
          </w:p>
        </w:tc>
        <w:tc>
          <w:tcPr>
            <w:tcW w:w="6157" w:type="dxa"/>
            <w:vAlign w:val="center"/>
          </w:tcPr>
          <w:p w14:paraId="56FAD036" w14:textId="77777777" w:rsidR="00000482" w:rsidRPr="00F753A6" w:rsidRDefault="00365754" w:rsidP="00365754">
            <w:pPr>
              <w:ind w:leftChars="50" w:left="118" w:rightChars="50" w:right="118" w:firstLineChars="0" w:firstLine="0"/>
              <w:rPr>
                <w:lang w:eastAsia="zh-TW"/>
              </w:rPr>
            </w:pPr>
            <w:r w:rsidRPr="00F753A6">
              <w:rPr>
                <w:rFonts w:hint="eastAsia"/>
                <w:lang w:eastAsia="zh-TW"/>
              </w:rPr>
              <w:t>碳氫化合物、汽車、化學原料、精煉石油、機器設備、藥品、電機產品、服飾、航太零件、汽車零件</w:t>
            </w:r>
          </w:p>
        </w:tc>
      </w:tr>
      <w:tr w:rsidR="00F753A6" w:rsidRPr="00F753A6" w14:paraId="0E0F503C" w14:textId="77777777">
        <w:trPr>
          <w:trHeight w:val="680"/>
          <w:jc w:val="center"/>
        </w:trPr>
        <w:tc>
          <w:tcPr>
            <w:tcW w:w="2407" w:type="dxa"/>
            <w:tcMar>
              <w:left w:w="0" w:type="dxa"/>
              <w:right w:w="0" w:type="dxa"/>
            </w:tcMar>
            <w:vAlign w:val="center"/>
          </w:tcPr>
          <w:p w14:paraId="37D44AF2" w14:textId="77777777" w:rsidR="0066489E" w:rsidRPr="00F753A6" w:rsidRDefault="0066489E" w:rsidP="000444C5">
            <w:pPr>
              <w:ind w:leftChars="50" w:left="118" w:rightChars="50" w:right="118" w:firstLineChars="0" w:firstLine="0"/>
              <w:jc w:val="distribute"/>
            </w:pPr>
            <w:r w:rsidRPr="00F753A6">
              <w:t>主要進口</w:t>
            </w:r>
            <w:proofErr w:type="gramStart"/>
            <w:r w:rsidRPr="00F753A6">
              <w:t>國</w:t>
            </w:r>
            <w:proofErr w:type="gramEnd"/>
            <w:r w:rsidRPr="00F753A6">
              <w:t>家</w:t>
            </w:r>
          </w:p>
        </w:tc>
        <w:tc>
          <w:tcPr>
            <w:tcW w:w="6157" w:type="dxa"/>
            <w:vAlign w:val="center"/>
          </w:tcPr>
          <w:p w14:paraId="664C0958" w14:textId="3A2CE9A9" w:rsidR="00886EAD" w:rsidRPr="00F753A6" w:rsidRDefault="00107AF3" w:rsidP="00107AF3">
            <w:pPr>
              <w:ind w:leftChars="50" w:left="118" w:rightChars="50" w:right="118" w:firstLineChars="0" w:firstLine="0"/>
              <w:rPr>
                <w:lang w:eastAsia="zh-TW"/>
              </w:rPr>
            </w:pPr>
            <w:r w:rsidRPr="00F753A6">
              <w:rPr>
                <w:rFonts w:hint="eastAsia"/>
                <w:lang w:eastAsia="zh-TW"/>
              </w:rPr>
              <w:t>德國、</w:t>
            </w:r>
            <w:r w:rsidR="004F5EE6" w:rsidRPr="00F753A6">
              <w:rPr>
                <w:rFonts w:hint="eastAsia"/>
                <w:lang w:eastAsia="zh-TW"/>
              </w:rPr>
              <w:t>中國大陸</w:t>
            </w:r>
            <w:r w:rsidRPr="00F753A6">
              <w:rPr>
                <w:rFonts w:hint="eastAsia"/>
                <w:lang w:eastAsia="zh-TW"/>
              </w:rPr>
              <w:t>、比利時、美國、西班牙、義大利、荷蘭、英國、瑞士、波蘭</w:t>
            </w:r>
          </w:p>
        </w:tc>
      </w:tr>
    </w:tbl>
    <w:p w14:paraId="7C85CA69" w14:textId="77777777" w:rsidR="00F66B16" w:rsidRPr="00F753A6" w:rsidRDefault="00F66B16" w:rsidP="0065571B">
      <w:pPr>
        <w:ind w:firstLineChars="0" w:firstLine="0"/>
        <w:rPr>
          <w:lang w:eastAsia="zh-TW"/>
        </w:rPr>
      </w:pPr>
    </w:p>
    <w:p w14:paraId="33B31C53" w14:textId="77777777" w:rsidR="00865A5D" w:rsidRPr="00F753A6" w:rsidRDefault="00865A5D">
      <w:pPr>
        <w:widowControl/>
        <w:overflowPunct/>
        <w:autoSpaceDE/>
        <w:autoSpaceDN/>
        <w:ind w:firstLineChars="0" w:firstLine="0"/>
        <w:jc w:val="left"/>
        <w:rPr>
          <w:lang w:eastAsia="zh-TW"/>
        </w:rPr>
      </w:pPr>
      <w:r w:rsidRPr="00F753A6">
        <w:rPr>
          <w:lang w:eastAsia="zh-TW"/>
        </w:rPr>
        <w:br w:type="page"/>
      </w:r>
    </w:p>
    <w:p w14:paraId="7952717E" w14:textId="77777777" w:rsidR="00865A5D" w:rsidRPr="00F753A6" w:rsidRDefault="00865A5D" w:rsidP="0065571B">
      <w:pPr>
        <w:ind w:firstLineChars="0" w:firstLine="0"/>
        <w:rPr>
          <w:lang w:eastAsia="zh-TW"/>
        </w:rPr>
      </w:pPr>
    </w:p>
    <w:p w14:paraId="6AD8EAB4" w14:textId="77777777" w:rsidR="00865A5D" w:rsidRPr="00F753A6" w:rsidRDefault="00865A5D" w:rsidP="0065571B">
      <w:pPr>
        <w:ind w:firstLineChars="0" w:firstLine="0"/>
        <w:rPr>
          <w:lang w:eastAsia="zh-TW"/>
        </w:rPr>
        <w:sectPr w:rsidR="00865A5D" w:rsidRPr="00F753A6" w:rsidSect="001B7CB9">
          <w:pgSz w:w="11906" w:h="16838" w:code="9"/>
          <w:pgMar w:top="2268" w:right="1701" w:bottom="1701" w:left="1701" w:header="1134" w:footer="851" w:gutter="0"/>
          <w:cols w:space="425"/>
          <w:docGrid w:type="linesAndChars" w:linePitch="514" w:charSpace="-774"/>
        </w:sectPr>
      </w:pPr>
    </w:p>
    <w:p w14:paraId="1EB0E604" w14:textId="77777777" w:rsidR="0066489E" w:rsidRPr="00F753A6" w:rsidRDefault="0066489E" w:rsidP="00972E65">
      <w:pPr>
        <w:pStyle w:val="a3"/>
        <w:spacing w:before="514" w:after="771"/>
        <w:ind w:left="632" w:hanging="632"/>
        <w:rPr>
          <w:rFonts w:ascii="Times New Roman"/>
          <w:lang w:eastAsia="zh-TW"/>
        </w:rPr>
      </w:pPr>
      <w:bookmarkStart w:id="2" w:name="_Toc403117902"/>
      <w:bookmarkStart w:id="3" w:name="_Toc107197845"/>
      <w:r w:rsidRPr="00F753A6">
        <w:rPr>
          <w:rFonts w:ascii="Times New Roman"/>
          <w:lang w:eastAsia="zh-TW"/>
        </w:rPr>
        <w:t>第壹章　自然人文環境</w:t>
      </w:r>
      <w:bookmarkEnd w:id="2"/>
      <w:bookmarkEnd w:id="3"/>
    </w:p>
    <w:p w14:paraId="0374ED37" w14:textId="77777777" w:rsidR="0066489E" w:rsidRPr="00F753A6" w:rsidRDefault="0066489E" w:rsidP="004F5EE6">
      <w:pPr>
        <w:pStyle w:val="a4"/>
        <w:spacing w:before="257" w:after="257"/>
        <w:rPr>
          <w:rFonts w:ascii="Times New Roman" w:hAnsi="Times New Roman"/>
        </w:rPr>
      </w:pPr>
      <w:r w:rsidRPr="00F753A6">
        <w:rPr>
          <w:rFonts w:ascii="Times New Roman" w:hAnsi="Times New Roman"/>
        </w:rPr>
        <w:t>一、自然環境</w:t>
      </w:r>
    </w:p>
    <w:p w14:paraId="37BD0E94" w14:textId="77777777" w:rsidR="0066489E" w:rsidRPr="00F753A6" w:rsidRDefault="0066489E" w:rsidP="004F5EE6">
      <w:pPr>
        <w:ind w:firstLine="472"/>
        <w:rPr>
          <w:lang w:eastAsia="zh-TW"/>
        </w:rPr>
      </w:pPr>
      <w:r w:rsidRPr="00F753A6">
        <w:rPr>
          <w:lang w:eastAsia="zh-TW"/>
        </w:rPr>
        <w:t>法國本土面積約</w:t>
      </w:r>
      <w:r w:rsidRPr="00F753A6">
        <w:rPr>
          <w:lang w:eastAsia="zh-TW"/>
        </w:rPr>
        <w:t>551,500</w:t>
      </w:r>
      <w:r w:rsidRPr="00F753A6">
        <w:rPr>
          <w:lang w:eastAsia="zh-TW"/>
        </w:rPr>
        <w:t>平方公里（包括海外省分共為</w:t>
      </w:r>
      <w:r w:rsidRPr="00F753A6">
        <w:rPr>
          <w:lang w:eastAsia="zh-TW"/>
        </w:rPr>
        <w:t>675,417</w:t>
      </w:r>
      <w:r w:rsidRPr="00F753A6">
        <w:rPr>
          <w:lang w:eastAsia="zh-TW"/>
        </w:rPr>
        <w:t>平方公里），</w:t>
      </w:r>
      <w:r w:rsidR="005128B5" w:rsidRPr="00F753A6">
        <w:rPr>
          <w:lang w:eastAsia="zh-TW"/>
        </w:rPr>
        <w:t>占</w:t>
      </w:r>
      <w:r w:rsidRPr="00F753A6">
        <w:rPr>
          <w:lang w:eastAsia="zh-TW"/>
        </w:rPr>
        <w:t>全歐盟總面積約</w:t>
      </w:r>
      <w:r w:rsidRPr="00F753A6">
        <w:rPr>
          <w:lang w:eastAsia="zh-TW"/>
        </w:rPr>
        <w:t>1/5</w:t>
      </w:r>
      <w:r w:rsidRPr="00F753A6">
        <w:rPr>
          <w:lang w:eastAsia="zh-TW"/>
        </w:rPr>
        <w:t>，為西歐地區幅員最大之國家，領海廣闊，專屬海洋經濟區達</w:t>
      </w:r>
      <w:r w:rsidR="00451F11" w:rsidRPr="00F753A6">
        <w:rPr>
          <w:rFonts w:hint="eastAsia"/>
          <w:lang w:eastAsia="zh-TW"/>
        </w:rPr>
        <w:t>1100</w:t>
      </w:r>
      <w:r w:rsidR="00451F11" w:rsidRPr="00F753A6">
        <w:rPr>
          <w:rFonts w:hint="eastAsia"/>
          <w:lang w:eastAsia="zh-TW"/>
        </w:rPr>
        <w:t>萬</w:t>
      </w:r>
      <w:r w:rsidRPr="00F753A6">
        <w:rPr>
          <w:lang w:eastAsia="zh-TW"/>
        </w:rPr>
        <w:t>平方公里。法國地理條件良好，平原約</w:t>
      </w:r>
      <w:r w:rsidR="005128B5" w:rsidRPr="00F753A6">
        <w:rPr>
          <w:lang w:eastAsia="zh-TW"/>
        </w:rPr>
        <w:t>占</w:t>
      </w:r>
      <w:r w:rsidRPr="00F753A6">
        <w:rPr>
          <w:lang w:eastAsia="zh-TW"/>
        </w:rPr>
        <w:t>全國總面積</w:t>
      </w:r>
      <w:r w:rsidRPr="00F753A6">
        <w:rPr>
          <w:lang w:eastAsia="zh-TW"/>
        </w:rPr>
        <w:t>2/3</w:t>
      </w:r>
      <w:r w:rsidRPr="00F753A6">
        <w:rPr>
          <w:lang w:eastAsia="zh-TW"/>
        </w:rPr>
        <w:t>，主要山脈有阿爾卑斯山脈</w:t>
      </w:r>
      <w:proofErr w:type="gramStart"/>
      <w:r w:rsidRPr="00F753A6">
        <w:rPr>
          <w:lang w:eastAsia="zh-TW"/>
        </w:rPr>
        <w:t>—</w:t>
      </w:r>
      <w:proofErr w:type="gramEnd"/>
      <w:r w:rsidRPr="00F753A6">
        <w:rPr>
          <w:lang w:eastAsia="zh-TW"/>
        </w:rPr>
        <w:t>最高峰白朗峰海拔</w:t>
      </w:r>
      <w:r w:rsidRPr="00F753A6">
        <w:rPr>
          <w:lang w:eastAsia="zh-TW"/>
        </w:rPr>
        <w:t>4,807</w:t>
      </w:r>
      <w:r w:rsidRPr="00F753A6">
        <w:rPr>
          <w:lang w:eastAsia="zh-TW"/>
        </w:rPr>
        <w:t>公尺，為歐洲第一高峰、庇里牛斯山脈、</w:t>
      </w:r>
      <w:proofErr w:type="gramStart"/>
      <w:r w:rsidR="00451F11" w:rsidRPr="00F753A6">
        <w:rPr>
          <w:rFonts w:hint="eastAsia"/>
          <w:lang w:eastAsia="zh-TW"/>
        </w:rPr>
        <w:t>侏</w:t>
      </w:r>
      <w:proofErr w:type="gramEnd"/>
      <w:r w:rsidR="00451F11" w:rsidRPr="00F753A6">
        <w:rPr>
          <w:rFonts w:hint="eastAsia"/>
          <w:lang w:eastAsia="zh-TW"/>
        </w:rPr>
        <w:t>羅</w:t>
      </w:r>
      <w:r w:rsidRPr="00F753A6">
        <w:rPr>
          <w:lang w:eastAsia="zh-TW"/>
        </w:rPr>
        <w:t>山脈、阿爾登山脈</w:t>
      </w:r>
      <w:r w:rsidR="00451F11" w:rsidRPr="00F753A6">
        <w:rPr>
          <w:lang w:eastAsia="zh-TW"/>
        </w:rPr>
        <w:t>、中央山脈</w:t>
      </w:r>
      <w:proofErr w:type="gramStart"/>
      <w:r w:rsidR="00451F11" w:rsidRPr="00F753A6">
        <w:rPr>
          <w:lang w:eastAsia="zh-TW"/>
        </w:rPr>
        <w:t>及</w:t>
      </w:r>
      <w:r w:rsidR="00451F11" w:rsidRPr="00F753A6">
        <w:rPr>
          <w:rFonts w:hint="eastAsia"/>
          <w:lang w:eastAsia="zh-TW"/>
        </w:rPr>
        <w:t>佛</w:t>
      </w:r>
      <w:r w:rsidRPr="00F753A6">
        <w:rPr>
          <w:lang w:eastAsia="zh-TW"/>
        </w:rPr>
        <w:t>日山脈</w:t>
      </w:r>
      <w:proofErr w:type="gramEnd"/>
      <w:r w:rsidRPr="00F753A6">
        <w:rPr>
          <w:lang w:eastAsia="zh-TW"/>
        </w:rPr>
        <w:t>等，國土四面臨海，</w:t>
      </w:r>
      <w:proofErr w:type="gramStart"/>
      <w:r w:rsidRPr="00F753A6">
        <w:rPr>
          <w:lang w:eastAsia="zh-TW"/>
        </w:rPr>
        <w:t>濱鄰北海</w:t>
      </w:r>
      <w:proofErr w:type="gramEnd"/>
      <w:r w:rsidRPr="00F753A6">
        <w:rPr>
          <w:lang w:eastAsia="zh-TW"/>
        </w:rPr>
        <w:t>、英吉利海峽、大西洋及地中海，海岸線長達</w:t>
      </w:r>
      <w:r w:rsidRPr="00F753A6">
        <w:rPr>
          <w:lang w:eastAsia="zh-TW"/>
        </w:rPr>
        <w:t>5,500</w:t>
      </w:r>
      <w:r w:rsidRPr="00F753A6">
        <w:rPr>
          <w:lang w:eastAsia="zh-TW"/>
        </w:rPr>
        <w:t>公里。</w:t>
      </w:r>
    </w:p>
    <w:p w14:paraId="6AE5150F" w14:textId="77777777" w:rsidR="0066489E" w:rsidRPr="00F753A6" w:rsidRDefault="0066489E" w:rsidP="004F5EE6">
      <w:pPr>
        <w:ind w:firstLine="472"/>
        <w:rPr>
          <w:lang w:eastAsia="zh-TW"/>
        </w:rPr>
      </w:pPr>
      <w:r w:rsidRPr="00F753A6">
        <w:rPr>
          <w:rFonts w:hint="eastAsia"/>
          <w:lang w:eastAsia="zh-TW"/>
        </w:rPr>
        <w:t>目前約有</w:t>
      </w:r>
      <w:r w:rsidR="00355ACB" w:rsidRPr="00F753A6">
        <w:rPr>
          <w:lang w:eastAsia="zh-TW"/>
        </w:rPr>
        <w:t>6</w:t>
      </w:r>
      <w:r w:rsidR="00E866B6" w:rsidRPr="00F753A6">
        <w:rPr>
          <w:rFonts w:hint="eastAsia"/>
          <w:lang w:eastAsia="zh-TW"/>
        </w:rPr>
        <w:t>,800</w:t>
      </w:r>
      <w:r w:rsidR="00355ACB" w:rsidRPr="00F753A6">
        <w:rPr>
          <w:lang w:eastAsia="zh-TW"/>
        </w:rPr>
        <w:t>萬人</w:t>
      </w:r>
      <w:r w:rsidR="00355ACB" w:rsidRPr="00F753A6">
        <w:rPr>
          <w:rFonts w:hint="eastAsia"/>
          <w:lang w:eastAsia="zh-TW"/>
        </w:rPr>
        <w:t>（</w:t>
      </w:r>
      <w:r w:rsidR="00BC4E29" w:rsidRPr="00F753A6">
        <w:rPr>
          <w:lang w:eastAsia="zh-TW"/>
        </w:rPr>
        <w:t>202</w:t>
      </w:r>
      <w:r w:rsidR="00E866B6" w:rsidRPr="00F753A6">
        <w:rPr>
          <w:rFonts w:hint="eastAsia"/>
          <w:lang w:eastAsia="zh-TW"/>
        </w:rPr>
        <w:t>3</w:t>
      </w:r>
      <w:r w:rsidR="00355ACB" w:rsidRPr="00F753A6">
        <w:rPr>
          <w:rFonts w:hint="eastAsia"/>
          <w:lang w:eastAsia="zh-TW"/>
        </w:rPr>
        <w:t>年</w:t>
      </w:r>
      <w:r w:rsidR="00E866B6" w:rsidRPr="00F753A6">
        <w:rPr>
          <w:lang w:eastAsia="zh-TW"/>
        </w:rPr>
        <w:t>1</w:t>
      </w:r>
      <w:r w:rsidR="00731F4E" w:rsidRPr="00F753A6">
        <w:rPr>
          <w:rFonts w:hint="eastAsia"/>
          <w:lang w:eastAsia="zh-TW"/>
        </w:rPr>
        <w:t>月</w:t>
      </w:r>
      <w:r w:rsidR="00355ACB" w:rsidRPr="00F753A6">
        <w:rPr>
          <w:rFonts w:hint="eastAsia"/>
          <w:lang w:eastAsia="zh-TW"/>
        </w:rPr>
        <w:t>）</w:t>
      </w:r>
      <w:r w:rsidRPr="00F753A6">
        <w:rPr>
          <w:rFonts w:hint="eastAsia"/>
          <w:lang w:eastAsia="zh-TW"/>
        </w:rPr>
        <w:t>，平均人口密度為每平方公里</w:t>
      </w:r>
      <w:r w:rsidR="00BC4E29" w:rsidRPr="00F753A6">
        <w:rPr>
          <w:lang w:eastAsia="zh-TW"/>
        </w:rPr>
        <w:t>1</w:t>
      </w:r>
      <w:r w:rsidR="00D75CAF" w:rsidRPr="00F753A6">
        <w:rPr>
          <w:rFonts w:hint="eastAsia"/>
          <w:lang w:eastAsia="zh-TW"/>
        </w:rPr>
        <w:t>23</w:t>
      </w:r>
      <w:r w:rsidRPr="00F753A6">
        <w:rPr>
          <w:rFonts w:hint="eastAsia"/>
          <w:lang w:eastAsia="zh-TW"/>
        </w:rPr>
        <w:t>人，</w:t>
      </w:r>
      <w:r w:rsidRPr="00F753A6">
        <w:rPr>
          <w:lang w:eastAsia="zh-TW"/>
        </w:rPr>
        <w:t>10</w:t>
      </w:r>
      <w:r w:rsidRPr="00F753A6">
        <w:rPr>
          <w:rFonts w:hint="eastAsia"/>
          <w:lang w:eastAsia="zh-TW"/>
        </w:rPr>
        <w:t>萬人以上之城市共有</w:t>
      </w:r>
      <w:r w:rsidR="00E866B6" w:rsidRPr="00F753A6">
        <w:rPr>
          <w:lang w:eastAsia="zh-TW"/>
        </w:rPr>
        <w:t>42</w:t>
      </w:r>
      <w:r w:rsidRPr="00F753A6">
        <w:rPr>
          <w:rFonts w:hint="eastAsia"/>
          <w:lang w:eastAsia="zh-TW"/>
        </w:rPr>
        <w:t>個</w:t>
      </w:r>
      <w:r w:rsidRPr="00F753A6">
        <w:rPr>
          <w:lang w:eastAsia="zh-TW"/>
        </w:rPr>
        <w:t>，居民最多之前</w:t>
      </w:r>
      <w:r w:rsidRPr="00F753A6">
        <w:rPr>
          <w:lang w:eastAsia="zh-TW"/>
        </w:rPr>
        <w:t>5</w:t>
      </w:r>
      <w:r w:rsidRPr="00F753A6">
        <w:rPr>
          <w:lang w:eastAsia="zh-TW"/>
        </w:rPr>
        <w:t>大都市依序為巴黎、</w:t>
      </w:r>
      <w:r w:rsidR="00B171F9" w:rsidRPr="00F753A6">
        <w:rPr>
          <w:lang w:eastAsia="zh-TW"/>
        </w:rPr>
        <w:t>馬賽、</w:t>
      </w:r>
      <w:r w:rsidRPr="00F753A6">
        <w:rPr>
          <w:lang w:eastAsia="zh-TW"/>
        </w:rPr>
        <w:t>里昂、土魯斯</w:t>
      </w:r>
      <w:r w:rsidR="00B171F9" w:rsidRPr="00F753A6">
        <w:rPr>
          <w:lang w:eastAsia="zh-TW"/>
        </w:rPr>
        <w:t>、</w:t>
      </w:r>
      <w:r w:rsidR="00B171F9" w:rsidRPr="00F753A6">
        <w:rPr>
          <w:rFonts w:hint="eastAsia"/>
          <w:lang w:eastAsia="zh-TW"/>
        </w:rPr>
        <w:t>尼斯</w:t>
      </w:r>
      <w:r w:rsidRPr="00F753A6">
        <w:rPr>
          <w:lang w:eastAsia="zh-TW"/>
        </w:rPr>
        <w:t>。法國地理環境及氣候呈多元化，西部瀕臨大西洋及英吉利海峽屬海洋型氣候，南部瀕臨地中海屬地中海型氣候，中部及東部為中央山脈、阿爾卑斯山、</w:t>
      </w:r>
      <w:proofErr w:type="gramStart"/>
      <w:r w:rsidRPr="00F753A6">
        <w:rPr>
          <w:lang w:eastAsia="zh-TW"/>
        </w:rPr>
        <w:t>侏</w:t>
      </w:r>
      <w:proofErr w:type="gramEnd"/>
      <w:r w:rsidRPr="00F753A6">
        <w:rPr>
          <w:lang w:eastAsia="zh-TW"/>
        </w:rPr>
        <w:t>羅山、</w:t>
      </w:r>
      <w:r w:rsidR="00451F11" w:rsidRPr="00F753A6">
        <w:rPr>
          <w:rFonts w:hint="eastAsia"/>
          <w:lang w:eastAsia="zh-TW"/>
        </w:rPr>
        <w:t>佛</w:t>
      </w:r>
      <w:r w:rsidRPr="00F753A6">
        <w:rPr>
          <w:lang w:eastAsia="zh-TW"/>
        </w:rPr>
        <w:t>日山等高山屏障屬大陸型氣候。</w:t>
      </w:r>
    </w:p>
    <w:p w14:paraId="7165E3B9" w14:textId="77777777" w:rsidR="0066489E" w:rsidRPr="00F753A6" w:rsidRDefault="0066489E" w:rsidP="004F5EE6">
      <w:pPr>
        <w:pStyle w:val="a4"/>
        <w:spacing w:before="257" w:after="257"/>
        <w:rPr>
          <w:rFonts w:ascii="Times New Roman" w:hAnsi="Times New Roman"/>
        </w:rPr>
      </w:pPr>
      <w:r w:rsidRPr="00F753A6">
        <w:rPr>
          <w:rFonts w:ascii="Times New Roman" w:hAnsi="Times New Roman"/>
        </w:rPr>
        <w:t>二、人文及社會環境</w:t>
      </w:r>
    </w:p>
    <w:p w14:paraId="6CDE1309" w14:textId="77777777" w:rsidR="0066489E" w:rsidRPr="00F753A6" w:rsidRDefault="0066489E" w:rsidP="004F5EE6">
      <w:pPr>
        <w:ind w:firstLine="472"/>
        <w:rPr>
          <w:lang w:eastAsia="zh-TW"/>
        </w:rPr>
      </w:pPr>
      <w:r w:rsidRPr="00F753A6">
        <w:rPr>
          <w:lang w:eastAsia="zh-TW"/>
        </w:rPr>
        <w:t>法國首府為巴黎市，係行政及工商業中心，其他重要城市為中部之里昂市、南部之馬賽市、西南部之波爾多市。</w:t>
      </w:r>
      <w:r w:rsidR="00693303" w:rsidRPr="00F753A6">
        <w:rPr>
          <w:lang w:eastAsia="zh-TW"/>
        </w:rPr>
        <w:t>法國行政區</w:t>
      </w:r>
      <w:r w:rsidR="00693303" w:rsidRPr="00F753A6">
        <w:rPr>
          <w:rFonts w:hint="eastAsia"/>
          <w:lang w:eastAsia="zh-TW"/>
        </w:rPr>
        <w:t>原</w:t>
      </w:r>
      <w:r w:rsidRPr="00F753A6">
        <w:rPr>
          <w:lang w:eastAsia="zh-TW"/>
        </w:rPr>
        <w:t>分為</w:t>
      </w:r>
      <w:r w:rsidRPr="00F753A6">
        <w:rPr>
          <w:lang w:eastAsia="zh-TW"/>
        </w:rPr>
        <w:t>22</w:t>
      </w:r>
      <w:r w:rsidRPr="00F753A6">
        <w:rPr>
          <w:lang w:eastAsia="zh-TW"/>
        </w:rPr>
        <w:t>個省區（</w:t>
      </w:r>
      <w:r w:rsidRPr="00F753A6">
        <w:rPr>
          <w:lang w:eastAsia="zh-TW"/>
        </w:rPr>
        <w:t>r</w:t>
      </w:r>
      <w:r w:rsidRPr="00F753A6">
        <w:rPr>
          <w:rFonts w:eastAsia="Arial Unicode MS"/>
          <w:lang w:eastAsia="zh-TW"/>
        </w:rPr>
        <w:t>é</w:t>
      </w:r>
      <w:r w:rsidRPr="00F753A6">
        <w:rPr>
          <w:lang w:eastAsia="zh-TW"/>
        </w:rPr>
        <w:t>gion</w:t>
      </w:r>
      <w:r w:rsidRPr="00F753A6">
        <w:rPr>
          <w:lang w:eastAsia="zh-TW"/>
        </w:rPr>
        <w:t>）</w:t>
      </w:r>
      <w:r w:rsidR="00693303" w:rsidRPr="00F753A6">
        <w:rPr>
          <w:rFonts w:hint="eastAsia"/>
          <w:lang w:eastAsia="zh-TW"/>
        </w:rPr>
        <w:t>，</w:t>
      </w:r>
      <w:r w:rsidR="003A2DF3" w:rsidRPr="00F753A6">
        <w:rPr>
          <w:rFonts w:hint="eastAsia"/>
          <w:lang w:eastAsia="zh-TW"/>
        </w:rPr>
        <w:t>自</w:t>
      </w:r>
      <w:r w:rsidR="003A2DF3" w:rsidRPr="00F753A6">
        <w:rPr>
          <w:rFonts w:hint="eastAsia"/>
          <w:lang w:eastAsia="zh-TW"/>
        </w:rPr>
        <w:t>2016</w:t>
      </w:r>
      <w:r w:rsidR="003A2DF3" w:rsidRPr="00F753A6">
        <w:rPr>
          <w:rFonts w:hint="eastAsia"/>
          <w:lang w:eastAsia="zh-TW"/>
        </w:rPr>
        <w:t>年</w:t>
      </w:r>
      <w:r w:rsidR="002E6B11" w:rsidRPr="00F753A6">
        <w:rPr>
          <w:rFonts w:hint="eastAsia"/>
          <w:lang w:eastAsia="zh-TW"/>
        </w:rPr>
        <w:t>合併</w:t>
      </w:r>
      <w:r w:rsidR="003A2DF3" w:rsidRPr="00F753A6">
        <w:rPr>
          <w:rFonts w:hint="eastAsia"/>
          <w:lang w:eastAsia="zh-TW"/>
        </w:rPr>
        <w:t>精簡為</w:t>
      </w:r>
      <w:r w:rsidR="003A2DF3" w:rsidRPr="00F753A6">
        <w:rPr>
          <w:rFonts w:hAnsi="新細明體" w:hint="eastAsia"/>
          <w:lang w:eastAsia="zh-TW"/>
        </w:rPr>
        <w:t>13</w:t>
      </w:r>
      <w:r w:rsidR="003A2DF3" w:rsidRPr="00F753A6">
        <w:rPr>
          <w:rFonts w:hAnsi="新細明體" w:hint="eastAsia"/>
          <w:lang w:eastAsia="zh-TW"/>
        </w:rPr>
        <w:t>個</w:t>
      </w:r>
      <w:r w:rsidR="00537926" w:rsidRPr="00F753A6">
        <w:rPr>
          <w:rFonts w:hAnsi="新細明體" w:hint="eastAsia"/>
          <w:lang w:eastAsia="zh-TW"/>
        </w:rPr>
        <w:t>大</w:t>
      </w:r>
      <w:r w:rsidR="003A2DF3" w:rsidRPr="00F753A6">
        <w:rPr>
          <w:rFonts w:hAnsi="新細明體" w:hint="eastAsia"/>
          <w:lang w:eastAsia="zh-TW"/>
        </w:rPr>
        <w:t>區，</w:t>
      </w:r>
      <w:r w:rsidR="002D2EB0" w:rsidRPr="00F753A6">
        <w:rPr>
          <w:rFonts w:hAnsi="新細明體" w:hint="eastAsia"/>
          <w:lang w:eastAsia="zh-TW"/>
        </w:rPr>
        <w:t>本土及海外共</w:t>
      </w:r>
      <w:r w:rsidR="00693303" w:rsidRPr="00F753A6">
        <w:rPr>
          <w:rFonts w:hAnsi="新細明體" w:hint="eastAsia"/>
          <w:lang w:eastAsia="zh-TW"/>
        </w:rPr>
        <w:t>有</w:t>
      </w:r>
      <w:r w:rsidR="00D57EFE" w:rsidRPr="00F753A6">
        <w:rPr>
          <w:rFonts w:hAnsi="新細明體"/>
          <w:lang w:eastAsia="zh-TW"/>
        </w:rPr>
        <w:t>101</w:t>
      </w:r>
      <w:r w:rsidRPr="00F753A6">
        <w:rPr>
          <w:rFonts w:hAnsi="新細明體"/>
          <w:lang w:eastAsia="zh-TW"/>
        </w:rPr>
        <w:t>個</w:t>
      </w:r>
      <w:r w:rsidR="001E2CBD" w:rsidRPr="00F753A6">
        <w:rPr>
          <w:rFonts w:hAnsi="新細明體" w:hint="eastAsia"/>
          <w:lang w:eastAsia="zh-TW"/>
        </w:rPr>
        <w:t>省</w:t>
      </w:r>
      <w:r w:rsidRPr="00F753A6">
        <w:rPr>
          <w:rFonts w:hint="eastAsia"/>
          <w:lang w:eastAsia="zh-TW"/>
        </w:rPr>
        <w:t>（</w:t>
      </w:r>
      <w:r w:rsidRPr="00F753A6">
        <w:rPr>
          <w:lang w:eastAsia="zh-TW"/>
        </w:rPr>
        <w:t>d</w:t>
      </w:r>
      <w:r w:rsidRPr="00F753A6">
        <w:rPr>
          <w:rFonts w:eastAsia="Arial Unicode MS"/>
          <w:lang w:eastAsia="zh-TW"/>
        </w:rPr>
        <w:t>é</w:t>
      </w:r>
      <w:r w:rsidRPr="00F753A6">
        <w:rPr>
          <w:lang w:eastAsia="zh-TW"/>
        </w:rPr>
        <w:t>partment</w:t>
      </w:r>
      <w:r w:rsidRPr="00F753A6">
        <w:rPr>
          <w:rFonts w:hint="eastAsia"/>
          <w:lang w:eastAsia="zh-TW"/>
        </w:rPr>
        <w:t>），法語為官方語言，一般人民的英文程度近年來逐漸提高。</w:t>
      </w:r>
    </w:p>
    <w:p w14:paraId="1E8D3097" w14:textId="77777777" w:rsidR="0066489E" w:rsidRPr="00F753A6" w:rsidRDefault="0066489E" w:rsidP="004F5EE6">
      <w:pPr>
        <w:pStyle w:val="a4"/>
        <w:spacing w:before="257" w:after="257"/>
      </w:pPr>
      <w:r w:rsidRPr="00F753A6">
        <w:br w:type="page"/>
      </w:r>
      <w:r w:rsidRPr="00F753A6">
        <w:rPr>
          <w:rFonts w:hint="eastAsia"/>
        </w:rPr>
        <w:t>三、政治環境</w:t>
      </w:r>
    </w:p>
    <w:p w14:paraId="298DCF1F" w14:textId="77777777" w:rsidR="003442A0" w:rsidRPr="00F753A6" w:rsidRDefault="0066489E" w:rsidP="004F5EE6">
      <w:pPr>
        <w:ind w:firstLine="472"/>
        <w:rPr>
          <w:lang w:eastAsia="zh-TW"/>
        </w:rPr>
      </w:pPr>
      <w:r w:rsidRPr="00F753A6">
        <w:rPr>
          <w:rFonts w:hint="eastAsia"/>
          <w:lang w:eastAsia="zh-TW"/>
        </w:rPr>
        <w:t>法國自</w:t>
      </w:r>
      <w:r w:rsidRPr="00F753A6">
        <w:rPr>
          <w:lang w:eastAsia="zh-TW"/>
        </w:rPr>
        <w:t>1958</w:t>
      </w:r>
      <w:r w:rsidRPr="00F753A6">
        <w:rPr>
          <w:rFonts w:hint="eastAsia"/>
          <w:lang w:eastAsia="zh-TW"/>
        </w:rPr>
        <w:t>年戴高樂將軍重新制憲成立第五共和，並於</w:t>
      </w:r>
      <w:r w:rsidRPr="00F753A6">
        <w:rPr>
          <w:lang w:eastAsia="zh-TW"/>
        </w:rPr>
        <w:t>1962</w:t>
      </w:r>
      <w:r w:rsidRPr="00F753A6">
        <w:rPr>
          <w:rFonts w:hint="eastAsia"/>
          <w:lang w:eastAsia="zh-TW"/>
        </w:rPr>
        <w:t>年修憲實施總統直接民選後，政治制度穩定</w:t>
      </w:r>
      <w:r w:rsidR="00451F11" w:rsidRPr="00F753A6">
        <w:rPr>
          <w:rFonts w:hint="eastAsia"/>
          <w:lang w:eastAsia="zh-TW"/>
        </w:rPr>
        <w:t>，政治體制為總統與總理之雙首長民主共和國制度。主要行政、立法權力</w:t>
      </w:r>
      <w:r w:rsidRPr="00F753A6">
        <w:rPr>
          <w:rFonts w:hint="eastAsia"/>
          <w:lang w:eastAsia="zh-TW"/>
        </w:rPr>
        <w:t>中心為：總統、總理及所率之內閣、參議院、國民議會、憲法委員會等。法國總統係經兩輪制直接民選選出，依憲法規定有權任命總理、重要軍事首長、駐外使節及任命由總理提名之政府閣員，並有權頒布及簽署法案，或將法案交付全民</w:t>
      </w:r>
      <w:proofErr w:type="gramStart"/>
      <w:r w:rsidRPr="00F753A6">
        <w:rPr>
          <w:rFonts w:hint="eastAsia"/>
          <w:lang w:eastAsia="zh-TW"/>
        </w:rPr>
        <w:t>複</w:t>
      </w:r>
      <w:proofErr w:type="gramEnd"/>
      <w:r w:rsidRPr="00F753A6">
        <w:rPr>
          <w:rFonts w:hint="eastAsia"/>
          <w:lang w:eastAsia="zh-TW"/>
        </w:rPr>
        <w:t>決，及主持部長會議、國防最高會議等</w:t>
      </w:r>
      <w:r w:rsidR="00537926" w:rsidRPr="00F753A6">
        <w:rPr>
          <w:rFonts w:hint="eastAsia"/>
          <w:lang w:eastAsia="zh-TW"/>
        </w:rPr>
        <w:t>；</w:t>
      </w:r>
      <w:r w:rsidRPr="00F753A6">
        <w:rPr>
          <w:rFonts w:hint="eastAsia"/>
          <w:lang w:eastAsia="zh-TW"/>
        </w:rPr>
        <w:t>總統亦得解散國會，及在非常危機時行使特殊權力（</w:t>
      </w:r>
      <w:r w:rsidRPr="00F753A6">
        <w:rPr>
          <w:lang w:eastAsia="zh-TW"/>
        </w:rPr>
        <w:t>pouvoir exceptionnels</w:t>
      </w:r>
      <w:r w:rsidRPr="00F753A6">
        <w:rPr>
          <w:rFonts w:hint="eastAsia"/>
          <w:lang w:eastAsia="zh-TW"/>
        </w:rPr>
        <w:t>）。</w:t>
      </w:r>
      <w:r w:rsidR="003442A0" w:rsidRPr="00F753A6">
        <w:rPr>
          <w:lang w:eastAsia="zh-TW"/>
        </w:rPr>
        <w:t>2017</w:t>
      </w:r>
      <w:r w:rsidR="003442A0" w:rsidRPr="00F753A6">
        <w:rPr>
          <w:rFonts w:hint="eastAsia"/>
          <w:lang w:eastAsia="zh-TW"/>
        </w:rPr>
        <w:t>年法國總統大選中間派「共和國前進黨</w:t>
      </w:r>
      <w:proofErr w:type="gramStart"/>
      <w:r w:rsidR="003442A0" w:rsidRPr="00F753A6">
        <w:rPr>
          <w:rFonts w:hint="eastAsia"/>
          <w:lang w:eastAsia="zh-TW"/>
        </w:rPr>
        <w:t>（</w:t>
      </w:r>
      <w:proofErr w:type="gramEnd"/>
      <w:r w:rsidR="003442A0" w:rsidRPr="00F753A6">
        <w:rPr>
          <w:lang w:eastAsia="zh-TW"/>
        </w:rPr>
        <w:t>La République En Marche!</w:t>
      </w:r>
      <w:r w:rsidR="003442A0" w:rsidRPr="00F753A6">
        <w:rPr>
          <w:rFonts w:hint="eastAsia"/>
          <w:lang w:eastAsia="zh-TW"/>
        </w:rPr>
        <w:t>）」競選人前經濟部長馬克洪（</w:t>
      </w:r>
      <w:r w:rsidR="003442A0" w:rsidRPr="00F753A6">
        <w:rPr>
          <w:lang w:eastAsia="zh-TW"/>
        </w:rPr>
        <w:t>Emmanuel Macron</w:t>
      </w:r>
      <w:r w:rsidR="003442A0" w:rsidRPr="00F753A6">
        <w:rPr>
          <w:rFonts w:hint="eastAsia"/>
          <w:lang w:eastAsia="zh-TW"/>
        </w:rPr>
        <w:t>）於</w:t>
      </w:r>
      <w:r w:rsidR="003442A0" w:rsidRPr="00F753A6">
        <w:rPr>
          <w:lang w:eastAsia="zh-TW"/>
        </w:rPr>
        <w:t>5</w:t>
      </w:r>
      <w:r w:rsidR="003442A0" w:rsidRPr="00F753A6">
        <w:rPr>
          <w:rFonts w:hint="eastAsia"/>
          <w:lang w:eastAsia="zh-TW"/>
        </w:rPr>
        <w:t>月</w:t>
      </w:r>
      <w:r w:rsidR="003442A0" w:rsidRPr="00F753A6">
        <w:rPr>
          <w:lang w:eastAsia="zh-TW"/>
        </w:rPr>
        <w:t>7</w:t>
      </w:r>
      <w:r w:rsidR="003442A0" w:rsidRPr="00F753A6">
        <w:rPr>
          <w:rFonts w:hint="eastAsia"/>
          <w:lang w:eastAsia="zh-TW"/>
        </w:rPr>
        <w:t>日第二輪投票，以</w:t>
      </w:r>
      <w:r w:rsidR="003442A0" w:rsidRPr="00F753A6">
        <w:rPr>
          <w:lang w:eastAsia="zh-TW"/>
        </w:rPr>
        <w:t>68%</w:t>
      </w:r>
      <w:r w:rsidR="003442A0" w:rsidRPr="00F753A6">
        <w:rPr>
          <w:rFonts w:hint="eastAsia"/>
          <w:lang w:eastAsia="zh-TW"/>
        </w:rPr>
        <w:t>得票率大幅領先得票率</w:t>
      </w:r>
      <w:r w:rsidR="003442A0" w:rsidRPr="00F753A6">
        <w:rPr>
          <w:lang w:eastAsia="zh-TW"/>
        </w:rPr>
        <w:t>32%</w:t>
      </w:r>
      <w:r w:rsidR="003442A0" w:rsidRPr="00F753A6">
        <w:rPr>
          <w:rFonts w:hint="eastAsia"/>
          <w:lang w:eastAsia="zh-TW"/>
        </w:rPr>
        <w:t>之</w:t>
      </w:r>
      <w:proofErr w:type="gramStart"/>
      <w:r w:rsidR="003442A0" w:rsidRPr="00F753A6">
        <w:rPr>
          <w:rFonts w:hint="eastAsia"/>
          <w:lang w:eastAsia="zh-TW"/>
        </w:rPr>
        <w:t>極</w:t>
      </w:r>
      <w:proofErr w:type="gramEnd"/>
      <w:r w:rsidR="003442A0" w:rsidRPr="00F753A6">
        <w:rPr>
          <w:rFonts w:hint="eastAsia"/>
          <w:lang w:eastAsia="zh-TW"/>
        </w:rPr>
        <w:t>右派「國民陣線」候選人樂朋（</w:t>
      </w:r>
      <w:r w:rsidR="003442A0" w:rsidRPr="00F753A6">
        <w:rPr>
          <w:lang w:eastAsia="zh-TW"/>
        </w:rPr>
        <w:t xml:space="preserve">Marine </w:t>
      </w:r>
      <w:r w:rsidR="00970554" w:rsidRPr="00F753A6">
        <w:rPr>
          <w:lang w:eastAsia="zh-TW"/>
        </w:rPr>
        <w:t>L</w:t>
      </w:r>
      <w:r w:rsidR="003442A0" w:rsidRPr="00F753A6">
        <w:rPr>
          <w:lang w:eastAsia="zh-TW"/>
        </w:rPr>
        <w:t>e Pen</w:t>
      </w:r>
      <w:r w:rsidR="003442A0" w:rsidRPr="00F753A6">
        <w:rPr>
          <w:rFonts w:hint="eastAsia"/>
          <w:lang w:eastAsia="zh-TW"/>
        </w:rPr>
        <w:t>），當選法國第五共和第</w:t>
      </w:r>
      <w:r w:rsidR="003442A0" w:rsidRPr="00F753A6">
        <w:rPr>
          <w:lang w:eastAsia="zh-TW"/>
        </w:rPr>
        <w:t>8</w:t>
      </w:r>
      <w:r w:rsidR="003442A0" w:rsidRPr="00F753A6">
        <w:rPr>
          <w:rFonts w:hint="eastAsia"/>
          <w:lang w:eastAsia="zh-TW"/>
        </w:rPr>
        <w:t>任總統</w:t>
      </w:r>
      <w:r w:rsidR="00537926" w:rsidRPr="00F753A6">
        <w:rPr>
          <w:rFonts w:hint="eastAsia"/>
          <w:lang w:eastAsia="zh-TW"/>
        </w:rPr>
        <w:t>。馬克洪總統</w:t>
      </w:r>
      <w:r w:rsidR="003442A0" w:rsidRPr="00F753A6">
        <w:rPr>
          <w:rFonts w:hint="eastAsia"/>
          <w:lang w:eastAsia="zh-TW"/>
        </w:rPr>
        <w:t>於</w:t>
      </w:r>
      <w:r w:rsidR="003442A0" w:rsidRPr="00F753A6">
        <w:rPr>
          <w:lang w:eastAsia="zh-TW"/>
        </w:rPr>
        <w:t>5</w:t>
      </w:r>
      <w:r w:rsidR="003442A0" w:rsidRPr="00F753A6">
        <w:rPr>
          <w:rFonts w:hint="eastAsia"/>
          <w:lang w:eastAsia="zh-TW"/>
        </w:rPr>
        <w:t>月</w:t>
      </w:r>
      <w:r w:rsidR="003442A0" w:rsidRPr="00F753A6">
        <w:rPr>
          <w:lang w:eastAsia="zh-TW"/>
        </w:rPr>
        <w:t>14</w:t>
      </w:r>
      <w:r w:rsidR="003442A0" w:rsidRPr="00F753A6">
        <w:rPr>
          <w:rFonts w:hint="eastAsia"/>
          <w:lang w:eastAsia="zh-TW"/>
        </w:rPr>
        <w:t>日就任</w:t>
      </w:r>
      <w:r w:rsidR="003C01ED" w:rsidRPr="00F753A6">
        <w:rPr>
          <w:rFonts w:hint="eastAsia"/>
          <w:lang w:eastAsia="zh-TW"/>
        </w:rPr>
        <w:t>，</w:t>
      </w:r>
      <w:r w:rsidRPr="00F753A6">
        <w:rPr>
          <w:rFonts w:hint="eastAsia"/>
          <w:lang w:eastAsia="zh-TW"/>
        </w:rPr>
        <w:t>任期</w:t>
      </w:r>
      <w:r w:rsidR="003442A0" w:rsidRPr="00F753A6">
        <w:rPr>
          <w:rFonts w:hint="eastAsia"/>
          <w:lang w:eastAsia="zh-TW"/>
        </w:rPr>
        <w:t>五</w:t>
      </w:r>
      <w:r w:rsidRPr="00F753A6">
        <w:rPr>
          <w:rFonts w:hint="eastAsia"/>
          <w:lang w:eastAsia="zh-TW"/>
        </w:rPr>
        <w:t>年</w:t>
      </w:r>
      <w:r w:rsidR="00E04245" w:rsidRPr="00F753A6">
        <w:rPr>
          <w:rFonts w:hint="eastAsia"/>
          <w:lang w:eastAsia="zh-TW"/>
        </w:rPr>
        <w:t>（</w:t>
      </w:r>
      <w:r w:rsidRPr="00F753A6">
        <w:rPr>
          <w:rFonts w:hint="eastAsia"/>
          <w:lang w:eastAsia="zh-TW"/>
        </w:rPr>
        <w:t>至</w:t>
      </w:r>
      <w:r w:rsidR="002A66BE" w:rsidRPr="00F753A6">
        <w:rPr>
          <w:lang w:eastAsia="zh-TW"/>
        </w:rPr>
        <w:t>2022</w:t>
      </w:r>
      <w:r w:rsidRPr="00F753A6">
        <w:rPr>
          <w:rFonts w:hint="eastAsia"/>
          <w:lang w:eastAsia="zh-TW"/>
        </w:rPr>
        <w:t>年</w:t>
      </w:r>
      <w:r w:rsidRPr="00F753A6">
        <w:rPr>
          <w:lang w:eastAsia="zh-TW"/>
        </w:rPr>
        <w:t>5</w:t>
      </w:r>
      <w:r w:rsidR="003442A0" w:rsidRPr="00F753A6">
        <w:rPr>
          <w:rFonts w:hint="eastAsia"/>
          <w:lang w:eastAsia="zh-TW"/>
        </w:rPr>
        <w:t>月為止</w:t>
      </w:r>
      <w:r w:rsidR="00E04245" w:rsidRPr="00F753A6">
        <w:rPr>
          <w:rFonts w:hint="eastAsia"/>
          <w:lang w:eastAsia="zh-TW"/>
        </w:rPr>
        <w:t>）</w:t>
      </w:r>
      <w:r w:rsidR="003442A0" w:rsidRPr="00F753A6">
        <w:rPr>
          <w:rFonts w:hint="eastAsia"/>
          <w:lang w:eastAsia="zh-TW"/>
        </w:rPr>
        <w:t>，</w:t>
      </w:r>
      <w:r w:rsidR="003442A0" w:rsidRPr="00F753A6">
        <w:rPr>
          <w:lang w:eastAsia="zh-TW"/>
        </w:rPr>
        <w:t>5</w:t>
      </w:r>
      <w:r w:rsidR="003442A0" w:rsidRPr="00F753A6">
        <w:rPr>
          <w:rFonts w:hint="eastAsia"/>
          <w:lang w:eastAsia="zh-TW"/>
        </w:rPr>
        <w:t>月</w:t>
      </w:r>
      <w:r w:rsidR="003442A0" w:rsidRPr="00F753A6">
        <w:rPr>
          <w:lang w:eastAsia="zh-TW"/>
        </w:rPr>
        <w:t>15</w:t>
      </w:r>
      <w:r w:rsidR="003442A0" w:rsidRPr="00F753A6">
        <w:rPr>
          <w:rFonts w:hint="eastAsia"/>
          <w:lang w:eastAsia="zh-TW"/>
        </w:rPr>
        <w:t>日任命右派之</w:t>
      </w:r>
      <w:r w:rsidR="003442A0" w:rsidRPr="00F753A6">
        <w:rPr>
          <w:lang w:eastAsia="zh-TW"/>
        </w:rPr>
        <w:t>Edouard Philippe</w:t>
      </w:r>
      <w:r w:rsidR="003442A0" w:rsidRPr="00F753A6">
        <w:rPr>
          <w:rFonts w:hint="eastAsia"/>
          <w:lang w:eastAsia="zh-TW"/>
        </w:rPr>
        <w:t>擔任總理</w:t>
      </w:r>
      <w:r w:rsidR="00537926" w:rsidRPr="00F753A6">
        <w:rPr>
          <w:rFonts w:hint="eastAsia"/>
          <w:lang w:eastAsia="zh-TW"/>
        </w:rPr>
        <w:t>至</w:t>
      </w:r>
      <w:r w:rsidR="00261A46" w:rsidRPr="00F753A6">
        <w:rPr>
          <w:lang w:eastAsia="zh-TW"/>
        </w:rPr>
        <w:t>2020</w:t>
      </w:r>
      <w:r w:rsidR="00261A46" w:rsidRPr="00F753A6">
        <w:rPr>
          <w:rFonts w:hint="eastAsia"/>
          <w:lang w:eastAsia="zh-TW"/>
        </w:rPr>
        <w:t>年</w:t>
      </w:r>
      <w:r w:rsidR="00261A46" w:rsidRPr="00F753A6">
        <w:rPr>
          <w:lang w:eastAsia="zh-TW"/>
        </w:rPr>
        <w:t>7</w:t>
      </w:r>
      <w:r w:rsidR="00261A46" w:rsidRPr="00F753A6">
        <w:rPr>
          <w:rFonts w:hint="eastAsia"/>
          <w:lang w:eastAsia="zh-TW"/>
        </w:rPr>
        <w:t>月</w:t>
      </w:r>
      <w:r w:rsidR="00261A46" w:rsidRPr="00F753A6">
        <w:rPr>
          <w:lang w:eastAsia="zh-TW"/>
        </w:rPr>
        <w:t>3</w:t>
      </w:r>
      <w:r w:rsidR="00537926" w:rsidRPr="00F753A6">
        <w:rPr>
          <w:rFonts w:hint="eastAsia"/>
          <w:lang w:eastAsia="zh-TW"/>
        </w:rPr>
        <w:t>日請辭，續</w:t>
      </w:r>
      <w:r w:rsidR="00261A46" w:rsidRPr="00F753A6">
        <w:rPr>
          <w:rFonts w:hint="eastAsia"/>
          <w:lang w:eastAsia="zh-TW"/>
        </w:rPr>
        <w:t>任命</w:t>
      </w:r>
      <w:r w:rsidR="00261A46" w:rsidRPr="00F753A6">
        <w:rPr>
          <w:lang w:eastAsia="zh-TW"/>
        </w:rPr>
        <w:t>Jean Castex</w:t>
      </w:r>
      <w:r w:rsidR="00261A46" w:rsidRPr="00F753A6">
        <w:rPr>
          <w:rFonts w:hint="eastAsia"/>
          <w:lang w:eastAsia="zh-TW"/>
        </w:rPr>
        <w:t>接任總理一職</w:t>
      </w:r>
      <w:r w:rsidR="00537926" w:rsidRPr="00F753A6">
        <w:rPr>
          <w:rFonts w:hint="eastAsia"/>
          <w:lang w:eastAsia="zh-TW"/>
        </w:rPr>
        <w:t>。</w:t>
      </w:r>
      <w:r w:rsidR="003442A0" w:rsidRPr="00F753A6">
        <w:rPr>
          <w:rFonts w:hint="eastAsia"/>
          <w:lang w:eastAsia="zh-TW"/>
        </w:rPr>
        <w:t>馬克洪從政資歷僅</w:t>
      </w:r>
      <w:r w:rsidR="003442A0" w:rsidRPr="00F753A6">
        <w:rPr>
          <w:lang w:eastAsia="zh-TW"/>
        </w:rPr>
        <w:t>3</w:t>
      </w:r>
      <w:r w:rsidR="003442A0" w:rsidRPr="00F753A6">
        <w:rPr>
          <w:rFonts w:hint="eastAsia"/>
          <w:lang w:eastAsia="zh-TW"/>
        </w:rPr>
        <w:t>年</w:t>
      </w:r>
      <w:r w:rsidR="00537926" w:rsidRPr="00F753A6">
        <w:rPr>
          <w:rFonts w:hint="eastAsia"/>
          <w:lang w:eastAsia="zh-TW"/>
        </w:rPr>
        <w:t>即以</w:t>
      </w:r>
      <w:r w:rsidR="003442A0" w:rsidRPr="00F753A6">
        <w:rPr>
          <w:lang w:eastAsia="zh-TW"/>
        </w:rPr>
        <w:t>39</w:t>
      </w:r>
      <w:r w:rsidR="003442A0" w:rsidRPr="00F753A6">
        <w:rPr>
          <w:rFonts w:hint="eastAsia"/>
          <w:lang w:eastAsia="zh-TW"/>
        </w:rPr>
        <w:t>歲之齡、中間路線當選總統，創下法國選舉史紀錄。</w:t>
      </w:r>
    </w:p>
    <w:p w14:paraId="404FAFEE" w14:textId="6E4E6595" w:rsidR="00FD1B57" w:rsidRPr="00F753A6" w:rsidRDefault="00EF6475" w:rsidP="004F5EE6">
      <w:pPr>
        <w:ind w:firstLine="472"/>
        <w:rPr>
          <w:lang w:eastAsia="zh-TW"/>
        </w:rPr>
      </w:pPr>
      <w:r w:rsidRPr="00F753A6">
        <w:rPr>
          <w:rFonts w:hint="eastAsia"/>
        </w:rPr>
        <w:t>2022</w:t>
      </w:r>
      <w:r w:rsidRPr="00F753A6">
        <w:rPr>
          <w:rFonts w:hint="eastAsia"/>
        </w:rPr>
        <w:t>年法</w:t>
      </w:r>
      <w:proofErr w:type="gramStart"/>
      <w:r w:rsidRPr="00F753A6">
        <w:rPr>
          <w:rFonts w:hint="eastAsia"/>
        </w:rPr>
        <w:t>國</w:t>
      </w:r>
      <w:proofErr w:type="gramEnd"/>
      <w:r w:rsidRPr="00F753A6">
        <w:rPr>
          <w:rFonts w:hint="eastAsia"/>
        </w:rPr>
        <w:t>總統大選第二輪選舉</w:t>
      </w:r>
      <w:proofErr w:type="gramStart"/>
      <w:r w:rsidRPr="00F753A6">
        <w:rPr>
          <w:rFonts w:hint="eastAsia"/>
        </w:rPr>
        <w:t>於</w:t>
      </w:r>
      <w:proofErr w:type="gramEnd"/>
      <w:r w:rsidRPr="00F753A6">
        <w:rPr>
          <w:rFonts w:hint="eastAsia"/>
        </w:rPr>
        <w:t>4</w:t>
      </w:r>
      <w:r w:rsidRPr="00F753A6">
        <w:rPr>
          <w:rFonts w:hint="eastAsia"/>
        </w:rPr>
        <w:t>月</w:t>
      </w:r>
      <w:r w:rsidRPr="00F753A6">
        <w:rPr>
          <w:rFonts w:hint="eastAsia"/>
        </w:rPr>
        <w:t>24</w:t>
      </w:r>
      <w:r w:rsidRPr="00F753A6">
        <w:rPr>
          <w:rFonts w:hint="eastAsia"/>
        </w:rPr>
        <w:t>日舉行，現任總統</w:t>
      </w:r>
      <w:proofErr w:type="gramStart"/>
      <w:r w:rsidRPr="00F753A6">
        <w:rPr>
          <w:rFonts w:hint="eastAsia"/>
        </w:rPr>
        <w:t>馬克洪以</w:t>
      </w:r>
      <w:proofErr w:type="gramEnd"/>
      <w:r w:rsidRPr="00F753A6">
        <w:rPr>
          <w:rFonts w:hint="eastAsia"/>
        </w:rPr>
        <w:t>得票率</w:t>
      </w:r>
      <w:r w:rsidRPr="00F753A6">
        <w:rPr>
          <w:rFonts w:hint="eastAsia"/>
        </w:rPr>
        <w:t>58.54%</w:t>
      </w:r>
      <w:r w:rsidR="00192270" w:rsidRPr="00F753A6">
        <w:rPr>
          <w:rFonts w:hint="eastAsia"/>
          <w:lang w:eastAsia="zh-TW"/>
        </w:rPr>
        <w:t>（</w:t>
      </w:r>
      <w:r w:rsidRPr="00F753A6">
        <w:rPr>
          <w:rFonts w:hint="eastAsia"/>
        </w:rPr>
        <w:t>1,877</w:t>
      </w:r>
      <w:r w:rsidRPr="00F753A6">
        <w:rPr>
          <w:rFonts w:hint="eastAsia"/>
        </w:rPr>
        <w:t>萬票</w:t>
      </w:r>
      <w:r w:rsidR="00192270" w:rsidRPr="00F753A6">
        <w:rPr>
          <w:rFonts w:hint="eastAsia"/>
          <w:lang w:eastAsia="zh-TW"/>
        </w:rPr>
        <w:t>）</w:t>
      </w:r>
      <w:proofErr w:type="gramStart"/>
      <w:r w:rsidRPr="00F753A6">
        <w:rPr>
          <w:rFonts w:hint="eastAsia"/>
        </w:rPr>
        <w:t>勝</w:t>
      </w:r>
      <w:proofErr w:type="gramEnd"/>
      <w:r w:rsidRPr="00F753A6">
        <w:rPr>
          <w:rFonts w:hint="eastAsia"/>
        </w:rPr>
        <w:t>選連任，領先極右派「</w:t>
      </w:r>
      <w:proofErr w:type="gramStart"/>
      <w:r w:rsidRPr="00F753A6">
        <w:rPr>
          <w:rFonts w:hint="eastAsia"/>
        </w:rPr>
        <w:t>國</w:t>
      </w:r>
      <w:proofErr w:type="gramEnd"/>
      <w:r w:rsidRPr="00F753A6">
        <w:rPr>
          <w:rFonts w:hint="eastAsia"/>
        </w:rPr>
        <w:t>民聯盟</w:t>
      </w:r>
      <w:r w:rsidR="00192270" w:rsidRPr="00F753A6">
        <w:rPr>
          <w:rFonts w:hint="eastAsia"/>
        </w:rPr>
        <w:t>（</w:t>
      </w:r>
      <w:r w:rsidRPr="00F753A6">
        <w:rPr>
          <w:rFonts w:hint="eastAsia"/>
        </w:rPr>
        <w:t>Rassemblement National</w:t>
      </w:r>
      <w:r w:rsidR="00192270" w:rsidRPr="00F753A6">
        <w:rPr>
          <w:rFonts w:hint="eastAsia"/>
        </w:rPr>
        <w:t>）</w:t>
      </w:r>
      <w:r w:rsidRPr="00F753A6">
        <w:rPr>
          <w:rFonts w:hint="eastAsia"/>
        </w:rPr>
        <w:t>」</w:t>
      </w:r>
      <w:proofErr w:type="gramStart"/>
      <w:r w:rsidRPr="00F753A6">
        <w:rPr>
          <w:rFonts w:hint="eastAsia"/>
        </w:rPr>
        <w:t>參</w:t>
      </w:r>
      <w:proofErr w:type="gramEnd"/>
      <w:r w:rsidRPr="00F753A6">
        <w:rPr>
          <w:rFonts w:hint="eastAsia"/>
        </w:rPr>
        <w:t>選人勒朋</w:t>
      </w:r>
      <w:r w:rsidR="00192270" w:rsidRPr="00F753A6">
        <w:rPr>
          <w:rFonts w:hint="eastAsia"/>
        </w:rPr>
        <w:t>（</w:t>
      </w:r>
      <w:r w:rsidRPr="00F753A6">
        <w:rPr>
          <w:rFonts w:hint="eastAsia"/>
        </w:rPr>
        <w:t>Marine Le Pen</w:t>
      </w:r>
      <w:r w:rsidR="00192270" w:rsidRPr="00F753A6">
        <w:rPr>
          <w:rFonts w:hint="eastAsia"/>
        </w:rPr>
        <w:t>）</w:t>
      </w:r>
      <w:r w:rsidRPr="00F753A6">
        <w:rPr>
          <w:rFonts w:hint="eastAsia"/>
        </w:rPr>
        <w:t>之得票率</w:t>
      </w:r>
      <w:r w:rsidRPr="00F753A6">
        <w:rPr>
          <w:rFonts w:hint="eastAsia"/>
        </w:rPr>
        <w:t>41.8%</w:t>
      </w:r>
      <w:r w:rsidR="00192270" w:rsidRPr="00F753A6">
        <w:rPr>
          <w:rFonts w:hint="eastAsia"/>
          <w:lang w:eastAsia="zh-TW"/>
        </w:rPr>
        <w:t>（</w:t>
      </w:r>
      <w:r w:rsidRPr="00F753A6">
        <w:rPr>
          <w:rFonts w:hint="eastAsia"/>
        </w:rPr>
        <w:t>1,329</w:t>
      </w:r>
      <w:r w:rsidRPr="00F753A6">
        <w:rPr>
          <w:rFonts w:hint="eastAsia"/>
        </w:rPr>
        <w:t>萬票</w:t>
      </w:r>
      <w:r w:rsidR="00192270" w:rsidRPr="00F753A6">
        <w:rPr>
          <w:rFonts w:hint="eastAsia"/>
          <w:lang w:eastAsia="zh-TW"/>
        </w:rPr>
        <w:t>）</w:t>
      </w:r>
      <w:r w:rsidRPr="00F753A6">
        <w:rPr>
          <w:rFonts w:hint="eastAsia"/>
        </w:rPr>
        <w:t>。</w:t>
      </w:r>
      <w:r w:rsidR="00005235" w:rsidRPr="00F753A6">
        <w:rPr>
          <w:rFonts w:hint="eastAsia"/>
          <w:lang w:eastAsia="zh-TW"/>
        </w:rPr>
        <w:t>馬克洪總統當選後，</w:t>
      </w:r>
      <w:r w:rsidR="00005235" w:rsidRPr="00F753A6">
        <w:rPr>
          <w:rFonts w:hint="eastAsia"/>
          <w:lang w:eastAsia="zh-TW"/>
        </w:rPr>
        <w:t>Jean Castex</w:t>
      </w:r>
      <w:r w:rsidR="00005235" w:rsidRPr="00F753A6">
        <w:rPr>
          <w:rFonts w:hint="eastAsia"/>
          <w:lang w:eastAsia="zh-TW"/>
        </w:rPr>
        <w:t>按傳統慣例辭職，總理一職</w:t>
      </w:r>
      <w:proofErr w:type="gramStart"/>
      <w:r w:rsidR="00005235" w:rsidRPr="00F753A6">
        <w:rPr>
          <w:rFonts w:hint="eastAsia"/>
          <w:lang w:eastAsia="zh-TW"/>
        </w:rPr>
        <w:t>由博恩</w:t>
      </w:r>
      <w:proofErr w:type="gramEnd"/>
      <w:r w:rsidR="004F5EE6" w:rsidRPr="00F753A6">
        <w:rPr>
          <w:rFonts w:hint="eastAsia"/>
          <w:lang w:eastAsia="zh-TW"/>
        </w:rPr>
        <w:t>（</w:t>
      </w:r>
      <w:r w:rsidR="00005235" w:rsidRPr="00F753A6">
        <w:rPr>
          <w:rFonts w:hint="eastAsia"/>
          <w:lang w:eastAsia="zh-TW"/>
        </w:rPr>
        <w:t>Elisabeth Borne</w:t>
      </w:r>
      <w:r w:rsidR="004F5EE6" w:rsidRPr="00F753A6">
        <w:rPr>
          <w:rFonts w:hint="eastAsia"/>
          <w:lang w:eastAsia="zh-TW"/>
        </w:rPr>
        <w:t>）</w:t>
      </w:r>
      <w:r w:rsidR="00005235" w:rsidRPr="00F753A6">
        <w:rPr>
          <w:rFonts w:hint="eastAsia"/>
          <w:lang w:eastAsia="zh-TW"/>
        </w:rPr>
        <w:t>擔任，為法國</w:t>
      </w:r>
      <w:r w:rsidR="00005235" w:rsidRPr="00F753A6">
        <w:rPr>
          <w:rFonts w:hint="eastAsia"/>
          <w:lang w:eastAsia="zh-TW"/>
        </w:rPr>
        <w:t>30</w:t>
      </w:r>
      <w:r w:rsidR="00005235" w:rsidRPr="00F753A6">
        <w:rPr>
          <w:rFonts w:hint="eastAsia"/>
          <w:lang w:eastAsia="zh-TW"/>
        </w:rPr>
        <w:t>年來首位女性閣揆，亦為第二次世界大戰以來法國第二次女性總理，曾任</w:t>
      </w:r>
      <w:r w:rsidR="00684C68" w:rsidRPr="00F753A6">
        <w:rPr>
          <w:rFonts w:hint="eastAsia"/>
          <w:lang w:eastAsia="zh-TW"/>
        </w:rPr>
        <w:t>生態轉型及勞動</w:t>
      </w:r>
      <w:r w:rsidR="00005235" w:rsidRPr="00F753A6">
        <w:rPr>
          <w:rFonts w:hint="eastAsia"/>
          <w:lang w:eastAsia="zh-TW"/>
        </w:rPr>
        <w:t>部長。</w:t>
      </w:r>
    </w:p>
    <w:p w14:paraId="4C1D04DE" w14:textId="7E90EC5C" w:rsidR="00F66B16" w:rsidRPr="00F753A6" w:rsidRDefault="00EF6475" w:rsidP="004F5EE6">
      <w:pPr>
        <w:ind w:firstLine="472"/>
        <w:rPr>
          <w:lang w:eastAsia="zh-TW"/>
        </w:rPr>
      </w:pPr>
      <w:r w:rsidRPr="00F753A6">
        <w:rPr>
          <w:rFonts w:hint="eastAsia"/>
          <w:lang w:eastAsia="zh-TW"/>
        </w:rPr>
        <w:t>法國</w:t>
      </w:r>
      <w:r w:rsidR="0066489E" w:rsidRPr="00F753A6">
        <w:rPr>
          <w:rFonts w:hint="eastAsia"/>
          <w:lang w:eastAsia="zh-TW"/>
        </w:rPr>
        <w:t>國會</w:t>
      </w:r>
      <w:r w:rsidRPr="00F753A6">
        <w:rPr>
          <w:rFonts w:hint="eastAsia"/>
          <w:lang w:eastAsia="zh-TW"/>
        </w:rPr>
        <w:t>體制</w:t>
      </w:r>
      <w:r w:rsidR="0066489E" w:rsidRPr="00F753A6">
        <w:rPr>
          <w:rFonts w:hint="eastAsia"/>
          <w:lang w:eastAsia="zh-TW"/>
        </w:rPr>
        <w:t>分為參議院（</w:t>
      </w:r>
      <w:r w:rsidR="0066489E" w:rsidRPr="00F753A6">
        <w:rPr>
          <w:lang w:eastAsia="zh-TW"/>
        </w:rPr>
        <w:t>Sénat</w:t>
      </w:r>
      <w:r w:rsidR="0066489E" w:rsidRPr="00F753A6">
        <w:rPr>
          <w:rFonts w:hint="eastAsia"/>
          <w:lang w:eastAsia="zh-TW"/>
        </w:rPr>
        <w:t>）及國民議會（</w:t>
      </w:r>
      <w:r w:rsidR="0066489E" w:rsidRPr="00F753A6">
        <w:rPr>
          <w:lang w:eastAsia="zh-TW"/>
        </w:rPr>
        <w:t>Assemblée Nationale</w:t>
      </w:r>
      <w:r w:rsidR="0066489E" w:rsidRPr="00F753A6">
        <w:rPr>
          <w:rFonts w:hint="eastAsia"/>
          <w:lang w:eastAsia="zh-TW"/>
        </w:rPr>
        <w:t>）兩院，負責監督政府、</w:t>
      </w:r>
      <w:proofErr w:type="gramStart"/>
      <w:r w:rsidR="0066489E" w:rsidRPr="00F753A6">
        <w:rPr>
          <w:rFonts w:hint="eastAsia"/>
          <w:lang w:eastAsia="zh-TW"/>
        </w:rPr>
        <w:t>研</w:t>
      </w:r>
      <w:proofErr w:type="gramEnd"/>
      <w:r w:rsidR="0066489E" w:rsidRPr="00F753A6">
        <w:rPr>
          <w:rFonts w:hint="eastAsia"/>
          <w:lang w:eastAsia="zh-TW"/>
        </w:rPr>
        <w:t>擬及制定法案，兩</w:t>
      </w:r>
      <w:proofErr w:type="gramStart"/>
      <w:r w:rsidR="0066489E" w:rsidRPr="00F753A6">
        <w:rPr>
          <w:rFonts w:hint="eastAsia"/>
          <w:lang w:eastAsia="zh-TW"/>
        </w:rPr>
        <w:t>院倘對</w:t>
      </w:r>
      <w:proofErr w:type="gramEnd"/>
      <w:r w:rsidR="0066489E" w:rsidRPr="00F753A6">
        <w:rPr>
          <w:rFonts w:hint="eastAsia"/>
          <w:lang w:eastAsia="zh-TW"/>
        </w:rPr>
        <w:t>法案有歧見時，依法以國民議會之決定為</w:t>
      </w:r>
      <w:proofErr w:type="gramStart"/>
      <w:r w:rsidR="0066489E" w:rsidRPr="00F753A6">
        <w:rPr>
          <w:rFonts w:hint="eastAsia"/>
          <w:lang w:eastAsia="zh-TW"/>
        </w:rPr>
        <w:t>準</w:t>
      </w:r>
      <w:proofErr w:type="gramEnd"/>
      <w:r w:rsidR="0066489E" w:rsidRPr="00F753A6">
        <w:rPr>
          <w:rFonts w:hint="eastAsia"/>
          <w:lang w:eastAsia="zh-TW"/>
        </w:rPr>
        <w:t>。參議院共有參議員</w:t>
      </w:r>
      <w:r w:rsidR="00AD0DB2" w:rsidRPr="00F753A6">
        <w:rPr>
          <w:lang w:eastAsia="zh-TW"/>
        </w:rPr>
        <w:t>348</w:t>
      </w:r>
      <w:r w:rsidR="0066489E" w:rsidRPr="00F753A6">
        <w:rPr>
          <w:rFonts w:hint="eastAsia"/>
          <w:lang w:eastAsia="zh-TW"/>
        </w:rPr>
        <w:t>席，自</w:t>
      </w:r>
      <w:r w:rsidR="0066489E" w:rsidRPr="00F753A6">
        <w:rPr>
          <w:lang w:eastAsia="zh-TW"/>
        </w:rPr>
        <w:t>2003</w:t>
      </w:r>
      <w:r w:rsidR="0066489E" w:rsidRPr="00F753A6">
        <w:rPr>
          <w:rFonts w:hint="eastAsia"/>
          <w:lang w:eastAsia="zh-TW"/>
        </w:rPr>
        <w:t>年修法後任期由</w:t>
      </w:r>
      <w:r w:rsidR="0066489E" w:rsidRPr="00F753A6">
        <w:rPr>
          <w:lang w:eastAsia="zh-TW"/>
        </w:rPr>
        <w:t>9</w:t>
      </w:r>
      <w:r w:rsidR="0066489E" w:rsidRPr="00F753A6">
        <w:rPr>
          <w:rFonts w:hint="eastAsia"/>
          <w:lang w:eastAsia="zh-TW"/>
        </w:rPr>
        <w:t>年改為</w:t>
      </w:r>
      <w:r w:rsidR="0066489E" w:rsidRPr="00F753A6">
        <w:rPr>
          <w:lang w:eastAsia="zh-TW"/>
        </w:rPr>
        <w:t>6</w:t>
      </w:r>
      <w:r w:rsidR="0066489E" w:rsidRPr="00F753A6">
        <w:rPr>
          <w:rFonts w:hint="eastAsia"/>
          <w:lang w:eastAsia="zh-TW"/>
        </w:rPr>
        <w:t>年，每</w:t>
      </w:r>
      <w:r w:rsidR="0066489E" w:rsidRPr="00F753A6">
        <w:rPr>
          <w:lang w:eastAsia="zh-TW"/>
        </w:rPr>
        <w:t>3</w:t>
      </w:r>
      <w:r w:rsidR="0066489E" w:rsidRPr="00F753A6">
        <w:rPr>
          <w:rFonts w:hint="eastAsia"/>
          <w:lang w:eastAsia="zh-TW"/>
        </w:rPr>
        <w:t>年以間接選舉方式改選</w:t>
      </w:r>
      <w:r w:rsidR="0066489E" w:rsidRPr="00F753A6">
        <w:rPr>
          <w:lang w:eastAsia="zh-TW"/>
        </w:rPr>
        <w:t>1/2</w:t>
      </w:r>
      <w:r w:rsidR="0066489E" w:rsidRPr="00F753A6">
        <w:rPr>
          <w:rFonts w:hint="eastAsia"/>
          <w:lang w:eastAsia="zh-TW"/>
        </w:rPr>
        <w:t>席次之參議員，上次改選為</w:t>
      </w:r>
      <w:r w:rsidR="00261A46" w:rsidRPr="00F753A6">
        <w:rPr>
          <w:lang w:eastAsia="zh-TW"/>
        </w:rPr>
        <w:t>2020</w:t>
      </w:r>
      <w:r w:rsidR="0066489E" w:rsidRPr="00F753A6">
        <w:rPr>
          <w:rFonts w:hint="eastAsia"/>
          <w:lang w:eastAsia="zh-TW"/>
        </w:rPr>
        <w:t>年</w:t>
      </w:r>
      <w:r w:rsidR="00261A46" w:rsidRPr="00F753A6">
        <w:rPr>
          <w:lang w:eastAsia="zh-TW"/>
        </w:rPr>
        <w:t>9</w:t>
      </w:r>
      <w:r w:rsidR="0066489E" w:rsidRPr="00F753A6">
        <w:rPr>
          <w:rFonts w:hint="eastAsia"/>
          <w:lang w:eastAsia="zh-TW"/>
        </w:rPr>
        <w:t>月，改選後各黨派所</w:t>
      </w:r>
      <w:r w:rsidR="005128B5" w:rsidRPr="00F753A6">
        <w:rPr>
          <w:rFonts w:hint="eastAsia"/>
          <w:lang w:eastAsia="zh-TW"/>
        </w:rPr>
        <w:t>占</w:t>
      </w:r>
      <w:r w:rsidR="0066489E" w:rsidRPr="00F753A6">
        <w:rPr>
          <w:rFonts w:hint="eastAsia"/>
          <w:lang w:eastAsia="zh-TW"/>
        </w:rPr>
        <w:t>席次分別為：</w:t>
      </w:r>
      <w:r w:rsidR="00CF78D2" w:rsidRPr="00F753A6">
        <w:rPr>
          <w:rFonts w:hint="eastAsia"/>
          <w:lang w:eastAsia="zh-TW"/>
        </w:rPr>
        <w:t>共和黨（</w:t>
      </w:r>
      <w:r w:rsidR="00CF78D2" w:rsidRPr="00F753A6">
        <w:rPr>
          <w:lang w:eastAsia="zh-TW"/>
        </w:rPr>
        <w:t>LR</w:t>
      </w:r>
      <w:r w:rsidR="00CF78D2" w:rsidRPr="00F753A6">
        <w:rPr>
          <w:rFonts w:hint="eastAsia"/>
          <w:lang w:eastAsia="zh-TW"/>
        </w:rPr>
        <w:t>）</w:t>
      </w:r>
      <w:r w:rsidR="005128B5" w:rsidRPr="00F753A6">
        <w:rPr>
          <w:rFonts w:hint="eastAsia"/>
          <w:lang w:eastAsia="zh-TW"/>
        </w:rPr>
        <w:t>占</w:t>
      </w:r>
      <w:r w:rsidR="00953835" w:rsidRPr="00F753A6">
        <w:rPr>
          <w:lang w:eastAsia="zh-TW"/>
        </w:rPr>
        <w:t>14</w:t>
      </w:r>
      <w:r w:rsidR="00261A46" w:rsidRPr="00F753A6">
        <w:rPr>
          <w:lang w:eastAsia="zh-TW"/>
        </w:rPr>
        <w:t>8</w:t>
      </w:r>
      <w:r w:rsidR="00AD0DB2" w:rsidRPr="00F753A6">
        <w:rPr>
          <w:rFonts w:hint="eastAsia"/>
          <w:lang w:eastAsia="zh-TW"/>
        </w:rPr>
        <w:t>席</w:t>
      </w:r>
      <w:r w:rsidR="0066489E" w:rsidRPr="00F753A6">
        <w:rPr>
          <w:rFonts w:hint="eastAsia"/>
          <w:lang w:eastAsia="zh-TW"/>
        </w:rPr>
        <w:t>，</w:t>
      </w:r>
      <w:r w:rsidR="000279F3" w:rsidRPr="00F753A6">
        <w:rPr>
          <w:rFonts w:hint="eastAsia"/>
          <w:lang w:eastAsia="zh-TW"/>
        </w:rPr>
        <w:t>社會黨（</w:t>
      </w:r>
      <w:r w:rsidR="000279F3" w:rsidRPr="00F753A6">
        <w:rPr>
          <w:lang w:eastAsia="zh-TW"/>
        </w:rPr>
        <w:t>PS</w:t>
      </w:r>
      <w:r w:rsidR="000279F3" w:rsidRPr="00F753A6">
        <w:rPr>
          <w:rFonts w:hint="eastAsia"/>
          <w:lang w:eastAsia="zh-TW"/>
        </w:rPr>
        <w:t>）占</w:t>
      </w:r>
      <w:r w:rsidR="003A11E8" w:rsidRPr="00F753A6">
        <w:rPr>
          <w:lang w:eastAsia="zh-TW"/>
        </w:rPr>
        <w:t>65</w:t>
      </w:r>
      <w:r w:rsidR="000279F3" w:rsidRPr="00F753A6">
        <w:rPr>
          <w:rFonts w:hint="eastAsia"/>
          <w:lang w:eastAsia="zh-TW"/>
        </w:rPr>
        <w:t>席，執政的共和國前進黨僅占</w:t>
      </w:r>
      <w:r w:rsidR="00953835" w:rsidRPr="00F753A6">
        <w:rPr>
          <w:lang w:eastAsia="zh-TW"/>
        </w:rPr>
        <w:t>23</w:t>
      </w:r>
      <w:r w:rsidR="000279F3" w:rsidRPr="00F753A6">
        <w:rPr>
          <w:rFonts w:hint="eastAsia"/>
          <w:lang w:eastAsia="zh-TW"/>
        </w:rPr>
        <w:t>席，</w:t>
      </w:r>
      <w:r w:rsidR="0066489E" w:rsidRPr="00F753A6">
        <w:rPr>
          <w:rFonts w:hint="eastAsia"/>
          <w:lang w:eastAsia="zh-TW"/>
        </w:rPr>
        <w:t>中央聯合黨</w:t>
      </w:r>
      <w:r w:rsidR="000279F3" w:rsidRPr="00F753A6">
        <w:rPr>
          <w:lang w:eastAsia="zh-TW"/>
        </w:rPr>
        <w:t>5</w:t>
      </w:r>
      <w:r w:rsidR="003A11E8" w:rsidRPr="00F753A6">
        <w:rPr>
          <w:lang w:eastAsia="zh-TW"/>
        </w:rPr>
        <w:t>4</w:t>
      </w:r>
      <w:r w:rsidR="00AD0DB2" w:rsidRPr="00F753A6">
        <w:rPr>
          <w:rFonts w:hint="eastAsia"/>
          <w:lang w:eastAsia="zh-TW"/>
        </w:rPr>
        <w:t>席</w:t>
      </w:r>
      <w:r w:rsidR="000279F3" w:rsidRPr="00F753A6">
        <w:rPr>
          <w:rFonts w:hint="eastAsia"/>
          <w:lang w:eastAsia="zh-TW"/>
        </w:rPr>
        <w:t>，共產黨及</w:t>
      </w:r>
      <w:r w:rsidR="0066489E" w:rsidRPr="00F753A6">
        <w:rPr>
          <w:rFonts w:hint="eastAsia"/>
          <w:lang w:eastAsia="zh-TW"/>
        </w:rPr>
        <w:t>公民黨團</w:t>
      </w:r>
      <w:r w:rsidR="005128B5" w:rsidRPr="00F753A6">
        <w:rPr>
          <w:rFonts w:hint="eastAsia"/>
          <w:lang w:eastAsia="zh-TW"/>
        </w:rPr>
        <w:t>占</w:t>
      </w:r>
      <w:r w:rsidR="003A11E8" w:rsidRPr="00F753A6">
        <w:rPr>
          <w:lang w:eastAsia="zh-TW"/>
        </w:rPr>
        <w:t>30</w:t>
      </w:r>
      <w:r w:rsidR="00FA7FBD" w:rsidRPr="00F753A6">
        <w:rPr>
          <w:rFonts w:hint="eastAsia"/>
          <w:lang w:eastAsia="zh-TW"/>
        </w:rPr>
        <w:t>席</w:t>
      </w:r>
      <w:r w:rsidR="0066489E" w:rsidRPr="00F753A6">
        <w:rPr>
          <w:rFonts w:hint="eastAsia"/>
          <w:lang w:eastAsia="zh-TW"/>
        </w:rPr>
        <w:t>，</w:t>
      </w:r>
      <w:r w:rsidR="000279F3" w:rsidRPr="00F753A6">
        <w:rPr>
          <w:rFonts w:hint="eastAsia"/>
          <w:lang w:eastAsia="zh-TW"/>
        </w:rPr>
        <w:t>獨立黨派</w:t>
      </w:r>
      <w:r w:rsidR="003A11E8" w:rsidRPr="00F753A6">
        <w:rPr>
          <w:lang w:eastAsia="zh-TW"/>
        </w:rPr>
        <w:t>13</w:t>
      </w:r>
      <w:r w:rsidR="00FA7FBD" w:rsidRPr="00F753A6">
        <w:rPr>
          <w:rFonts w:hint="eastAsia"/>
          <w:lang w:eastAsia="zh-TW"/>
        </w:rPr>
        <w:t>席</w:t>
      </w:r>
      <w:r w:rsidR="0066489E" w:rsidRPr="00F753A6">
        <w:rPr>
          <w:rFonts w:hint="eastAsia"/>
          <w:lang w:eastAsia="zh-TW"/>
        </w:rPr>
        <w:t>，</w:t>
      </w:r>
      <w:r w:rsidR="003A11E8" w:rsidRPr="00F753A6">
        <w:rPr>
          <w:rFonts w:hint="eastAsia"/>
          <w:lang w:eastAsia="zh-TW"/>
        </w:rPr>
        <w:t>歐洲生態綠黨</w:t>
      </w:r>
      <w:r w:rsidR="003A11E8" w:rsidRPr="00F753A6">
        <w:rPr>
          <w:lang w:eastAsia="zh-TW"/>
        </w:rPr>
        <w:t>12</w:t>
      </w:r>
      <w:r w:rsidR="003A11E8" w:rsidRPr="00F753A6">
        <w:rPr>
          <w:rFonts w:hint="eastAsia"/>
          <w:lang w:eastAsia="zh-TW"/>
        </w:rPr>
        <w:t>席，</w:t>
      </w:r>
      <w:r w:rsidR="0066489E" w:rsidRPr="00F753A6">
        <w:rPr>
          <w:rFonts w:hint="eastAsia"/>
          <w:lang w:eastAsia="zh-TW"/>
        </w:rPr>
        <w:t>無黨派</w:t>
      </w:r>
      <w:r w:rsidR="003A11E8" w:rsidRPr="00F753A6">
        <w:rPr>
          <w:lang w:eastAsia="zh-TW"/>
        </w:rPr>
        <w:t>3</w:t>
      </w:r>
      <w:r w:rsidR="004A5759" w:rsidRPr="00F753A6">
        <w:rPr>
          <w:rFonts w:hint="eastAsia"/>
          <w:lang w:eastAsia="zh-TW"/>
        </w:rPr>
        <w:t>席</w:t>
      </w:r>
      <w:r w:rsidR="0066489E" w:rsidRPr="00F753A6">
        <w:rPr>
          <w:rFonts w:hint="eastAsia"/>
          <w:lang w:eastAsia="zh-TW"/>
        </w:rPr>
        <w:t>。議長由參議員互選，現任議長為</w:t>
      </w:r>
      <w:r w:rsidR="0066489E" w:rsidRPr="00F753A6">
        <w:rPr>
          <w:lang w:eastAsia="zh-TW"/>
        </w:rPr>
        <w:t>Gérard L</w:t>
      </w:r>
      <w:r w:rsidR="009A1BEE" w:rsidRPr="00F753A6">
        <w:rPr>
          <w:lang w:eastAsia="zh-TW"/>
        </w:rPr>
        <w:t>archer</w:t>
      </w:r>
      <w:r w:rsidR="0066489E" w:rsidRPr="00F753A6">
        <w:rPr>
          <w:rFonts w:hint="eastAsia"/>
          <w:lang w:eastAsia="zh-TW"/>
        </w:rPr>
        <w:t>，係</w:t>
      </w:r>
      <w:r w:rsidR="00F54E84" w:rsidRPr="00F753A6">
        <w:rPr>
          <w:lang w:eastAsia="zh-TW"/>
        </w:rPr>
        <w:t>2014</w:t>
      </w:r>
      <w:r w:rsidR="0066489E" w:rsidRPr="00F753A6">
        <w:rPr>
          <w:rFonts w:hint="eastAsia"/>
          <w:lang w:eastAsia="zh-TW"/>
        </w:rPr>
        <w:t>年</w:t>
      </w:r>
      <w:r w:rsidR="0066489E" w:rsidRPr="00F753A6">
        <w:rPr>
          <w:lang w:eastAsia="zh-TW"/>
        </w:rPr>
        <w:t>10</w:t>
      </w:r>
      <w:r w:rsidR="0066489E" w:rsidRPr="00F753A6">
        <w:rPr>
          <w:rFonts w:hint="eastAsia"/>
          <w:lang w:eastAsia="zh-TW"/>
        </w:rPr>
        <w:t>月</w:t>
      </w:r>
      <w:r w:rsidR="0066489E" w:rsidRPr="00F753A6">
        <w:rPr>
          <w:lang w:eastAsia="zh-TW"/>
        </w:rPr>
        <w:t>1</w:t>
      </w:r>
      <w:r w:rsidR="0066489E" w:rsidRPr="00F753A6">
        <w:rPr>
          <w:rFonts w:hint="eastAsia"/>
          <w:lang w:eastAsia="zh-TW"/>
        </w:rPr>
        <w:t>日獲選就任。國民議會共有議員</w:t>
      </w:r>
      <w:r w:rsidR="0066489E" w:rsidRPr="00F753A6">
        <w:rPr>
          <w:lang w:eastAsia="zh-TW"/>
        </w:rPr>
        <w:t>577</w:t>
      </w:r>
      <w:r w:rsidR="0066489E" w:rsidRPr="00F753A6">
        <w:rPr>
          <w:rFonts w:hint="eastAsia"/>
          <w:lang w:eastAsia="zh-TW"/>
        </w:rPr>
        <w:t>席，任期</w:t>
      </w:r>
      <w:r w:rsidR="0066489E" w:rsidRPr="00F753A6">
        <w:rPr>
          <w:lang w:eastAsia="zh-TW"/>
        </w:rPr>
        <w:t>5</w:t>
      </w:r>
      <w:r w:rsidR="0066489E" w:rsidRPr="00F753A6">
        <w:rPr>
          <w:rFonts w:hint="eastAsia"/>
          <w:lang w:eastAsia="zh-TW"/>
        </w:rPr>
        <w:t>年，以直接民選方式選出，</w:t>
      </w:r>
      <w:r w:rsidR="0004332B" w:rsidRPr="00F753A6">
        <w:rPr>
          <w:rFonts w:hint="eastAsia"/>
          <w:lang w:eastAsia="zh-TW"/>
        </w:rPr>
        <w:t>上次改選為</w:t>
      </w:r>
      <w:r w:rsidR="00543DB6" w:rsidRPr="00F753A6">
        <w:rPr>
          <w:lang w:eastAsia="zh-TW"/>
        </w:rPr>
        <w:t>2022</w:t>
      </w:r>
      <w:r w:rsidR="0066489E" w:rsidRPr="00F753A6">
        <w:rPr>
          <w:rFonts w:hint="eastAsia"/>
          <w:lang w:eastAsia="zh-TW"/>
        </w:rPr>
        <w:t>年</w:t>
      </w:r>
      <w:r w:rsidR="0004332B" w:rsidRPr="00F753A6">
        <w:rPr>
          <w:lang w:eastAsia="zh-TW"/>
        </w:rPr>
        <w:t>6</w:t>
      </w:r>
      <w:r w:rsidR="00272A90" w:rsidRPr="00F753A6">
        <w:rPr>
          <w:rFonts w:hint="eastAsia"/>
          <w:lang w:eastAsia="zh-TW"/>
        </w:rPr>
        <w:t>月，</w:t>
      </w:r>
      <w:r w:rsidR="00F12C9D" w:rsidRPr="00F753A6">
        <w:rPr>
          <w:rFonts w:hint="eastAsia"/>
          <w:lang w:eastAsia="zh-TW"/>
        </w:rPr>
        <w:t>主要政</w:t>
      </w:r>
      <w:r w:rsidR="00272A90" w:rsidRPr="00F753A6">
        <w:rPr>
          <w:rFonts w:hint="eastAsia"/>
          <w:lang w:eastAsia="zh-TW"/>
        </w:rPr>
        <w:t>黨所</w:t>
      </w:r>
      <w:r w:rsidR="005128B5" w:rsidRPr="00F753A6">
        <w:rPr>
          <w:rFonts w:hint="eastAsia"/>
          <w:lang w:eastAsia="zh-TW"/>
        </w:rPr>
        <w:t>占</w:t>
      </w:r>
      <w:r w:rsidR="00272A90" w:rsidRPr="00F753A6">
        <w:rPr>
          <w:rFonts w:hint="eastAsia"/>
          <w:lang w:eastAsia="zh-TW"/>
        </w:rPr>
        <w:t>席次分別為：</w:t>
      </w:r>
      <w:r w:rsidR="00B17060" w:rsidRPr="00F753A6">
        <w:rPr>
          <w:rFonts w:hint="eastAsia"/>
          <w:lang w:eastAsia="zh-TW"/>
        </w:rPr>
        <w:t>馬克洪總統所屬政黨率領之「同在聯盟</w:t>
      </w:r>
      <w:r w:rsidR="004F5EE6" w:rsidRPr="00F753A6">
        <w:rPr>
          <w:rFonts w:hint="eastAsia"/>
          <w:lang w:eastAsia="zh-TW"/>
        </w:rPr>
        <w:t>（</w:t>
      </w:r>
      <w:r w:rsidR="00B17060" w:rsidRPr="00F753A6">
        <w:rPr>
          <w:rFonts w:hint="eastAsia"/>
          <w:lang w:eastAsia="zh-TW"/>
        </w:rPr>
        <w:t>Ensemble</w:t>
      </w:r>
      <w:r w:rsidR="004F5EE6" w:rsidRPr="00F753A6">
        <w:rPr>
          <w:rFonts w:hint="eastAsia"/>
          <w:lang w:eastAsia="zh-TW"/>
        </w:rPr>
        <w:t>）</w:t>
      </w:r>
      <w:r w:rsidR="00B17060" w:rsidRPr="00F753A6">
        <w:rPr>
          <w:rFonts w:hint="eastAsia"/>
          <w:lang w:eastAsia="zh-TW"/>
        </w:rPr>
        <w:t>」</w:t>
      </w:r>
      <w:r w:rsidR="000279F3" w:rsidRPr="00F753A6">
        <w:rPr>
          <w:rFonts w:hint="eastAsia"/>
          <w:lang w:eastAsia="zh-TW"/>
        </w:rPr>
        <w:t>占</w:t>
      </w:r>
      <w:r w:rsidR="00B17060" w:rsidRPr="00F753A6">
        <w:rPr>
          <w:rFonts w:hint="eastAsia"/>
          <w:lang w:eastAsia="zh-TW"/>
        </w:rPr>
        <w:t>245</w:t>
      </w:r>
      <w:r w:rsidR="000279F3" w:rsidRPr="00F753A6">
        <w:rPr>
          <w:rFonts w:hint="eastAsia"/>
          <w:lang w:eastAsia="zh-TW"/>
        </w:rPr>
        <w:t>席，</w:t>
      </w:r>
      <w:r w:rsidR="00B17060" w:rsidRPr="00F753A6">
        <w:rPr>
          <w:rFonts w:hint="eastAsia"/>
          <w:lang w:eastAsia="zh-TW"/>
        </w:rPr>
        <w:t>中間偏左及左翼政黨組成之「生態及社會人民聯盟」占</w:t>
      </w:r>
      <w:r w:rsidR="00B17060" w:rsidRPr="00F753A6">
        <w:rPr>
          <w:rFonts w:hint="eastAsia"/>
          <w:lang w:eastAsia="zh-TW"/>
        </w:rPr>
        <w:t>131</w:t>
      </w:r>
      <w:r w:rsidR="00B17060" w:rsidRPr="00F753A6">
        <w:rPr>
          <w:rFonts w:hint="eastAsia"/>
          <w:lang w:eastAsia="zh-TW"/>
        </w:rPr>
        <w:t>席，成為最大反對黨，國民聯盟</w:t>
      </w:r>
      <w:r w:rsidR="004F5EE6" w:rsidRPr="00F753A6">
        <w:rPr>
          <w:rFonts w:hint="eastAsia"/>
          <w:lang w:eastAsia="zh-TW"/>
        </w:rPr>
        <w:t>（</w:t>
      </w:r>
      <w:r w:rsidR="00B17060" w:rsidRPr="00F753A6">
        <w:rPr>
          <w:rFonts w:hint="eastAsia"/>
          <w:lang w:eastAsia="zh-TW"/>
        </w:rPr>
        <w:t>RN</w:t>
      </w:r>
      <w:r w:rsidR="004F5EE6" w:rsidRPr="00F753A6">
        <w:rPr>
          <w:rFonts w:hint="eastAsia"/>
          <w:lang w:eastAsia="zh-TW"/>
        </w:rPr>
        <w:t>）</w:t>
      </w:r>
      <w:r w:rsidR="00B17060" w:rsidRPr="00F753A6">
        <w:rPr>
          <w:rFonts w:hint="eastAsia"/>
          <w:lang w:eastAsia="zh-TW"/>
        </w:rPr>
        <w:t>席次</w:t>
      </w:r>
      <w:proofErr w:type="gramStart"/>
      <w:r w:rsidR="00B17060" w:rsidRPr="00F753A6">
        <w:rPr>
          <w:rFonts w:hint="eastAsia"/>
          <w:lang w:eastAsia="zh-TW"/>
        </w:rPr>
        <w:t>大增</w:t>
      </w:r>
      <w:r w:rsidR="005128B5" w:rsidRPr="00F753A6">
        <w:rPr>
          <w:rFonts w:hint="eastAsia"/>
          <w:lang w:eastAsia="zh-TW"/>
        </w:rPr>
        <w:t>占</w:t>
      </w:r>
      <w:r w:rsidR="00B17060" w:rsidRPr="00F753A6">
        <w:rPr>
          <w:lang w:eastAsia="zh-TW"/>
        </w:rPr>
        <w:t>89</w:t>
      </w:r>
      <w:r w:rsidR="00B17060" w:rsidRPr="00F753A6">
        <w:rPr>
          <w:lang w:eastAsia="zh-TW"/>
        </w:rPr>
        <w:t>席</w:t>
      </w:r>
      <w:proofErr w:type="gramEnd"/>
      <w:r w:rsidR="000279F3" w:rsidRPr="00F753A6">
        <w:rPr>
          <w:rFonts w:hint="eastAsia"/>
          <w:lang w:eastAsia="zh-TW"/>
        </w:rPr>
        <w:t>，</w:t>
      </w:r>
      <w:r w:rsidR="00B17060" w:rsidRPr="00F753A6">
        <w:rPr>
          <w:rFonts w:hint="eastAsia"/>
          <w:lang w:eastAsia="zh-TW"/>
        </w:rPr>
        <w:t>共和黨占</w:t>
      </w:r>
      <w:r w:rsidR="00B17060" w:rsidRPr="00F753A6">
        <w:rPr>
          <w:rFonts w:hint="eastAsia"/>
          <w:lang w:eastAsia="zh-TW"/>
        </w:rPr>
        <w:t>61</w:t>
      </w:r>
      <w:r w:rsidR="00B17060" w:rsidRPr="00F753A6">
        <w:rPr>
          <w:rFonts w:hint="eastAsia"/>
          <w:lang w:eastAsia="zh-TW"/>
        </w:rPr>
        <w:t>席，</w:t>
      </w:r>
      <w:r w:rsidR="008B2115" w:rsidRPr="00F753A6">
        <w:rPr>
          <w:rFonts w:hint="eastAsia"/>
          <w:lang w:eastAsia="zh-TW"/>
        </w:rPr>
        <w:t>右翼和中間聯盟失去大量席次。</w:t>
      </w:r>
    </w:p>
    <w:p w14:paraId="10509676" w14:textId="77777777" w:rsidR="00E04245" w:rsidRPr="00F753A6" w:rsidRDefault="00E04245" w:rsidP="00441954">
      <w:pPr>
        <w:widowControl/>
        <w:overflowPunct/>
        <w:autoSpaceDE/>
        <w:autoSpaceDN/>
        <w:ind w:firstLineChars="0" w:firstLine="0"/>
        <w:jc w:val="left"/>
        <w:rPr>
          <w:lang w:eastAsia="zh-TW"/>
        </w:rPr>
      </w:pPr>
      <w:r w:rsidRPr="00F753A6">
        <w:rPr>
          <w:lang w:eastAsia="zh-TW"/>
        </w:rPr>
        <w:br w:type="page"/>
      </w:r>
    </w:p>
    <w:p w14:paraId="02FC78B6" w14:textId="77777777" w:rsidR="004F5EE6" w:rsidRPr="00F753A6" w:rsidRDefault="004F5EE6" w:rsidP="00441954">
      <w:pPr>
        <w:widowControl/>
        <w:overflowPunct/>
        <w:autoSpaceDE/>
        <w:autoSpaceDN/>
        <w:ind w:firstLineChars="0" w:firstLine="0"/>
        <w:jc w:val="left"/>
        <w:rPr>
          <w:lang w:eastAsia="zh-TW"/>
        </w:rPr>
      </w:pPr>
    </w:p>
    <w:p w14:paraId="2AAF9CC2" w14:textId="77777777" w:rsidR="004F5EE6" w:rsidRPr="00F753A6" w:rsidRDefault="004F5EE6" w:rsidP="00441954">
      <w:pPr>
        <w:widowControl/>
        <w:overflowPunct/>
        <w:autoSpaceDE/>
        <w:autoSpaceDN/>
        <w:ind w:firstLineChars="0" w:firstLine="0"/>
        <w:jc w:val="left"/>
        <w:rPr>
          <w:lang w:eastAsia="zh-TW"/>
        </w:rPr>
        <w:sectPr w:rsidR="004F5EE6" w:rsidRPr="00F753A6"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7EA8F039" w14:textId="77777777" w:rsidR="006851C6" w:rsidRPr="00F753A6" w:rsidRDefault="006851C6" w:rsidP="00972E65">
      <w:pPr>
        <w:pStyle w:val="a3"/>
        <w:spacing w:before="514" w:after="771"/>
        <w:rPr>
          <w:rFonts w:ascii="Times New Roman"/>
          <w:lang w:eastAsia="zh-TW"/>
        </w:rPr>
      </w:pPr>
      <w:bookmarkStart w:id="4" w:name="_Toc404788839"/>
      <w:bookmarkStart w:id="5" w:name="_Toc107197846"/>
      <w:r w:rsidRPr="00F753A6">
        <w:rPr>
          <w:rFonts w:ascii="Times New Roman" w:hint="eastAsia"/>
          <w:lang w:eastAsia="zh-TW"/>
        </w:rPr>
        <w:t>第貳章　經濟環境</w:t>
      </w:r>
      <w:bookmarkEnd w:id="4"/>
      <w:bookmarkEnd w:id="5"/>
    </w:p>
    <w:p w14:paraId="3214C63A" w14:textId="77777777" w:rsidR="0066489E" w:rsidRPr="00F753A6" w:rsidRDefault="0066489E" w:rsidP="004F5EE6">
      <w:pPr>
        <w:pStyle w:val="a4"/>
        <w:spacing w:before="257" w:after="257"/>
        <w:rPr>
          <w:rFonts w:ascii="Times New Roman" w:hAnsi="Times New Roman"/>
        </w:rPr>
      </w:pPr>
      <w:r w:rsidRPr="00F753A6">
        <w:rPr>
          <w:rFonts w:ascii="Times New Roman" w:hAnsi="Times New Roman" w:hint="eastAsia"/>
        </w:rPr>
        <w:t>一、經濟概況</w:t>
      </w:r>
    </w:p>
    <w:p w14:paraId="62055AF0" w14:textId="77777777" w:rsidR="0066489E" w:rsidRPr="00F753A6" w:rsidRDefault="0066489E" w:rsidP="00100698">
      <w:pPr>
        <w:pStyle w:val="af0"/>
        <w:ind w:left="945" w:hanging="709"/>
        <w:rPr>
          <w:lang w:eastAsia="zh-TW"/>
        </w:rPr>
      </w:pPr>
      <w:r w:rsidRPr="00F753A6">
        <w:rPr>
          <w:rFonts w:hint="eastAsia"/>
          <w:lang w:eastAsia="zh-TW"/>
        </w:rPr>
        <w:t>（一）重要經濟統計（</w:t>
      </w:r>
      <w:r w:rsidR="00900AA9" w:rsidRPr="00F753A6">
        <w:rPr>
          <w:lang w:eastAsia="zh-TW"/>
        </w:rPr>
        <w:t>202</w:t>
      </w:r>
      <w:r w:rsidR="00684C68" w:rsidRPr="00F753A6">
        <w:rPr>
          <w:rFonts w:hint="eastAsia"/>
          <w:lang w:eastAsia="zh-TW"/>
        </w:rPr>
        <w:t>2</w:t>
      </w:r>
      <w:r w:rsidRPr="00F753A6">
        <w:rPr>
          <w:rFonts w:hint="eastAsia"/>
          <w:lang w:eastAsia="zh-TW"/>
        </w:rPr>
        <w:t>年）</w:t>
      </w:r>
    </w:p>
    <w:p w14:paraId="027E880D" w14:textId="77777777" w:rsidR="0066489E" w:rsidRPr="00F753A6" w:rsidRDefault="0066489E" w:rsidP="004F5EE6">
      <w:pPr>
        <w:pStyle w:val="ac"/>
        <w:ind w:left="1417" w:hanging="472"/>
        <w:rPr>
          <w:lang w:eastAsia="zh-TW"/>
        </w:rPr>
      </w:pPr>
      <w:r w:rsidRPr="00F753A6">
        <w:rPr>
          <w:rFonts w:hint="eastAsia"/>
          <w:lang w:eastAsia="zh-TW"/>
        </w:rPr>
        <w:t>國內生產毛額：</w:t>
      </w:r>
      <w:r w:rsidR="001C1CEB" w:rsidRPr="00F753A6">
        <w:rPr>
          <w:rFonts w:hint="eastAsia"/>
          <w:kern w:val="2"/>
          <w:lang w:eastAsia="zh-TW"/>
        </w:rPr>
        <w:t>2</w:t>
      </w:r>
      <w:r w:rsidR="001C1CEB" w:rsidRPr="00F753A6">
        <w:rPr>
          <w:rFonts w:hint="eastAsia"/>
          <w:kern w:val="2"/>
          <w:lang w:eastAsia="zh-TW"/>
        </w:rPr>
        <w:t>兆</w:t>
      </w:r>
      <w:r w:rsidR="001C1CEB" w:rsidRPr="00F753A6">
        <w:rPr>
          <w:rFonts w:hint="eastAsia"/>
          <w:kern w:val="2"/>
          <w:lang w:eastAsia="zh-TW"/>
        </w:rPr>
        <w:t>3,543</w:t>
      </w:r>
      <w:r w:rsidR="001C1CEB" w:rsidRPr="00F753A6">
        <w:rPr>
          <w:rFonts w:hint="eastAsia"/>
          <w:kern w:val="2"/>
          <w:lang w:eastAsia="zh-TW"/>
        </w:rPr>
        <w:t>億歐元</w:t>
      </w:r>
    </w:p>
    <w:p w14:paraId="4B360C8D" w14:textId="77777777" w:rsidR="0066489E" w:rsidRPr="00F753A6" w:rsidRDefault="0066489E" w:rsidP="004F5EE6">
      <w:pPr>
        <w:pStyle w:val="ac"/>
        <w:ind w:left="1417" w:hanging="472"/>
        <w:rPr>
          <w:lang w:eastAsia="zh-TW"/>
        </w:rPr>
      </w:pPr>
      <w:r w:rsidRPr="00F753A6">
        <w:rPr>
          <w:rFonts w:hint="eastAsia"/>
          <w:lang w:eastAsia="zh-TW"/>
        </w:rPr>
        <w:t>平均國民所得：</w:t>
      </w:r>
      <w:r w:rsidR="001C1CEB" w:rsidRPr="00F753A6">
        <w:rPr>
          <w:kern w:val="2"/>
          <w:lang w:eastAsia="zh-TW"/>
        </w:rPr>
        <w:t>34,100</w:t>
      </w:r>
      <w:r w:rsidR="00B1497B" w:rsidRPr="00F753A6">
        <w:rPr>
          <w:rFonts w:hint="eastAsia"/>
          <w:kern w:val="2"/>
          <w:lang w:eastAsia="zh-TW"/>
        </w:rPr>
        <w:t>歐元</w:t>
      </w:r>
      <w:r w:rsidR="00B1497B" w:rsidRPr="00F753A6">
        <w:rPr>
          <w:lang w:eastAsia="zh-TW"/>
        </w:rPr>
        <w:t xml:space="preserve"> </w:t>
      </w:r>
    </w:p>
    <w:p w14:paraId="738C4F0B" w14:textId="77777777" w:rsidR="0066489E" w:rsidRPr="00F753A6" w:rsidRDefault="0066489E" w:rsidP="004F5EE6">
      <w:pPr>
        <w:pStyle w:val="ac"/>
        <w:ind w:left="1417" w:hanging="472"/>
        <w:rPr>
          <w:lang w:eastAsia="zh-TW"/>
        </w:rPr>
      </w:pPr>
      <w:r w:rsidRPr="00F753A6">
        <w:rPr>
          <w:rFonts w:hint="eastAsia"/>
          <w:lang w:eastAsia="zh-TW"/>
        </w:rPr>
        <w:t>消費者物價指數：</w:t>
      </w:r>
      <w:r w:rsidR="001C1CEB" w:rsidRPr="00F753A6">
        <w:rPr>
          <w:lang w:eastAsia="zh-TW"/>
        </w:rPr>
        <w:t>5.2</w:t>
      </w:r>
      <w:r w:rsidR="00050597" w:rsidRPr="00F753A6">
        <w:rPr>
          <w:lang w:eastAsia="zh-TW"/>
        </w:rPr>
        <w:t>%</w:t>
      </w:r>
    </w:p>
    <w:p w14:paraId="68C15753" w14:textId="77777777" w:rsidR="0066489E" w:rsidRPr="00F753A6" w:rsidRDefault="0066489E" w:rsidP="004F5EE6">
      <w:pPr>
        <w:pStyle w:val="ac"/>
        <w:ind w:left="1417" w:hanging="472"/>
        <w:rPr>
          <w:lang w:eastAsia="zh-TW"/>
        </w:rPr>
      </w:pPr>
      <w:r w:rsidRPr="00F753A6">
        <w:rPr>
          <w:rFonts w:hint="eastAsia"/>
          <w:lang w:eastAsia="zh-TW"/>
        </w:rPr>
        <w:t>經濟成長率：</w:t>
      </w:r>
      <w:r w:rsidR="001C1CEB" w:rsidRPr="00F753A6">
        <w:rPr>
          <w:rFonts w:hint="eastAsia"/>
          <w:lang w:eastAsia="zh-TW"/>
        </w:rPr>
        <w:t>2.6</w:t>
      </w:r>
      <w:r w:rsidR="00AC2547" w:rsidRPr="00F753A6">
        <w:rPr>
          <w:lang w:eastAsia="zh-TW"/>
        </w:rPr>
        <w:t>%</w:t>
      </w:r>
    </w:p>
    <w:p w14:paraId="5C3FEE95" w14:textId="77777777" w:rsidR="0066489E" w:rsidRPr="00F753A6" w:rsidRDefault="0066489E" w:rsidP="004F5EE6">
      <w:pPr>
        <w:pStyle w:val="ac"/>
        <w:ind w:left="1417" w:hanging="472"/>
        <w:rPr>
          <w:lang w:eastAsia="zh-TW"/>
        </w:rPr>
      </w:pPr>
      <w:r w:rsidRPr="00F753A6">
        <w:rPr>
          <w:rFonts w:hint="eastAsia"/>
          <w:lang w:eastAsia="zh-TW"/>
        </w:rPr>
        <w:t>工業成長率：</w:t>
      </w:r>
      <w:r w:rsidR="001C1CEB" w:rsidRPr="00F753A6">
        <w:rPr>
          <w:rFonts w:hint="eastAsia"/>
          <w:lang w:eastAsia="zh-TW"/>
        </w:rPr>
        <w:t>3.2</w:t>
      </w:r>
      <w:r w:rsidR="00AC2547" w:rsidRPr="00F753A6">
        <w:rPr>
          <w:lang w:eastAsia="zh-TW"/>
        </w:rPr>
        <w:t>%</w:t>
      </w:r>
    </w:p>
    <w:p w14:paraId="1BB0A565" w14:textId="77777777" w:rsidR="0066489E" w:rsidRPr="00F753A6" w:rsidRDefault="0066489E" w:rsidP="004F5EE6">
      <w:pPr>
        <w:pStyle w:val="ac"/>
        <w:ind w:left="1417" w:hanging="472"/>
        <w:rPr>
          <w:lang w:eastAsia="zh-TW"/>
        </w:rPr>
      </w:pPr>
      <w:r w:rsidRPr="00F753A6">
        <w:rPr>
          <w:rFonts w:hint="eastAsia"/>
          <w:lang w:eastAsia="zh-TW"/>
        </w:rPr>
        <w:t>失業率：</w:t>
      </w:r>
      <w:r w:rsidR="00567A27" w:rsidRPr="00F753A6">
        <w:rPr>
          <w:rFonts w:hint="eastAsia"/>
          <w:lang w:eastAsia="zh-TW"/>
        </w:rPr>
        <w:t>3.6</w:t>
      </w:r>
      <w:r w:rsidR="00515584" w:rsidRPr="00F753A6">
        <w:rPr>
          <w:lang w:eastAsia="zh-TW"/>
        </w:rPr>
        <w:t>%</w:t>
      </w:r>
      <w:r w:rsidR="00E04245" w:rsidRPr="00F753A6">
        <w:rPr>
          <w:rFonts w:hint="eastAsia"/>
          <w:lang w:eastAsia="zh-TW"/>
        </w:rPr>
        <w:t>（</w:t>
      </w:r>
      <w:r w:rsidR="004C69DC" w:rsidRPr="00F753A6">
        <w:rPr>
          <w:lang w:eastAsia="zh-TW"/>
        </w:rPr>
        <w:t>202</w:t>
      </w:r>
      <w:r w:rsidR="00567A27" w:rsidRPr="00F753A6">
        <w:rPr>
          <w:rFonts w:hint="eastAsia"/>
          <w:lang w:eastAsia="zh-TW"/>
        </w:rPr>
        <w:t>2</w:t>
      </w:r>
      <w:r w:rsidR="00C900D9" w:rsidRPr="00F753A6">
        <w:rPr>
          <w:rFonts w:hint="eastAsia"/>
          <w:lang w:eastAsia="zh-TW"/>
        </w:rPr>
        <w:t>年</w:t>
      </w:r>
      <w:r w:rsidR="00C900D9" w:rsidRPr="00F753A6">
        <w:rPr>
          <w:lang w:eastAsia="zh-TW"/>
        </w:rPr>
        <w:t>Q4</w:t>
      </w:r>
      <w:r w:rsidR="00E04245" w:rsidRPr="00F753A6">
        <w:rPr>
          <w:rFonts w:hint="eastAsia"/>
          <w:lang w:eastAsia="zh-TW"/>
        </w:rPr>
        <w:t>）</w:t>
      </w:r>
    </w:p>
    <w:p w14:paraId="62C5D04E" w14:textId="77777777" w:rsidR="0066489E" w:rsidRPr="00F753A6" w:rsidRDefault="0066489E" w:rsidP="004F5EE6">
      <w:pPr>
        <w:pStyle w:val="ac"/>
        <w:ind w:left="1417" w:hanging="472"/>
        <w:rPr>
          <w:lang w:eastAsia="zh-TW"/>
        </w:rPr>
      </w:pPr>
      <w:r w:rsidRPr="00F753A6">
        <w:rPr>
          <w:rFonts w:hint="eastAsia"/>
          <w:lang w:eastAsia="zh-TW"/>
        </w:rPr>
        <w:t>外匯準備：</w:t>
      </w:r>
      <w:r w:rsidR="00645348" w:rsidRPr="00F753A6">
        <w:rPr>
          <w:rFonts w:hint="eastAsia"/>
          <w:lang w:eastAsia="zh-TW"/>
        </w:rPr>
        <w:t>2,162.64</w:t>
      </w:r>
      <w:r w:rsidR="0003414C" w:rsidRPr="00F753A6">
        <w:rPr>
          <w:rFonts w:hint="eastAsia"/>
          <w:lang w:eastAsia="zh-TW"/>
        </w:rPr>
        <w:t>億歐元</w:t>
      </w:r>
      <w:r w:rsidR="00192270" w:rsidRPr="00F753A6">
        <w:rPr>
          <w:rFonts w:hint="eastAsia"/>
          <w:lang w:eastAsia="zh-TW"/>
        </w:rPr>
        <w:t>（</w:t>
      </w:r>
      <w:r w:rsidR="00645348" w:rsidRPr="00F753A6">
        <w:rPr>
          <w:rFonts w:hint="eastAsia"/>
          <w:lang w:eastAsia="zh-TW"/>
        </w:rPr>
        <w:t>2023.04</w:t>
      </w:r>
      <w:r w:rsidR="00192270" w:rsidRPr="00F753A6">
        <w:rPr>
          <w:rFonts w:hint="eastAsia"/>
          <w:lang w:eastAsia="zh-TW"/>
        </w:rPr>
        <w:t>）</w:t>
      </w:r>
    </w:p>
    <w:p w14:paraId="59D53E84" w14:textId="77777777" w:rsidR="0066489E" w:rsidRPr="00F753A6" w:rsidRDefault="0066489E" w:rsidP="004F5EE6">
      <w:pPr>
        <w:pStyle w:val="ac"/>
        <w:ind w:left="1417" w:hanging="472"/>
        <w:rPr>
          <w:lang w:eastAsia="zh-TW"/>
        </w:rPr>
      </w:pPr>
      <w:r w:rsidRPr="00F753A6">
        <w:rPr>
          <w:rFonts w:hint="eastAsia"/>
          <w:lang w:eastAsia="zh-TW"/>
        </w:rPr>
        <w:t>進口值：</w:t>
      </w:r>
      <w:r w:rsidR="00757940" w:rsidRPr="00F753A6">
        <w:rPr>
          <w:rFonts w:hint="eastAsia"/>
          <w:lang w:eastAsia="zh-TW"/>
        </w:rPr>
        <w:t>7,581</w:t>
      </w:r>
      <w:r w:rsidRPr="00F753A6">
        <w:rPr>
          <w:rFonts w:hint="eastAsia"/>
          <w:lang w:eastAsia="zh-TW"/>
        </w:rPr>
        <w:t>億歐元</w:t>
      </w:r>
    </w:p>
    <w:p w14:paraId="64CC234B" w14:textId="77777777" w:rsidR="0066489E" w:rsidRPr="00F753A6" w:rsidRDefault="0066489E" w:rsidP="004F5EE6">
      <w:pPr>
        <w:pStyle w:val="ac"/>
        <w:ind w:left="1417" w:hanging="472"/>
        <w:rPr>
          <w:lang w:eastAsia="zh-TW"/>
        </w:rPr>
      </w:pPr>
      <w:r w:rsidRPr="00F753A6">
        <w:rPr>
          <w:rFonts w:hint="eastAsia"/>
          <w:lang w:eastAsia="zh-TW"/>
        </w:rPr>
        <w:t>出口值：</w:t>
      </w:r>
      <w:r w:rsidR="0003414C" w:rsidRPr="00F753A6">
        <w:rPr>
          <w:rFonts w:hint="eastAsia"/>
          <w:lang w:eastAsia="zh-TW"/>
        </w:rPr>
        <w:t>5,</w:t>
      </w:r>
      <w:r w:rsidR="00757940" w:rsidRPr="00F753A6">
        <w:rPr>
          <w:rFonts w:hint="eastAsia"/>
          <w:lang w:eastAsia="zh-TW"/>
        </w:rPr>
        <w:t>945</w:t>
      </w:r>
      <w:r w:rsidRPr="00F753A6">
        <w:rPr>
          <w:rFonts w:hint="eastAsia"/>
          <w:lang w:eastAsia="zh-TW"/>
        </w:rPr>
        <w:t>億歐元</w:t>
      </w:r>
    </w:p>
    <w:p w14:paraId="0672F02E" w14:textId="77777777" w:rsidR="0066489E" w:rsidRPr="00F753A6" w:rsidRDefault="0066489E" w:rsidP="00100698">
      <w:pPr>
        <w:pStyle w:val="af0"/>
        <w:ind w:left="945" w:hanging="709"/>
        <w:rPr>
          <w:lang w:eastAsia="zh-TW"/>
        </w:rPr>
      </w:pPr>
      <w:r w:rsidRPr="00F753A6">
        <w:rPr>
          <w:rFonts w:hint="eastAsia"/>
          <w:lang w:eastAsia="zh-TW"/>
        </w:rPr>
        <w:t>（二）</w:t>
      </w:r>
      <w:r w:rsidR="0003414C" w:rsidRPr="00F753A6">
        <w:rPr>
          <w:lang w:eastAsia="zh-TW"/>
        </w:rPr>
        <w:t>202</w:t>
      </w:r>
      <w:r w:rsidR="00D10195" w:rsidRPr="00F753A6">
        <w:rPr>
          <w:rFonts w:hint="eastAsia"/>
          <w:lang w:eastAsia="zh-TW"/>
        </w:rPr>
        <w:t>2</w:t>
      </w:r>
      <w:r w:rsidRPr="00F753A6">
        <w:rPr>
          <w:rFonts w:hint="eastAsia"/>
          <w:lang w:eastAsia="zh-TW"/>
        </w:rPr>
        <w:t>年經濟回顧</w:t>
      </w:r>
    </w:p>
    <w:p w14:paraId="0274D8D3" w14:textId="77777777" w:rsidR="001050DA" w:rsidRPr="00F753A6" w:rsidRDefault="00AC2547" w:rsidP="004F5EE6">
      <w:pPr>
        <w:pStyle w:val="ac"/>
        <w:ind w:left="1417" w:hanging="472"/>
        <w:rPr>
          <w:lang w:eastAsia="zh-TW"/>
        </w:rPr>
      </w:pPr>
      <w:r w:rsidRPr="00F753A6">
        <w:rPr>
          <w:rFonts w:hint="eastAsia"/>
          <w:lang w:eastAsia="zh-TW"/>
        </w:rPr>
        <w:t>１</w:t>
      </w:r>
      <w:r w:rsidR="0066489E" w:rsidRPr="00F753A6">
        <w:rPr>
          <w:rFonts w:hint="eastAsia"/>
          <w:lang w:eastAsia="zh-TW"/>
        </w:rPr>
        <w:t>、</w:t>
      </w:r>
      <w:r w:rsidR="00E1561D" w:rsidRPr="00F753A6">
        <w:rPr>
          <w:rFonts w:hint="eastAsia"/>
          <w:lang w:eastAsia="zh-TW"/>
        </w:rPr>
        <w:t>法國</w:t>
      </w:r>
      <w:r w:rsidR="00FD2AB1" w:rsidRPr="00F753A6">
        <w:rPr>
          <w:rFonts w:hint="eastAsia"/>
          <w:lang w:eastAsia="zh-TW"/>
        </w:rPr>
        <w:t>總體經濟成長放緩</w:t>
      </w:r>
      <w:r w:rsidR="00E1561D" w:rsidRPr="00F753A6">
        <w:rPr>
          <w:rFonts w:hint="eastAsia"/>
          <w:lang w:eastAsia="zh-TW"/>
        </w:rPr>
        <w:t>：</w:t>
      </w:r>
    </w:p>
    <w:p w14:paraId="57AECE66" w14:textId="3F8ECDEE" w:rsidR="00FD2AB1" w:rsidRPr="00F753A6" w:rsidRDefault="00FD2AB1" w:rsidP="004F5EE6">
      <w:pPr>
        <w:pStyle w:val="ab"/>
        <w:ind w:left="1417" w:firstLine="472"/>
        <w:rPr>
          <w:lang w:eastAsia="zh-TW"/>
        </w:rPr>
      </w:pPr>
      <w:r w:rsidRPr="00F753A6">
        <w:rPr>
          <w:rFonts w:hint="eastAsia"/>
          <w:lang w:eastAsia="zh-TW"/>
        </w:rPr>
        <w:t>根據法國國家統計局（</w:t>
      </w:r>
      <w:r w:rsidRPr="00F753A6">
        <w:rPr>
          <w:rFonts w:hint="eastAsia"/>
          <w:lang w:eastAsia="zh-TW"/>
        </w:rPr>
        <w:t>INSEE</w:t>
      </w:r>
      <w:r w:rsidRPr="00F753A6">
        <w:rPr>
          <w:rFonts w:hint="eastAsia"/>
          <w:lang w:eastAsia="zh-TW"/>
        </w:rPr>
        <w:t>）公布之最新統計，法國</w:t>
      </w:r>
      <w:r w:rsidRPr="00F753A6">
        <w:rPr>
          <w:rFonts w:hint="eastAsia"/>
          <w:lang w:eastAsia="zh-TW"/>
        </w:rPr>
        <w:t>2022</w:t>
      </w:r>
      <w:r w:rsidRPr="00F753A6">
        <w:rPr>
          <w:rFonts w:hint="eastAsia"/>
          <w:lang w:eastAsia="zh-TW"/>
        </w:rPr>
        <w:t>年經濟成長率達</w:t>
      </w:r>
      <w:r w:rsidRPr="00F753A6">
        <w:rPr>
          <w:rFonts w:hint="eastAsia"/>
          <w:lang w:eastAsia="zh-TW"/>
        </w:rPr>
        <w:t>2.6</w:t>
      </w:r>
      <w:r w:rsidR="004F5EE6" w:rsidRPr="00F753A6">
        <w:rPr>
          <w:rFonts w:hint="eastAsia"/>
          <w:lang w:eastAsia="zh-TW"/>
        </w:rPr>
        <w:t>%</w:t>
      </w:r>
      <w:r w:rsidRPr="00F753A6">
        <w:rPr>
          <w:rFonts w:hint="eastAsia"/>
          <w:lang w:eastAsia="zh-TW"/>
        </w:rPr>
        <w:t>，主要係</w:t>
      </w:r>
      <w:r w:rsidRPr="00F753A6">
        <w:rPr>
          <w:rFonts w:hint="eastAsia"/>
          <w:lang w:eastAsia="zh-TW"/>
        </w:rPr>
        <w:t>2021</w:t>
      </w:r>
      <w:r w:rsidRPr="00F753A6">
        <w:rPr>
          <w:rFonts w:hint="eastAsia"/>
          <w:lang w:eastAsia="zh-TW"/>
        </w:rPr>
        <w:t>年下半年</w:t>
      </w:r>
      <w:r w:rsidR="004F5EE6" w:rsidRPr="00F753A6">
        <w:rPr>
          <w:rFonts w:hint="eastAsia"/>
          <w:lang w:eastAsia="zh-TW"/>
        </w:rPr>
        <w:t>「嚴重特殊傳染性肺炎」（</w:t>
      </w:r>
      <w:r w:rsidR="004F5EE6" w:rsidRPr="00F753A6">
        <w:rPr>
          <w:rFonts w:hint="eastAsia"/>
          <w:lang w:eastAsia="zh-TW"/>
        </w:rPr>
        <w:t>COVID-19</w:t>
      </w:r>
      <w:r w:rsidR="004F5EE6" w:rsidRPr="00F753A6">
        <w:rPr>
          <w:rFonts w:hint="eastAsia"/>
          <w:lang w:eastAsia="zh-TW"/>
        </w:rPr>
        <w:t>）</w:t>
      </w:r>
      <w:proofErr w:type="gramStart"/>
      <w:r w:rsidRPr="00F753A6">
        <w:rPr>
          <w:rFonts w:hint="eastAsia"/>
          <w:lang w:eastAsia="zh-TW"/>
        </w:rPr>
        <w:t>疫情趨</w:t>
      </w:r>
      <w:proofErr w:type="gramEnd"/>
      <w:r w:rsidRPr="00F753A6">
        <w:rPr>
          <w:rFonts w:hint="eastAsia"/>
          <w:lang w:eastAsia="zh-TW"/>
        </w:rPr>
        <w:t>緩，經濟活動逐漸復甦。然第</w:t>
      </w:r>
      <w:r w:rsidRPr="00F753A6">
        <w:rPr>
          <w:rFonts w:hint="eastAsia"/>
          <w:lang w:eastAsia="zh-TW"/>
        </w:rPr>
        <w:t>4</w:t>
      </w:r>
      <w:r w:rsidRPr="00F753A6">
        <w:rPr>
          <w:rFonts w:hint="eastAsia"/>
          <w:lang w:eastAsia="zh-TW"/>
        </w:rPr>
        <w:t>季因通膨壓力引發家庭消費衰退，僅成長</w:t>
      </w:r>
      <w:r w:rsidRPr="00F753A6">
        <w:rPr>
          <w:rFonts w:hint="eastAsia"/>
          <w:lang w:eastAsia="zh-TW"/>
        </w:rPr>
        <w:t>0.1</w:t>
      </w:r>
      <w:r w:rsidR="004F5EE6" w:rsidRPr="00F753A6">
        <w:rPr>
          <w:rFonts w:hint="eastAsia"/>
          <w:lang w:eastAsia="zh-TW"/>
        </w:rPr>
        <w:t>%</w:t>
      </w:r>
      <w:r w:rsidRPr="00F753A6">
        <w:rPr>
          <w:rFonts w:hint="eastAsia"/>
          <w:lang w:eastAsia="zh-TW"/>
        </w:rPr>
        <w:t>，惟整體表現仍優於預期。繼</w:t>
      </w:r>
      <w:r w:rsidRPr="00F753A6">
        <w:rPr>
          <w:rFonts w:hint="eastAsia"/>
          <w:lang w:eastAsia="zh-TW"/>
        </w:rPr>
        <w:t>2022</w:t>
      </w:r>
      <w:r w:rsidRPr="00F753A6">
        <w:rPr>
          <w:rFonts w:hint="eastAsia"/>
          <w:lang w:eastAsia="zh-TW"/>
        </w:rPr>
        <w:t>年第</w:t>
      </w:r>
      <w:r w:rsidRPr="00F753A6">
        <w:rPr>
          <w:rFonts w:hint="eastAsia"/>
          <w:lang w:eastAsia="zh-TW"/>
        </w:rPr>
        <w:t>3</w:t>
      </w:r>
      <w:r w:rsidRPr="00F753A6">
        <w:rPr>
          <w:rFonts w:hint="eastAsia"/>
          <w:lang w:eastAsia="zh-TW"/>
        </w:rPr>
        <w:t>季經濟成長</w:t>
      </w:r>
      <w:r w:rsidRPr="00F753A6">
        <w:rPr>
          <w:rFonts w:hint="eastAsia"/>
          <w:lang w:eastAsia="zh-TW"/>
        </w:rPr>
        <w:t>0.2</w:t>
      </w:r>
      <w:r w:rsidR="004F5EE6" w:rsidRPr="00F753A6">
        <w:rPr>
          <w:rFonts w:hint="eastAsia"/>
          <w:lang w:eastAsia="zh-TW"/>
        </w:rPr>
        <w:t>%</w:t>
      </w:r>
      <w:r w:rsidRPr="00F753A6">
        <w:rPr>
          <w:rFonts w:hint="eastAsia"/>
          <w:lang w:eastAsia="zh-TW"/>
        </w:rPr>
        <w:t>後，第</w:t>
      </w:r>
      <w:r w:rsidRPr="00F753A6">
        <w:rPr>
          <w:rFonts w:hint="eastAsia"/>
          <w:lang w:eastAsia="zh-TW"/>
        </w:rPr>
        <w:t>4</w:t>
      </w:r>
      <w:r w:rsidRPr="00F753A6">
        <w:rPr>
          <w:rFonts w:hint="eastAsia"/>
          <w:lang w:eastAsia="zh-TW"/>
        </w:rPr>
        <w:t>季因食品價格</w:t>
      </w:r>
      <w:proofErr w:type="gramStart"/>
      <w:r w:rsidRPr="00F753A6">
        <w:rPr>
          <w:rFonts w:hint="eastAsia"/>
          <w:lang w:eastAsia="zh-TW"/>
        </w:rPr>
        <w:t>飆</w:t>
      </w:r>
      <w:proofErr w:type="gramEnd"/>
      <w:r w:rsidRPr="00F753A6">
        <w:rPr>
          <w:rFonts w:hint="eastAsia"/>
          <w:lang w:eastAsia="zh-TW"/>
        </w:rPr>
        <w:t>漲，致家計消費大幅下滑；加上煉油廠秋季大罷工及商店銷售降低，造成</w:t>
      </w:r>
      <w:r w:rsidRPr="00F753A6">
        <w:rPr>
          <w:rFonts w:hint="eastAsia"/>
          <w:lang w:eastAsia="zh-TW"/>
        </w:rPr>
        <w:t>10</w:t>
      </w:r>
      <w:r w:rsidRPr="00F753A6">
        <w:rPr>
          <w:rFonts w:hint="eastAsia"/>
          <w:lang w:eastAsia="zh-TW"/>
        </w:rPr>
        <w:t>月至</w:t>
      </w:r>
      <w:r w:rsidRPr="00F753A6">
        <w:rPr>
          <w:rFonts w:hint="eastAsia"/>
          <w:lang w:eastAsia="zh-TW"/>
        </w:rPr>
        <w:t>12</w:t>
      </w:r>
      <w:r w:rsidRPr="00F753A6">
        <w:rPr>
          <w:rFonts w:hint="eastAsia"/>
          <w:lang w:eastAsia="zh-TW"/>
        </w:rPr>
        <w:t>月商品與服務產出衰退。</w:t>
      </w:r>
      <w:proofErr w:type="gramStart"/>
      <w:r w:rsidRPr="00F753A6">
        <w:rPr>
          <w:rFonts w:hint="eastAsia"/>
          <w:lang w:eastAsia="zh-TW"/>
        </w:rPr>
        <w:t>此外，暖秋</w:t>
      </w:r>
      <w:proofErr w:type="gramEnd"/>
      <w:r w:rsidRPr="00F753A6">
        <w:rPr>
          <w:rFonts w:hint="eastAsia"/>
          <w:lang w:eastAsia="zh-TW"/>
        </w:rPr>
        <w:t>及節能省電之落實，能源消費亦下降。第</w:t>
      </w:r>
      <w:r w:rsidRPr="00F753A6">
        <w:rPr>
          <w:rFonts w:hint="eastAsia"/>
          <w:lang w:eastAsia="zh-TW"/>
        </w:rPr>
        <w:t>4</w:t>
      </w:r>
      <w:r w:rsidRPr="00F753A6">
        <w:rPr>
          <w:rFonts w:hint="eastAsia"/>
          <w:lang w:eastAsia="zh-TW"/>
        </w:rPr>
        <w:t>季貿易則帶動經濟成長</w:t>
      </w:r>
      <w:r w:rsidRPr="00F753A6">
        <w:rPr>
          <w:rFonts w:hint="eastAsia"/>
          <w:lang w:eastAsia="zh-TW"/>
        </w:rPr>
        <w:t>0.5</w:t>
      </w:r>
      <w:r w:rsidRPr="00F753A6">
        <w:rPr>
          <w:rFonts w:hint="eastAsia"/>
          <w:lang w:eastAsia="zh-TW"/>
        </w:rPr>
        <w:t>個百分點，出口優於進口。投資於第</w:t>
      </w:r>
      <w:r w:rsidRPr="00F753A6">
        <w:rPr>
          <w:rFonts w:hint="eastAsia"/>
          <w:lang w:eastAsia="zh-TW"/>
        </w:rPr>
        <w:t>3</w:t>
      </w:r>
      <w:r w:rsidRPr="00F753A6">
        <w:rPr>
          <w:rFonts w:hint="eastAsia"/>
          <w:lang w:eastAsia="zh-TW"/>
        </w:rPr>
        <w:t>季成長</w:t>
      </w:r>
      <w:r w:rsidRPr="00F753A6">
        <w:rPr>
          <w:rFonts w:hint="eastAsia"/>
          <w:lang w:eastAsia="zh-TW"/>
        </w:rPr>
        <w:t>2.3</w:t>
      </w:r>
      <w:r w:rsidR="004F5EE6" w:rsidRPr="00F753A6">
        <w:rPr>
          <w:rFonts w:hint="eastAsia"/>
          <w:lang w:eastAsia="zh-TW"/>
        </w:rPr>
        <w:t>%</w:t>
      </w:r>
      <w:r w:rsidRPr="00F753A6">
        <w:rPr>
          <w:rFonts w:hint="eastAsia"/>
          <w:lang w:eastAsia="zh-TW"/>
        </w:rPr>
        <w:t>後，第</w:t>
      </w:r>
      <w:r w:rsidRPr="00F753A6">
        <w:rPr>
          <w:rFonts w:hint="eastAsia"/>
          <w:lang w:eastAsia="zh-TW"/>
        </w:rPr>
        <w:t>4</w:t>
      </w:r>
      <w:r w:rsidRPr="00F753A6">
        <w:rPr>
          <w:rFonts w:hint="eastAsia"/>
          <w:lang w:eastAsia="zh-TW"/>
        </w:rPr>
        <w:t>季僅增加</w:t>
      </w:r>
      <w:r w:rsidRPr="00F753A6">
        <w:rPr>
          <w:rFonts w:hint="eastAsia"/>
          <w:lang w:eastAsia="zh-TW"/>
        </w:rPr>
        <w:t>0.8</w:t>
      </w:r>
      <w:r w:rsidR="004F5EE6" w:rsidRPr="00F753A6">
        <w:rPr>
          <w:rFonts w:hint="eastAsia"/>
          <w:lang w:eastAsia="zh-TW"/>
        </w:rPr>
        <w:t>%</w:t>
      </w:r>
      <w:r w:rsidRPr="00F753A6">
        <w:rPr>
          <w:rFonts w:hint="eastAsia"/>
          <w:lang w:eastAsia="zh-TW"/>
        </w:rPr>
        <w:t>，略顯後繼無力。財經部表示國內</w:t>
      </w:r>
      <w:proofErr w:type="gramStart"/>
      <w:r w:rsidRPr="00F753A6">
        <w:rPr>
          <w:rFonts w:hint="eastAsia"/>
          <w:lang w:eastAsia="zh-TW"/>
        </w:rPr>
        <w:t>經濟已挺過</w:t>
      </w:r>
      <w:proofErr w:type="gramEnd"/>
      <w:r w:rsidR="004F5EE6" w:rsidRPr="00F753A6">
        <w:rPr>
          <w:rFonts w:hint="eastAsia"/>
          <w:lang w:eastAsia="zh-TW"/>
        </w:rPr>
        <w:t>「嚴重特殊傳染性肺炎」（</w:t>
      </w:r>
      <w:r w:rsidR="004F5EE6" w:rsidRPr="00F753A6">
        <w:rPr>
          <w:rFonts w:hint="eastAsia"/>
          <w:lang w:eastAsia="zh-TW"/>
        </w:rPr>
        <w:t>COVID-19</w:t>
      </w:r>
      <w:r w:rsidR="004F5EE6" w:rsidRPr="00F753A6">
        <w:rPr>
          <w:rFonts w:hint="eastAsia"/>
          <w:lang w:eastAsia="zh-TW"/>
        </w:rPr>
        <w:t>）</w:t>
      </w:r>
      <w:proofErr w:type="gramStart"/>
      <w:r w:rsidRPr="00F753A6">
        <w:rPr>
          <w:rFonts w:hint="eastAsia"/>
          <w:lang w:eastAsia="zh-TW"/>
        </w:rPr>
        <w:t>疫</w:t>
      </w:r>
      <w:proofErr w:type="gramEnd"/>
      <w:r w:rsidRPr="00F753A6">
        <w:rPr>
          <w:rFonts w:hint="eastAsia"/>
          <w:lang w:eastAsia="zh-TW"/>
        </w:rPr>
        <w:t>情衝擊且強勁反彈，面臨能源危機充分展現韌性，企業持續投資並創造就業機會，發揮堅韌精神與實力，因此樂觀預測</w:t>
      </w:r>
      <w:r w:rsidRPr="00F753A6">
        <w:rPr>
          <w:rFonts w:hint="eastAsia"/>
          <w:lang w:eastAsia="zh-TW"/>
        </w:rPr>
        <w:t>2023</w:t>
      </w:r>
      <w:r w:rsidRPr="00F753A6">
        <w:rPr>
          <w:rFonts w:hint="eastAsia"/>
          <w:lang w:eastAsia="zh-TW"/>
        </w:rPr>
        <w:t>年經濟仍將持續成長。</w:t>
      </w:r>
    </w:p>
    <w:p w14:paraId="6830FE4A" w14:textId="77777777" w:rsidR="00FD2AB1" w:rsidRPr="00F753A6" w:rsidRDefault="00FD2AB1" w:rsidP="004F5EE6">
      <w:pPr>
        <w:pStyle w:val="ab"/>
        <w:ind w:left="1417" w:firstLine="472"/>
        <w:rPr>
          <w:lang w:eastAsia="zh-TW"/>
        </w:rPr>
      </w:pPr>
      <w:proofErr w:type="gramStart"/>
      <w:r w:rsidRPr="00F753A6">
        <w:rPr>
          <w:rFonts w:hint="eastAsia"/>
          <w:lang w:eastAsia="zh-TW"/>
        </w:rPr>
        <w:t>標普全球</w:t>
      </w:r>
      <w:proofErr w:type="gramEnd"/>
      <w:r w:rsidRPr="00F753A6">
        <w:rPr>
          <w:rFonts w:hint="eastAsia"/>
          <w:lang w:eastAsia="zh-TW"/>
        </w:rPr>
        <w:t>（</w:t>
      </w:r>
      <w:r w:rsidRPr="00F753A6">
        <w:rPr>
          <w:rFonts w:hint="eastAsia"/>
          <w:lang w:eastAsia="zh-TW"/>
        </w:rPr>
        <w:t>S&amp;P Global</w:t>
      </w:r>
      <w:r w:rsidRPr="00F753A6">
        <w:rPr>
          <w:rFonts w:hint="eastAsia"/>
          <w:lang w:eastAsia="zh-TW"/>
        </w:rPr>
        <w:t>）發布法國</w:t>
      </w:r>
      <w:r w:rsidRPr="00F753A6">
        <w:rPr>
          <w:rFonts w:hint="eastAsia"/>
          <w:lang w:eastAsia="zh-TW"/>
        </w:rPr>
        <w:t>2023</w:t>
      </w:r>
      <w:r w:rsidRPr="00F753A6">
        <w:rPr>
          <w:rFonts w:hint="eastAsia"/>
          <w:lang w:eastAsia="zh-TW"/>
        </w:rPr>
        <w:t>年</w:t>
      </w:r>
      <w:r w:rsidRPr="00F753A6">
        <w:rPr>
          <w:rFonts w:hint="eastAsia"/>
          <w:lang w:eastAsia="zh-TW"/>
        </w:rPr>
        <w:t>2</w:t>
      </w:r>
      <w:r w:rsidRPr="00F753A6">
        <w:rPr>
          <w:rFonts w:hint="eastAsia"/>
          <w:lang w:eastAsia="zh-TW"/>
        </w:rPr>
        <w:t>月份綜合採購經理人指數（</w:t>
      </w:r>
      <w:r w:rsidRPr="00F753A6">
        <w:rPr>
          <w:rFonts w:hint="eastAsia"/>
          <w:lang w:eastAsia="zh-TW"/>
        </w:rPr>
        <w:t>PMI</w:t>
      </w:r>
      <w:r w:rsidRPr="00F753A6">
        <w:rPr>
          <w:rFonts w:hint="eastAsia"/>
          <w:lang w:eastAsia="zh-TW"/>
        </w:rPr>
        <w:t>），由</w:t>
      </w:r>
      <w:r w:rsidRPr="00F753A6">
        <w:rPr>
          <w:rFonts w:hint="eastAsia"/>
          <w:lang w:eastAsia="zh-TW"/>
        </w:rPr>
        <w:t>1</w:t>
      </w:r>
      <w:r w:rsidRPr="00F753A6">
        <w:rPr>
          <w:rFonts w:hint="eastAsia"/>
          <w:lang w:eastAsia="zh-TW"/>
        </w:rPr>
        <w:t>月之</w:t>
      </w:r>
      <w:r w:rsidRPr="00F753A6">
        <w:rPr>
          <w:rFonts w:hint="eastAsia"/>
          <w:lang w:eastAsia="zh-TW"/>
        </w:rPr>
        <w:t>49.1</w:t>
      </w:r>
      <w:r w:rsidRPr="00F753A6">
        <w:rPr>
          <w:rFonts w:hint="eastAsia"/>
          <w:lang w:eastAsia="zh-TW"/>
        </w:rPr>
        <w:t>升至本月之</w:t>
      </w:r>
      <w:r w:rsidRPr="00F753A6">
        <w:rPr>
          <w:rFonts w:hint="eastAsia"/>
          <w:lang w:eastAsia="zh-TW"/>
        </w:rPr>
        <w:t>51.6</w:t>
      </w:r>
      <w:r w:rsidRPr="00F753A6">
        <w:rPr>
          <w:rFonts w:hint="eastAsia"/>
          <w:lang w:eastAsia="zh-TW"/>
        </w:rPr>
        <w:t>，為</w:t>
      </w:r>
      <w:r w:rsidRPr="00F753A6">
        <w:rPr>
          <w:rFonts w:hint="eastAsia"/>
          <w:lang w:eastAsia="zh-TW"/>
        </w:rPr>
        <w:t>2022</w:t>
      </w:r>
      <w:r w:rsidRPr="00F753A6">
        <w:rPr>
          <w:rFonts w:hint="eastAsia"/>
          <w:lang w:eastAsia="zh-TW"/>
        </w:rPr>
        <w:t>年</w:t>
      </w:r>
      <w:r w:rsidRPr="00F753A6">
        <w:rPr>
          <w:rFonts w:hint="eastAsia"/>
          <w:lang w:eastAsia="zh-TW"/>
        </w:rPr>
        <w:t>7</w:t>
      </w:r>
      <w:r w:rsidRPr="00F753A6">
        <w:rPr>
          <w:rFonts w:hint="eastAsia"/>
          <w:lang w:eastAsia="zh-TW"/>
        </w:rPr>
        <w:t>月以來之最高值，據分析法國經濟在服務業帶動下逐漸恢復成長。服務業活動指數由</w:t>
      </w:r>
      <w:r w:rsidRPr="00F753A6">
        <w:rPr>
          <w:rFonts w:hint="eastAsia"/>
          <w:lang w:eastAsia="zh-TW"/>
        </w:rPr>
        <w:t>2023</w:t>
      </w:r>
      <w:r w:rsidRPr="00F753A6">
        <w:rPr>
          <w:rFonts w:hint="eastAsia"/>
          <w:lang w:eastAsia="zh-TW"/>
        </w:rPr>
        <w:t>年</w:t>
      </w:r>
      <w:r w:rsidRPr="00F753A6">
        <w:rPr>
          <w:rFonts w:hint="eastAsia"/>
          <w:lang w:eastAsia="zh-TW"/>
        </w:rPr>
        <w:t>1</w:t>
      </w:r>
      <w:r w:rsidRPr="00F753A6">
        <w:rPr>
          <w:rFonts w:hint="eastAsia"/>
          <w:lang w:eastAsia="zh-TW"/>
        </w:rPr>
        <w:t>月之</w:t>
      </w:r>
      <w:r w:rsidRPr="00F753A6">
        <w:rPr>
          <w:rFonts w:hint="eastAsia"/>
          <w:lang w:eastAsia="zh-TW"/>
        </w:rPr>
        <w:t>49.4</w:t>
      </w:r>
      <w:r w:rsidRPr="00F753A6">
        <w:rPr>
          <w:rFonts w:hint="eastAsia"/>
          <w:lang w:eastAsia="zh-TW"/>
        </w:rPr>
        <w:t>躍升至</w:t>
      </w:r>
      <w:r w:rsidRPr="00F753A6">
        <w:rPr>
          <w:rFonts w:hint="eastAsia"/>
          <w:lang w:eastAsia="zh-TW"/>
        </w:rPr>
        <w:t>2</w:t>
      </w:r>
      <w:r w:rsidRPr="00F753A6">
        <w:rPr>
          <w:rFonts w:hint="eastAsia"/>
          <w:lang w:eastAsia="zh-TW"/>
        </w:rPr>
        <w:t>月之</w:t>
      </w:r>
      <w:r w:rsidRPr="00F753A6">
        <w:rPr>
          <w:rFonts w:hint="eastAsia"/>
          <w:lang w:eastAsia="zh-TW"/>
        </w:rPr>
        <w:t>52.8</w:t>
      </w:r>
      <w:r w:rsidRPr="00F753A6">
        <w:rPr>
          <w:rFonts w:hint="eastAsia"/>
          <w:lang w:eastAsia="zh-TW"/>
        </w:rPr>
        <w:t>，創近</w:t>
      </w:r>
      <w:r w:rsidRPr="00F753A6">
        <w:rPr>
          <w:rFonts w:hint="eastAsia"/>
          <w:lang w:eastAsia="zh-TW"/>
        </w:rPr>
        <w:t>5</w:t>
      </w:r>
      <w:r w:rsidRPr="00F753A6">
        <w:rPr>
          <w:rFonts w:hint="eastAsia"/>
          <w:lang w:eastAsia="zh-TW"/>
        </w:rPr>
        <w:t>個月以來新高；反觀製造業則由</w:t>
      </w:r>
      <w:r w:rsidRPr="00F753A6">
        <w:rPr>
          <w:rFonts w:hint="eastAsia"/>
          <w:lang w:eastAsia="zh-TW"/>
        </w:rPr>
        <w:t>47.5</w:t>
      </w:r>
      <w:r w:rsidRPr="00F753A6">
        <w:rPr>
          <w:rFonts w:hint="eastAsia"/>
          <w:lang w:eastAsia="zh-TW"/>
        </w:rPr>
        <w:t>跌至</w:t>
      </w:r>
      <w:r w:rsidRPr="00F753A6">
        <w:rPr>
          <w:rFonts w:hint="eastAsia"/>
          <w:lang w:eastAsia="zh-TW"/>
        </w:rPr>
        <w:t>45.9</w:t>
      </w:r>
      <w:r w:rsidRPr="00F753A6">
        <w:rPr>
          <w:rFonts w:hint="eastAsia"/>
          <w:lang w:eastAsia="zh-TW"/>
        </w:rPr>
        <w:t>，為</w:t>
      </w:r>
      <w:r w:rsidRPr="00F753A6">
        <w:rPr>
          <w:rFonts w:hint="eastAsia"/>
          <w:lang w:eastAsia="zh-TW"/>
        </w:rPr>
        <w:t>3</w:t>
      </w:r>
      <w:r w:rsidRPr="00F753A6">
        <w:rPr>
          <w:rFonts w:hint="eastAsia"/>
          <w:lang w:eastAsia="zh-TW"/>
        </w:rPr>
        <w:t>個月以來最低值。製造業衰退與需求持續疲軟有關，法國出口金額出現自</w:t>
      </w:r>
      <w:r w:rsidRPr="00F753A6">
        <w:rPr>
          <w:rFonts w:hint="eastAsia"/>
          <w:lang w:eastAsia="zh-TW"/>
        </w:rPr>
        <w:t>2020</w:t>
      </w:r>
      <w:r w:rsidRPr="00F753A6">
        <w:rPr>
          <w:rFonts w:hint="eastAsia"/>
          <w:lang w:eastAsia="zh-TW"/>
        </w:rPr>
        <w:t>年</w:t>
      </w:r>
      <w:r w:rsidRPr="00F753A6">
        <w:rPr>
          <w:rFonts w:hint="eastAsia"/>
          <w:lang w:eastAsia="zh-TW"/>
        </w:rPr>
        <w:t>5</w:t>
      </w:r>
      <w:r w:rsidRPr="00F753A6">
        <w:rPr>
          <w:rFonts w:hint="eastAsia"/>
          <w:lang w:eastAsia="zh-TW"/>
        </w:rPr>
        <w:t>月以來之最大跌幅，反映國際經濟之不利情勢。倘利率持續攀升，將抑制經濟活動及需求，且未來服務業之通膨居高不下，亦恐不利整體市場需求。</w:t>
      </w:r>
    </w:p>
    <w:p w14:paraId="3A98488E" w14:textId="77777777" w:rsidR="00FD2AB1" w:rsidRPr="00F753A6" w:rsidRDefault="004F28A5" w:rsidP="004F5EE6">
      <w:pPr>
        <w:pStyle w:val="ac"/>
        <w:ind w:left="1417" w:hanging="472"/>
        <w:rPr>
          <w:lang w:eastAsia="zh-TW"/>
        </w:rPr>
      </w:pPr>
      <w:r w:rsidRPr="00F753A6">
        <w:rPr>
          <w:rFonts w:hint="eastAsia"/>
          <w:lang w:eastAsia="zh-TW"/>
        </w:rPr>
        <w:t>２</w:t>
      </w:r>
      <w:r w:rsidR="00B17060" w:rsidRPr="00F753A6">
        <w:rPr>
          <w:rFonts w:hint="eastAsia"/>
          <w:lang w:eastAsia="zh-TW"/>
        </w:rPr>
        <w:t>、</w:t>
      </w:r>
      <w:r w:rsidR="00FD2AB1" w:rsidRPr="00F753A6">
        <w:rPr>
          <w:rFonts w:hint="eastAsia"/>
          <w:lang w:eastAsia="zh-TW"/>
        </w:rPr>
        <w:t>公共財政持續惡化</w:t>
      </w:r>
    </w:p>
    <w:p w14:paraId="7F244A19" w14:textId="4A3CCC95" w:rsidR="00FD2AB1" w:rsidRPr="00F753A6" w:rsidRDefault="00FD2AB1" w:rsidP="004F5EE6">
      <w:pPr>
        <w:pStyle w:val="ab"/>
        <w:ind w:left="1417" w:firstLine="472"/>
        <w:rPr>
          <w:rFonts w:eastAsia="Times New Roman"/>
          <w:lang w:val="fr-FR" w:eastAsia="zh-TW"/>
        </w:rPr>
      </w:pPr>
      <w:r w:rsidRPr="00F753A6">
        <w:rPr>
          <w:rFonts w:hint="eastAsia"/>
          <w:lang w:val="fr-FR" w:eastAsia="zh-TW"/>
        </w:rPr>
        <w:t>據法國財經部統計，</w:t>
      </w:r>
      <w:r w:rsidRPr="00F753A6">
        <w:rPr>
          <w:rFonts w:eastAsia="Times New Roman" w:hint="eastAsia"/>
          <w:lang w:eastAsia="zh-TW"/>
        </w:rPr>
        <w:t>2022</w:t>
      </w:r>
      <w:r w:rsidRPr="00F753A6">
        <w:rPr>
          <w:rFonts w:hint="eastAsia"/>
          <w:lang w:val="fr-FR" w:eastAsia="zh-TW"/>
        </w:rPr>
        <w:t>年法國公共債務對</w:t>
      </w:r>
      <w:r w:rsidRPr="00F753A6">
        <w:rPr>
          <w:rFonts w:eastAsia="Times New Roman" w:hint="eastAsia"/>
          <w:lang w:eastAsia="zh-TW"/>
        </w:rPr>
        <w:t>GDP</w:t>
      </w:r>
      <w:r w:rsidRPr="00F753A6">
        <w:rPr>
          <w:rFonts w:hint="eastAsia"/>
          <w:lang w:val="fr-FR" w:eastAsia="zh-TW"/>
        </w:rPr>
        <w:t>占比已超過</w:t>
      </w:r>
      <w:r w:rsidRPr="00F753A6">
        <w:rPr>
          <w:rFonts w:eastAsia="Times New Roman" w:hint="eastAsia"/>
          <w:lang w:eastAsia="zh-TW"/>
        </w:rPr>
        <w:t>113</w:t>
      </w:r>
      <w:r w:rsidR="004F5EE6" w:rsidRPr="00F753A6">
        <w:rPr>
          <w:rFonts w:hint="eastAsia"/>
          <w:lang w:val="fr-FR" w:eastAsia="zh-TW"/>
        </w:rPr>
        <w:t>%</w:t>
      </w:r>
      <w:r w:rsidRPr="00F753A6">
        <w:rPr>
          <w:rFonts w:hint="eastAsia"/>
          <w:lang w:val="fr-FR" w:eastAsia="zh-TW"/>
        </w:rPr>
        <w:t>，預算赤字則占</w:t>
      </w:r>
      <w:r w:rsidRPr="00F753A6">
        <w:rPr>
          <w:rFonts w:eastAsia="Times New Roman" w:hint="eastAsia"/>
          <w:lang w:eastAsia="zh-TW"/>
        </w:rPr>
        <w:t>GDP</w:t>
      </w:r>
      <w:r w:rsidRPr="00F753A6">
        <w:rPr>
          <w:rFonts w:hint="eastAsia"/>
          <w:lang w:val="fr-FR" w:eastAsia="zh-TW"/>
        </w:rPr>
        <w:t>之</w:t>
      </w:r>
      <w:r w:rsidRPr="00F753A6">
        <w:rPr>
          <w:rFonts w:eastAsia="Times New Roman" w:hint="eastAsia"/>
          <w:lang w:eastAsia="zh-TW"/>
        </w:rPr>
        <w:t>5</w:t>
      </w:r>
      <w:r w:rsidR="004F5EE6" w:rsidRPr="00F753A6">
        <w:rPr>
          <w:rFonts w:hint="eastAsia"/>
          <w:lang w:val="fr-FR" w:eastAsia="zh-TW"/>
        </w:rPr>
        <w:t>%</w:t>
      </w:r>
      <w:r w:rsidRPr="00F753A6">
        <w:rPr>
          <w:rFonts w:hint="eastAsia"/>
          <w:lang w:val="fr-FR" w:eastAsia="zh-TW"/>
        </w:rPr>
        <w:t>。法國債務成本於</w:t>
      </w:r>
      <w:r w:rsidRPr="00F753A6">
        <w:rPr>
          <w:rFonts w:eastAsia="Times New Roman" w:hint="eastAsia"/>
          <w:lang w:eastAsia="zh-TW"/>
        </w:rPr>
        <w:t>2022</w:t>
      </w:r>
      <w:r w:rsidRPr="00F753A6">
        <w:rPr>
          <w:rFonts w:hint="eastAsia"/>
          <w:lang w:val="fr-FR" w:eastAsia="zh-TW"/>
        </w:rPr>
        <w:t>年急遽上升至</w:t>
      </w:r>
      <w:r w:rsidRPr="00F753A6">
        <w:rPr>
          <w:rFonts w:eastAsia="Times New Roman" w:hint="eastAsia"/>
          <w:lang w:eastAsia="zh-TW"/>
        </w:rPr>
        <w:t>515</w:t>
      </w:r>
      <w:r w:rsidRPr="00F753A6">
        <w:rPr>
          <w:rFonts w:hint="eastAsia"/>
          <w:lang w:val="fr-FR" w:eastAsia="zh-TW"/>
        </w:rPr>
        <w:t>億歐元，較</w:t>
      </w:r>
      <w:r w:rsidRPr="00F753A6">
        <w:rPr>
          <w:rFonts w:eastAsia="Times New Roman" w:hint="eastAsia"/>
          <w:lang w:eastAsia="zh-TW"/>
        </w:rPr>
        <w:t>2021</w:t>
      </w:r>
      <w:r w:rsidRPr="00F753A6">
        <w:rPr>
          <w:rFonts w:hint="eastAsia"/>
          <w:lang w:val="fr-FR" w:eastAsia="zh-TW"/>
        </w:rPr>
        <w:t>年</w:t>
      </w:r>
      <w:r w:rsidRPr="00F753A6">
        <w:rPr>
          <w:rFonts w:eastAsia="Times New Roman" w:hint="eastAsia"/>
          <w:lang w:eastAsia="zh-TW"/>
        </w:rPr>
        <w:t>385</w:t>
      </w:r>
      <w:r w:rsidRPr="00F753A6">
        <w:rPr>
          <w:rFonts w:hint="eastAsia"/>
          <w:lang w:val="fr-FR" w:eastAsia="zh-TW"/>
        </w:rPr>
        <w:t>億歐元暴增</w:t>
      </w:r>
      <w:r w:rsidRPr="00F753A6">
        <w:rPr>
          <w:rFonts w:eastAsia="Times New Roman" w:hint="eastAsia"/>
          <w:lang w:eastAsia="zh-TW"/>
        </w:rPr>
        <w:t>33.9</w:t>
      </w:r>
      <w:r w:rsidR="004F5EE6" w:rsidRPr="00F753A6">
        <w:rPr>
          <w:rFonts w:hint="eastAsia"/>
          <w:lang w:val="fr-FR" w:eastAsia="zh-TW"/>
        </w:rPr>
        <w:t>%</w:t>
      </w:r>
      <w:r w:rsidRPr="00F753A6">
        <w:rPr>
          <w:rFonts w:hint="eastAsia"/>
          <w:lang w:val="fr-FR" w:eastAsia="zh-TW"/>
        </w:rPr>
        <w:t>。究其主因係物價</w:t>
      </w:r>
      <w:proofErr w:type="gramStart"/>
      <w:r w:rsidRPr="00F753A6">
        <w:rPr>
          <w:rFonts w:hint="eastAsia"/>
          <w:lang w:val="fr-FR" w:eastAsia="zh-TW"/>
        </w:rPr>
        <w:t>飆</w:t>
      </w:r>
      <w:proofErr w:type="gramEnd"/>
      <w:r w:rsidRPr="00F753A6">
        <w:rPr>
          <w:rFonts w:hint="eastAsia"/>
          <w:lang w:val="fr-FR" w:eastAsia="zh-TW"/>
        </w:rPr>
        <w:t>漲大幅增加法國債券成本，加上年底利率小幅</w:t>
      </w:r>
      <w:proofErr w:type="gramStart"/>
      <w:r w:rsidRPr="00F753A6">
        <w:rPr>
          <w:rFonts w:hint="eastAsia"/>
          <w:lang w:val="fr-FR" w:eastAsia="zh-TW"/>
        </w:rPr>
        <w:t>調升略超出</w:t>
      </w:r>
      <w:proofErr w:type="gramEnd"/>
      <w:r w:rsidRPr="00F753A6">
        <w:rPr>
          <w:rFonts w:hint="eastAsia"/>
          <w:lang w:val="fr-FR" w:eastAsia="zh-TW"/>
        </w:rPr>
        <w:t>預期。近年法國融資利率急速攀升，目前為</w:t>
      </w:r>
      <w:r w:rsidRPr="00F753A6">
        <w:rPr>
          <w:rFonts w:eastAsia="Times New Roman" w:hint="eastAsia"/>
          <w:lang w:eastAsia="zh-TW"/>
        </w:rPr>
        <w:t>2.8</w:t>
      </w:r>
      <w:r w:rsidR="004F5EE6" w:rsidRPr="00F753A6">
        <w:rPr>
          <w:rFonts w:hint="eastAsia"/>
          <w:lang w:val="fr-FR" w:eastAsia="zh-TW"/>
        </w:rPr>
        <w:t>%</w:t>
      </w:r>
      <w:r w:rsidRPr="00F753A6">
        <w:rPr>
          <w:rFonts w:hint="eastAsia"/>
          <w:lang w:val="fr-FR" w:eastAsia="zh-TW"/>
        </w:rPr>
        <w:t>左右。若循此趨勢，未來債務負擔恐將顯著增加。</w:t>
      </w:r>
      <w:proofErr w:type="gramStart"/>
      <w:r w:rsidRPr="00F753A6">
        <w:rPr>
          <w:rFonts w:hint="eastAsia"/>
          <w:lang w:val="fr-FR" w:eastAsia="zh-TW"/>
        </w:rPr>
        <w:t>財經部於</w:t>
      </w:r>
      <w:r w:rsidRPr="00F753A6">
        <w:rPr>
          <w:rFonts w:eastAsia="Times New Roman" w:hint="eastAsia"/>
          <w:lang w:eastAsia="zh-TW"/>
        </w:rPr>
        <w:t>2023</w:t>
      </w:r>
      <w:r w:rsidRPr="00F753A6">
        <w:rPr>
          <w:rFonts w:hint="eastAsia"/>
          <w:lang w:val="fr-FR" w:eastAsia="zh-TW"/>
        </w:rPr>
        <w:t>年</w:t>
      </w:r>
      <w:proofErr w:type="gramEnd"/>
      <w:r w:rsidRPr="00F753A6">
        <w:rPr>
          <w:rFonts w:hint="eastAsia"/>
          <w:lang w:val="fr-FR" w:eastAsia="zh-TW"/>
        </w:rPr>
        <w:t>至</w:t>
      </w:r>
      <w:r w:rsidRPr="00F753A6">
        <w:rPr>
          <w:rFonts w:eastAsia="Times New Roman" w:hint="eastAsia"/>
          <w:lang w:eastAsia="zh-TW"/>
        </w:rPr>
        <w:t>2027</w:t>
      </w:r>
      <w:r w:rsidRPr="00F753A6">
        <w:rPr>
          <w:rFonts w:hint="eastAsia"/>
          <w:lang w:val="fr-FR" w:eastAsia="zh-TW"/>
        </w:rPr>
        <w:t>年公共財政規劃法案（</w:t>
      </w:r>
      <w:r w:rsidRPr="00F753A6">
        <w:rPr>
          <w:rFonts w:eastAsia="Times New Roman" w:hint="eastAsia"/>
          <w:lang w:eastAsia="zh-TW"/>
        </w:rPr>
        <w:t>LPFP</w:t>
      </w:r>
      <w:r w:rsidRPr="00F753A6">
        <w:rPr>
          <w:rFonts w:hint="eastAsia"/>
          <w:lang w:val="fr-FR" w:eastAsia="zh-TW"/>
        </w:rPr>
        <w:t>）中預估，</w:t>
      </w:r>
      <w:r w:rsidRPr="00F753A6">
        <w:rPr>
          <w:rFonts w:eastAsia="Times New Roman" w:hint="eastAsia"/>
          <w:lang w:eastAsia="zh-TW"/>
        </w:rPr>
        <w:t>2027</w:t>
      </w:r>
      <w:r w:rsidRPr="00F753A6">
        <w:rPr>
          <w:rFonts w:hint="eastAsia"/>
          <w:lang w:val="fr-FR" w:eastAsia="zh-TW"/>
        </w:rPr>
        <w:t>年債務負擔將增加</w:t>
      </w:r>
      <w:r w:rsidRPr="00F753A6">
        <w:rPr>
          <w:rFonts w:eastAsia="Times New Roman" w:hint="eastAsia"/>
          <w:lang w:eastAsia="zh-TW"/>
        </w:rPr>
        <w:t>50</w:t>
      </w:r>
      <w:r w:rsidR="004F5EE6" w:rsidRPr="00F753A6">
        <w:rPr>
          <w:rFonts w:hint="eastAsia"/>
          <w:lang w:val="fr-FR" w:eastAsia="zh-TW"/>
        </w:rPr>
        <w:t>%</w:t>
      </w:r>
      <w:r w:rsidRPr="00F753A6">
        <w:rPr>
          <w:rFonts w:hint="eastAsia"/>
          <w:lang w:val="fr-FR" w:eastAsia="zh-TW"/>
        </w:rPr>
        <w:t>；倘融資利率高達</w:t>
      </w:r>
      <w:r w:rsidRPr="00F753A6">
        <w:rPr>
          <w:rFonts w:eastAsia="Times New Roman" w:hint="eastAsia"/>
          <w:lang w:eastAsia="zh-TW"/>
        </w:rPr>
        <w:t>3</w:t>
      </w:r>
      <w:r w:rsidR="004F5EE6" w:rsidRPr="00F753A6">
        <w:rPr>
          <w:rFonts w:hint="eastAsia"/>
          <w:lang w:val="fr-FR" w:eastAsia="zh-TW"/>
        </w:rPr>
        <w:t>%</w:t>
      </w:r>
      <w:r w:rsidRPr="00F753A6">
        <w:rPr>
          <w:rFonts w:hint="eastAsia"/>
          <w:lang w:val="fr-FR" w:eastAsia="zh-TW"/>
        </w:rPr>
        <w:t>，將不利於降低赤字對</w:t>
      </w:r>
      <w:r w:rsidRPr="00F753A6">
        <w:rPr>
          <w:rFonts w:eastAsia="Times New Roman" w:hint="eastAsia"/>
          <w:lang w:eastAsia="zh-TW"/>
        </w:rPr>
        <w:t>GDP</w:t>
      </w:r>
      <w:proofErr w:type="gramStart"/>
      <w:r w:rsidRPr="00F753A6">
        <w:rPr>
          <w:rFonts w:hint="eastAsia"/>
          <w:lang w:val="fr-FR" w:eastAsia="zh-TW"/>
        </w:rPr>
        <w:t>占比至</w:t>
      </w:r>
      <w:proofErr w:type="gramEnd"/>
      <w:r w:rsidRPr="00F753A6">
        <w:rPr>
          <w:rFonts w:eastAsia="Times New Roman" w:hint="eastAsia"/>
          <w:lang w:eastAsia="zh-TW"/>
        </w:rPr>
        <w:t>3</w:t>
      </w:r>
      <w:r w:rsidR="004F5EE6" w:rsidRPr="00F753A6">
        <w:rPr>
          <w:rFonts w:hint="eastAsia"/>
          <w:lang w:val="fr-FR" w:eastAsia="zh-TW"/>
        </w:rPr>
        <w:t>%</w:t>
      </w:r>
      <w:r w:rsidRPr="00F753A6">
        <w:rPr>
          <w:rFonts w:hint="eastAsia"/>
          <w:lang w:val="fr-FR" w:eastAsia="zh-TW"/>
        </w:rPr>
        <w:t>目標，因此已展開政府支出審查及推動退休金改革等措施。經濟學家認為提高就業率為增加財政收入之治本之道，另亦須考量氣候變遷、軍事國防或醫療保健等其他支出，目前雖排除提高稅賦，但未來終須面對。</w:t>
      </w:r>
    </w:p>
    <w:p w14:paraId="2E3B8B1B" w14:textId="77777777" w:rsidR="00FD2AB1" w:rsidRPr="00F753A6" w:rsidRDefault="00FD2AB1" w:rsidP="004F5EE6">
      <w:pPr>
        <w:pStyle w:val="ab"/>
        <w:ind w:left="1417" w:firstLine="472"/>
        <w:rPr>
          <w:rFonts w:eastAsia="Times New Roman"/>
          <w:lang w:val="fr-FR" w:eastAsia="zh-TW"/>
        </w:rPr>
      </w:pPr>
      <w:r w:rsidRPr="00F753A6">
        <w:rPr>
          <w:rFonts w:eastAsia="Times New Roman" w:hint="eastAsia"/>
          <w:lang w:eastAsia="zh-TW"/>
        </w:rPr>
        <w:t>2023</w:t>
      </w:r>
      <w:r w:rsidRPr="00F753A6">
        <w:rPr>
          <w:rFonts w:hint="eastAsia"/>
          <w:lang w:val="fr-FR" w:eastAsia="zh-TW"/>
        </w:rPr>
        <w:t>年</w:t>
      </w:r>
      <w:r w:rsidRPr="00F753A6">
        <w:rPr>
          <w:rFonts w:eastAsia="Times New Roman" w:hint="eastAsia"/>
          <w:lang w:eastAsia="zh-TW"/>
        </w:rPr>
        <w:t>3</w:t>
      </w:r>
      <w:r w:rsidRPr="00F753A6">
        <w:rPr>
          <w:rFonts w:hint="eastAsia"/>
          <w:lang w:val="fr-FR" w:eastAsia="zh-TW"/>
        </w:rPr>
        <w:t>月督導法國公共財政預算執行之審計法院（</w:t>
      </w:r>
      <w:r w:rsidRPr="00F753A6">
        <w:rPr>
          <w:rFonts w:eastAsia="Times New Roman" w:hint="eastAsia"/>
          <w:lang w:eastAsia="zh-TW"/>
        </w:rPr>
        <w:t>Cour des comptes</w:t>
      </w:r>
      <w:r w:rsidRPr="00F753A6">
        <w:rPr>
          <w:rFonts w:hint="eastAsia"/>
          <w:lang w:val="fr-FR" w:eastAsia="zh-TW"/>
        </w:rPr>
        <w:t>）發布年度報告，指責政府未妥善管理運用財政資金，並質疑法政府削減公共支出目標之決心，另強調</w:t>
      </w:r>
      <w:r w:rsidRPr="00F753A6">
        <w:rPr>
          <w:rFonts w:eastAsia="Times New Roman" w:hint="eastAsia"/>
          <w:lang w:eastAsia="zh-TW"/>
        </w:rPr>
        <w:t>2023</w:t>
      </w:r>
      <w:r w:rsidRPr="00F753A6">
        <w:rPr>
          <w:rFonts w:hint="eastAsia"/>
          <w:lang w:val="fr-FR" w:eastAsia="zh-TW"/>
        </w:rPr>
        <w:t>年法國公共財政狀況將淪為歐元區後段班，必須啟動有效之公共支出審查，以尋求</w:t>
      </w:r>
      <w:proofErr w:type="gramStart"/>
      <w:r w:rsidRPr="00F753A6">
        <w:rPr>
          <w:rFonts w:hint="eastAsia"/>
          <w:lang w:val="fr-FR" w:eastAsia="zh-TW"/>
        </w:rPr>
        <w:t>撙</w:t>
      </w:r>
      <w:proofErr w:type="gramEnd"/>
      <w:r w:rsidRPr="00F753A6">
        <w:rPr>
          <w:rFonts w:hint="eastAsia"/>
          <w:lang w:val="fr-FR" w:eastAsia="zh-TW"/>
        </w:rPr>
        <w:t>節之可能性。法國政府近年不惜代價拯救經濟，包括</w:t>
      </w:r>
      <w:r w:rsidRPr="00F753A6">
        <w:rPr>
          <w:rFonts w:eastAsia="Times New Roman" w:hint="eastAsia"/>
          <w:lang w:eastAsia="zh-TW"/>
        </w:rPr>
        <w:t>2022</w:t>
      </w:r>
      <w:r w:rsidRPr="00F753A6">
        <w:rPr>
          <w:rFonts w:hint="eastAsia"/>
          <w:lang w:val="fr-FR" w:eastAsia="zh-TW"/>
        </w:rPr>
        <w:t>年及</w:t>
      </w:r>
      <w:r w:rsidRPr="00F753A6">
        <w:rPr>
          <w:rFonts w:eastAsia="Times New Roman" w:hint="eastAsia"/>
          <w:lang w:eastAsia="zh-TW"/>
        </w:rPr>
        <w:t>2023</w:t>
      </w:r>
      <w:r w:rsidRPr="00F753A6">
        <w:rPr>
          <w:rFonts w:hint="eastAsia"/>
          <w:lang w:val="fr-FR" w:eastAsia="zh-TW"/>
        </w:rPr>
        <w:t>年推動經濟振興計畫各項支出分別達</w:t>
      </w:r>
      <w:r w:rsidRPr="00F753A6">
        <w:rPr>
          <w:rFonts w:eastAsia="Times New Roman" w:hint="eastAsia"/>
          <w:lang w:eastAsia="zh-TW"/>
        </w:rPr>
        <w:t>375</w:t>
      </w:r>
      <w:r w:rsidRPr="00F753A6">
        <w:rPr>
          <w:rFonts w:hint="eastAsia"/>
          <w:lang w:val="fr-FR" w:eastAsia="zh-TW"/>
        </w:rPr>
        <w:t>億歐元及</w:t>
      </w:r>
      <w:r w:rsidRPr="00F753A6">
        <w:rPr>
          <w:rFonts w:eastAsia="Times New Roman" w:hint="eastAsia"/>
          <w:lang w:eastAsia="zh-TW"/>
        </w:rPr>
        <w:t>125</w:t>
      </w:r>
      <w:r w:rsidRPr="00F753A6">
        <w:rPr>
          <w:rFonts w:hint="eastAsia"/>
          <w:lang w:val="fr-FR" w:eastAsia="zh-TW"/>
        </w:rPr>
        <w:t>億歐元；</w:t>
      </w:r>
      <w:proofErr w:type="gramStart"/>
      <w:r w:rsidRPr="00F753A6">
        <w:rPr>
          <w:rFonts w:hint="eastAsia"/>
          <w:lang w:val="fr-FR" w:eastAsia="zh-TW"/>
        </w:rPr>
        <w:t>此外，</w:t>
      </w:r>
      <w:proofErr w:type="gramEnd"/>
      <w:r w:rsidRPr="00F753A6">
        <w:rPr>
          <w:rFonts w:hint="eastAsia"/>
          <w:lang w:val="fr-FR" w:eastAsia="zh-TW"/>
        </w:rPr>
        <w:t>加上近兩年為因應通膨已分別支出</w:t>
      </w:r>
      <w:r w:rsidRPr="00F753A6">
        <w:rPr>
          <w:rFonts w:eastAsia="Times New Roman" w:hint="eastAsia"/>
          <w:lang w:eastAsia="zh-TW"/>
        </w:rPr>
        <w:t>250</w:t>
      </w:r>
      <w:r w:rsidRPr="00F753A6">
        <w:rPr>
          <w:rFonts w:hint="eastAsia"/>
          <w:lang w:val="fr-FR" w:eastAsia="zh-TW"/>
        </w:rPr>
        <w:t>億歐元及</w:t>
      </w:r>
      <w:r w:rsidRPr="00F753A6">
        <w:rPr>
          <w:rFonts w:eastAsia="Times New Roman" w:hint="eastAsia"/>
          <w:lang w:eastAsia="zh-TW"/>
        </w:rPr>
        <w:t>363</w:t>
      </w:r>
      <w:r w:rsidRPr="00F753A6">
        <w:rPr>
          <w:rFonts w:hint="eastAsia"/>
          <w:lang w:val="fr-FR" w:eastAsia="zh-TW"/>
        </w:rPr>
        <w:t>億歐元，導致公共財政狀況持續惡化。</w:t>
      </w:r>
    </w:p>
    <w:p w14:paraId="3D54658C" w14:textId="20FC03AE" w:rsidR="00FD2AB1" w:rsidRPr="00F753A6" w:rsidRDefault="00FD2AB1" w:rsidP="004F5EE6">
      <w:pPr>
        <w:pStyle w:val="ab"/>
        <w:ind w:left="1417" w:firstLine="472"/>
        <w:rPr>
          <w:rFonts w:eastAsia="Times New Roman"/>
          <w:lang w:val="fr-FR" w:eastAsia="zh-TW"/>
        </w:rPr>
      </w:pPr>
      <w:r w:rsidRPr="00F753A6">
        <w:rPr>
          <w:rFonts w:hint="eastAsia"/>
          <w:lang w:val="fr-FR" w:eastAsia="zh-TW"/>
        </w:rPr>
        <w:t>前述報告指出，縱使排除通膨因素，法國</w:t>
      </w:r>
      <w:r w:rsidRPr="00F753A6">
        <w:rPr>
          <w:rFonts w:eastAsia="Times New Roman" w:hint="eastAsia"/>
          <w:lang w:eastAsia="zh-TW"/>
        </w:rPr>
        <w:t>2022</w:t>
      </w:r>
      <w:r w:rsidRPr="00F753A6">
        <w:rPr>
          <w:rFonts w:hint="eastAsia"/>
          <w:lang w:val="fr-FR" w:eastAsia="zh-TW"/>
        </w:rPr>
        <w:t>年及</w:t>
      </w:r>
      <w:r w:rsidRPr="00F753A6">
        <w:rPr>
          <w:rFonts w:eastAsia="Times New Roman" w:hint="eastAsia"/>
          <w:lang w:eastAsia="zh-TW"/>
        </w:rPr>
        <w:t>2023</w:t>
      </w:r>
      <w:r w:rsidRPr="00F753A6">
        <w:rPr>
          <w:rFonts w:hint="eastAsia"/>
          <w:lang w:val="fr-FR" w:eastAsia="zh-TW"/>
        </w:rPr>
        <w:t>年公共支出仍分別增加</w:t>
      </w:r>
      <w:r w:rsidRPr="00F753A6">
        <w:rPr>
          <w:rFonts w:eastAsia="Times New Roman" w:hint="eastAsia"/>
          <w:lang w:eastAsia="zh-TW"/>
        </w:rPr>
        <w:t>3.5</w:t>
      </w:r>
      <w:r w:rsidR="004F5EE6" w:rsidRPr="00F753A6">
        <w:rPr>
          <w:rFonts w:hint="eastAsia"/>
          <w:lang w:val="fr-FR" w:eastAsia="zh-TW"/>
        </w:rPr>
        <w:t>%</w:t>
      </w:r>
      <w:r w:rsidRPr="00F753A6">
        <w:rPr>
          <w:rFonts w:hint="eastAsia"/>
          <w:lang w:val="fr-FR" w:eastAsia="zh-TW"/>
        </w:rPr>
        <w:t>及</w:t>
      </w:r>
      <w:r w:rsidRPr="00F753A6">
        <w:rPr>
          <w:rFonts w:eastAsia="Times New Roman" w:hint="eastAsia"/>
          <w:lang w:eastAsia="zh-TW"/>
        </w:rPr>
        <w:t>0.7</w:t>
      </w:r>
      <w:r w:rsidR="004F5EE6" w:rsidRPr="00F753A6">
        <w:rPr>
          <w:rFonts w:hint="eastAsia"/>
          <w:lang w:val="fr-FR" w:eastAsia="zh-TW"/>
        </w:rPr>
        <w:t>%</w:t>
      </w:r>
      <w:r w:rsidRPr="00F753A6">
        <w:rPr>
          <w:rFonts w:hint="eastAsia"/>
          <w:lang w:val="fr-FR" w:eastAsia="zh-TW"/>
        </w:rPr>
        <w:t>，導致政府擬於</w:t>
      </w:r>
      <w:r w:rsidRPr="00F753A6">
        <w:rPr>
          <w:rFonts w:eastAsia="Times New Roman" w:hint="eastAsia"/>
          <w:lang w:eastAsia="zh-TW"/>
        </w:rPr>
        <w:t>2027</w:t>
      </w:r>
      <w:r w:rsidRPr="00F753A6">
        <w:rPr>
          <w:rFonts w:hint="eastAsia"/>
          <w:lang w:val="fr-FR" w:eastAsia="zh-TW"/>
        </w:rPr>
        <w:t>年將預算赤字降至</w:t>
      </w:r>
      <w:r w:rsidRPr="00F753A6">
        <w:rPr>
          <w:rFonts w:eastAsia="Times New Roman" w:hint="eastAsia"/>
          <w:lang w:eastAsia="zh-TW"/>
        </w:rPr>
        <w:t>GDP</w:t>
      </w:r>
      <w:r w:rsidRPr="00F753A6">
        <w:rPr>
          <w:rFonts w:hint="eastAsia"/>
          <w:lang w:val="fr-FR" w:eastAsia="zh-TW"/>
        </w:rPr>
        <w:t>占比</w:t>
      </w:r>
      <w:r w:rsidRPr="00F753A6">
        <w:rPr>
          <w:rFonts w:eastAsia="Times New Roman" w:hint="eastAsia"/>
          <w:lang w:eastAsia="zh-TW"/>
        </w:rPr>
        <w:t>3</w:t>
      </w:r>
      <w:r w:rsidR="004F5EE6" w:rsidRPr="00F753A6">
        <w:rPr>
          <w:rFonts w:hint="eastAsia"/>
          <w:lang w:val="fr-FR" w:eastAsia="zh-TW"/>
        </w:rPr>
        <w:t>%</w:t>
      </w:r>
      <w:r w:rsidRPr="00F753A6">
        <w:rPr>
          <w:rFonts w:hint="eastAsia"/>
          <w:lang w:val="fr-FR" w:eastAsia="zh-TW"/>
        </w:rPr>
        <w:t>之目標更加困難</w:t>
      </w:r>
      <w:proofErr w:type="gramStart"/>
      <w:r w:rsidRPr="00F753A6">
        <w:rPr>
          <w:rFonts w:hint="eastAsia"/>
          <w:lang w:val="fr-FR" w:eastAsia="zh-TW"/>
        </w:rPr>
        <w:t>（註</w:t>
      </w:r>
      <w:proofErr w:type="gramEnd"/>
      <w:r w:rsidRPr="00F753A6">
        <w:rPr>
          <w:rFonts w:hint="eastAsia"/>
          <w:lang w:val="fr-FR" w:eastAsia="zh-TW"/>
        </w:rPr>
        <w:t>：</w:t>
      </w:r>
      <w:r w:rsidRPr="00F753A6">
        <w:rPr>
          <w:rFonts w:eastAsia="Times New Roman" w:hint="eastAsia"/>
          <w:lang w:eastAsia="zh-TW"/>
        </w:rPr>
        <w:t>2022</w:t>
      </w:r>
      <w:r w:rsidRPr="00F753A6">
        <w:rPr>
          <w:rFonts w:hint="eastAsia"/>
          <w:lang w:val="fr-FR" w:eastAsia="zh-TW"/>
        </w:rPr>
        <w:t>年已達</w:t>
      </w:r>
      <w:r w:rsidRPr="00F753A6">
        <w:rPr>
          <w:rFonts w:eastAsia="Times New Roman" w:hint="eastAsia"/>
          <w:lang w:eastAsia="zh-TW"/>
        </w:rPr>
        <w:t>GDP</w:t>
      </w:r>
      <w:r w:rsidRPr="00F753A6">
        <w:rPr>
          <w:rFonts w:hint="eastAsia"/>
          <w:lang w:val="fr-FR" w:eastAsia="zh-TW"/>
        </w:rPr>
        <w:t>占比</w:t>
      </w:r>
      <w:r w:rsidRPr="00F753A6">
        <w:rPr>
          <w:rFonts w:eastAsia="Times New Roman" w:hint="eastAsia"/>
          <w:lang w:eastAsia="zh-TW"/>
        </w:rPr>
        <w:t>5</w:t>
      </w:r>
      <w:r w:rsidR="004F5EE6" w:rsidRPr="00F753A6">
        <w:rPr>
          <w:rFonts w:hint="eastAsia"/>
          <w:lang w:val="fr-FR" w:eastAsia="zh-TW"/>
        </w:rPr>
        <w:t>%</w:t>
      </w:r>
      <w:proofErr w:type="gramStart"/>
      <w:r w:rsidRPr="00F753A6">
        <w:rPr>
          <w:rFonts w:hint="eastAsia"/>
          <w:lang w:val="fr-FR" w:eastAsia="zh-TW"/>
        </w:rPr>
        <w:t>）</w:t>
      </w:r>
      <w:proofErr w:type="gramEnd"/>
      <w:r w:rsidRPr="00F753A6">
        <w:rPr>
          <w:rFonts w:hint="eastAsia"/>
          <w:lang w:val="fr-FR" w:eastAsia="zh-TW"/>
        </w:rPr>
        <w:t>。審計法院認為，法國必須制訂財政規劃法（</w:t>
      </w:r>
      <w:r w:rsidRPr="00F753A6">
        <w:rPr>
          <w:rFonts w:eastAsia="Times New Roman" w:hint="eastAsia"/>
          <w:lang w:eastAsia="zh-TW"/>
        </w:rPr>
        <w:t>LPFP</w:t>
      </w:r>
      <w:r w:rsidRPr="00F753A6">
        <w:rPr>
          <w:rFonts w:hint="eastAsia"/>
          <w:lang w:val="fr-FR" w:eastAsia="zh-TW"/>
        </w:rPr>
        <w:t>），明確訂定長期財政政策目標，可惜法案於</w:t>
      </w:r>
      <w:r w:rsidRPr="00F753A6">
        <w:rPr>
          <w:rFonts w:eastAsia="Times New Roman" w:hint="eastAsia"/>
          <w:lang w:eastAsia="zh-TW"/>
        </w:rPr>
        <w:t>2022</w:t>
      </w:r>
      <w:r w:rsidRPr="00F753A6">
        <w:rPr>
          <w:rFonts w:hint="eastAsia"/>
          <w:lang w:val="fr-FR" w:eastAsia="zh-TW"/>
        </w:rPr>
        <w:t>年</w:t>
      </w:r>
      <w:r w:rsidRPr="00F753A6">
        <w:rPr>
          <w:rFonts w:eastAsia="Times New Roman" w:hint="eastAsia"/>
          <w:lang w:eastAsia="zh-TW"/>
        </w:rPr>
        <w:t>9</w:t>
      </w:r>
      <w:r w:rsidRPr="00F753A6">
        <w:rPr>
          <w:rFonts w:hint="eastAsia"/>
          <w:lang w:val="fr-FR" w:eastAsia="zh-TW"/>
        </w:rPr>
        <w:t>月提出後，未獲得國民議會通過。法國近期經濟成長不如預期，加上部分項目開支大幅增加，例如國防預算增加近</w:t>
      </w:r>
      <w:r w:rsidRPr="00F753A6">
        <w:rPr>
          <w:rFonts w:eastAsia="Times New Roman" w:hint="eastAsia"/>
          <w:lang w:eastAsia="zh-TW"/>
        </w:rPr>
        <w:t>30</w:t>
      </w:r>
      <w:r w:rsidR="004F5EE6" w:rsidRPr="00F753A6">
        <w:rPr>
          <w:rFonts w:hint="eastAsia"/>
          <w:lang w:val="fr-FR" w:eastAsia="zh-TW"/>
        </w:rPr>
        <w:t>%</w:t>
      </w:r>
      <w:r w:rsidRPr="00F753A6">
        <w:rPr>
          <w:rFonts w:hint="eastAsia"/>
          <w:lang w:val="fr-FR" w:eastAsia="zh-TW"/>
        </w:rPr>
        <w:t>，種種原因導致公共債務前景更加堪憂，預計</w:t>
      </w:r>
      <w:r w:rsidRPr="00F753A6">
        <w:rPr>
          <w:rFonts w:eastAsia="Times New Roman" w:hint="eastAsia"/>
          <w:lang w:eastAsia="zh-TW"/>
        </w:rPr>
        <w:t>2023</w:t>
      </w:r>
      <w:r w:rsidRPr="00F753A6">
        <w:rPr>
          <w:rFonts w:hint="eastAsia"/>
          <w:lang w:val="fr-FR" w:eastAsia="zh-TW"/>
        </w:rPr>
        <w:t>年公共債務對</w:t>
      </w:r>
      <w:r w:rsidRPr="00F753A6">
        <w:rPr>
          <w:rFonts w:eastAsia="Times New Roman" w:hint="eastAsia"/>
          <w:lang w:eastAsia="zh-TW"/>
        </w:rPr>
        <w:t>GDP</w:t>
      </w:r>
      <w:r w:rsidRPr="00F753A6">
        <w:rPr>
          <w:rFonts w:hint="eastAsia"/>
          <w:lang w:val="fr-FR" w:eastAsia="zh-TW"/>
        </w:rPr>
        <w:t>占比將達</w:t>
      </w:r>
      <w:r w:rsidRPr="00F753A6">
        <w:rPr>
          <w:rFonts w:eastAsia="Times New Roman" w:hint="eastAsia"/>
          <w:lang w:eastAsia="zh-TW"/>
        </w:rPr>
        <w:t>112.2</w:t>
      </w:r>
      <w:r w:rsidR="004F5EE6" w:rsidRPr="00F753A6">
        <w:rPr>
          <w:rFonts w:hint="eastAsia"/>
          <w:lang w:val="fr-FR" w:eastAsia="zh-TW"/>
        </w:rPr>
        <w:t>%</w:t>
      </w:r>
      <w:r w:rsidRPr="00F753A6">
        <w:rPr>
          <w:rFonts w:hint="eastAsia"/>
          <w:lang w:val="fr-FR" w:eastAsia="zh-TW"/>
        </w:rPr>
        <w:t>，可能導致使政府難以推動財政改革政策。倘情況未能改善，</w:t>
      </w:r>
      <w:proofErr w:type="gramStart"/>
      <w:r w:rsidRPr="00F753A6">
        <w:rPr>
          <w:rFonts w:hint="eastAsia"/>
          <w:lang w:val="fr-FR" w:eastAsia="zh-TW"/>
        </w:rPr>
        <w:t>恐至</w:t>
      </w:r>
      <w:r w:rsidRPr="00F753A6">
        <w:rPr>
          <w:rFonts w:eastAsia="Times New Roman" w:hint="eastAsia"/>
          <w:lang w:eastAsia="zh-TW"/>
        </w:rPr>
        <w:t>2027</w:t>
      </w:r>
      <w:r w:rsidRPr="00F753A6">
        <w:rPr>
          <w:rFonts w:hint="eastAsia"/>
          <w:lang w:val="fr-FR" w:eastAsia="zh-TW"/>
        </w:rPr>
        <w:t>年</w:t>
      </w:r>
      <w:proofErr w:type="gramEnd"/>
      <w:r w:rsidRPr="00F753A6">
        <w:rPr>
          <w:rFonts w:hint="eastAsia"/>
          <w:lang w:val="fr-FR" w:eastAsia="zh-TW"/>
        </w:rPr>
        <w:t>將與義大利、希臘一同淪為歐元區債務前</w:t>
      </w:r>
      <w:r w:rsidRPr="00F753A6">
        <w:rPr>
          <w:rFonts w:eastAsia="Times New Roman" w:hint="eastAsia"/>
          <w:lang w:eastAsia="zh-TW"/>
        </w:rPr>
        <w:t>3</w:t>
      </w:r>
      <w:r w:rsidRPr="00F753A6">
        <w:rPr>
          <w:rFonts w:hint="eastAsia"/>
          <w:lang w:val="fr-FR" w:eastAsia="zh-TW"/>
        </w:rPr>
        <w:t>大國家。</w:t>
      </w:r>
    </w:p>
    <w:p w14:paraId="69C8846C" w14:textId="77777777" w:rsidR="00225C28" w:rsidRPr="00F753A6" w:rsidRDefault="00E72BF2" w:rsidP="004F5EE6">
      <w:pPr>
        <w:pStyle w:val="ac"/>
        <w:ind w:left="1417" w:hanging="472"/>
        <w:rPr>
          <w:lang w:eastAsia="zh-TW"/>
        </w:rPr>
      </w:pPr>
      <w:r w:rsidRPr="00F753A6">
        <w:rPr>
          <w:rFonts w:hint="eastAsia"/>
          <w:lang w:eastAsia="zh-TW"/>
        </w:rPr>
        <w:t>３、</w:t>
      </w:r>
      <w:r w:rsidR="00225C28" w:rsidRPr="00F753A6">
        <w:rPr>
          <w:rFonts w:hint="eastAsia"/>
          <w:lang w:eastAsia="zh-TW"/>
        </w:rPr>
        <w:t>失業人數創新低</w:t>
      </w:r>
    </w:p>
    <w:p w14:paraId="4C8D17E6" w14:textId="647EFA13" w:rsidR="00181FFB" w:rsidRPr="00F753A6" w:rsidRDefault="00181FFB" w:rsidP="004F5EE6">
      <w:pPr>
        <w:pStyle w:val="ab"/>
        <w:ind w:left="1417" w:firstLine="472"/>
        <w:rPr>
          <w:lang w:eastAsia="zh-TW"/>
        </w:rPr>
      </w:pPr>
      <w:r w:rsidRPr="00F753A6">
        <w:rPr>
          <w:rFonts w:hint="eastAsia"/>
          <w:lang w:eastAsia="zh-TW"/>
        </w:rPr>
        <w:t>根據法國國家統計局所（</w:t>
      </w:r>
      <w:r w:rsidRPr="00F753A6">
        <w:rPr>
          <w:rFonts w:hint="eastAsia"/>
          <w:lang w:eastAsia="zh-TW"/>
        </w:rPr>
        <w:t>INSEE</w:t>
      </w:r>
      <w:r w:rsidRPr="00F753A6">
        <w:rPr>
          <w:rFonts w:hint="eastAsia"/>
          <w:lang w:eastAsia="zh-TW"/>
        </w:rPr>
        <w:t>）統計，法國</w:t>
      </w:r>
      <w:r w:rsidRPr="00F753A6">
        <w:rPr>
          <w:rFonts w:hint="eastAsia"/>
          <w:lang w:eastAsia="zh-TW"/>
        </w:rPr>
        <w:t>2022</w:t>
      </w:r>
      <w:r w:rsidRPr="00F753A6">
        <w:rPr>
          <w:rFonts w:hint="eastAsia"/>
          <w:lang w:eastAsia="zh-TW"/>
        </w:rPr>
        <w:t>年第</w:t>
      </w:r>
      <w:r w:rsidRPr="00F753A6">
        <w:rPr>
          <w:rFonts w:hint="eastAsia"/>
          <w:lang w:eastAsia="zh-TW"/>
        </w:rPr>
        <w:t>4</w:t>
      </w:r>
      <w:r w:rsidRPr="00F753A6">
        <w:rPr>
          <w:rFonts w:hint="eastAsia"/>
          <w:lang w:eastAsia="zh-TW"/>
        </w:rPr>
        <w:t>季失業率微幅降至</w:t>
      </w:r>
      <w:r w:rsidRPr="00F753A6">
        <w:rPr>
          <w:rFonts w:hint="eastAsia"/>
          <w:lang w:eastAsia="zh-TW"/>
        </w:rPr>
        <w:t>7.2</w:t>
      </w:r>
      <w:r w:rsidR="004F5EE6" w:rsidRPr="00F753A6">
        <w:rPr>
          <w:rFonts w:hint="eastAsia"/>
          <w:lang w:eastAsia="zh-TW"/>
        </w:rPr>
        <w:t>%</w:t>
      </w:r>
      <w:r w:rsidRPr="00F753A6">
        <w:rPr>
          <w:rFonts w:hint="eastAsia"/>
          <w:lang w:eastAsia="zh-TW"/>
        </w:rPr>
        <w:t>，較</w:t>
      </w:r>
      <w:r w:rsidRPr="00F753A6">
        <w:rPr>
          <w:rFonts w:hint="eastAsia"/>
          <w:lang w:eastAsia="zh-TW"/>
        </w:rPr>
        <w:t>2021</w:t>
      </w:r>
      <w:r w:rsidRPr="00F753A6">
        <w:rPr>
          <w:rFonts w:hint="eastAsia"/>
          <w:lang w:eastAsia="zh-TW"/>
        </w:rPr>
        <w:t>年底低</w:t>
      </w:r>
      <w:r w:rsidRPr="00F753A6">
        <w:rPr>
          <w:rFonts w:hint="eastAsia"/>
          <w:lang w:eastAsia="zh-TW"/>
        </w:rPr>
        <w:t>0.3</w:t>
      </w:r>
      <w:r w:rsidRPr="00F753A6">
        <w:rPr>
          <w:rFonts w:hint="eastAsia"/>
          <w:lang w:eastAsia="zh-TW"/>
        </w:rPr>
        <w:t>個百分點，較</w:t>
      </w:r>
      <w:proofErr w:type="gramStart"/>
      <w:r w:rsidRPr="00F753A6">
        <w:rPr>
          <w:rFonts w:hint="eastAsia"/>
          <w:lang w:eastAsia="zh-TW"/>
        </w:rPr>
        <w:t>疫</w:t>
      </w:r>
      <w:proofErr w:type="gramEnd"/>
      <w:r w:rsidRPr="00F753A6">
        <w:rPr>
          <w:rFonts w:hint="eastAsia"/>
          <w:lang w:eastAsia="zh-TW"/>
        </w:rPr>
        <w:t>前</w:t>
      </w:r>
      <w:r w:rsidRPr="00F753A6">
        <w:rPr>
          <w:rFonts w:hint="eastAsia"/>
          <w:lang w:eastAsia="zh-TW"/>
        </w:rPr>
        <w:t>2019</w:t>
      </w:r>
      <w:proofErr w:type="gramStart"/>
      <w:r w:rsidRPr="00F753A6">
        <w:rPr>
          <w:rFonts w:hint="eastAsia"/>
          <w:lang w:eastAsia="zh-TW"/>
        </w:rPr>
        <w:t>年底亦低</w:t>
      </w:r>
      <w:r w:rsidRPr="00F753A6">
        <w:rPr>
          <w:rFonts w:hint="eastAsia"/>
          <w:lang w:eastAsia="zh-TW"/>
        </w:rPr>
        <w:t>1</w:t>
      </w:r>
      <w:r w:rsidRPr="00F753A6">
        <w:rPr>
          <w:rFonts w:hint="eastAsia"/>
          <w:lang w:eastAsia="zh-TW"/>
        </w:rPr>
        <w:t>個</w:t>
      </w:r>
      <w:proofErr w:type="gramEnd"/>
      <w:r w:rsidRPr="00F753A6">
        <w:rPr>
          <w:rFonts w:hint="eastAsia"/>
          <w:lang w:eastAsia="zh-TW"/>
        </w:rPr>
        <w:t>百分點；若不計</w:t>
      </w:r>
      <w:r w:rsidRPr="00F753A6">
        <w:rPr>
          <w:rFonts w:hint="eastAsia"/>
          <w:lang w:eastAsia="zh-TW"/>
        </w:rPr>
        <w:t>2020</w:t>
      </w:r>
      <w:r w:rsidRPr="00F753A6">
        <w:rPr>
          <w:rFonts w:hint="eastAsia"/>
          <w:lang w:eastAsia="zh-TW"/>
        </w:rPr>
        <w:t>年第</w:t>
      </w:r>
      <w:r w:rsidRPr="00F753A6">
        <w:rPr>
          <w:rFonts w:hint="eastAsia"/>
          <w:lang w:eastAsia="zh-TW"/>
        </w:rPr>
        <w:t>2</w:t>
      </w:r>
      <w:r w:rsidRPr="00F753A6">
        <w:rPr>
          <w:rFonts w:hint="eastAsia"/>
          <w:lang w:eastAsia="zh-TW"/>
        </w:rPr>
        <w:t>季因首度</w:t>
      </w:r>
      <w:proofErr w:type="gramStart"/>
      <w:r w:rsidRPr="00F753A6">
        <w:rPr>
          <w:rFonts w:hint="eastAsia"/>
          <w:lang w:eastAsia="zh-TW"/>
        </w:rPr>
        <w:t>封城驟</w:t>
      </w:r>
      <w:proofErr w:type="gramEnd"/>
      <w:r w:rsidRPr="00F753A6">
        <w:rPr>
          <w:rFonts w:hint="eastAsia"/>
          <w:lang w:eastAsia="zh-TW"/>
        </w:rPr>
        <w:t>跌之短暫現象，乃</w:t>
      </w:r>
      <w:r w:rsidRPr="00F753A6">
        <w:rPr>
          <w:rFonts w:hint="eastAsia"/>
          <w:lang w:eastAsia="zh-TW"/>
        </w:rPr>
        <w:t>2008</w:t>
      </w:r>
      <w:r w:rsidRPr="00F753A6">
        <w:rPr>
          <w:rFonts w:hint="eastAsia"/>
          <w:lang w:eastAsia="zh-TW"/>
        </w:rPr>
        <w:t>年第</w:t>
      </w:r>
      <w:r w:rsidRPr="00F753A6">
        <w:rPr>
          <w:rFonts w:hint="eastAsia"/>
          <w:lang w:eastAsia="zh-TW"/>
        </w:rPr>
        <w:t>1</w:t>
      </w:r>
      <w:r w:rsidRPr="00F753A6">
        <w:rPr>
          <w:rFonts w:hint="eastAsia"/>
          <w:lang w:eastAsia="zh-TW"/>
        </w:rPr>
        <w:t>季以來之最低水準。據分析，</w:t>
      </w:r>
      <w:r w:rsidRPr="00F753A6">
        <w:rPr>
          <w:rFonts w:hint="eastAsia"/>
          <w:lang w:eastAsia="zh-TW"/>
        </w:rPr>
        <w:t>2022</w:t>
      </w:r>
      <w:r w:rsidRPr="00F753A6">
        <w:rPr>
          <w:rFonts w:hint="eastAsia"/>
          <w:lang w:eastAsia="zh-TW"/>
        </w:rPr>
        <w:t>年第</w:t>
      </w:r>
      <w:r w:rsidRPr="00F753A6">
        <w:rPr>
          <w:rFonts w:hint="eastAsia"/>
          <w:lang w:eastAsia="zh-TW"/>
        </w:rPr>
        <w:t>4</w:t>
      </w:r>
      <w:r w:rsidRPr="00F753A6">
        <w:rPr>
          <w:rFonts w:hint="eastAsia"/>
          <w:lang w:eastAsia="zh-TW"/>
        </w:rPr>
        <w:t>季民營企業受薪職位數增加有限，停滯不前。平均而言，</w:t>
      </w:r>
      <w:r w:rsidRPr="00F753A6">
        <w:rPr>
          <w:rFonts w:hint="eastAsia"/>
          <w:lang w:eastAsia="zh-TW"/>
        </w:rPr>
        <w:t>15-64</w:t>
      </w:r>
      <w:r w:rsidRPr="00F753A6">
        <w:rPr>
          <w:rFonts w:hint="eastAsia"/>
          <w:lang w:eastAsia="zh-TW"/>
        </w:rPr>
        <w:t>歲族群就業率維持在</w:t>
      </w:r>
      <w:r w:rsidRPr="00F753A6">
        <w:rPr>
          <w:rFonts w:hint="eastAsia"/>
          <w:lang w:eastAsia="zh-TW"/>
        </w:rPr>
        <w:t>68.3</w:t>
      </w:r>
      <w:r w:rsidR="004F5EE6" w:rsidRPr="00F753A6">
        <w:rPr>
          <w:rFonts w:hint="eastAsia"/>
          <w:lang w:eastAsia="zh-TW"/>
        </w:rPr>
        <w:t>%</w:t>
      </w:r>
      <w:r w:rsidRPr="00F753A6">
        <w:rPr>
          <w:rFonts w:hint="eastAsia"/>
          <w:lang w:eastAsia="zh-TW"/>
        </w:rPr>
        <w:t>，其中</w:t>
      </w:r>
      <w:r w:rsidRPr="00F753A6">
        <w:rPr>
          <w:rFonts w:hint="eastAsia"/>
          <w:lang w:eastAsia="zh-TW"/>
        </w:rPr>
        <w:t>55-64</w:t>
      </w:r>
      <w:r w:rsidRPr="00F753A6">
        <w:rPr>
          <w:rFonts w:hint="eastAsia"/>
          <w:lang w:eastAsia="zh-TW"/>
        </w:rPr>
        <w:t>歲族群為</w:t>
      </w:r>
      <w:r w:rsidRPr="00F753A6">
        <w:rPr>
          <w:rFonts w:hint="eastAsia"/>
          <w:lang w:eastAsia="zh-TW"/>
        </w:rPr>
        <w:t>57.3</w:t>
      </w:r>
      <w:r w:rsidR="004F5EE6" w:rsidRPr="00F753A6">
        <w:rPr>
          <w:rFonts w:hint="eastAsia"/>
          <w:lang w:eastAsia="zh-TW"/>
        </w:rPr>
        <w:t>%</w:t>
      </w:r>
      <w:r w:rsidRPr="00F753A6">
        <w:rPr>
          <w:rFonts w:hint="eastAsia"/>
          <w:lang w:eastAsia="zh-TW"/>
        </w:rPr>
        <w:t>，係自</w:t>
      </w:r>
      <w:r w:rsidRPr="00F753A6">
        <w:rPr>
          <w:rFonts w:hint="eastAsia"/>
          <w:lang w:eastAsia="zh-TW"/>
        </w:rPr>
        <w:t>1975</w:t>
      </w:r>
      <w:r w:rsidRPr="00F753A6">
        <w:rPr>
          <w:rFonts w:hint="eastAsia"/>
          <w:lang w:eastAsia="zh-TW"/>
        </w:rPr>
        <w:t>年以來之最高點，顯示自</w:t>
      </w:r>
      <w:r w:rsidRPr="00F753A6">
        <w:rPr>
          <w:rFonts w:hint="eastAsia"/>
          <w:lang w:eastAsia="zh-TW"/>
        </w:rPr>
        <w:t>2021</w:t>
      </w:r>
      <w:r w:rsidRPr="00F753A6">
        <w:rPr>
          <w:rFonts w:hint="eastAsia"/>
          <w:lang w:eastAsia="zh-TW"/>
        </w:rPr>
        <w:t>年春季最後一次</w:t>
      </w:r>
      <w:proofErr w:type="gramStart"/>
      <w:r w:rsidRPr="00F753A6">
        <w:rPr>
          <w:rFonts w:hint="eastAsia"/>
          <w:lang w:eastAsia="zh-TW"/>
        </w:rPr>
        <w:t>封城令</w:t>
      </w:r>
      <w:proofErr w:type="gramEnd"/>
      <w:r w:rsidRPr="00F753A6">
        <w:rPr>
          <w:rFonts w:hint="eastAsia"/>
          <w:lang w:eastAsia="zh-TW"/>
        </w:rPr>
        <w:t>結束後就業市場即有實質改善，全職或正職（</w:t>
      </w:r>
      <w:r w:rsidRPr="00F753A6">
        <w:rPr>
          <w:rFonts w:hint="eastAsia"/>
          <w:lang w:eastAsia="zh-TW"/>
        </w:rPr>
        <w:t>CDI</w:t>
      </w:r>
      <w:r w:rsidRPr="00F753A6">
        <w:rPr>
          <w:rFonts w:hint="eastAsia"/>
          <w:lang w:eastAsia="zh-TW"/>
        </w:rPr>
        <w:t>）</w:t>
      </w:r>
      <w:proofErr w:type="gramStart"/>
      <w:r w:rsidRPr="00F753A6">
        <w:rPr>
          <w:rFonts w:hint="eastAsia"/>
          <w:lang w:eastAsia="zh-TW"/>
        </w:rPr>
        <w:t>就業率均處高峰</w:t>
      </w:r>
      <w:proofErr w:type="gramEnd"/>
      <w:r w:rsidRPr="00F753A6">
        <w:rPr>
          <w:rFonts w:hint="eastAsia"/>
          <w:lang w:eastAsia="zh-TW"/>
        </w:rPr>
        <w:t>。另根據法國勞動部統計研究處（</w:t>
      </w:r>
      <w:r w:rsidRPr="00F753A6">
        <w:rPr>
          <w:rFonts w:hint="eastAsia"/>
          <w:lang w:eastAsia="zh-TW"/>
        </w:rPr>
        <w:t>DARES</w:t>
      </w:r>
      <w:r w:rsidRPr="00F753A6">
        <w:rPr>
          <w:rFonts w:hint="eastAsia"/>
          <w:lang w:eastAsia="zh-TW"/>
        </w:rPr>
        <w:t>）公</w:t>
      </w:r>
      <w:r w:rsidR="004F5EE6" w:rsidRPr="00F753A6">
        <w:rPr>
          <w:rFonts w:hint="eastAsia"/>
          <w:lang w:eastAsia="zh-TW"/>
        </w:rPr>
        <w:t>布</w:t>
      </w:r>
      <w:proofErr w:type="gramStart"/>
      <w:r w:rsidRPr="00F753A6">
        <w:rPr>
          <w:rFonts w:hint="eastAsia"/>
          <w:lang w:eastAsia="zh-TW"/>
        </w:rPr>
        <w:t>關於熟齡人口</w:t>
      </w:r>
      <w:proofErr w:type="gramEnd"/>
      <w:r w:rsidRPr="00F753A6">
        <w:rPr>
          <w:rFonts w:hint="eastAsia"/>
          <w:lang w:eastAsia="zh-TW"/>
        </w:rPr>
        <w:t>之就業統計，目前</w:t>
      </w:r>
      <w:r w:rsidRPr="00F753A6">
        <w:rPr>
          <w:rFonts w:hint="eastAsia"/>
          <w:lang w:eastAsia="zh-TW"/>
        </w:rPr>
        <w:t>55</w:t>
      </w:r>
      <w:r w:rsidRPr="00F753A6">
        <w:rPr>
          <w:rFonts w:hint="eastAsia"/>
          <w:lang w:eastAsia="zh-TW"/>
        </w:rPr>
        <w:t>至</w:t>
      </w:r>
      <w:r w:rsidRPr="00F753A6">
        <w:rPr>
          <w:rFonts w:hint="eastAsia"/>
          <w:lang w:eastAsia="zh-TW"/>
        </w:rPr>
        <w:t>64</w:t>
      </w:r>
      <w:r w:rsidRPr="00F753A6">
        <w:rPr>
          <w:rFonts w:hint="eastAsia"/>
          <w:lang w:eastAsia="zh-TW"/>
        </w:rPr>
        <w:t>歲法國人有</w:t>
      </w:r>
      <w:r w:rsidRPr="00F753A6">
        <w:rPr>
          <w:rFonts w:hint="eastAsia"/>
          <w:lang w:eastAsia="zh-TW"/>
        </w:rPr>
        <w:t>56</w:t>
      </w:r>
      <w:r w:rsidR="004F5EE6" w:rsidRPr="00F753A6">
        <w:rPr>
          <w:rFonts w:hint="eastAsia"/>
          <w:lang w:eastAsia="zh-TW"/>
        </w:rPr>
        <w:t>%</w:t>
      </w:r>
      <w:r w:rsidRPr="00F753A6">
        <w:rPr>
          <w:rFonts w:hint="eastAsia"/>
          <w:lang w:eastAsia="zh-TW"/>
        </w:rPr>
        <w:t>在職，就業率低於歐洲平均水準</w:t>
      </w:r>
      <w:r w:rsidRPr="00F753A6">
        <w:rPr>
          <w:rFonts w:hint="eastAsia"/>
          <w:lang w:eastAsia="zh-TW"/>
        </w:rPr>
        <w:t>60.5</w:t>
      </w:r>
      <w:r w:rsidR="004F5EE6" w:rsidRPr="00F753A6">
        <w:rPr>
          <w:rFonts w:hint="eastAsia"/>
          <w:lang w:eastAsia="zh-TW"/>
        </w:rPr>
        <w:t>%</w:t>
      </w:r>
      <w:r w:rsidRPr="00F753A6">
        <w:rPr>
          <w:rFonts w:hint="eastAsia"/>
          <w:lang w:eastAsia="zh-TW"/>
        </w:rPr>
        <w:t>。例如瑞典</w:t>
      </w:r>
      <w:r w:rsidRPr="00F753A6">
        <w:rPr>
          <w:rFonts w:hint="eastAsia"/>
          <w:lang w:eastAsia="zh-TW"/>
        </w:rPr>
        <w:t>55</w:t>
      </w:r>
      <w:r w:rsidRPr="00F753A6">
        <w:rPr>
          <w:rFonts w:hint="eastAsia"/>
          <w:lang w:eastAsia="zh-TW"/>
        </w:rPr>
        <w:t>至</w:t>
      </w:r>
      <w:r w:rsidRPr="00F753A6">
        <w:rPr>
          <w:rFonts w:hint="eastAsia"/>
          <w:lang w:eastAsia="zh-TW"/>
        </w:rPr>
        <w:t>64</w:t>
      </w:r>
      <w:r w:rsidRPr="00F753A6">
        <w:rPr>
          <w:rFonts w:hint="eastAsia"/>
          <w:lang w:eastAsia="zh-TW"/>
        </w:rPr>
        <w:t>歲人口中有</w:t>
      </w:r>
      <w:r w:rsidRPr="00F753A6">
        <w:rPr>
          <w:rFonts w:hint="eastAsia"/>
          <w:lang w:eastAsia="zh-TW"/>
        </w:rPr>
        <w:t>76.9</w:t>
      </w:r>
      <w:r w:rsidR="004F5EE6" w:rsidRPr="00F753A6">
        <w:rPr>
          <w:rFonts w:hint="eastAsia"/>
          <w:lang w:eastAsia="zh-TW"/>
        </w:rPr>
        <w:t>%</w:t>
      </w:r>
      <w:r w:rsidRPr="00F753A6">
        <w:rPr>
          <w:rFonts w:hint="eastAsia"/>
          <w:lang w:eastAsia="zh-TW"/>
        </w:rPr>
        <w:t>在職，葡萄牙為</w:t>
      </w:r>
      <w:r w:rsidRPr="00F753A6">
        <w:rPr>
          <w:rFonts w:hint="eastAsia"/>
          <w:lang w:eastAsia="zh-TW"/>
        </w:rPr>
        <w:t>63.4</w:t>
      </w:r>
      <w:r w:rsidR="004F5EE6" w:rsidRPr="00F753A6">
        <w:rPr>
          <w:rFonts w:hint="eastAsia"/>
          <w:lang w:eastAsia="zh-TW"/>
        </w:rPr>
        <w:t>%</w:t>
      </w:r>
      <w:r w:rsidRPr="00F753A6">
        <w:rPr>
          <w:rFonts w:hint="eastAsia"/>
          <w:lang w:eastAsia="zh-TW"/>
        </w:rPr>
        <w:t>。</w:t>
      </w:r>
    </w:p>
    <w:p w14:paraId="5BDAA546" w14:textId="77777777" w:rsidR="001050DA" w:rsidRPr="00F753A6" w:rsidRDefault="00181FFB" w:rsidP="004F5EE6">
      <w:pPr>
        <w:pStyle w:val="ab"/>
        <w:ind w:left="1417" w:firstLine="472"/>
        <w:rPr>
          <w:lang w:eastAsia="zh-TW"/>
        </w:rPr>
      </w:pPr>
      <w:r w:rsidRPr="00F753A6">
        <w:rPr>
          <w:rFonts w:hint="eastAsia"/>
          <w:lang w:eastAsia="zh-TW"/>
        </w:rPr>
        <w:t>依照馬克洪總統連任時提出之充分就業目標，法國政府須設法使失業率再降</w:t>
      </w:r>
      <w:r w:rsidRPr="00F753A6">
        <w:rPr>
          <w:rFonts w:hint="eastAsia"/>
          <w:lang w:eastAsia="zh-TW"/>
        </w:rPr>
        <w:t>2</w:t>
      </w:r>
      <w:r w:rsidRPr="00F753A6">
        <w:rPr>
          <w:rFonts w:hint="eastAsia"/>
          <w:lang w:eastAsia="zh-TW"/>
        </w:rPr>
        <w:t>個百分點，除總體經濟正面因素外，擬借力以下</w:t>
      </w:r>
      <w:r w:rsidRPr="00F753A6">
        <w:rPr>
          <w:rFonts w:hint="eastAsia"/>
          <w:lang w:eastAsia="zh-TW"/>
        </w:rPr>
        <w:t>4</w:t>
      </w:r>
      <w:r w:rsidRPr="00F753A6">
        <w:rPr>
          <w:rFonts w:hint="eastAsia"/>
          <w:lang w:eastAsia="zh-TW"/>
        </w:rPr>
        <w:t>項政策，包括：擴大學徒制、全面改革職業高中、改革失業保險制度及籌設法國勞動（</w:t>
      </w:r>
      <w:r w:rsidRPr="00F753A6">
        <w:rPr>
          <w:rFonts w:hint="eastAsia"/>
          <w:lang w:eastAsia="zh-TW"/>
        </w:rPr>
        <w:t>France travail</w:t>
      </w:r>
      <w:r w:rsidRPr="00F753A6">
        <w:rPr>
          <w:rFonts w:hint="eastAsia"/>
          <w:lang w:eastAsia="zh-TW"/>
        </w:rPr>
        <w:t>）組織計畫，以整合全國公私部門各階層之就業輔導服務，預計自</w:t>
      </w:r>
      <w:r w:rsidRPr="00F753A6">
        <w:rPr>
          <w:rFonts w:hint="eastAsia"/>
          <w:lang w:eastAsia="zh-TW"/>
        </w:rPr>
        <w:t>2023</w:t>
      </w:r>
      <w:r w:rsidRPr="00F753A6">
        <w:rPr>
          <w:rFonts w:hint="eastAsia"/>
          <w:lang w:eastAsia="zh-TW"/>
        </w:rPr>
        <w:t>年</w:t>
      </w:r>
      <w:r w:rsidRPr="00F753A6">
        <w:rPr>
          <w:rFonts w:hint="eastAsia"/>
          <w:lang w:eastAsia="zh-TW"/>
        </w:rPr>
        <w:t>9</w:t>
      </w:r>
      <w:r w:rsidRPr="00F753A6">
        <w:rPr>
          <w:rFonts w:hint="eastAsia"/>
          <w:lang w:eastAsia="zh-TW"/>
        </w:rPr>
        <w:t>月</w:t>
      </w:r>
      <w:r w:rsidRPr="00F753A6">
        <w:rPr>
          <w:rFonts w:hint="eastAsia"/>
          <w:lang w:eastAsia="zh-TW"/>
        </w:rPr>
        <w:t>1</w:t>
      </w:r>
      <w:r w:rsidRPr="00F753A6">
        <w:rPr>
          <w:rFonts w:hint="eastAsia"/>
          <w:lang w:eastAsia="zh-TW"/>
        </w:rPr>
        <w:t>日起，法定退休年齡將每年增加</w:t>
      </w:r>
      <w:r w:rsidRPr="00F753A6">
        <w:rPr>
          <w:rFonts w:hint="eastAsia"/>
          <w:lang w:eastAsia="zh-TW"/>
        </w:rPr>
        <w:t>3</w:t>
      </w:r>
      <w:r w:rsidRPr="00F753A6">
        <w:rPr>
          <w:rFonts w:hint="eastAsia"/>
          <w:lang w:eastAsia="zh-TW"/>
        </w:rPr>
        <w:t>個月，自</w:t>
      </w:r>
      <w:r w:rsidRPr="00F753A6">
        <w:rPr>
          <w:rFonts w:hint="eastAsia"/>
          <w:lang w:eastAsia="zh-TW"/>
        </w:rPr>
        <w:t>62</w:t>
      </w:r>
      <w:r w:rsidRPr="00F753A6">
        <w:rPr>
          <w:rFonts w:hint="eastAsia"/>
          <w:lang w:eastAsia="zh-TW"/>
        </w:rPr>
        <w:t>歲逐步延後至</w:t>
      </w:r>
      <w:r w:rsidRPr="00F753A6">
        <w:rPr>
          <w:rFonts w:hint="eastAsia"/>
          <w:lang w:eastAsia="zh-TW"/>
        </w:rPr>
        <w:t>2030</w:t>
      </w:r>
      <w:r w:rsidRPr="00F753A6">
        <w:rPr>
          <w:rFonts w:hint="eastAsia"/>
          <w:lang w:eastAsia="zh-TW"/>
        </w:rPr>
        <w:t>年達到</w:t>
      </w:r>
      <w:r w:rsidRPr="00F753A6">
        <w:rPr>
          <w:rFonts w:hint="eastAsia"/>
          <w:lang w:eastAsia="zh-TW"/>
        </w:rPr>
        <w:t xml:space="preserve"> 64</w:t>
      </w:r>
      <w:r w:rsidRPr="00F753A6">
        <w:rPr>
          <w:rFonts w:hint="eastAsia"/>
          <w:lang w:eastAsia="zh-TW"/>
        </w:rPr>
        <w:t>歲。另有關取得全額退休金之資格，所需</w:t>
      </w:r>
      <w:proofErr w:type="gramStart"/>
      <w:r w:rsidRPr="00F753A6">
        <w:rPr>
          <w:rFonts w:hint="eastAsia"/>
          <w:lang w:eastAsia="zh-TW"/>
        </w:rPr>
        <w:t>提撥</w:t>
      </w:r>
      <w:proofErr w:type="gramEnd"/>
      <w:r w:rsidRPr="00F753A6">
        <w:rPr>
          <w:rFonts w:hint="eastAsia"/>
          <w:lang w:eastAsia="zh-TW"/>
        </w:rPr>
        <w:t>年資將從目前</w:t>
      </w:r>
      <w:r w:rsidRPr="00F753A6">
        <w:rPr>
          <w:rFonts w:hint="eastAsia"/>
          <w:lang w:eastAsia="zh-TW"/>
        </w:rPr>
        <w:t>42</w:t>
      </w:r>
      <w:r w:rsidRPr="00F753A6">
        <w:rPr>
          <w:rFonts w:hint="eastAsia"/>
          <w:lang w:eastAsia="zh-TW"/>
        </w:rPr>
        <w:t>年逐漸至</w:t>
      </w:r>
      <w:r w:rsidRPr="00F753A6">
        <w:rPr>
          <w:rFonts w:hint="eastAsia"/>
          <w:lang w:eastAsia="zh-TW"/>
        </w:rPr>
        <w:t>2027</w:t>
      </w:r>
      <w:r w:rsidRPr="00F753A6">
        <w:rPr>
          <w:rFonts w:hint="eastAsia"/>
          <w:lang w:eastAsia="zh-TW"/>
        </w:rPr>
        <w:t>年增為</w:t>
      </w:r>
      <w:r w:rsidRPr="00F753A6">
        <w:rPr>
          <w:rFonts w:hint="eastAsia"/>
          <w:lang w:eastAsia="zh-TW"/>
        </w:rPr>
        <w:t>43</w:t>
      </w:r>
      <w:r w:rsidRPr="00F753A6">
        <w:rPr>
          <w:rFonts w:hint="eastAsia"/>
          <w:lang w:eastAsia="zh-TW"/>
        </w:rPr>
        <w:t>年。前述改革引發法國社會反對聲浪及數次大規模示威活動，惟法案最終仍獲國會通過。</w:t>
      </w:r>
    </w:p>
    <w:p w14:paraId="6E035CA6" w14:textId="77777777" w:rsidR="00C63ACE" w:rsidRPr="00F753A6" w:rsidRDefault="001050DA" w:rsidP="004F5EE6">
      <w:pPr>
        <w:pStyle w:val="ac"/>
        <w:ind w:left="1417" w:hanging="472"/>
        <w:rPr>
          <w:lang w:eastAsia="zh-TW"/>
        </w:rPr>
      </w:pPr>
      <w:r w:rsidRPr="00F753A6">
        <w:rPr>
          <w:rFonts w:hint="eastAsia"/>
          <w:lang w:eastAsia="zh-TW"/>
        </w:rPr>
        <w:t>４</w:t>
      </w:r>
      <w:r w:rsidR="0066489E" w:rsidRPr="00F753A6">
        <w:rPr>
          <w:rFonts w:hint="eastAsia"/>
          <w:lang w:eastAsia="zh-TW"/>
        </w:rPr>
        <w:t>、</w:t>
      </w:r>
      <w:r w:rsidR="00C63ACE" w:rsidRPr="00F753A6">
        <w:rPr>
          <w:rFonts w:hint="eastAsia"/>
          <w:lang w:eastAsia="zh-TW"/>
        </w:rPr>
        <w:t>通貨膨脹持續升溫：</w:t>
      </w:r>
    </w:p>
    <w:p w14:paraId="12062D91" w14:textId="0A59217B" w:rsidR="00212C2D" w:rsidRPr="00F753A6" w:rsidRDefault="00212C2D" w:rsidP="004F5EE6">
      <w:pPr>
        <w:pStyle w:val="ab"/>
        <w:ind w:left="1417" w:firstLine="472"/>
        <w:rPr>
          <w:lang w:eastAsia="zh-TW"/>
        </w:rPr>
      </w:pPr>
      <w:r w:rsidRPr="00F753A6">
        <w:rPr>
          <w:rFonts w:hint="eastAsia"/>
          <w:lang w:eastAsia="zh-TW"/>
        </w:rPr>
        <w:t>法國國家統計局（</w:t>
      </w:r>
      <w:r w:rsidRPr="00F753A6">
        <w:rPr>
          <w:rFonts w:hint="eastAsia"/>
          <w:lang w:eastAsia="zh-TW"/>
        </w:rPr>
        <w:t>INSEE</w:t>
      </w:r>
      <w:r w:rsidRPr="00F753A6">
        <w:rPr>
          <w:rFonts w:hint="eastAsia"/>
          <w:lang w:eastAsia="zh-TW"/>
        </w:rPr>
        <w:t>）數據顯示，</w:t>
      </w:r>
      <w:r w:rsidRPr="00F753A6">
        <w:rPr>
          <w:rFonts w:hint="eastAsia"/>
          <w:lang w:eastAsia="zh-TW"/>
        </w:rPr>
        <w:t>2023</w:t>
      </w:r>
      <w:r w:rsidRPr="00F753A6">
        <w:rPr>
          <w:rFonts w:hint="eastAsia"/>
          <w:lang w:eastAsia="zh-TW"/>
        </w:rPr>
        <w:t>年</w:t>
      </w:r>
      <w:r w:rsidRPr="00F753A6">
        <w:rPr>
          <w:rFonts w:hint="eastAsia"/>
          <w:lang w:eastAsia="zh-TW"/>
        </w:rPr>
        <w:t>1</w:t>
      </w:r>
      <w:r w:rsidRPr="00F753A6">
        <w:rPr>
          <w:rFonts w:hint="eastAsia"/>
          <w:lang w:eastAsia="zh-TW"/>
        </w:rPr>
        <w:t>月消費物價上漲略加劇，通</w:t>
      </w:r>
      <w:proofErr w:type="gramStart"/>
      <w:r w:rsidRPr="00F753A6">
        <w:rPr>
          <w:rFonts w:hint="eastAsia"/>
          <w:lang w:eastAsia="zh-TW"/>
        </w:rPr>
        <w:t>膨率繼</w:t>
      </w:r>
      <w:r w:rsidRPr="00F753A6">
        <w:rPr>
          <w:rFonts w:hint="eastAsia"/>
          <w:lang w:eastAsia="zh-TW"/>
        </w:rPr>
        <w:t>2022</w:t>
      </w:r>
      <w:r w:rsidRPr="00F753A6">
        <w:rPr>
          <w:rFonts w:hint="eastAsia"/>
          <w:lang w:eastAsia="zh-TW"/>
        </w:rPr>
        <w:t>年</w:t>
      </w:r>
      <w:r w:rsidRPr="00F753A6">
        <w:rPr>
          <w:rFonts w:hint="eastAsia"/>
          <w:lang w:eastAsia="zh-TW"/>
        </w:rPr>
        <w:t>12</w:t>
      </w:r>
      <w:r w:rsidRPr="00F753A6">
        <w:rPr>
          <w:rFonts w:hint="eastAsia"/>
          <w:lang w:eastAsia="zh-TW"/>
        </w:rPr>
        <w:t>月</w:t>
      </w:r>
      <w:proofErr w:type="gramEnd"/>
      <w:r w:rsidRPr="00F753A6">
        <w:rPr>
          <w:rFonts w:hint="eastAsia"/>
          <w:lang w:eastAsia="zh-TW"/>
        </w:rPr>
        <w:t>5.9</w:t>
      </w:r>
      <w:r w:rsidR="004F5EE6" w:rsidRPr="00F753A6">
        <w:rPr>
          <w:rFonts w:hint="eastAsia"/>
          <w:lang w:eastAsia="zh-TW"/>
        </w:rPr>
        <w:t>%</w:t>
      </w:r>
      <w:r w:rsidRPr="00F753A6">
        <w:rPr>
          <w:rFonts w:hint="eastAsia"/>
          <w:lang w:eastAsia="zh-TW"/>
        </w:rPr>
        <w:t>後上升至</w:t>
      </w:r>
      <w:r w:rsidRPr="00F753A6">
        <w:rPr>
          <w:rFonts w:hint="eastAsia"/>
          <w:lang w:eastAsia="zh-TW"/>
        </w:rPr>
        <w:t>6</w:t>
      </w:r>
      <w:r w:rsidR="004F5EE6" w:rsidRPr="00F753A6">
        <w:rPr>
          <w:rFonts w:hint="eastAsia"/>
          <w:lang w:eastAsia="zh-TW"/>
        </w:rPr>
        <w:t>%</w:t>
      </w:r>
      <w:r w:rsidRPr="00F753A6">
        <w:rPr>
          <w:rFonts w:hint="eastAsia"/>
          <w:lang w:eastAsia="zh-TW"/>
        </w:rPr>
        <w:t>。究其主因係食品與能源價格加速上漲，</w:t>
      </w:r>
      <w:r w:rsidRPr="00F753A6">
        <w:rPr>
          <w:rFonts w:hint="eastAsia"/>
          <w:lang w:eastAsia="zh-TW"/>
        </w:rPr>
        <w:t>1</w:t>
      </w:r>
      <w:r w:rsidRPr="00F753A6">
        <w:rPr>
          <w:rFonts w:hint="eastAsia"/>
          <w:lang w:eastAsia="zh-TW"/>
        </w:rPr>
        <w:t>年內分別</w:t>
      </w:r>
      <w:proofErr w:type="gramStart"/>
      <w:r w:rsidRPr="00F753A6">
        <w:rPr>
          <w:rFonts w:hint="eastAsia"/>
          <w:lang w:eastAsia="zh-TW"/>
        </w:rPr>
        <w:t>飆</w:t>
      </w:r>
      <w:proofErr w:type="gramEnd"/>
      <w:r w:rsidRPr="00F753A6">
        <w:rPr>
          <w:rFonts w:hint="eastAsia"/>
          <w:lang w:eastAsia="zh-TW"/>
        </w:rPr>
        <w:t>漲</w:t>
      </w:r>
      <w:r w:rsidRPr="00F753A6">
        <w:rPr>
          <w:rFonts w:hint="eastAsia"/>
          <w:lang w:eastAsia="zh-TW"/>
        </w:rPr>
        <w:t>13.2</w:t>
      </w:r>
      <w:r w:rsidR="004F5EE6" w:rsidRPr="00F753A6">
        <w:rPr>
          <w:rFonts w:hint="eastAsia"/>
          <w:lang w:eastAsia="zh-TW"/>
        </w:rPr>
        <w:t>%</w:t>
      </w:r>
      <w:r w:rsidRPr="00F753A6">
        <w:rPr>
          <w:rFonts w:hint="eastAsia"/>
          <w:lang w:eastAsia="zh-TW"/>
        </w:rPr>
        <w:t>及</w:t>
      </w:r>
      <w:r w:rsidRPr="00F753A6">
        <w:rPr>
          <w:rFonts w:hint="eastAsia"/>
          <w:lang w:eastAsia="zh-TW"/>
        </w:rPr>
        <w:t>16.3</w:t>
      </w:r>
      <w:r w:rsidR="004F5EE6" w:rsidRPr="00F753A6">
        <w:rPr>
          <w:rFonts w:hint="eastAsia"/>
          <w:lang w:eastAsia="zh-TW"/>
        </w:rPr>
        <w:t>%</w:t>
      </w:r>
      <w:r w:rsidRPr="00F753A6">
        <w:rPr>
          <w:rFonts w:hint="eastAsia"/>
          <w:lang w:eastAsia="zh-TW"/>
        </w:rPr>
        <w:t>，其他包括生鮮產品（</w:t>
      </w:r>
      <w:r w:rsidRPr="00F753A6">
        <w:rPr>
          <w:rFonts w:hint="eastAsia"/>
          <w:lang w:eastAsia="zh-TW"/>
        </w:rPr>
        <w:t>+9.8</w:t>
      </w:r>
      <w:r w:rsidR="004F5EE6" w:rsidRPr="00F753A6">
        <w:rPr>
          <w:rFonts w:hint="eastAsia"/>
          <w:lang w:eastAsia="zh-TW"/>
        </w:rPr>
        <w:t>%</w:t>
      </w:r>
      <w:r w:rsidRPr="00F753A6">
        <w:rPr>
          <w:rFonts w:hint="eastAsia"/>
          <w:lang w:eastAsia="zh-TW"/>
        </w:rPr>
        <w:t>）、製造品（</w:t>
      </w:r>
      <w:r w:rsidRPr="00F753A6">
        <w:rPr>
          <w:rFonts w:hint="eastAsia"/>
          <w:lang w:eastAsia="zh-TW"/>
        </w:rPr>
        <w:t>+4.6</w:t>
      </w:r>
      <w:r w:rsidR="004F5EE6" w:rsidRPr="00F753A6">
        <w:rPr>
          <w:rFonts w:hint="eastAsia"/>
          <w:lang w:eastAsia="zh-TW"/>
        </w:rPr>
        <w:t>%</w:t>
      </w:r>
      <w:r w:rsidRPr="00F753A6">
        <w:rPr>
          <w:rFonts w:hint="eastAsia"/>
          <w:lang w:eastAsia="zh-TW"/>
        </w:rPr>
        <w:t>）、服務（</w:t>
      </w:r>
      <w:r w:rsidRPr="00F753A6">
        <w:rPr>
          <w:rFonts w:hint="eastAsia"/>
          <w:lang w:eastAsia="zh-TW"/>
        </w:rPr>
        <w:t>+2.6</w:t>
      </w:r>
      <w:r w:rsidR="004F5EE6" w:rsidRPr="00F753A6">
        <w:rPr>
          <w:rFonts w:hint="eastAsia"/>
          <w:lang w:eastAsia="zh-TW"/>
        </w:rPr>
        <w:t>%</w:t>
      </w:r>
      <w:r w:rsidRPr="00F753A6">
        <w:rPr>
          <w:rFonts w:hint="eastAsia"/>
          <w:lang w:eastAsia="zh-TW"/>
        </w:rPr>
        <w:t>）及菸草（</w:t>
      </w:r>
      <w:r w:rsidRPr="00F753A6">
        <w:rPr>
          <w:rFonts w:hint="eastAsia"/>
          <w:lang w:eastAsia="zh-TW"/>
        </w:rPr>
        <w:t>+0.2</w:t>
      </w:r>
      <w:r w:rsidR="004F5EE6" w:rsidRPr="00F753A6">
        <w:rPr>
          <w:rFonts w:hint="eastAsia"/>
          <w:lang w:eastAsia="zh-TW"/>
        </w:rPr>
        <w:t>%</w:t>
      </w:r>
      <w:r w:rsidRPr="00F753A6">
        <w:rPr>
          <w:rFonts w:hint="eastAsia"/>
          <w:lang w:eastAsia="zh-TW"/>
        </w:rPr>
        <w:t>）等。零售市調公司</w:t>
      </w:r>
      <w:r w:rsidRPr="00F753A6">
        <w:rPr>
          <w:rFonts w:hint="eastAsia"/>
          <w:lang w:eastAsia="zh-TW"/>
        </w:rPr>
        <w:t>IRI</w:t>
      </w:r>
      <w:r w:rsidRPr="00F753A6">
        <w:rPr>
          <w:rFonts w:hint="eastAsia"/>
          <w:lang w:eastAsia="zh-TW"/>
        </w:rPr>
        <w:t>統計顯示，</w:t>
      </w:r>
      <w:r w:rsidRPr="00F753A6">
        <w:rPr>
          <w:rFonts w:hint="eastAsia"/>
          <w:lang w:eastAsia="zh-TW"/>
        </w:rPr>
        <w:t>2023</w:t>
      </w:r>
      <w:r w:rsidRPr="00F753A6">
        <w:rPr>
          <w:rFonts w:hint="eastAsia"/>
          <w:lang w:eastAsia="zh-TW"/>
        </w:rPr>
        <w:t>年</w:t>
      </w:r>
      <w:r w:rsidRPr="00F753A6">
        <w:rPr>
          <w:rFonts w:hint="eastAsia"/>
          <w:lang w:eastAsia="zh-TW"/>
        </w:rPr>
        <w:t>1</w:t>
      </w:r>
      <w:r w:rsidRPr="00F753A6">
        <w:rPr>
          <w:rFonts w:hint="eastAsia"/>
          <w:lang w:eastAsia="zh-TW"/>
        </w:rPr>
        <w:t>月法國食品價格上漲</w:t>
      </w:r>
      <w:r w:rsidRPr="00F753A6">
        <w:rPr>
          <w:rFonts w:hint="eastAsia"/>
          <w:lang w:eastAsia="zh-TW"/>
        </w:rPr>
        <w:t>13.85</w:t>
      </w:r>
      <w:r w:rsidR="004F5EE6" w:rsidRPr="00F753A6">
        <w:rPr>
          <w:rFonts w:hint="eastAsia"/>
          <w:lang w:eastAsia="zh-TW"/>
        </w:rPr>
        <w:t>%</w:t>
      </w:r>
      <w:r w:rsidRPr="00F753A6">
        <w:rPr>
          <w:rFonts w:hint="eastAsia"/>
          <w:lang w:eastAsia="zh-TW"/>
        </w:rPr>
        <w:t>，而為反映</w:t>
      </w:r>
      <w:r w:rsidRPr="00F753A6">
        <w:rPr>
          <w:rFonts w:hint="eastAsia"/>
          <w:lang w:eastAsia="zh-TW"/>
        </w:rPr>
        <w:t>2022</w:t>
      </w:r>
      <w:r w:rsidRPr="00F753A6">
        <w:rPr>
          <w:rFonts w:hint="eastAsia"/>
          <w:lang w:eastAsia="zh-TW"/>
        </w:rPr>
        <w:t>年之通膨成本，</w:t>
      </w:r>
      <w:r w:rsidRPr="00F753A6">
        <w:rPr>
          <w:rFonts w:hint="eastAsia"/>
          <w:lang w:eastAsia="zh-TW"/>
        </w:rPr>
        <w:t>3</w:t>
      </w:r>
      <w:r w:rsidRPr="00F753A6">
        <w:rPr>
          <w:rFonts w:hint="eastAsia"/>
          <w:lang w:eastAsia="zh-TW"/>
        </w:rPr>
        <w:t>月物價料將持續上漲。</w:t>
      </w:r>
    </w:p>
    <w:p w14:paraId="120EBE77" w14:textId="104102C4" w:rsidR="00924265" w:rsidRPr="00F753A6" w:rsidRDefault="00212C2D" w:rsidP="004F5EE6">
      <w:pPr>
        <w:pStyle w:val="ab"/>
        <w:ind w:left="1417" w:firstLine="472"/>
        <w:rPr>
          <w:lang w:eastAsia="zh-TW"/>
        </w:rPr>
      </w:pPr>
      <w:r w:rsidRPr="00F753A6">
        <w:rPr>
          <w:rFonts w:hint="eastAsia"/>
          <w:lang w:eastAsia="zh-TW"/>
        </w:rPr>
        <w:t>受食品價格</w:t>
      </w:r>
      <w:proofErr w:type="gramStart"/>
      <w:r w:rsidRPr="00F753A6">
        <w:rPr>
          <w:rFonts w:hint="eastAsia"/>
          <w:lang w:eastAsia="zh-TW"/>
        </w:rPr>
        <w:t>飆</w:t>
      </w:r>
      <w:proofErr w:type="gramEnd"/>
      <w:r w:rsidRPr="00F753A6">
        <w:rPr>
          <w:rFonts w:hint="eastAsia"/>
          <w:lang w:eastAsia="zh-TW"/>
        </w:rPr>
        <w:t>升影響，</w:t>
      </w:r>
      <w:r w:rsidRPr="00F753A6">
        <w:rPr>
          <w:rFonts w:hint="eastAsia"/>
          <w:lang w:eastAsia="zh-TW"/>
        </w:rPr>
        <w:t>2</w:t>
      </w:r>
      <w:r w:rsidRPr="00F753A6">
        <w:rPr>
          <w:rFonts w:hint="eastAsia"/>
          <w:lang w:eastAsia="zh-TW"/>
        </w:rPr>
        <w:t>月份年度通貨膨脹率達</w:t>
      </w:r>
      <w:r w:rsidRPr="00F753A6">
        <w:rPr>
          <w:rFonts w:hint="eastAsia"/>
          <w:lang w:eastAsia="zh-TW"/>
        </w:rPr>
        <w:t>6.3</w:t>
      </w:r>
      <w:r w:rsidR="004F5EE6" w:rsidRPr="00F753A6">
        <w:rPr>
          <w:rFonts w:hint="eastAsia"/>
          <w:lang w:eastAsia="zh-TW"/>
        </w:rPr>
        <w:t>%</w:t>
      </w:r>
      <w:r w:rsidRPr="00F753A6">
        <w:rPr>
          <w:rFonts w:hint="eastAsia"/>
          <w:lang w:eastAsia="zh-TW"/>
        </w:rPr>
        <w:t>，高出稍早預期之</w:t>
      </w:r>
      <w:r w:rsidRPr="00F753A6">
        <w:rPr>
          <w:rFonts w:hint="eastAsia"/>
          <w:lang w:eastAsia="zh-TW"/>
        </w:rPr>
        <w:t>6.2</w:t>
      </w:r>
      <w:r w:rsidR="004F5EE6" w:rsidRPr="00F753A6">
        <w:rPr>
          <w:rFonts w:hint="eastAsia"/>
          <w:lang w:eastAsia="zh-TW"/>
        </w:rPr>
        <w:t>%</w:t>
      </w:r>
      <w:r w:rsidRPr="00F753A6">
        <w:rPr>
          <w:rFonts w:hint="eastAsia"/>
          <w:lang w:eastAsia="zh-TW"/>
        </w:rPr>
        <w:t>，食品價格超越能源為通膨加劇主因，自</w:t>
      </w:r>
      <w:r w:rsidRPr="00F753A6">
        <w:rPr>
          <w:rFonts w:hint="eastAsia"/>
          <w:lang w:eastAsia="zh-TW"/>
        </w:rPr>
        <w:t>1</w:t>
      </w:r>
      <w:r w:rsidRPr="00F753A6">
        <w:rPr>
          <w:rFonts w:hint="eastAsia"/>
          <w:lang w:eastAsia="zh-TW"/>
        </w:rPr>
        <w:t>月</w:t>
      </w:r>
      <w:r w:rsidRPr="00F753A6">
        <w:rPr>
          <w:rFonts w:hint="eastAsia"/>
          <w:lang w:eastAsia="zh-TW"/>
        </w:rPr>
        <w:t>13.3</w:t>
      </w:r>
      <w:r w:rsidR="004F5EE6" w:rsidRPr="00F753A6">
        <w:rPr>
          <w:rFonts w:hint="eastAsia"/>
          <w:lang w:eastAsia="zh-TW"/>
        </w:rPr>
        <w:t>%</w:t>
      </w:r>
      <w:r w:rsidRPr="00F753A6">
        <w:rPr>
          <w:rFonts w:hint="eastAsia"/>
          <w:lang w:eastAsia="zh-TW"/>
        </w:rPr>
        <w:t>攀升至</w:t>
      </w:r>
      <w:r w:rsidRPr="00F753A6">
        <w:rPr>
          <w:rFonts w:hint="eastAsia"/>
          <w:lang w:eastAsia="zh-TW"/>
        </w:rPr>
        <w:t>2</w:t>
      </w:r>
      <w:r w:rsidRPr="00F753A6">
        <w:rPr>
          <w:rFonts w:hint="eastAsia"/>
          <w:lang w:eastAsia="zh-TW"/>
        </w:rPr>
        <w:t>月</w:t>
      </w:r>
      <w:r w:rsidRPr="00F753A6">
        <w:rPr>
          <w:rFonts w:hint="eastAsia"/>
          <w:lang w:eastAsia="zh-TW"/>
        </w:rPr>
        <w:t>14.8</w:t>
      </w:r>
      <w:r w:rsidR="004F5EE6" w:rsidRPr="00F753A6">
        <w:rPr>
          <w:rFonts w:hint="eastAsia"/>
          <w:lang w:eastAsia="zh-TW"/>
        </w:rPr>
        <w:t>%</w:t>
      </w:r>
      <w:r w:rsidRPr="00F753A6">
        <w:rPr>
          <w:rFonts w:hint="eastAsia"/>
          <w:lang w:eastAsia="zh-TW"/>
        </w:rPr>
        <w:t>，並持續惡化。各類食品均難逃此波漲勢，生鮮蔬果</w:t>
      </w:r>
      <w:r w:rsidRPr="00F753A6">
        <w:rPr>
          <w:rFonts w:hint="eastAsia"/>
          <w:lang w:eastAsia="zh-TW"/>
        </w:rPr>
        <w:t>1</w:t>
      </w:r>
      <w:r w:rsidRPr="00F753A6">
        <w:rPr>
          <w:rFonts w:hint="eastAsia"/>
          <w:lang w:eastAsia="zh-TW"/>
        </w:rPr>
        <w:t>年內漲價</w:t>
      </w:r>
      <w:r w:rsidRPr="00F753A6">
        <w:rPr>
          <w:rFonts w:hint="eastAsia"/>
          <w:lang w:eastAsia="zh-TW"/>
        </w:rPr>
        <w:t>15</w:t>
      </w:r>
      <w:r w:rsidR="004F5EE6" w:rsidRPr="00F753A6">
        <w:rPr>
          <w:rFonts w:hint="eastAsia"/>
          <w:lang w:eastAsia="zh-TW"/>
        </w:rPr>
        <w:t>%</w:t>
      </w:r>
      <w:r w:rsidRPr="00F753A6">
        <w:rPr>
          <w:rFonts w:hint="eastAsia"/>
          <w:lang w:eastAsia="zh-TW"/>
        </w:rPr>
        <w:t>，非生鮮食品如麵包、雜糧、肉類、糖、果醬、巧克力及飲料漲價</w:t>
      </w:r>
      <w:r w:rsidRPr="00F753A6">
        <w:rPr>
          <w:rFonts w:hint="eastAsia"/>
          <w:lang w:eastAsia="zh-TW"/>
        </w:rPr>
        <w:t>14.8</w:t>
      </w:r>
      <w:r w:rsidR="004F5EE6" w:rsidRPr="00F753A6">
        <w:rPr>
          <w:rFonts w:hint="eastAsia"/>
          <w:lang w:eastAsia="zh-TW"/>
        </w:rPr>
        <w:t>%</w:t>
      </w:r>
      <w:r w:rsidRPr="00F753A6">
        <w:rPr>
          <w:rFonts w:hint="eastAsia"/>
          <w:lang w:eastAsia="zh-TW"/>
        </w:rPr>
        <w:t>；餐飲、</w:t>
      </w:r>
      <w:proofErr w:type="gramStart"/>
      <w:r w:rsidRPr="00F753A6">
        <w:rPr>
          <w:rFonts w:hint="eastAsia"/>
          <w:lang w:eastAsia="zh-TW"/>
        </w:rPr>
        <w:t>旅宿</w:t>
      </w:r>
      <w:proofErr w:type="gramEnd"/>
      <w:r w:rsidRPr="00F753A6">
        <w:rPr>
          <w:rFonts w:hint="eastAsia"/>
          <w:lang w:eastAsia="zh-TW"/>
        </w:rPr>
        <w:t>、交通、租賃等服務業漲價</w:t>
      </w:r>
      <w:r w:rsidRPr="00F753A6">
        <w:rPr>
          <w:rFonts w:hint="eastAsia"/>
          <w:lang w:eastAsia="zh-TW"/>
        </w:rPr>
        <w:t>3</w:t>
      </w:r>
      <w:r w:rsidR="004F5EE6" w:rsidRPr="00F753A6">
        <w:rPr>
          <w:rFonts w:hint="eastAsia"/>
          <w:lang w:eastAsia="zh-TW"/>
        </w:rPr>
        <w:t>%</w:t>
      </w:r>
      <w:r w:rsidRPr="00F753A6">
        <w:rPr>
          <w:rFonts w:hint="eastAsia"/>
          <w:lang w:eastAsia="zh-TW"/>
        </w:rPr>
        <w:t>；家具及玩具等製造品漲價</w:t>
      </w:r>
      <w:r w:rsidRPr="00F753A6">
        <w:rPr>
          <w:rFonts w:hint="eastAsia"/>
          <w:lang w:eastAsia="zh-TW"/>
        </w:rPr>
        <w:t>4.7</w:t>
      </w:r>
      <w:r w:rsidR="004F5EE6" w:rsidRPr="00F753A6">
        <w:rPr>
          <w:rFonts w:hint="eastAsia"/>
          <w:lang w:eastAsia="zh-TW"/>
        </w:rPr>
        <w:t>%</w:t>
      </w:r>
      <w:r w:rsidRPr="00F753A6">
        <w:rPr>
          <w:rFonts w:hint="eastAsia"/>
          <w:lang w:eastAsia="zh-TW"/>
        </w:rPr>
        <w:t>。能源價格則相對趨緩，由</w:t>
      </w:r>
      <w:r w:rsidRPr="00F753A6">
        <w:rPr>
          <w:rFonts w:hint="eastAsia"/>
          <w:lang w:eastAsia="zh-TW"/>
        </w:rPr>
        <w:t>1</w:t>
      </w:r>
      <w:r w:rsidRPr="00F753A6">
        <w:rPr>
          <w:rFonts w:hint="eastAsia"/>
          <w:lang w:eastAsia="zh-TW"/>
        </w:rPr>
        <w:t>月</w:t>
      </w:r>
      <w:r w:rsidRPr="00F753A6">
        <w:rPr>
          <w:rFonts w:hint="eastAsia"/>
          <w:lang w:eastAsia="zh-TW"/>
        </w:rPr>
        <w:t>16.3</w:t>
      </w:r>
      <w:r w:rsidR="004F5EE6" w:rsidRPr="00F753A6">
        <w:rPr>
          <w:rFonts w:hint="eastAsia"/>
          <w:lang w:eastAsia="zh-TW"/>
        </w:rPr>
        <w:t>%</w:t>
      </w:r>
      <w:r w:rsidRPr="00F753A6">
        <w:rPr>
          <w:rFonts w:hint="eastAsia"/>
          <w:lang w:eastAsia="zh-TW"/>
        </w:rPr>
        <w:t>降為</w:t>
      </w:r>
      <w:r w:rsidRPr="00F753A6">
        <w:rPr>
          <w:rFonts w:hint="eastAsia"/>
          <w:lang w:eastAsia="zh-TW"/>
        </w:rPr>
        <w:t>2</w:t>
      </w:r>
      <w:r w:rsidRPr="00F753A6">
        <w:rPr>
          <w:rFonts w:hint="eastAsia"/>
          <w:lang w:eastAsia="zh-TW"/>
        </w:rPr>
        <w:t>月</w:t>
      </w:r>
      <w:r w:rsidRPr="00F753A6">
        <w:rPr>
          <w:rFonts w:hint="eastAsia"/>
          <w:lang w:eastAsia="zh-TW"/>
        </w:rPr>
        <w:t>14.1</w:t>
      </w:r>
      <w:r w:rsidR="004F5EE6" w:rsidRPr="00F753A6">
        <w:rPr>
          <w:rFonts w:hint="eastAsia"/>
          <w:lang w:eastAsia="zh-TW"/>
        </w:rPr>
        <w:t>%</w:t>
      </w:r>
      <w:r w:rsidRPr="00F753A6">
        <w:rPr>
          <w:rFonts w:hint="eastAsia"/>
          <w:lang w:eastAsia="zh-TW"/>
        </w:rPr>
        <w:t>，主因石油產品與天然氣價格放緩，惟電價</w:t>
      </w:r>
      <w:proofErr w:type="gramStart"/>
      <w:r w:rsidRPr="00F753A6">
        <w:rPr>
          <w:rFonts w:hint="eastAsia"/>
          <w:lang w:eastAsia="zh-TW"/>
        </w:rPr>
        <w:t>於限漲政策</w:t>
      </w:r>
      <w:proofErr w:type="gramEnd"/>
      <w:r w:rsidRPr="00F753A6">
        <w:rPr>
          <w:rFonts w:hint="eastAsia"/>
          <w:lang w:eastAsia="zh-TW"/>
        </w:rPr>
        <w:t>鬆綁後升高。法國因接連受</w:t>
      </w:r>
      <w:proofErr w:type="gramStart"/>
      <w:r w:rsidRPr="00F753A6">
        <w:rPr>
          <w:rFonts w:hint="eastAsia"/>
          <w:lang w:eastAsia="zh-TW"/>
        </w:rPr>
        <w:t>疫</w:t>
      </w:r>
      <w:proofErr w:type="gramEnd"/>
      <w:r w:rsidRPr="00F753A6">
        <w:rPr>
          <w:rFonts w:hint="eastAsia"/>
          <w:lang w:eastAsia="zh-TW"/>
        </w:rPr>
        <w:t>後供</w:t>
      </w:r>
      <w:r w:rsidR="00924265" w:rsidRPr="00F753A6">
        <w:rPr>
          <w:rFonts w:hint="eastAsia"/>
          <w:lang w:eastAsia="zh-TW"/>
        </w:rPr>
        <w:t>應鏈干擾與烏克蘭戰爭衝擊，消費物價節節攀升，高通膨率</w:t>
      </w:r>
      <w:r w:rsidR="00924265" w:rsidRPr="00F753A6">
        <w:rPr>
          <w:rFonts w:hint="eastAsia"/>
          <w:lang w:eastAsia="zh-TW"/>
        </w:rPr>
        <w:t>6.3</w:t>
      </w:r>
      <w:r w:rsidR="004F5EE6" w:rsidRPr="00F753A6">
        <w:rPr>
          <w:rFonts w:hint="eastAsia"/>
          <w:lang w:eastAsia="zh-TW"/>
        </w:rPr>
        <w:t>%</w:t>
      </w:r>
      <w:r w:rsidR="00924265" w:rsidRPr="00F753A6">
        <w:rPr>
          <w:rFonts w:hint="eastAsia"/>
          <w:lang w:eastAsia="zh-TW"/>
        </w:rPr>
        <w:t>已逼近</w:t>
      </w:r>
      <w:proofErr w:type="gramStart"/>
      <w:r w:rsidR="00924265" w:rsidRPr="00F753A6">
        <w:rPr>
          <w:rFonts w:hint="eastAsia"/>
          <w:lang w:eastAsia="zh-TW"/>
        </w:rPr>
        <w:t>1980</w:t>
      </w:r>
      <w:proofErr w:type="gramEnd"/>
      <w:r w:rsidR="00924265" w:rsidRPr="00F753A6">
        <w:rPr>
          <w:rFonts w:hint="eastAsia"/>
          <w:lang w:eastAsia="zh-TW"/>
        </w:rPr>
        <w:t>年代水準，惟</w:t>
      </w:r>
      <w:r w:rsidR="00924265" w:rsidRPr="00F753A6">
        <w:rPr>
          <w:rFonts w:hint="eastAsia"/>
          <w:lang w:eastAsia="zh-TW"/>
        </w:rPr>
        <w:t>INSEE</w:t>
      </w:r>
      <w:r w:rsidR="00924265" w:rsidRPr="00F753A6">
        <w:rPr>
          <w:rFonts w:hint="eastAsia"/>
          <w:lang w:eastAsia="zh-TW"/>
        </w:rPr>
        <w:t>預估通膨率可望於</w:t>
      </w:r>
      <w:r w:rsidR="00924265" w:rsidRPr="00F753A6">
        <w:rPr>
          <w:rFonts w:hint="eastAsia"/>
          <w:lang w:eastAsia="zh-TW"/>
        </w:rPr>
        <w:t>2023</w:t>
      </w:r>
      <w:r w:rsidR="00924265" w:rsidRPr="00F753A6">
        <w:rPr>
          <w:rFonts w:hint="eastAsia"/>
          <w:lang w:eastAsia="zh-TW"/>
        </w:rPr>
        <w:t>年</w:t>
      </w:r>
      <w:r w:rsidR="00924265" w:rsidRPr="00F753A6">
        <w:rPr>
          <w:rFonts w:hint="eastAsia"/>
          <w:lang w:eastAsia="zh-TW"/>
        </w:rPr>
        <w:t>6</w:t>
      </w:r>
      <w:r w:rsidR="00924265" w:rsidRPr="00F753A6">
        <w:rPr>
          <w:rFonts w:hint="eastAsia"/>
          <w:lang w:eastAsia="zh-TW"/>
        </w:rPr>
        <w:t>月降回</w:t>
      </w:r>
      <w:r w:rsidR="00924265" w:rsidRPr="00F753A6">
        <w:rPr>
          <w:rFonts w:hint="eastAsia"/>
          <w:lang w:eastAsia="zh-TW"/>
        </w:rPr>
        <w:t>5</w:t>
      </w:r>
      <w:r w:rsidR="004F5EE6" w:rsidRPr="00F753A6">
        <w:rPr>
          <w:rFonts w:hint="eastAsia"/>
          <w:lang w:eastAsia="zh-TW"/>
        </w:rPr>
        <w:t>%</w:t>
      </w:r>
      <w:r w:rsidR="00924265" w:rsidRPr="00F753A6">
        <w:rPr>
          <w:rFonts w:hint="eastAsia"/>
          <w:lang w:eastAsia="zh-TW"/>
        </w:rPr>
        <w:t>。</w:t>
      </w:r>
    </w:p>
    <w:p w14:paraId="5AAD83D7" w14:textId="77777777" w:rsidR="00212C2D" w:rsidRPr="00F753A6" w:rsidRDefault="00924265" w:rsidP="004F5EE6">
      <w:pPr>
        <w:pStyle w:val="ab"/>
        <w:ind w:left="1417" w:firstLine="472"/>
        <w:rPr>
          <w:lang w:eastAsia="zh-TW"/>
        </w:rPr>
      </w:pPr>
      <w:r w:rsidRPr="00F753A6">
        <w:rPr>
          <w:rFonts w:hint="eastAsia"/>
          <w:lang w:eastAsia="zh-TW"/>
        </w:rPr>
        <w:t>法國大型零售通路雖承諾以最小幅度轉嫁消費者，但仍須考量自身營運之基本利潤。法國政府此前擬推動零售商訂定</w:t>
      </w:r>
      <w:r w:rsidRPr="00F753A6">
        <w:rPr>
          <w:rFonts w:hint="eastAsia"/>
          <w:lang w:eastAsia="zh-TW"/>
        </w:rPr>
        <w:t>20</w:t>
      </w:r>
      <w:r w:rsidRPr="00F753A6">
        <w:rPr>
          <w:rFonts w:hint="eastAsia"/>
          <w:lang w:eastAsia="zh-TW"/>
        </w:rPr>
        <w:t>項抗通膨商品組合之政策，因考量多數零售商已各自推出更大範圍之商品項目，而決定收回原計畫，改為推動「抗</w:t>
      </w:r>
      <w:proofErr w:type="gramStart"/>
      <w:r w:rsidRPr="00F753A6">
        <w:rPr>
          <w:rFonts w:hint="eastAsia"/>
          <w:lang w:eastAsia="zh-TW"/>
        </w:rPr>
        <w:t>通膨季</w:t>
      </w:r>
      <w:proofErr w:type="gramEnd"/>
      <w:r w:rsidRPr="00F753A6">
        <w:rPr>
          <w:rFonts w:hint="eastAsia"/>
          <w:lang w:eastAsia="zh-TW"/>
        </w:rPr>
        <w:t>」（</w:t>
      </w:r>
      <w:r w:rsidRPr="00F753A6">
        <w:rPr>
          <w:rFonts w:hint="eastAsia"/>
          <w:lang w:eastAsia="zh-TW"/>
        </w:rPr>
        <w:t>trimestre anti-inflation</w:t>
      </w:r>
      <w:r w:rsidRPr="00F753A6">
        <w:rPr>
          <w:rFonts w:hint="eastAsia"/>
          <w:lang w:eastAsia="zh-TW"/>
        </w:rPr>
        <w:t>）政策。目前零售商已紛紛推出成本價之抗通膨商品組合，包括</w:t>
      </w:r>
      <w:r w:rsidRPr="00F753A6">
        <w:rPr>
          <w:rFonts w:hint="eastAsia"/>
          <w:lang w:eastAsia="zh-TW"/>
        </w:rPr>
        <w:t>Systeme U</w:t>
      </w:r>
      <w:r w:rsidRPr="00F753A6">
        <w:rPr>
          <w:rFonts w:hint="eastAsia"/>
          <w:lang w:eastAsia="zh-TW"/>
        </w:rPr>
        <w:t>（</w:t>
      </w:r>
      <w:r w:rsidRPr="00F753A6">
        <w:rPr>
          <w:rFonts w:hint="eastAsia"/>
          <w:lang w:eastAsia="zh-TW"/>
        </w:rPr>
        <w:t>150</w:t>
      </w:r>
      <w:r w:rsidRPr="00F753A6">
        <w:rPr>
          <w:rFonts w:hint="eastAsia"/>
          <w:lang w:eastAsia="zh-TW"/>
        </w:rPr>
        <w:t>項）、</w:t>
      </w:r>
      <w:r w:rsidRPr="00F753A6">
        <w:rPr>
          <w:rFonts w:hint="eastAsia"/>
          <w:lang w:eastAsia="zh-TW"/>
        </w:rPr>
        <w:t>Carrefour</w:t>
      </w:r>
      <w:r w:rsidRPr="00F753A6">
        <w:rPr>
          <w:rFonts w:hint="eastAsia"/>
          <w:lang w:eastAsia="zh-TW"/>
        </w:rPr>
        <w:t>（</w:t>
      </w:r>
      <w:r w:rsidRPr="00F753A6">
        <w:rPr>
          <w:rFonts w:hint="eastAsia"/>
          <w:lang w:eastAsia="zh-TW"/>
        </w:rPr>
        <w:t>200</w:t>
      </w:r>
      <w:r w:rsidRPr="00F753A6">
        <w:rPr>
          <w:rFonts w:hint="eastAsia"/>
          <w:lang w:eastAsia="zh-TW"/>
        </w:rPr>
        <w:t>項）、</w:t>
      </w:r>
      <w:r w:rsidRPr="00F753A6">
        <w:rPr>
          <w:rFonts w:hint="eastAsia"/>
          <w:lang w:eastAsia="zh-TW"/>
        </w:rPr>
        <w:t>Intermarche</w:t>
      </w:r>
      <w:r w:rsidRPr="00F753A6">
        <w:rPr>
          <w:rFonts w:hint="eastAsia"/>
          <w:lang w:eastAsia="zh-TW"/>
        </w:rPr>
        <w:t>（</w:t>
      </w:r>
      <w:r w:rsidRPr="00F753A6">
        <w:rPr>
          <w:rFonts w:hint="eastAsia"/>
          <w:lang w:eastAsia="zh-TW"/>
        </w:rPr>
        <w:t>500</w:t>
      </w:r>
      <w:r w:rsidRPr="00F753A6">
        <w:rPr>
          <w:rFonts w:hint="eastAsia"/>
          <w:lang w:eastAsia="zh-TW"/>
        </w:rPr>
        <w:t>項）及</w:t>
      </w:r>
      <w:r w:rsidRPr="00F753A6">
        <w:rPr>
          <w:rFonts w:hint="eastAsia"/>
          <w:lang w:eastAsia="zh-TW"/>
        </w:rPr>
        <w:t>Casino</w:t>
      </w:r>
      <w:r w:rsidRPr="00F753A6">
        <w:rPr>
          <w:rFonts w:hint="eastAsia"/>
          <w:lang w:eastAsia="zh-TW"/>
        </w:rPr>
        <w:t>旗下之</w:t>
      </w:r>
      <w:r w:rsidRPr="00F753A6">
        <w:rPr>
          <w:rFonts w:hint="eastAsia"/>
          <w:lang w:eastAsia="zh-TW"/>
        </w:rPr>
        <w:t>Monoprix</w:t>
      </w:r>
      <w:r w:rsidRPr="00F753A6">
        <w:rPr>
          <w:rFonts w:hint="eastAsia"/>
          <w:lang w:eastAsia="zh-TW"/>
        </w:rPr>
        <w:t>（</w:t>
      </w:r>
      <w:r w:rsidRPr="00F753A6">
        <w:rPr>
          <w:rFonts w:hint="eastAsia"/>
          <w:lang w:eastAsia="zh-TW"/>
        </w:rPr>
        <w:t>300</w:t>
      </w:r>
      <w:r w:rsidRPr="00F753A6">
        <w:rPr>
          <w:rFonts w:hint="eastAsia"/>
          <w:lang w:eastAsia="zh-TW"/>
        </w:rPr>
        <w:t>項）等。</w:t>
      </w:r>
    </w:p>
    <w:p w14:paraId="369E3FD8" w14:textId="7083F70E" w:rsidR="00FD6068" w:rsidRPr="00F753A6" w:rsidRDefault="00AC2547" w:rsidP="004F5EE6">
      <w:pPr>
        <w:pStyle w:val="ac"/>
        <w:ind w:left="1417" w:hanging="472"/>
        <w:rPr>
          <w:lang w:eastAsia="zh-TW"/>
        </w:rPr>
      </w:pPr>
      <w:r w:rsidRPr="00F753A6">
        <w:rPr>
          <w:rFonts w:hint="eastAsia"/>
          <w:lang w:eastAsia="zh-TW"/>
        </w:rPr>
        <w:t>５</w:t>
      </w:r>
      <w:r w:rsidR="0066489E" w:rsidRPr="00F753A6">
        <w:rPr>
          <w:rFonts w:hint="eastAsia"/>
          <w:lang w:eastAsia="zh-TW"/>
        </w:rPr>
        <w:t>、</w:t>
      </w:r>
      <w:r w:rsidR="00FD6068" w:rsidRPr="00F753A6">
        <w:rPr>
          <w:rFonts w:hint="eastAsia"/>
          <w:lang w:eastAsia="zh-TW"/>
        </w:rPr>
        <w:t>電子商務蓬勃發展：</w:t>
      </w:r>
    </w:p>
    <w:p w14:paraId="7003FFBB" w14:textId="75BD169B" w:rsidR="00FD6068" w:rsidRPr="00F753A6" w:rsidRDefault="00FD6068" w:rsidP="004F5EE6">
      <w:pPr>
        <w:pStyle w:val="ab"/>
        <w:ind w:left="1417" w:firstLine="472"/>
        <w:rPr>
          <w:lang w:eastAsia="zh-TW"/>
        </w:rPr>
      </w:pPr>
      <w:r w:rsidRPr="00F753A6">
        <w:rPr>
          <w:rFonts w:hint="eastAsia"/>
          <w:lang w:eastAsia="zh-TW"/>
        </w:rPr>
        <w:t>根據法國海關公布之統計，在微型企業與電子商務推動下，法國出口商家數持續增加，在龐大的貿易逆差中，仍可視為法國外貿活力之吉兆。</w:t>
      </w:r>
      <w:r w:rsidRPr="00F753A6">
        <w:rPr>
          <w:rFonts w:hint="eastAsia"/>
          <w:lang w:eastAsia="zh-TW"/>
        </w:rPr>
        <w:t>2021</w:t>
      </w:r>
      <w:r w:rsidRPr="00F753A6">
        <w:rPr>
          <w:rFonts w:hint="eastAsia"/>
          <w:lang w:eastAsia="zh-TW"/>
        </w:rPr>
        <w:t>年</w:t>
      </w:r>
      <w:r w:rsidRPr="00F753A6">
        <w:rPr>
          <w:rFonts w:hint="eastAsia"/>
          <w:lang w:eastAsia="zh-TW"/>
        </w:rPr>
        <w:t>9</w:t>
      </w:r>
      <w:r w:rsidRPr="00F753A6">
        <w:rPr>
          <w:rFonts w:hint="eastAsia"/>
          <w:lang w:eastAsia="zh-TW"/>
        </w:rPr>
        <w:t>月</w:t>
      </w:r>
      <w:r w:rsidRPr="00F753A6">
        <w:rPr>
          <w:rFonts w:hint="eastAsia"/>
          <w:lang w:eastAsia="zh-TW"/>
        </w:rPr>
        <w:t>30</w:t>
      </w:r>
      <w:r w:rsidRPr="00F753A6">
        <w:rPr>
          <w:rFonts w:hint="eastAsia"/>
          <w:lang w:eastAsia="zh-TW"/>
        </w:rPr>
        <w:t>日至</w:t>
      </w:r>
      <w:r w:rsidRPr="00F753A6">
        <w:rPr>
          <w:rFonts w:hint="eastAsia"/>
          <w:lang w:eastAsia="zh-TW"/>
        </w:rPr>
        <w:t>2022</w:t>
      </w:r>
      <w:r w:rsidRPr="00F753A6">
        <w:rPr>
          <w:rFonts w:hint="eastAsia"/>
          <w:lang w:eastAsia="zh-TW"/>
        </w:rPr>
        <w:t>年</w:t>
      </w:r>
      <w:r w:rsidRPr="00F753A6">
        <w:rPr>
          <w:rFonts w:hint="eastAsia"/>
          <w:lang w:eastAsia="zh-TW"/>
        </w:rPr>
        <w:t>9</w:t>
      </w:r>
      <w:r w:rsidRPr="00F753A6">
        <w:rPr>
          <w:rFonts w:hint="eastAsia"/>
          <w:lang w:eastAsia="zh-TW"/>
        </w:rPr>
        <w:t>月</w:t>
      </w:r>
      <w:r w:rsidRPr="00F753A6">
        <w:rPr>
          <w:rFonts w:hint="eastAsia"/>
          <w:lang w:eastAsia="zh-TW"/>
        </w:rPr>
        <w:t>30</w:t>
      </w:r>
      <w:r w:rsidRPr="00F753A6">
        <w:rPr>
          <w:rFonts w:hint="eastAsia"/>
          <w:lang w:eastAsia="zh-TW"/>
        </w:rPr>
        <w:t>日</w:t>
      </w:r>
      <w:proofErr w:type="gramStart"/>
      <w:r w:rsidRPr="00F753A6">
        <w:rPr>
          <w:rFonts w:hint="eastAsia"/>
          <w:lang w:eastAsia="zh-TW"/>
        </w:rPr>
        <w:t>期間，</w:t>
      </w:r>
      <w:proofErr w:type="gramEnd"/>
      <w:r w:rsidRPr="00F753A6">
        <w:rPr>
          <w:rFonts w:hint="eastAsia"/>
          <w:lang w:eastAsia="zh-TW"/>
        </w:rPr>
        <w:t>法國海關登記出口商家數突破</w:t>
      </w:r>
      <w:r w:rsidRPr="00F753A6">
        <w:rPr>
          <w:rFonts w:hint="eastAsia"/>
          <w:lang w:eastAsia="zh-TW"/>
        </w:rPr>
        <w:t>14</w:t>
      </w:r>
      <w:r w:rsidRPr="00F753A6">
        <w:rPr>
          <w:rFonts w:hint="eastAsia"/>
          <w:lang w:eastAsia="zh-TW"/>
        </w:rPr>
        <w:t>萬，達</w:t>
      </w:r>
      <w:r w:rsidRPr="00F753A6">
        <w:rPr>
          <w:rFonts w:hint="eastAsia"/>
          <w:lang w:eastAsia="zh-TW"/>
        </w:rPr>
        <w:t>14</w:t>
      </w:r>
      <w:r w:rsidRPr="00F753A6">
        <w:rPr>
          <w:rFonts w:hint="eastAsia"/>
          <w:lang w:eastAsia="zh-TW"/>
        </w:rPr>
        <w:t>萬</w:t>
      </w:r>
      <w:r w:rsidRPr="00F753A6">
        <w:rPr>
          <w:rFonts w:hint="eastAsia"/>
          <w:lang w:eastAsia="zh-TW"/>
        </w:rPr>
        <w:t>4</w:t>
      </w:r>
      <w:r w:rsidR="00F753A6" w:rsidRPr="00F753A6">
        <w:rPr>
          <w:rFonts w:hint="eastAsia"/>
          <w:lang w:eastAsia="zh-TW"/>
        </w:rPr>
        <w:t>,</w:t>
      </w:r>
      <w:r w:rsidRPr="00F753A6">
        <w:rPr>
          <w:rFonts w:hint="eastAsia"/>
          <w:lang w:eastAsia="zh-TW"/>
        </w:rPr>
        <w:t>400</w:t>
      </w:r>
      <w:r w:rsidRPr="00F753A6">
        <w:rPr>
          <w:rFonts w:hint="eastAsia"/>
          <w:lang w:eastAsia="zh-TW"/>
        </w:rPr>
        <w:t>家，較上一期增加</w:t>
      </w:r>
      <w:r w:rsidRPr="00F753A6">
        <w:rPr>
          <w:rFonts w:hint="eastAsia"/>
          <w:lang w:eastAsia="zh-TW"/>
        </w:rPr>
        <w:t>8,800</w:t>
      </w:r>
      <w:r w:rsidRPr="00F753A6">
        <w:rPr>
          <w:rFonts w:hint="eastAsia"/>
          <w:lang w:eastAsia="zh-TW"/>
        </w:rPr>
        <w:t>家。最大增幅來自微型企業及員工數少於</w:t>
      </w:r>
      <w:r w:rsidRPr="00F753A6">
        <w:rPr>
          <w:rFonts w:hint="eastAsia"/>
          <w:lang w:eastAsia="zh-TW"/>
        </w:rPr>
        <w:t>20</w:t>
      </w:r>
      <w:r w:rsidRPr="00F753A6">
        <w:rPr>
          <w:rFonts w:hint="eastAsia"/>
          <w:lang w:eastAsia="zh-TW"/>
        </w:rPr>
        <w:t>人之小型中小企業，統計期間達</w:t>
      </w:r>
      <w:r w:rsidRPr="00F753A6">
        <w:rPr>
          <w:rFonts w:hint="eastAsia"/>
          <w:lang w:eastAsia="zh-TW"/>
        </w:rPr>
        <w:t>11</w:t>
      </w:r>
      <w:r w:rsidRPr="00F753A6">
        <w:rPr>
          <w:rFonts w:hint="eastAsia"/>
          <w:lang w:eastAsia="zh-TW"/>
        </w:rPr>
        <w:t>萬</w:t>
      </w:r>
      <w:r w:rsidRPr="00F753A6">
        <w:rPr>
          <w:rFonts w:hint="eastAsia"/>
          <w:lang w:eastAsia="zh-TW"/>
        </w:rPr>
        <w:t>5</w:t>
      </w:r>
      <w:r w:rsidR="004F5EE6" w:rsidRPr="00F753A6">
        <w:rPr>
          <w:rFonts w:hint="eastAsia"/>
          <w:lang w:eastAsia="zh-TW"/>
        </w:rPr>
        <w:t>,000</w:t>
      </w:r>
      <w:r w:rsidRPr="00F753A6">
        <w:rPr>
          <w:rFonts w:hint="eastAsia"/>
          <w:lang w:eastAsia="zh-TW"/>
        </w:rPr>
        <w:t>家，增加</w:t>
      </w:r>
      <w:r w:rsidRPr="00F753A6">
        <w:rPr>
          <w:rFonts w:hint="eastAsia"/>
          <w:lang w:eastAsia="zh-TW"/>
        </w:rPr>
        <w:t>8,600</w:t>
      </w:r>
      <w:r w:rsidRPr="00F753A6">
        <w:rPr>
          <w:rFonts w:hint="eastAsia"/>
          <w:lang w:eastAsia="zh-TW"/>
        </w:rPr>
        <w:t>家；員工規模為</w:t>
      </w:r>
      <w:r w:rsidRPr="00F753A6">
        <w:rPr>
          <w:rFonts w:hint="eastAsia"/>
          <w:lang w:eastAsia="zh-TW"/>
        </w:rPr>
        <w:t>20</w:t>
      </w:r>
      <w:r w:rsidRPr="00F753A6">
        <w:rPr>
          <w:rFonts w:hint="eastAsia"/>
          <w:lang w:eastAsia="zh-TW"/>
        </w:rPr>
        <w:t>至</w:t>
      </w:r>
      <w:r w:rsidRPr="00F753A6">
        <w:rPr>
          <w:rFonts w:hint="eastAsia"/>
          <w:lang w:eastAsia="zh-TW"/>
        </w:rPr>
        <w:t>250</w:t>
      </w:r>
      <w:r w:rsidRPr="00F753A6">
        <w:rPr>
          <w:rFonts w:hint="eastAsia"/>
          <w:lang w:eastAsia="zh-TW"/>
        </w:rPr>
        <w:t>名之中小企業增加</w:t>
      </w:r>
      <w:r w:rsidRPr="00F753A6">
        <w:rPr>
          <w:rFonts w:hint="eastAsia"/>
          <w:lang w:eastAsia="zh-TW"/>
        </w:rPr>
        <w:t>200</w:t>
      </w:r>
      <w:r w:rsidRPr="00F753A6">
        <w:rPr>
          <w:rFonts w:hint="eastAsia"/>
          <w:lang w:eastAsia="zh-TW"/>
        </w:rPr>
        <w:t>家，達</w:t>
      </w:r>
      <w:r w:rsidRPr="00F753A6">
        <w:rPr>
          <w:rFonts w:hint="eastAsia"/>
          <w:lang w:eastAsia="zh-TW"/>
        </w:rPr>
        <w:t>2</w:t>
      </w:r>
      <w:r w:rsidRPr="00F753A6">
        <w:rPr>
          <w:rFonts w:hint="eastAsia"/>
          <w:lang w:eastAsia="zh-TW"/>
        </w:rPr>
        <w:t>萬</w:t>
      </w:r>
      <w:r w:rsidRPr="00F753A6">
        <w:rPr>
          <w:rFonts w:hint="eastAsia"/>
          <w:lang w:eastAsia="zh-TW"/>
        </w:rPr>
        <w:t>4</w:t>
      </w:r>
      <w:r w:rsidR="004F5EE6" w:rsidRPr="00F753A6">
        <w:rPr>
          <w:rFonts w:hint="eastAsia"/>
          <w:lang w:eastAsia="zh-TW"/>
        </w:rPr>
        <w:t>,000</w:t>
      </w:r>
      <w:r w:rsidRPr="00F753A6">
        <w:rPr>
          <w:rFonts w:hint="eastAsia"/>
          <w:lang w:eastAsia="zh-TW"/>
        </w:rPr>
        <w:t>家；中型及大型企業家數持平為</w:t>
      </w:r>
      <w:r w:rsidRPr="00F753A6">
        <w:rPr>
          <w:rFonts w:hint="eastAsia"/>
          <w:lang w:eastAsia="zh-TW"/>
        </w:rPr>
        <w:t>3,400</w:t>
      </w:r>
      <w:r w:rsidRPr="00F753A6">
        <w:rPr>
          <w:rFonts w:hint="eastAsia"/>
          <w:lang w:eastAsia="zh-TW"/>
        </w:rPr>
        <w:t>家。小型企業中，經營電子商務者增加最多，共計增加</w:t>
      </w:r>
      <w:r w:rsidRPr="00F753A6">
        <w:rPr>
          <w:rFonts w:hint="eastAsia"/>
          <w:lang w:eastAsia="zh-TW"/>
        </w:rPr>
        <w:t>6,700</w:t>
      </w:r>
      <w:r w:rsidRPr="00F753A6">
        <w:rPr>
          <w:rFonts w:hint="eastAsia"/>
          <w:lang w:eastAsia="zh-TW"/>
        </w:rPr>
        <w:t>家；工業類出口商增加</w:t>
      </w:r>
      <w:r w:rsidRPr="00F753A6">
        <w:rPr>
          <w:rFonts w:hint="eastAsia"/>
          <w:lang w:eastAsia="zh-TW"/>
        </w:rPr>
        <w:t>300</w:t>
      </w:r>
      <w:r w:rsidRPr="00F753A6">
        <w:rPr>
          <w:rFonts w:hint="eastAsia"/>
          <w:lang w:eastAsia="zh-TW"/>
        </w:rPr>
        <w:t>家；綜合類增加</w:t>
      </w:r>
      <w:r w:rsidRPr="00F753A6">
        <w:rPr>
          <w:rFonts w:hint="eastAsia"/>
          <w:lang w:eastAsia="zh-TW"/>
        </w:rPr>
        <w:t>500</w:t>
      </w:r>
      <w:r w:rsidRPr="00F753A6">
        <w:rPr>
          <w:rFonts w:hint="eastAsia"/>
          <w:lang w:eastAsia="zh-TW"/>
        </w:rPr>
        <w:t>家；服務相關出口商僅增加</w:t>
      </w:r>
      <w:r w:rsidRPr="00F753A6">
        <w:rPr>
          <w:rFonts w:hint="eastAsia"/>
          <w:lang w:eastAsia="zh-TW"/>
        </w:rPr>
        <w:t>140</w:t>
      </w:r>
      <w:r w:rsidRPr="00F753A6">
        <w:rPr>
          <w:rFonts w:hint="eastAsia"/>
          <w:lang w:eastAsia="zh-TW"/>
        </w:rPr>
        <w:t>家；此外營建業出口</w:t>
      </w:r>
      <w:proofErr w:type="gramStart"/>
      <w:r w:rsidRPr="00F753A6">
        <w:rPr>
          <w:rFonts w:hint="eastAsia"/>
          <w:lang w:eastAsia="zh-TW"/>
        </w:rPr>
        <w:t>商家數持穩</w:t>
      </w:r>
      <w:proofErr w:type="gramEnd"/>
      <w:r w:rsidRPr="00F753A6">
        <w:rPr>
          <w:rFonts w:hint="eastAsia"/>
          <w:lang w:eastAsia="zh-TW"/>
        </w:rPr>
        <w:t>，農業出口商則小幅減少</w:t>
      </w:r>
      <w:r w:rsidRPr="00F753A6">
        <w:rPr>
          <w:rFonts w:hint="eastAsia"/>
          <w:lang w:eastAsia="zh-TW"/>
        </w:rPr>
        <w:t>100</w:t>
      </w:r>
      <w:r w:rsidRPr="00F753A6">
        <w:rPr>
          <w:rFonts w:hint="eastAsia"/>
          <w:lang w:eastAsia="zh-TW"/>
        </w:rPr>
        <w:t>家。</w:t>
      </w:r>
    </w:p>
    <w:p w14:paraId="6476A6F6" w14:textId="0A1F6DB9" w:rsidR="00FD6068" w:rsidRPr="00F753A6" w:rsidRDefault="00FD6068" w:rsidP="004F5EE6">
      <w:pPr>
        <w:pStyle w:val="ab"/>
        <w:ind w:left="1417" w:firstLine="472"/>
        <w:rPr>
          <w:lang w:eastAsia="zh-TW"/>
        </w:rPr>
      </w:pPr>
      <w:r w:rsidRPr="00F753A6">
        <w:rPr>
          <w:rFonts w:hint="eastAsia"/>
          <w:lang w:eastAsia="zh-TW"/>
        </w:rPr>
        <w:t>法國</w:t>
      </w:r>
      <w:proofErr w:type="gramStart"/>
      <w:r w:rsidRPr="00F753A6">
        <w:rPr>
          <w:rFonts w:hint="eastAsia"/>
          <w:lang w:eastAsia="zh-TW"/>
        </w:rPr>
        <w:t>電子商務暨遠距</w:t>
      </w:r>
      <w:proofErr w:type="gramEnd"/>
      <w:r w:rsidRPr="00F753A6">
        <w:rPr>
          <w:rFonts w:hint="eastAsia"/>
          <w:lang w:eastAsia="zh-TW"/>
        </w:rPr>
        <w:t>銷售聯合會（</w:t>
      </w:r>
      <w:r w:rsidRPr="00F753A6">
        <w:rPr>
          <w:rFonts w:hint="eastAsia"/>
          <w:lang w:eastAsia="zh-TW"/>
        </w:rPr>
        <w:t>Fevad</w:t>
      </w:r>
      <w:r w:rsidRPr="00F753A6">
        <w:rPr>
          <w:rFonts w:hint="eastAsia"/>
          <w:lang w:eastAsia="zh-TW"/>
        </w:rPr>
        <w:t>）統計顯示，</w:t>
      </w:r>
      <w:r w:rsidRPr="00F753A6">
        <w:rPr>
          <w:rFonts w:hint="eastAsia"/>
          <w:lang w:eastAsia="zh-TW"/>
        </w:rPr>
        <w:t>2022</w:t>
      </w:r>
      <w:r w:rsidRPr="00F753A6">
        <w:rPr>
          <w:rFonts w:hint="eastAsia"/>
          <w:lang w:eastAsia="zh-TW"/>
        </w:rPr>
        <w:t>年</w:t>
      </w:r>
      <w:proofErr w:type="gramStart"/>
      <w:r w:rsidRPr="00F753A6">
        <w:rPr>
          <w:rFonts w:hint="eastAsia"/>
          <w:lang w:eastAsia="zh-TW"/>
        </w:rPr>
        <w:t>法國線上消費</w:t>
      </w:r>
      <w:proofErr w:type="gramEnd"/>
      <w:r w:rsidRPr="00F753A6">
        <w:rPr>
          <w:rFonts w:hint="eastAsia"/>
          <w:lang w:eastAsia="zh-TW"/>
        </w:rPr>
        <w:t>網站數量增加近</w:t>
      </w:r>
      <w:r w:rsidRPr="00F753A6">
        <w:rPr>
          <w:rFonts w:hint="eastAsia"/>
          <w:lang w:eastAsia="zh-TW"/>
        </w:rPr>
        <w:t>1</w:t>
      </w:r>
      <w:r w:rsidRPr="00F753A6">
        <w:rPr>
          <w:rFonts w:hint="eastAsia"/>
          <w:lang w:eastAsia="zh-TW"/>
        </w:rPr>
        <w:t>萬家，全年成長</w:t>
      </w:r>
      <w:r w:rsidRPr="00F753A6">
        <w:rPr>
          <w:rFonts w:hint="eastAsia"/>
          <w:lang w:eastAsia="zh-TW"/>
        </w:rPr>
        <w:t>5</w:t>
      </w:r>
      <w:r w:rsidR="004F5EE6" w:rsidRPr="00F753A6">
        <w:rPr>
          <w:rFonts w:hint="eastAsia"/>
          <w:lang w:eastAsia="zh-TW"/>
        </w:rPr>
        <w:t>%</w:t>
      </w:r>
      <w:r w:rsidRPr="00F753A6">
        <w:rPr>
          <w:rFonts w:hint="eastAsia"/>
          <w:lang w:eastAsia="zh-TW"/>
        </w:rPr>
        <w:t>，以</w:t>
      </w:r>
      <w:r w:rsidRPr="00F753A6">
        <w:rPr>
          <w:rFonts w:hint="eastAsia"/>
          <w:lang w:eastAsia="zh-TW"/>
        </w:rPr>
        <w:t>Amazon</w:t>
      </w:r>
      <w:r w:rsidRPr="00F753A6">
        <w:rPr>
          <w:rFonts w:hint="eastAsia"/>
          <w:lang w:eastAsia="zh-TW"/>
        </w:rPr>
        <w:t>、</w:t>
      </w:r>
      <w:r w:rsidRPr="00F753A6">
        <w:rPr>
          <w:rFonts w:hint="eastAsia"/>
          <w:lang w:eastAsia="zh-TW"/>
        </w:rPr>
        <w:t>Leboncoin</w:t>
      </w:r>
      <w:r w:rsidRPr="00F753A6">
        <w:rPr>
          <w:rFonts w:hint="eastAsia"/>
          <w:lang w:eastAsia="zh-TW"/>
        </w:rPr>
        <w:t>及</w:t>
      </w:r>
      <w:r w:rsidRPr="00F753A6">
        <w:rPr>
          <w:rFonts w:hint="eastAsia"/>
          <w:lang w:eastAsia="zh-TW"/>
        </w:rPr>
        <w:t>Vinted</w:t>
      </w:r>
      <w:r w:rsidRPr="00F753A6">
        <w:rPr>
          <w:rFonts w:hint="eastAsia"/>
          <w:lang w:eastAsia="zh-TW"/>
        </w:rPr>
        <w:t>最受青睞。全年共有</w:t>
      </w:r>
      <w:r w:rsidRPr="00F753A6">
        <w:rPr>
          <w:rFonts w:hint="eastAsia"/>
          <w:lang w:eastAsia="zh-TW"/>
        </w:rPr>
        <w:t>23</w:t>
      </w:r>
      <w:r w:rsidRPr="00F753A6">
        <w:rPr>
          <w:rFonts w:hint="eastAsia"/>
          <w:lang w:eastAsia="zh-TW"/>
        </w:rPr>
        <w:t>億筆網路交易，平均每位網民消費</w:t>
      </w:r>
      <w:r w:rsidRPr="00F753A6">
        <w:rPr>
          <w:rFonts w:hint="eastAsia"/>
          <w:lang w:eastAsia="zh-TW"/>
        </w:rPr>
        <w:t>3,515</w:t>
      </w:r>
      <w:r w:rsidRPr="00F753A6">
        <w:rPr>
          <w:rFonts w:hint="eastAsia"/>
          <w:lang w:eastAsia="zh-TW"/>
        </w:rPr>
        <w:t>歐元、平均每星期下單超過</w:t>
      </w:r>
      <w:r w:rsidRPr="00F753A6">
        <w:rPr>
          <w:rFonts w:hint="eastAsia"/>
          <w:lang w:eastAsia="zh-TW"/>
        </w:rPr>
        <w:t>1</w:t>
      </w:r>
      <w:r w:rsidRPr="00F753A6">
        <w:rPr>
          <w:rFonts w:hint="eastAsia"/>
          <w:lang w:eastAsia="zh-TW"/>
        </w:rPr>
        <w:t>次、每次交易金額達</w:t>
      </w:r>
      <w:r w:rsidRPr="00F753A6">
        <w:rPr>
          <w:rFonts w:hint="eastAsia"/>
          <w:lang w:eastAsia="zh-TW"/>
        </w:rPr>
        <w:t>65</w:t>
      </w:r>
      <w:r w:rsidRPr="00F753A6">
        <w:rPr>
          <w:rFonts w:hint="eastAsia"/>
          <w:lang w:eastAsia="zh-TW"/>
        </w:rPr>
        <w:t>歐元，平均總消費金額達</w:t>
      </w:r>
      <w:r w:rsidRPr="00F753A6">
        <w:rPr>
          <w:rFonts w:hint="eastAsia"/>
          <w:lang w:eastAsia="zh-TW"/>
        </w:rPr>
        <w:t>1,469</w:t>
      </w:r>
      <w:r w:rsidRPr="00F753A6">
        <w:rPr>
          <w:rFonts w:hint="eastAsia"/>
          <w:lang w:eastAsia="zh-TW"/>
        </w:rPr>
        <w:t>億歐元，較</w:t>
      </w:r>
      <w:r w:rsidRPr="00F753A6">
        <w:rPr>
          <w:rFonts w:hint="eastAsia"/>
          <w:lang w:eastAsia="zh-TW"/>
        </w:rPr>
        <w:t>2021</w:t>
      </w:r>
      <w:r w:rsidRPr="00F753A6">
        <w:rPr>
          <w:rFonts w:hint="eastAsia"/>
          <w:lang w:eastAsia="zh-TW"/>
        </w:rPr>
        <w:t>年</w:t>
      </w:r>
      <w:r w:rsidRPr="00F753A6">
        <w:rPr>
          <w:rFonts w:hint="eastAsia"/>
          <w:lang w:eastAsia="zh-TW"/>
        </w:rPr>
        <w:t>1,290</w:t>
      </w:r>
      <w:r w:rsidRPr="00F753A6">
        <w:rPr>
          <w:rFonts w:hint="eastAsia"/>
          <w:lang w:eastAsia="zh-TW"/>
        </w:rPr>
        <w:t>億歐元增加</w:t>
      </w:r>
      <w:r w:rsidRPr="00F753A6">
        <w:rPr>
          <w:rFonts w:hint="eastAsia"/>
          <w:lang w:eastAsia="zh-TW"/>
        </w:rPr>
        <w:t>13.8</w:t>
      </w:r>
      <w:r w:rsidR="004F5EE6" w:rsidRPr="00F753A6">
        <w:rPr>
          <w:rFonts w:hint="eastAsia"/>
          <w:lang w:eastAsia="zh-TW"/>
        </w:rPr>
        <w:t>%</w:t>
      </w:r>
      <w:r w:rsidRPr="00F753A6">
        <w:rPr>
          <w:rFonts w:hint="eastAsia"/>
          <w:lang w:eastAsia="zh-TW"/>
        </w:rPr>
        <w:t>，而</w:t>
      </w:r>
      <w:r w:rsidRPr="00F753A6">
        <w:rPr>
          <w:rFonts w:hint="eastAsia"/>
          <w:lang w:eastAsia="zh-TW"/>
        </w:rPr>
        <w:t>2021</w:t>
      </w:r>
      <w:r w:rsidRPr="00F753A6">
        <w:rPr>
          <w:rFonts w:hint="eastAsia"/>
          <w:lang w:eastAsia="zh-TW"/>
        </w:rPr>
        <w:t>年已較</w:t>
      </w:r>
      <w:r w:rsidRPr="00F753A6">
        <w:rPr>
          <w:rFonts w:hint="eastAsia"/>
          <w:lang w:eastAsia="zh-TW"/>
        </w:rPr>
        <w:t>2020</w:t>
      </w:r>
      <w:r w:rsidRPr="00F753A6">
        <w:rPr>
          <w:rFonts w:hint="eastAsia"/>
          <w:lang w:eastAsia="zh-TW"/>
        </w:rPr>
        <w:t>年成長</w:t>
      </w:r>
      <w:r w:rsidRPr="00F753A6">
        <w:rPr>
          <w:rFonts w:hint="eastAsia"/>
          <w:lang w:eastAsia="zh-TW"/>
        </w:rPr>
        <w:t>15.1</w:t>
      </w:r>
      <w:r w:rsidR="004F5EE6" w:rsidRPr="00F753A6">
        <w:rPr>
          <w:rFonts w:hint="eastAsia"/>
          <w:lang w:eastAsia="zh-TW"/>
        </w:rPr>
        <w:t>%</w:t>
      </w:r>
      <w:r w:rsidRPr="00F753A6">
        <w:rPr>
          <w:rFonts w:hint="eastAsia"/>
          <w:lang w:eastAsia="zh-TW"/>
        </w:rPr>
        <w:t>，顯見網購消費型態已蔚為潮流。在智慧型手機之普及使用下，網路消費不斷創新高，營業額直逼汽車或建築等法國經濟重要產業，預</w:t>
      </w:r>
      <w:r w:rsidR="00C029B4" w:rsidRPr="00F753A6">
        <w:rPr>
          <w:rFonts w:hint="eastAsia"/>
          <w:lang w:eastAsia="zh-TW"/>
        </w:rPr>
        <w:t>估</w:t>
      </w:r>
      <w:r w:rsidR="00C029B4" w:rsidRPr="00F753A6">
        <w:rPr>
          <w:rFonts w:hint="eastAsia"/>
          <w:lang w:eastAsia="zh-TW"/>
        </w:rPr>
        <w:t>2025</w:t>
      </w:r>
      <w:r w:rsidR="00C029B4" w:rsidRPr="00F753A6">
        <w:rPr>
          <w:rFonts w:hint="eastAsia"/>
          <w:lang w:eastAsia="zh-TW"/>
        </w:rPr>
        <w:t>年可達到</w:t>
      </w:r>
      <w:r w:rsidR="00C029B4" w:rsidRPr="00F753A6">
        <w:rPr>
          <w:rFonts w:hint="eastAsia"/>
          <w:lang w:eastAsia="zh-TW"/>
        </w:rPr>
        <w:t>2,000</w:t>
      </w:r>
      <w:r w:rsidR="00C029B4" w:rsidRPr="00F753A6">
        <w:rPr>
          <w:rFonts w:hint="eastAsia"/>
          <w:lang w:eastAsia="zh-TW"/>
        </w:rPr>
        <w:t>億歐元。電商消費成長之主要類別為運輸、旅遊及休閒，其中旅遊銷售額強勁上漲</w:t>
      </w:r>
      <w:r w:rsidR="00C029B4" w:rsidRPr="00F753A6">
        <w:rPr>
          <w:rFonts w:hint="eastAsia"/>
          <w:lang w:eastAsia="zh-TW"/>
        </w:rPr>
        <w:t>55</w:t>
      </w:r>
      <w:r w:rsidR="004F5EE6" w:rsidRPr="00F753A6">
        <w:rPr>
          <w:rFonts w:hint="eastAsia"/>
          <w:lang w:eastAsia="zh-TW"/>
        </w:rPr>
        <w:t>%</w:t>
      </w:r>
      <w:r w:rsidR="00C029B4" w:rsidRPr="00F753A6">
        <w:rPr>
          <w:rFonts w:hint="eastAsia"/>
          <w:lang w:eastAsia="zh-TW"/>
        </w:rPr>
        <w:t>，研判係因</w:t>
      </w:r>
      <w:proofErr w:type="gramStart"/>
      <w:r w:rsidR="00C029B4" w:rsidRPr="00F753A6">
        <w:rPr>
          <w:rFonts w:hint="eastAsia"/>
          <w:lang w:eastAsia="zh-TW"/>
        </w:rPr>
        <w:t>疫情後</w:t>
      </w:r>
      <w:proofErr w:type="gramEnd"/>
      <w:r w:rsidR="00C029B4" w:rsidRPr="00F753A6">
        <w:rPr>
          <w:rFonts w:hint="eastAsia"/>
          <w:lang w:eastAsia="zh-TW"/>
        </w:rPr>
        <w:t>旅遊業復甦或費用上漲所致。在產品方面，僅以美容保養及家具裝飾表現較好，大宗消費品則不如</w:t>
      </w:r>
      <w:proofErr w:type="gramStart"/>
      <w:r w:rsidR="00C029B4" w:rsidRPr="00F753A6">
        <w:rPr>
          <w:rFonts w:hint="eastAsia"/>
          <w:lang w:eastAsia="zh-TW"/>
        </w:rPr>
        <w:t>疫</w:t>
      </w:r>
      <w:proofErr w:type="gramEnd"/>
      <w:r w:rsidR="00C029B4" w:rsidRPr="00F753A6">
        <w:rPr>
          <w:rFonts w:hint="eastAsia"/>
          <w:lang w:eastAsia="zh-TW"/>
        </w:rPr>
        <w:t>情</w:t>
      </w:r>
      <w:proofErr w:type="gramStart"/>
      <w:r w:rsidR="00C029B4" w:rsidRPr="00F753A6">
        <w:rPr>
          <w:rFonts w:hint="eastAsia"/>
          <w:lang w:eastAsia="zh-TW"/>
        </w:rPr>
        <w:t>期間暢</w:t>
      </w:r>
      <w:proofErr w:type="gramEnd"/>
      <w:r w:rsidR="00C029B4" w:rsidRPr="00F753A6">
        <w:rPr>
          <w:rFonts w:hint="eastAsia"/>
          <w:lang w:eastAsia="zh-TW"/>
        </w:rPr>
        <w:t>旺。</w:t>
      </w:r>
      <w:r w:rsidR="00C029B4" w:rsidRPr="00F753A6">
        <w:rPr>
          <w:rFonts w:hint="eastAsia"/>
          <w:lang w:eastAsia="zh-TW"/>
        </w:rPr>
        <w:t>Z</w:t>
      </w:r>
      <w:r w:rsidR="00C029B4" w:rsidRPr="00F753A6">
        <w:rPr>
          <w:rFonts w:hint="eastAsia"/>
          <w:lang w:eastAsia="zh-TW"/>
        </w:rPr>
        <w:t>世代（指</w:t>
      </w:r>
      <w:r w:rsidR="00C029B4" w:rsidRPr="00F753A6">
        <w:rPr>
          <w:rFonts w:hint="eastAsia"/>
          <w:lang w:eastAsia="zh-TW"/>
        </w:rPr>
        <w:t>1997~2010</w:t>
      </w:r>
      <w:r w:rsidR="00C029B4" w:rsidRPr="00F753A6">
        <w:rPr>
          <w:rFonts w:hint="eastAsia"/>
          <w:lang w:eastAsia="zh-TW"/>
        </w:rPr>
        <w:t>年出生者）於資通訊暨數位時代環境下成長，習於網路消費，例如約有</w:t>
      </w:r>
      <w:r w:rsidR="00C029B4" w:rsidRPr="00F753A6">
        <w:rPr>
          <w:rFonts w:hint="eastAsia"/>
          <w:lang w:eastAsia="zh-TW"/>
        </w:rPr>
        <w:t>48</w:t>
      </w:r>
      <w:r w:rsidR="004F5EE6" w:rsidRPr="00F753A6">
        <w:rPr>
          <w:rFonts w:hint="eastAsia"/>
          <w:lang w:eastAsia="zh-TW"/>
        </w:rPr>
        <w:t>%</w:t>
      </w:r>
      <w:r w:rsidR="00C029B4" w:rsidRPr="00F753A6">
        <w:rPr>
          <w:rFonts w:hint="eastAsia"/>
          <w:lang w:eastAsia="zh-TW"/>
        </w:rPr>
        <w:t>之</w:t>
      </w:r>
      <w:r w:rsidR="00C029B4" w:rsidRPr="00F753A6">
        <w:rPr>
          <w:rFonts w:hint="eastAsia"/>
          <w:lang w:eastAsia="zh-TW"/>
        </w:rPr>
        <w:t>12~25</w:t>
      </w:r>
      <w:r w:rsidR="00C029B4" w:rsidRPr="00F753A6">
        <w:rPr>
          <w:rFonts w:hint="eastAsia"/>
          <w:lang w:eastAsia="zh-TW"/>
        </w:rPr>
        <w:t>歲民眾透過網路進行日常消費。因物價高漲影響，約有三分之二年輕人選擇購買二手產品，且較重視生態環保。</w:t>
      </w:r>
    </w:p>
    <w:p w14:paraId="36F0194A" w14:textId="7A8D09DA" w:rsidR="001050DA" w:rsidRPr="00F753A6" w:rsidRDefault="00F753A6" w:rsidP="004F5EE6">
      <w:pPr>
        <w:pStyle w:val="ac"/>
        <w:ind w:left="1417" w:hanging="472"/>
        <w:rPr>
          <w:lang w:eastAsia="zh-TW"/>
        </w:rPr>
      </w:pPr>
      <w:r w:rsidRPr="00F753A6">
        <w:rPr>
          <w:rFonts w:hint="eastAsia"/>
          <w:lang w:eastAsia="zh-TW"/>
        </w:rPr>
        <w:t>６、</w:t>
      </w:r>
      <w:r w:rsidR="00185FF1" w:rsidRPr="00F753A6">
        <w:rPr>
          <w:rFonts w:hint="eastAsia"/>
          <w:lang w:eastAsia="zh-TW"/>
        </w:rPr>
        <w:t>對外貿易逆差持續惡化</w:t>
      </w:r>
      <w:r w:rsidR="0066489E" w:rsidRPr="00F753A6">
        <w:rPr>
          <w:rFonts w:hint="eastAsia"/>
          <w:lang w:eastAsia="zh-TW"/>
        </w:rPr>
        <w:t>：</w:t>
      </w:r>
    </w:p>
    <w:p w14:paraId="3406F144" w14:textId="231CCD2F" w:rsidR="00185FF1" w:rsidRPr="00F753A6" w:rsidRDefault="00185FF1" w:rsidP="004F5EE6">
      <w:pPr>
        <w:pStyle w:val="ab"/>
        <w:ind w:left="1417" w:firstLine="472"/>
        <w:rPr>
          <w:lang w:eastAsia="zh-TW"/>
        </w:rPr>
      </w:pPr>
      <w:r w:rsidRPr="00F753A6">
        <w:rPr>
          <w:rFonts w:hint="eastAsia"/>
          <w:lang w:eastAsia="zh-TW"/>
        </w:rPr>
        <w:t>法國財經部</w:t>
      </w:r>
      <w:r w:rsidRPr="00F753A6">
        <w:rPr>
          <w:rFonts w:hint="eastAsia"/>
          <w:lang w:eastAsia="zh-TW"/>
        </w:rPr>
        <w:t>2023</w:t>
      </w:r>
      <w:r w:rsidRPr="00F753A6">
        <w:rPr>
          <w:rFonts w:hint="eastAsia"/>
          <w:lang w:eastAsia="zh-TW"/>
        </w:rPr>
        <w:t>年</w:t>
      </w:r>
      <w:r w:rsidRPr="00F753A6">
        <w:rPr>
          <w:rFonts w:hint="eastAsia"/>
          <w:lang w:eastAsia="zh-TW"/>
        </w:rPr>
        <w:t>2</w:t>
      </w:r>
      <w:r w:rsidRPr="00F753A6">
        <w:rPr>
          <w:rFonts w:hint="eastAsia"/>
          <w:lang w:eastAsia="zh-TW"/>
        </w:rPr>
        <w:t>月</w:t>
      </w:r>
      <w:r w:rsidRPr="00F753A6">
        <w:rPr>
          <w:rFonts w:hint="eastAsia"/>
          <w:lang w:eastAsia="zh-TW"/>
        </w:rPr>
        <w:t>9</w:t>
      </w:r>
      <w:r w:rsidRPr="00F753A6">
        <w:rPr>
          <w:rFonts w:hint="eastAsia"/>
          <w:lang w:eastAsia="zh-TW"/>
        </w:rPr>
        <w:t>日發布「</w:t>
      </w:r>
      <w:r w:rsidRPr="00F753A6">
        <w:rPr>
          <w:rFonts w:hint="eastAsia"/>
          <w:lang w:eastAsia="zh-TW"/>
        </w:rPr>
        <w:t>2022/2023</w:t>
      </w:r>
      <w:r w:rsidRPr="00F753A6">
        <w:rPr>
          <w:rFonts w:hint="eastAsia"/>
          <w:lang w:eastAsia="zh-TW"/>
        </w:rPr>
        <w:t>年外貿報告」略</w:t>
      </w:r>
      <w:proofErr w:type="gramStart"/>
      <w:r w:rsidRPr="00F753A6">
        <w:rPr>
          <w:rFonts w:hint="eastAsia"/>
          <w:lang w:eastAsia="zh-TW"/>
        </w:rPr>
        <w:t>以</w:t>
      </w:r>
      <w:proofErr w:type="gramEnd"/>
      <w:r w:rsidRPr="00F753A6">
        <w:rPr>
          <w:rFonts w:hint="eastAsia"/>
          <w:lang w:eastAsia="zh-TW"/>
        </w:rPr>
        <w:t>，</w:t>
      </w:r>
      <w:r w:rsidRPr="00F753A6">
        <w:rPr>
          <w:rFonts w:hint="eastAsia"/>
          <w:lang w:eastAsia="zh-TW"/>
        </w:rPr>
        <w:t>2022</w:t>
      </w:r>
      <w:r w:rsidRPr="00F753A6">
        <w:rPr>
          <w:rFonts w:hint="eastAsia"/>
          <w:lang w:eastAsia="zh-TW"/>
        </w:rPr>
        <w:t>年貨品出口</w:t>
      </w:r>
      <w:r w:rsidRPr="00F753A6">
        <w:rPr>
          <w:rFonts w:hint="eastAsia"/>
          <w:lang w:eastAsia="zh-TW"/>
        </w:rPr>
        <w:t>5,945</w:t>
      </w:r>
      <w:r w:rsidRPr="00F753A6">
        <w:rPr>
          <w:rFonts w:hint="eastAsia"/>
          <w:lang w:eastAsia="zh-TW"/>
        </w:rPr>
        <w:t>億歐元，較</w:t>
      </w:r>
      <w:r w:rsidRPr="00F753A6">
        <w:rPr>
          <w:rFonts w:hint="eastAsia"/>
          <w:lang w:eastAsia="zh-TW"/>
        </w:rPr>
        <w:t>2021</w:t>
      </w:r>
      <w:r w:rsidRPr="00F753A6">
        <w:rPr>
          <w:rFonts w:hint="eastAsia"/>
          <w:lang w:eastAsia="zh-TW"/>
        </w:rPr>
        <w:t>年增加</w:t>
      </w:r>
      <w:r w:rsidRPr="00F753A6">
        <w:rPr>
          <w:rFonts w:hint="eastAsia"/>
          <w:lang w:eastAsia="zh-TW"/>
        </w:rPr>
        <w:t>18.5</w:t>
      </w:r>
      <w:r w:rsidR="004F5EE6" w:rsidRPr="00F753A6">
        <w:rPr>
          <w:rFonts w:hint="eastAsia"/>
          <w:lang w:eastAsia="zh-TW"/>
        </w:rPr>
        <w:t>%</w:t>
      </w:r>
      <w:r w:rsidRPr="00F753A6">
        <w:rPr>
          <w:rFonts w:hint="eastAsia"/>
          <w:lang w:eastAsia="zh-TW"/>
        </w:rPr>
        <w:t>，進口</w:t>
      </w:r>
      <w:r w:rsidRPr="00F753A6">
        <w:rPr>
          <w:rFonts w:hint="eastAsia"/>
          <w:lang w:eastAsia="zh-TW"/>
        </w:rPr>
        <w:t>7,581</w:t>
      </w:r>
      <w:r w:rsidRPr="00F753A6">
        <w:rPr>
          <w:rFonts w:hint="eastAsia"/>
          <w:lang w:eastAsia="zh-TW"/>
        </w:rPr>
        <w:t>億歐元，成長</w:t>
      </w:r>
      <w:r w:rsidRPr="00F753A6">
        <w:rPr>
          <w:rFonts w:hint="eastAsia"/>
          <w:lang w:eastAsia="zh-TW"/>
        </w:rPr>
        <w:t>29.1</w:t>
      </w:r>
      <w:r w:rsidR="004F5EE6" w:rsidRPr="00F753A6">
        <w:rPr>
          <w:rFonts w:hint="eastAsia"/>
          <w:lang w:eastAsia="zh-TW"/>
        </w:rPr>
        <w:t>%</w:t>
      </w:r>
      <w:r w:rsidRPr="00F753A6">
        <w:rPr>
          <w:rFonts w:hint="eastAsia"/>
          <w:lang w:eastAsia="zh-TW"/>
        </w:rPr>
        <w:t>，主因能源進口價格翻漲，致使貿易逆差惡化至</w:t>
      </w:r>
      <w:r w:rsidRPr="00F753A6">
        <w:rPr>
          <w:rFonts w:hint="eastAsia"/>
          <w:lang w:eastAsia="zh-TW"/>
        </w:rPr>
        <w:t>1,640</w:t>
      </w:r>
      <w:r w:rsidRPr="00F753A6">
        <w:rPr>
          <w:rFonts w:hint="eastAsia"/>
          <w:lang w:eastAsia="zh-TW"/>
        </w:rPr>
        <w:t>億歐元，幾乎為</w:t>
      </w:r>
      <w:r w:rsidRPr="00F753A6">
        <w:rPr>
          <w:rFonts w:hint="eastAsia"/>
          <w:lang w:eastAsia="zh-TW"/>
        </w:rPr>
        <w:t>2021</w:t>
      </w:r>
      <w:r w:rsidRPr="00F753A6">
        <w:rPr>
          <w:rFonts w:hint="eastAsia"/>
          <w:lang w:eastAsia="zh-TW"/>
        </w:rPr>
        <w:t>年</w:t>
      </w:r>
      <w:r w:rsidRPr="00F753A6">
        <w:rPr>
          <w:rFonts w:hint="eastAsia"/>
          <w:lang w:eastAsia="zh-TW"/>
        </w:rPr>
        <w:t>850</w:t>
      </w:r>
      <w:r w:rsidRPr="00F753A6">
        <w:rPr>
          <w:rFonts w:hint="eastAsia"/>
          <w:lang w:eastAsia="zh-TW"/>
        </w:rPr>
        <w:t>億歐元逆差之兩倍，創下歷史新高。非能源部門之貨品如農產品、美妝、香水及製藥等出口雖見反彈成長，但出口主力之航空業尚未恢復</w:t>
      </w:r>
      <w:proofErr w:type="gramStart"/>
      <w:r w:rsidRPr="00F753A6">
        <w:rPr>
          <w:rFonts w:hint="eastAsia"/>
          <w:lang w:eastAsia="zh-TW"/>
        </w:rPr>
        <w:t>疫</w:t>
      </w:r>
      <w:proofErr w:type="gramEnd"/>
      <w:r w:rsidRPr="00F753A6">
        <w:rPr>
          <w:rFonts w:hint="eastAsia"/>
          <w:lang w:eastAsia="zh-TW"/>
        </w:rPr>
        <w:t>前水準。</w:t>
      </w:r>
      <w:proofErr w:type="gramStart"/>
      <w:r w:rsidRPr="00F753A6">
        <w:rPr>
          <w:rFonts w:hint="eastAsia"/>
          <w:lang w:eastAsia="zh-TW"/>
        </w:rPr>
        <w:t>另</w:t>
      </w:r>
      <w:proofErr w:type="gramEnd"/>
      <w:r w:rsidRPr="00F753A6">
        <w:rPr>
          <w:rFonts w:hint="eastAsia"/>
          <w:lang w:eastAsia="zh-TW"/>
        </w:rPr>
        <w:t>，因受惠於旅遊業、運輸業與金融業表現良好，服務貿易順差達</w:t>
      </w:r>
      <w:r w:rsidRPr="00F753A6">
        <w:rPr>
          <w:rFonts w:hint="eastAsia"/>
          <w:lang w:eastAsia="zh-TW"/>
        </w:rPr>
        <w:t>500</w:t>
      </w:r>
      <w:r w:rsidRPr="00F753A6">
        <w:rPr>
          <w:rFonts w:hint="eastAsia"/>
          <w:lang w:eastAsia="zh-TW"/>
        </w:rPr>
        <w:t>億歐元。整體經常帳赤字約</w:t>
      </w:r>
      <w:r w:rsidRPr="00F753A6">
        <w:rPr>
          <w:rFonts w:hint="eastAsia"/>
          <w:lang w:eastAsia="zh-TW"/>
        </w:rPr>
        <w:t>540</w:t>
      </w:r>
      <w:r w:rsidRPr="00F753A6">
        <w:rPr>
          <w:rFonts w:hint="eastAsia"/>
          <w:lang w:eastAsia="zh-TW"/>
        </w:rPr>
        <w:t>億歐元。</w:t>
      </w:r>
    </w:p>
    <w:p w14:paraId="09629F30" w14:textId="2759FAAB" w:rsidR="00185FF1" w:rsidRPr="00F753A6" w:rsidRDefault="00185FF1" w:rsidP="004F5EE6">
      <w:pPr>
        <w:pStyle w:val="ab"/>
        <w:ind w:left="1417" w:firstLine="472"/>
        <w:rPr>
          <w:lang w:eastAsia="zh-TW"/>
        </w:rPr>
      </w:pPr>
      <w:proofErr w:type="gramStart"/>
      <w:r w:rsidRPr="00F753A6">
        <w:rPr>
          <w:rFonts w:hint="eastAsia"/>
          <w:lang w:eastAsia="zh-TW"/>
        </w:rPr>
        <w:t>在貨貿方面</w:t>
      </w:r>
      <w:proofErr w:type="gramEnd"/>
      <w:r w:rsidRPr="00F753A6">
        <w:rPr>
          <w:rFonts w:hint="eastAsia"/>
          <w:lang w:eastAsia="zh-TW"/>
        </w:rPr>
        <w:t>，因能源漲價及歐元兌美元貶值，</w:t>
      </w:r>
      <w:r w:rsidRPr="00F753A6">
        <w:rPr>
          <w:rFonts w:hint="eastAsia"/>
          <w:lang w:eastAsia="zh-TW"/>
        </w:rPr>
        <w:t>2022</w:t>
      </w:r>
      <w:r w:rsidRPr="00F753A6">
        <w:rPr>
          <w:rFonts w:hint="eastAsia"/>
          <w:lang w:eastAsia="zh-TW"/>
        </w:rPr>
        <w:t>年能源進口價格上漲</w:t>
      </w:r>
      <w:r w:rsidRPr="00F753A6">
        <w:rPr>
          <w:rFonts w:hint="eastAsia"/>
          <w:lang w:eastAsia="zh-TW"/>
        </w:rPr>
        <w:t>2.1</w:t>
      </w:r>
      <w:r w:rsidRPr="00F753A6">
        <w:rPr>
          <w:rFonts w:hint="eastAsia"/>
          <w:lang w:eastAsia="zh-TW"/>
        </w:rPr>
        <w:t>倍，天然氣、原油及石油進口額各成長</w:t>
      </w:r>
      <w:r w:rsidRPr="00F753A6">
        <w:rPr>
          <w:rFonts w:hint="eastAsia"/>
          <w:lang w:eastAsia="zh-TW"/>
        </w:rPr>
        <w:t>248</w:t>
      </w:r>
      <w:r w:rsidR="004F5EE6" w:rsidRPr="00F753A6">
        <w:rPr>
          <w:rFonts w:hint="eastAsia"/>
          <w:lang w:eastAsia="zh-TW"/>
        </w:rPr>
        <w:t>%</w:t>
      </w:r>
      <w:r w:rsidRPr="00F753A6">
        <w:rPr>
          <w:rFonts w:hint="eastAsia"/>
          <w:lang w:eastAsia="zh-TW"/>
        </w:rPr>
        <w:t>、</w:t>
      </w:r>
      <w:r w:rsidRPr="00F753A6">
        <w:rPr>
          <w:rFonts w:hint="eastAsia"/>
          <w:lang w:eastAsia="zh-TW"/>
        </w:rPr>
        <w:t>99</w:t>
      </w:r>
      <w:r w:rsidR="004F5EE6" w:rsidRPr="00F753A6">
        <w:rPr>
          <w:rFonts w:hint="eastAsia"/>
          <w:lang w:eastAsia="zh-TW"/>
        </w:rPr>
        <w:t>%</w:t>
      </w:r>
      <w:r w:rsidRPr="00F753A6">
        <w:rPr>
          <w:rFonts w:hint="eastAsia"/>
          <w:lang w:eastAsia="zh-TW"/>
        </w:rPr>
        <w:t>及</w:t>
      </w:r>
      <w:r w:rsidRPr="00F753A6">
        <w:rPr>
          <w:rFonts w:hint="eastAsia"/>
          <w:lang w:eastAsia="zh-TW"/>
        </w:rPr>
        <w:t>59</w:t>
      </w:r>
      <w:r w:rsidR="004F5EE6" w:rsidRPr="00F753A6">
        <w:rPr>
          <w:rFonts w:hint="eastAsia"/>
          <w:lang w:eastAsia="zh-TW"/>
        </w:rPr>
        <w:t>%</w:t>
      </w:r>
      <w:r w:rsidRPr="00F753A6">
        <w:rPr>
          <w:rFonts w:hint="eastAsia"/>
          <w:lang w:eastAsia="zh-TW"/>
        </w:rPr>
        <w:t>，能源貿易逆差額高達</w:t>
      </w:r>
      <w:r w:rsidRPr="00F753A6">
        <w:rPr>
          <w:rFonts w:hint="eastAsia"/>
          <w:lang w:eastAsia="zh-TW"/>
        </w:rPr>
        <w:t>1,153</w:t>
      </w:r>
      <w:r w:rsidRPr="00F753A6">
        <w:rPr>
          <w:rFonts w:hint="eastAsia"/>
          <w:lang w:eastAsia="zh-TW"/>
        </w:rPr>
        <w:t>億歐元。其他貨品亦有</w:t>
      </w:r>
      <w:r w:rsidRPr="00F753A6">
        <w:rPr>
          <w:rFonts w:hint="eastAsia"/>
          <w:lang w:eastAsia="zh-TW"/>
        </w:rPr>
        <w:t>740</w:t>
      </w:r>
      <w:r w:rsidRPr="00F753A6">
        <w:rPr>
          <w:rFonts w:hint="eastAsia"/>
          <w:lang w:eastAsia="zh-TW"/>
        </w:rPr>
        <w:t>億歐元之逆差，包括資本設備（</w:t>
      </w:r>
      <w:r w:rsidRPr="00F753A6">
        <w:rPr>
          <w:rFonts w:hint="eastAsia"/>
          <w:lang w:eastAsia="zh-TW"/>
        </w:rPr>
        <w:t>435</w:t>
      </w:r>
      <w:r w:rsidRPr="00F753A6">
        <w:rPr>
          <w:rFonts w:hint="eastAsia"/>
          <w:lang w:eastAsia="zh-TW"/>
        </w:rPr>
        <w:t>億歐元）、汽車（</w:t>
      </w:r>
      <w:r w:rsidRPr="00F753A6">
        <w:rPr>
          <w:rFonts w:hint="eastAsia"/>
          <w:lang w:eastAsia="zh-TW"/>
        </w:rPr>
        <w:t>199</w:t>
      </w:r>
      <w:r w:rsidRPr="00F753A6">
        <w:rPr>
          <w:rFonts w:hint="eastAsia"/>
          <w:lang w:eastAsia="zh-TW"/>
        </w:rPr>
        <w:t>億歐元）及金屬冶煉（</w:t>
      </w:r>
      <w:r w:rsidRPr="00F753A6">
        <w:rPr>
          <w:rFonts w:hint="eastAsia"/>
          <w:lang w:eastAsia="zh-TW"/>
        </w:rPr>
        <w:t>159</w:t>
      </w:r>
      <w:r w:rsidRPr="00F753A6">
        <w:rPr>
          <w:rFonts w:hint="eastAsia"/>
          <w:lang w:eastAsia="zh-TW"/>
        </w:rPr>
        <w:t>億歐元）。享有順差之項目則有航空器（</w:t>
      </w:r>
      <w:r w:rsidRPr="00F753A6">
        <w:rPr>
          <w:rFonts w:hint="eastAsia"/>
          <w:lang w:eastAsia="zh-TW"/>
        </w:rPr>
        <w:t>235</w:t>
      </w:r>
      <w:r w:rsidRPr="00F753A6">
        <w:rPr>
          <w:rFonts w:hint="eastAsia"/>
          <w:lang w:eastAsia="zh-TW"/>
        </w:rPr>
        <w:t>億歐元）、農產加工品（</w:t>
      </w:r>
      <w:r w:rsidRPr="00F753A6">
        <w:rPr>
          <w:rFonts w:hint="eastAsia"/>
          <w:lang w:eastAsia="zh-TW"/>
        </w:rPr>
        <w:t>103</w:t>
      </w:r>
      <w:r w:rsidRPr="00F753A6">
        <w:rPr>
          <w:rFonts w:hint="eastAsia"/>
          <w:lang w:eastAsia="zh-TW"/>
        </w:rPr>
        <w:t>億歐元），以及化學暨香水</w:t>
      </w:r>
      <w:proofErr w:type="gramStart"/>
      <w:r w:rsidRPr="00F753A6">
        <w:rPr>
          <w:rFonts w:hint="eastAsia"/>
          <w:lang w:eastAsia="zh-TW"/>
        </w:rPr>
        <w:t>美妝品</w:t>
      </w:r>
      <w:proofErr w:type="gramEnd"/>
      <w:r w:rsidRPr="00F753A6">
        <w:rPr>
          <w:rFonts w:hint="eastAsia"/>
          <w:lang w:eastAsia="zh-TW"/>
        </w:rPr>
        <w:t>（</w:t>
      </w:r>
      <w:r w:rsidRPr="00F753A6">
        <w:rPr>
          <w:rFonts w:hint="eastAsia"/>
          <w:lang w:eastAsia="zh-TW"/>
        </w:rPr>
        <w:t>103</w:t>
      </w:r>
      <w:r w:rsidRPr="00F753A6">
        <w:rPr>
          <w:rFonts w:hint="eastAsia"/>
          <w:lang w:eastAsia="zh-TW"/>
        </w:rPr>
        <w:t>億歐元）。</w:t>
      </w:r>
      <w:r w:rsidRPr="00F753A6">
        <w:rPr>
          <w:rFonts w:hint="eastAsia"/>
          <w:lang w:eastAsia="zh-TW"/>
        </w:rPr>
        <w:t>2022</w:t>
      </w:r>
      <w:r w:rsidRPr="00F753A6">
        <w:rPr>
          <w:rFonts w:hint="eastAsia"/>
          <w:lang w:eastAsia="zh-TW"/>
        </w:rPr>
        <w:t>年法國出口計有</w:t>
      </w:r>
      <w:r w:rsidRPr="00F753A6">
        <w:rPr>
          <w:rFonts w:hint="eastAsia"/>
          <w:lang w:eastAsia="zh-TW"/>
        </w:rPr>
        <w:t>55.5</w:t>
      </w:r>
      <w:r w:rsidR="004F5EE6" w:rsidRPr="00F753A6">
        <w:rPr>
          <w:rFonts w:hint="eastAsia"/>
          <w:lang w:eastAsia="zh-TW"/>
        </w:rPr>
        <w:t>%</w:t>
      </w:r>
      <w:proofErr w:type="gramStart"/>
      <w:r w:rsidRPr="00F753A6">
        <w:rPr>
          <w:rFonts w:hint="eastAsia"/>
          <w:lang w:eastAsia="zh-TW"/>
        </w:rPr>
        <w:t>係輸往</w:t>
      </w:r>
      <w:proofErr w:type="gramEnd"/>
      <w:r w:rsidRPr="00F753A6">
        <w:rPr>
          <w:rFonts w:hint="eastAsia"/>
          <w:lang w:eastAsia="zh-TW"/>
        </w:rPr>
        <w:t>歐盟，主要出口國家為德國（</w:t>
      </w:r>
      <w:r w:rsidRPr="00F753A6">
        <w:rPr>
          <w:rFonts w:hint="eastAsia"/>
          <w:lang w:eastAsia="zh-TW"/>
        </w:rPr>
        <w:t>803</w:t>
      </w:r>
      <w:r w:rsidRPr="00F753A6">
        <w:rPr>
          <w:rFonts w:hint="eastAsia"/>
          <w:lang w:eastAsia="zh-TW"/>
        </w:rPr>
        <w:t>億歐元）、義大利（</w:t>
      </w:r>
      <w:r w:rsidRPr="00F753A6">
        <w:rPr>
          <w:rFonts w:hint="eastAsia"/>
          <w:lang w:eastAsia="zh-TW"/>
        </w:rPr>
        <w:t>542</w:t>
      </w:r>
      <w:r w:rsidRPr="00F753A6">
        <w:rPr>
          <w:rFonts w:hint="eastAsia"/>
          <w:lang w:eastAsia="zh-TW"/>
        </w:rPr>
        <w:t>億歐元）、美國（</w:t>
      </w:r>
      <w:r w:rsidRPr="00F753A6">
        <w:rPr>
          <w:rFonts w:hint="eastAsia"/>
          <w:lang w:eastAsia="zh-TW"/>
        </w:rPr>
        <w:t>480</w:t>
      </w:r>
      <w:r w:rsidRPr="00F753A6">
        <w:rPr>
          <w:rFonts w:hint="eastAsia"/>
          <w:lang w:eastAsia="zh-TW"/>
        </w:rPr>
        <w:t>億歐元）及比利時（</w:t>
      </w:r>
      <w:r w:rsidRPr="00F753A6">
        <w:rPr>
          <w:rFonts w:hint="eastAsia"/>
          <w:lang w:eastAsia="zh-TW"/>
        </w:rPr>
        <w:t>455</w:t>
      </w:r>
      <w:r w:rsidRPr="00F753A6">
        <w:rPr>
          <w:rFonts w:hint="eastAsia"/>
          <w:lang w:eastAsia="zh-TW"/>
        </w:rPr>
        <w:t>億歐元），進口國家為德國（</w:t>
      </w:r>
      <w:r w:rsidRPr="00F753A6">
        <w:rPr>
          <w:rFonts w:hint="eastAsia"/>
          <w:lang w:eastAsia="zh-TW"/>
        </w:rPr>
        <w:t>925</w:t>
      </w:r>
      <w:r w:rsidRPr="00F753A6">
        <w:rPr>
          <w:rFonts w:hint="eastAsia"/>
          <w:lang w:eastAsia="zh-TW"/>
        </w:rPr>
        <w:t>億歐元），其次為</w:t>
      </w:r>
      <w:r w:rsidR="004F5EE6" w:rsidRPr="00F753A6">
        <w:rPr>
          <w:rFonts w:hint="eastAsia"/>
          <w:lang w:eastAsia="zh-TW"/>
        </w:rPr>
        <w:t>中國大陸</w:t>
      </w:r>
      <w:r w:rsidRPr="00F753A6">
        <w:rPr>
          <w:rFonts w:hint="eastAsia"/>
          <w:lang w:eastAsia="zh-TW"/>
        </w:rPr>
        <w:t>（</w:t>
      </w:r>
      <w:r w:rsidRPr="00F753A6">
        <w:rPr>
          <w:rFonts w:hint="eastAsia"/>
          <w:lang w:eastAsia="zh-TW"/>
        </w:rPr>
        <w:t>777</w:t>
      </w:r>
      <w:r w:rsidRPr="00F753A6">
        <w:rPr>
          <w:rFonts w:hint="eastAsia"/>
          <w:lang w:eastAsia="zh-TW"/>
        </w:rPr>
        <w:t>億歐元）、比利時（</w:t>
      </w:r>
      <w:r w:rsidRPr="00F753A6">
        <w:rPr>
          <w:rFonts w:hint="eastAsia"/>
          <w:lang w:eastAsia="zh-TW"/>
        </w:rPr>
        <w:t>687</w:t>
      </w:r>
      <w:r w:rsidRPr="00F753A6">
        <w:rPr>
          <w:rFonts w:hint="eastAsia"/>
          <w:lang w:eastAsia="zh-TW"/>
        </w:rPr>
        <w:t>億歐元）及美國（</w:t>
      </w:r>
      <w:r w:rsidRPr="00F753A6">
        <w:rPr>
          <w:rFonts w:hint="eastAsia"/>
          <w:lang w:eastAsia="zh-TW"/>
        </w:rPr>
        <w:t>615</w:t>
      </w:r>
      <w:r w:rsidRPr="00F753A6">
        <w:rPr>
          <w:rFonts w:hint="eastAsia"/>
          <w:lang w:eastAsia="zh-TW"/>
        </w:rPr>
        <w:t>億歐元）。</w:t>
      </w:r>
    </w:p>
    <w:p w14:paraId="2781B3FA" w14:textId="68FBB90E" w:rsidR="00185FF1" w:rsidRPr="00F753A6" w:rsidRDefault="00185FF1" w:rsidP="004F5EE6">
      <w:pPr>
        <w:pStyle w:val="ab"/>
        <w:ind w:left="1417" w:firstLine="472"/>
        <w:rPr>
          <w:lang w:eastAsia="zh-TW"/>
        </w:rPr>
      </w:pPr>
      <w:r w:rsidRPr="00F753A6">
        <w:rPr>
          <w:rFonts w:hint="eastAsia"/>
          <w:lang w:eastAsia="zh-TW"/>
        </w:rPr>
        <w:t>2022</w:t>
      </w:r>
      <w:r w:rsidRPr="00F753A6">
        <w:rPr>
          <w:rFonts w:hint="eastAsia"/>
          <w:lang w:eastAsia="zh-TW"/>
        </w:rPr>
        <w:t>年第</w:t>
      </w:r>
      <w:r w:rsidRPr="00F753A6">
        <w:rPr>
          <w:rFonts w:hint="eastAsia"/>
          <w:lang w:eastAsia="zh-TW"/>
        </w:rPr>
        <w:t>3</w:t>
      </w:r>
      <w:r w:rsidRPr="00F753A6">
        <w:rPr>
          <w:rFonts w:hint="eastAsia"/>
          <w:lang w:eastAsia="zh-TW"/>
        </w:rPr>
        <w:t>季法國共有</w:t>
      </w:r>
      <w:r w:rsidRPr="00F753A6">
        <w:rPr>
          <w:rFonts w:hint="eastAsia"/>
          <w:lang w:eastAsia="zh-TW"/>
        </w:rPr>
        <w:t>14</w:t>
      </w:r>
      <w:r w:rsidRPr="00F753A6">
        <w:rPr>
          <w:rFonts w:hint="eastAsia"/>
          <w:lang w:eastAsia="zh-TW"/>
        </w:rPr>
        <w:t>萬</w:t>
      </w:r>
      <w:r w:rsidRPr="00F753A6">
        <w:rPr>
          <w:rFonts w:hint="eastAsia"/>
          <w:lang w:eastAsia="zh-TW"/>
        </w:rPr>
        <w:t>4,400</w:t>
      </w:r>
      <w:r w:rsidRPr="00F753A6">
        <w:rPr>
          <w:rFonts w:hint="eastAsia"/>
          <w:lang w:eastAsia="zh-TW"/>
        </w:rPr>
        <w:t>家企業從事出口，惟其中</w:t>
      </w:r>
      <w:r w:rsidRPr="00F753A6">
        <w:rPr>
          <w:rFonts w:hint="eastAsia"/>
          <w:lang w:eastAsia="zh-TW"/>
        </w:rPr>
        <w:t>81</w:t>
      </w:r>
      <w:r w:rsidR="004F5EE6" w:rsidRPr="00F753A6">
        <w:rPr>
          <w:rFonts w:hint="eastAsia"/>
          <w:lang w:eastAsia="zh-TW"/>
        </w:rPr>
        <w:t>%</w:t>
      </w:r>
      <w:r w:rsidRPr="00F753A6">
        <w:rPr>
          <w:rFonts w:hint="eastAsia"/>
          <w:lang w:eastAsia="zh-TW"/>
        </w:rPr>
        <w:t>業者之員工數少於</w:t>
      </w:r>
      <w:r w:rsidRPr="00F753A6">
        <w:rPr>
          <w:rFonts w:hint="eastAsia"/>
          <w:lang w:eastAsia="zh-TW"/>
        </w:rPr>
        <w:t>20</w:t>
      </w:r>
      <w:r w:rsidRPr="00F753A6">
        <w:rPr>
          <w:rFonts w:hint="eastAsia"/>
          <w:lang w:eastAsia="zh-TW"/>
        </w:rPr>
        <w:t>人。過去</w:t>
      </w:r>
      <w:r w:rsidRPr="00F753A6">
        <w:rPr>
          <w:rFonts w:hint="eastAsia"/>
          <w:lang w:eastAsia="zh-TW"/>
        </w:rPr>
        <w:t>2</w:t>
      </w:r>
      <w:r w:rsidRPr="00F753A6">
        <w:rPr>
          <w:rFonts w:hint="eastAsia"/>
          <w:lang w:eastAsia="zh-TW"/>
        </w:rPr>
        <w:t>年出口企業家數快速成長，</w:t>
      </w:r>
      <w:r w:rsidRPr="00F753A6">
        <w:rPr>
          <w:rFonts w:hint="eastAsia"/>
          <w:lang w:eastAsia="zh-TW"/>
        </w:rPr>
        <w:t>2020</w:t>
      </w:r>
      <w:r w:rsidRPr="00F753A6">
        <w:rPr>
          <w:rFonts w:hint="eastAsia"/>
          <w:lang w:eastAsia="zh-TW"/>
        </w:rPr>
        <w:t>年第</w:t>
      </w:r>
      <w:r w:rsidRPr="00F753A6">
        <w:rPr>
          <w:rFonts w:hint="eastAsia"/>
          <w:lang w:eastAsia="zh-TW"/>
        </w:rPr>
        <w:t>3</w:t>
      </w:r>
      <w:r w:rsidRPr="00F753A6">
        <w:rPr>
          <w:rFonts w:hint="eastAsia"/>
          <w:lang w:eastAsia="zh-TW"/>
        </w:rPr>
        <w:t>季為</w:t>
      </w:r>
      <w:r w:rsidRPr="00F753A6">
        <w:rPr>
          <w:rFonts w:hint="eastAsia"/>
          <w:lang w:eastAsia="zh-TW"/>
        </w:rPr>
        <w:t>2</w:t>
      </w:r>
      <w:r w:rsidRPr="00F753A6">
        <w:rPr>
          <w:rFonts w:hint="eastAsia"/>
          <w:lang w:eastAsia="zh-TW"/>
        </w:rPr>
        <w:t>萬</w:t>
      </w:r>
      <w:r w:rsidRPr="00F753A6">
        <w:rPr>
          <w:rFonts w:hint="eastAsia"/>
          <w:lang w:eastAsia="zh-TW"/>
        </w:rPr>
        <w:t>8,300</w:t>
      </w:r>
      <w:r w:rsidRPr="00F753A6">
        <w:rPr>
          <w:rFonts w:hint="eastAsia"/>
          <w:lang w:eastAsia="zh-TW"/>
        </w:rPr>
        <w:t>家，</w:t>
      </w:r>
      <w:r w:rsidRPr="00F753A6">
        <w:rPr>
          <w:rFonts w:hint="eastAsia"/>
          <w:lang w:eastAsia="zh-TW"/>
        </w:rPr>
        <w:t>2022</w:t>
      </w:r>
      <w:r w:rsidRPr="00F753A6">
        <w:rPr>
          <w:rFonts w:hint="eastAsia"/>
          <w:lang w:eastAsia="zh-TW"/>
        </w:rPr>
        <w:t>年第</w:t>
      </w:r>
      <w:r w:rsidRPr="00F753A6">
        <w:rPr>
          <w:rFonts w:hint="eastAsia"/>
          <w:lang w:eastAsia="zh-TW"/>
        </w:rPr>
        <w:t>3</w:t>
      </w:r>
      <w:r w:rsidRPr="00F753A6">
        <w:rPr>
          <w:rFonts w:hint="eastAsia"/>
          <w:lang w:eastAsia="zh-TW"/>
        </w:rPr>
        <w:t>季成長至</w:t>
      </w:r>
      <w:r w:rsidRPr="00F753A6">
        <w:rPr>
          <w:rFonts w:hint="eastAsia"/>
          <w:lang w:eastAsia="zh-TW"/>
        </w:rPr>
        <w:t>3</w:t>
      </w:r>
      <w:r w:rsidRPr="00F753A6">
        <w:rPr>
          <w:rFonts w:hint="eastAsia"/>
          <w:lang w:eastAsia="zh-TW"/>
        </w:rPr>
        <w:t>萬</w:t>
      </w:r>
      <w:r w:rsidRPr="00F753A6">
        <w:rPr>
          <w:rFonts w:hint="eastAsia"/>
          <w:lang w:eastAsia="zh-TW"/>
        </w:rPr>
        <w:t>9,800</w:t>
      </w:r>
      <w:r w:rsidRPr="00F753A6">
        <w:rPr>
          <w:rFonts w:hint="eastAsia"/>
          <w:lang w:eastAsia="zh-TW"/>
        </w:rPr>
        <w:t>家。主要出口類別為商業（</w:t>
      </w:r>
      <w:r w:rsidRPr="00F753A6">
        <w:rPr>
          <w:rFonts w:hint="eastAsia"/>
          <w:lang w:eastAsia="zh-TW"/>
        </w:rPr>
        <w:t>48</w:t>
      </w:r>
      <w:r w:rsidR="004F5EE6" w:rsidRPr="00F753A6">
        <w:rPr>
          <w:rFonts w:hint="eastAsia"/>
          <w:lang w:eastAsia="zh-TW"/>
        </w:rPr>
        <w:t>%</w:t>
      </w:r>
      <w:r w:rsidRPr="00F753A6">
        <w:rPr>
          <w:rFonts w:hint="eastAsia"/>
          <w:lang w:eastAsia="zh-TW"/>
        </w:rPr>
        <w:t>）、工業（</w:t>
      </w:r>
      <w:r w:rsidRPr="00F753A6">
        <w:rPr>
          <w:rFonts w:hint="eastAsia"/>
          <w:lang w:eastAsia="zh-TW"/>
        </w:rPr>
        <w:t>23</w:t>
      </w:r>
      <w:r w:rsidR="004F5EE6" w:rsidRPr="00F753A6">
        <w:rPr>
          <w:rFonts w:hint="eastAsia"/>
          <w:lang w:eastAsia="zh-TW"/>
        </w:rPr>
        <w:t>%</w:t>
      </w:r>
      <w:r w:rsidRPr="00F753A6">
        <w:rPr>
          <w:rFonts w:hint="eastAsia"/>
          <w:lang w:eastAsia="zh-TW"/>
        </w:rPr>
        <w:t>）、服務業（</w:t>
      </w:r>
      <w:r w:rsidRPr="00F753A6">
        <w:rPr>
          <w:rFonts w:hint="eastAsia"/>
          <w:lang w:eastAsia="zh-TW"/>
        </w:rPr>
        <w:t>16</w:t>
      </w:r>
      <w:r w:rsidR="004F5EE6" w:rsidRPr="00F753A6">
        <w:rPr>
          <w:rFonts w:hint="eastAsia"/>
          <w:lang w:eastAsia="zh-TW"/>
        </w:rPr>
        <w:t>%</w:t>
      </w:r>
      <w:r w:rsidRPr="00F753A6">
        <w:rPr>
          <w:rFonts w:hint="eastAsia"/>
          <w:lang w:eastAsia="zh-TW"/>
        </w:rPr>
        <w:t>）及農業（</w:t>
      </w:r>
      <w:r w:rsidRPr="00F753A6">
        <w:rPr>
          <w:rFonts w:hint="eastAsia"/>
          <w:lang w:eastAsia="zh-TW"/>
        </w:rPr>
        <w:t>11</w:t>
      </w:r>
      <w:r w:rsidR="004F5EE6" w:rsidRPr="00F753A6">
        <w:rPr>
          <w:rFonts w:hint="eastAsia"/>
          <w:lang w:eastAsia="zh-TW"/>
        </w:rPr>
        <w:t>%</w:t>
      </w:r>
      <w:r w:rsidRPr="00F753A6">
        <w:rPr>
          <w:rFonts w:hint="eastAsia"/>
          <w:lang w:eastAsia="zh-TW"/>
        </w:rPr>
        <w:t>）。法國外貿權理部長</w:t>
      </w:r>
      <w:r w:rsidRPr="00F753A6">
        <w:rPr>
          <w:rFonts w:hint="eastAsia"/>
          <w:lang w:eastAsia="zh-TW"/>
        </w:rPr>
        <w:t>Olivier Becht</w:t>
      </w:r>
      <w:r w:rsidRPr="00F753A6">
        <w:rPr>
          <w:rFonts w:hint="eastAsia"/>
          <w:lang w:eastAsia="zh-TW"/>
        </w:rPr>
        <w:t>坦言，該國貿易逆差持續惡化除有外部能源因素，亦有內部結構性問題，主要係因政府長年採取「去工業化政策」，導致原可自行生產之貨品必須仰賴進口。為改善貿易逆差，法國政府自</w:t>
      </w:r>
      <w:r w:rsidRPr="00F753A6">
        <w:rPr>
          <w:rFonts w:hint="eastAsia"/>
          <w:lang w:eastAsia="zh-TW"/>
        </w:rPr>
        <w:t>2017</w:t>
      </w:r>
      <w:r w:rsidRPr="00F753A6">
        <w:rPr>
          <w:rFonts w:hint="eastAsia"/>
          <w:lang w:eastAsia="zh-TW"/>
        </w:rPr>
        <w:t>年推動再工業化，近年再推動</w:t>
      </w:r>
      <w:r w:rsidRPr="00F753A6">
        <w:rPr>
          <w:rFonts w:hint="eastAsia"/>
          <w:lang w:eastAsia="zh-TW"/>
        </w:rPr>
        <w:t>2030</w:t>
      </w:r>
      <w:r w:rsidRPr="00F753A6">
        <w:rPr>
          <w:rFonts w:hint="eastAsia"/>
          <w:lang w:eastAsia="zh-TW"/>
        </w:rPr>
        <w:t>投資計畫，促進關鍵產業發展。</w:t>
      </w:r>
    </w:p>
    <w:p w14:paraId="35E258DC" w14:textId="510ECF75" w:rsidR="00185FF1" w:rsidRPr="00F753A6" w:rsidRDefault="00185FF1" w:rsidP="004F5EE6">
      <w:pPr>
        <w:pStyle w:val="ab"/>
        <w:ind w:left="1417" w:firstLine="472"/>
        <w:rPr>
          <w:lang w:eastAsia="zh-TW"/>
        </w:rPr>
      </w:pPr>
      <w:r w:rsidRPr="00F753A6">
        <w:rPr>
          <w:rFonts w:hint="eastAsia"/>
          <w:lang w:eastAsia="zh-TW"/>
        </w:rPr>
        <w:t>2023</w:t>
      </w:r>
      <w:r w:rsidRPr="00F753A6">
        <w:rPr>
          <w:rFonts w:hint="eastAsia"/>
          <w:lang w:eastAsia="zh-TW"/>
        </w:rPr>
        <w:t>年</w:t>
      </w:r>
      <w:r w:rsidRPr="00F753A6">
        <w:rPr>
          <w:rFonts w:hint="eastAsia"/>
          <w:lang w:eastAsia="zh-TW"/>
        </w:rPr>
        <w:t>1</w:t>
      </w:r>
      <w:r w:rsidRPr="00F753A6">
        <w:rPr>
          <w:rFonts w:hint="eastAsia"/>
          <w:lang w:eastAsia="zh-TW"/>
        </w:rPr>
        <w:t>月法國貨品進口計</w:t>
      </w:r>
      <w:r w:rsidRPr="00F753A6">
        <w:rPr>
          <w:rFonts w:hint="eastAsia"/>
          <w:lang w:eastAsia="zh-TW"/>
        </w:rPr>
        <w:t>636</w:t>
      </w:r>
      <w:r w:rsidRPr="00F753A6">
        <w:rPr>
          <w:rFonts w:hint="eastAsia"/>
          <w:lang w:eastAsia="zh-TW"/>
        </w:rPr>
        <w:t>億歐元，出口計</w:t>
      </w:r>
      <w:r w:rsidRPr="00F753A6">
        <w:rPr>
          <w:rFonts w:hint="eastAsia"/>
          <w:lang w:eastAsia="zh-TW"/>
        </w:rPr>
        <w:t>500</w:t>
      </w:r>
      <w:r w:rsidRPr="00F753A6">
        <w:rPr>
          <w:rFonts w:hint="eastAsia"/>
          <w:lang w:eastAsia="zh-TW"/>
        </w:rPr>
        <w:t>億歐元。與</w:t>
      </w:r>
      <w:r w:rsidRPr="00F753A6">
        <w:rPr>
          <w:rFonts w:hint="eastAsia"/>
          <w:lang w:eastAsia="zh-TW"/>
        </w:rPr>
        <w:t>2022</w:t>
      </w:r>
      <w:r w:rsidRPr="00F753A6">
        <w:rPr>
          <w:rFonts w:hint="eastAsia"/>
          <w:lang w:eastAsia="zh-TW"/>
        </w:rPr>
        <w:t>年</w:t>
      </w:r>
      <w:r w:rsidRPr="00F753A6">
        <w:rPr>
          <w:rFonts w:hint="eastAsia"/>
          <w:lang w:eastAsia="zh-TW"/>
        </w:rPr>
        <w:t>12</w:t>
      </w:r>
      <w:r w:rsidRPr="00F753A6">
        <w:rPr>
          <w:rFonts w:hint="eastAsia"/>
          <w:lang w:eastAsia="zh-TW"/>
        </w:rPr>
        <w:t>月相比，出口減少</w:t>
      </w:r>
      <w:r w:rsidRPr="00F753A6">
        <w:rPr>
          <w:rFonts w:hint="eastAsia"/>
          <w:lang w:eastAsia="zh-TW"/>
        </w:rPr>
        <w:t>3</w:t>
      </w:r>
      <w:r w:rsidRPr="00F753A6">
        <w:rPr>
          <w:rFonts w:hint="eastAsia"/>
          <w:lang w:eastAsia="zh-TW"/>
        </w:rPr>
        <w:t>億歐元，惟進口減少</w:t>
      </w:r>
      <w:r w:rsidRPr="00F753A6">
        <w:rPr>
          <w:rFonts w:hint="eastAsia"/>
          <w:lang w:eastAsia="zh-TW"/>
        </w:rPr>
        <w:t>8</w:t>
      </w:r>
      <w:r w:rsidRPr="00F753A6">
        <w:rPr>
          <w:rFonts w:hint="eastAsia"/>
          <w:lang w:eastAsia="zh-TW"/>
        </w:rPr>
        <w:t>億歐元，使貿易逆差減少</w:t>
      </w:r>
      <w:r w:rsidRPr="00F753A6">
        <w:rPr>
          <w:rFonts w:hint="eastAsia"/>
          <w:lang w:eastAsia="zh-TW"/>
        </w:rPr>
        <w:t>5</w:t>
      </w:r>
      <w:r w:rsidRPr="00F753A6">
        <w:rPr>
          <w:rFonts w:hint="eastAsia"/>
          <w:lang w:eastAsia="zh-TW"/>
        </w:rPr>
        <w:t>億歐元至</w:t>
      </w:r>
      <w:r w:rsidRPr="00F753A6">
        <w:rPr>
          <w:rFonts w:hint="eastAsia"/>
          <w:lang w:eastAsia="zh-TW"/>
        </w:rPr>
        <w:t>136</w:t>
      </w:r>
      <w:r w:rsidRPr="00F753A6">
        <w:rPr>
          <w:rFonts w:hint="eastAsia"/>
          <w:lang w:eastAsia="zh-TW"/>
        </w:rPr>
        <w:t>億歐元。過去</w:t>
      </w:r>
      <w:r w:rsidRPr="00F753A6">
        <w:rPr>
          <w:rFonts w:hint="eastAsia"/>
          <w:lang w:eastAsia="zh-TW"/>
        </w:rPr>
        <w:t>12</w:t>
      </w:r>
      <w:r w:rsidRPr="00F753A6">
        <w:rPr>
          <w:rFonts w:hint="eastAsia"/>
          <w:lang w:eastAsia="zh-TW"/>
        </w:rPr>
        <w:t>個月中，法國貿易逆差已累計至</w:t>
      </w:r>
      <w:r w:rsidRPr="00F753A6">
        <w:rPr>
          <w:rFonts w:hint="eastAsia"/>
          <w:lang w:eastAsia="zh-TW"/>
        </w:rPr>
        <w:t>1,692</w:t>
      </w:r>
      <w:r w:rsidRPr="00F753A6">
        <w:rPr>
          <w:rFonts w:hint="eastAsia"/>
          <w:lang w:eastAsia="zh-TW"/>
        </w:rPr>
        <w:t>億歐元。</w:t>
      </w:r>
      <w:r w:rsidRPr="00F753A6">
        <w:rPr>
          <w:rFonts w:hint="eastAsia"/>
          <w:lang w:eastAsia="zh-TW"/>
        </w:rPr>
        <w:t>INSEE</w:t>
      </w:r>
      <w:r w:rsidRPr="00F753A6">
        <w:rPr>
          <w:rFonts w:hint="eastAsia"/>
          <w:lang w:eastAsia="zh-TW"/>
        </w:rPr>
        <w:t>分析，法國</w:t>
      </w:r>
      <w:r w:rsidRPr="00F753A6">
        <w:rPr>
          <w:rFonts w:hint="eastAsia"/>
          <w:lang w:eastAsia="zh-TW"/>
        </w:rPr>
        <w:t>2023</w:t>
      </w:r>
      <w:r w:rsidRPr="00F753A6">
        <w:rPr>
          <w:rFonts w:hint="eastAsia"/>
          <w:lang w:eastAsia="zh-TW"/>
        </w:rPr>
        <w:t>年</w:t>
      </w:r>
      <w:r w:rsidRPr="00F753A6">
        <w:rPr>
          <w:rFonts w:hint="eastAsia"/>
          <w:lang w:eastAsia="zh-TW"/>
        </w:rPr>
        <w:t>1</w:t>
      </w:r>
      <w:r w:rsidRPr="00F753A6">
        <w:rPr>
          <w:rFonts w:hint="eastAsia"/>
          <w:lang w:eastAsia="zh-TW"/>
        </w:rPr>
        <w:t>月貿易逆差改善，主要係因能源價格下跌</w:t>
      </w:r>
      <w:r w:rsidRPr="00F753A6">
        <w:rPr>
          <w:rFonts w:hint="eastAsia"/>
          <w:lang w:eastAsia="zh-TW"/>
        </w:rPr>
        <w:t>7.3</w:t>
      </w:r>
      <w:r w:rsidR="004F5EE6" w:rsidRPr="00F753A6">
        <w:rPr>
          <w:rFonts w:hint="eastAsia"/>
          <w:lang w:eastAsia="zh-TW"/>
        </w:rPr>
        <w:t>%</w:t>
      </w:r>
      <w:r w:rsidRPr="00F753A6">
        <w:rPr>
          <w:rFonts w:hint="eastAsia"/>
          <w:lang w:eastAsia="zh-TW"/>
        </w:rPr>
        <w:t>，使貿易逆差減少</w:t>
      </w:r>
      <w:r w:rsidRPr="00F753A6">
        <w:rPr>
          <w:rFonts w:hint="eastAsia"/>
          <w:lang w:eastAsia="zh-TW"/>
        </w:rPr>
        <w:t>3</w:t>
      </w:r>
      <w:r w:rsidRPr="00F753A6">
        <w:rPr>
          <w:rFonts w:hint="eastAsia"/>
          <w:lang w:eastAsia="zh-TW"/>
        </w:rPr>
        <w:t>億歐元；其他非能源產品則減少</w:t>
      </w:r>
      <w:r w:rsidRPr="00F753A6">
        <w:rPr>
          <w:rFonts w:hint="eastAsia"/>
          <w:lang w:eastAsia="zh-TW"/>
        </w:rPr>
        <w:t>5</w:t>
      </w:r>
      <w:r w:rsidRPr="00F753A6">
        <w:rPr>
          <w:rFonts w:hint="eastAsia"/>
          <w:lang w:eastAsia="zh-TW"/>
        </w:rPr>
        <w:t>億歐元。至於資本貨品之貿易逆差則擴大至</w:t>
      </w:r>
      <w:r w:rsidRPr="00F753A6">
        <w:rPr>
          <w:rFonts w:hint="eastAsia"/>
          <w:lang w:eastAsia="zh-TW"/>
        </w:rPr>
        <w:t>35</w:t>
      </w:r>
      <w:r w:rsidRPr="00F753A6">
        <w:rPr>
          <w:rFonts w:hint="eastAsia"/>
          <w:lang w:eastAsia="zh-TW"/>
        </w:rPr>
        <w:t>億歐元，達到</w:t>
      </w:r>
      <w:r w:rsidRPr="00F753A6">
        <w:rPr>
          <w:rFonts w:hint="eastAsia"/>
          <w:lang w:eastAsia="zh-TW"/>
        </w:rPr>
        <w:t>2011</w:t>
      </w:r>
      <w:r w:rsidRPr="00F753A6">
        <w:rPr>
          <w:rFonts w:hint="eastAsia"/>
          <w:lang w:eastAsia="zh-TW"/>
        </w:rPr>
        <w:t>年</w:t>
      </w:r>
      <w:r w:rsidRPr="00F753A6">
        <w:rPr>
          <w:rFonts w:hint="eastAsia"/>
          <w:lang w:eastAsia="zh-TW"/>
        </w:rPr>
        <w:t>11</w:t>
      </w:r>
      <w:r w:rsidRPr="00F753A6">
        <w:rPr>
          <w:rFonts w:hint="eastAsia"/>
          <w:lang w:eastAsia="zh-TW"/>
        </w:rPr>
        <w:t>月逆差金額</w:t>
      </w:r>
      <w:r w:rsidRPr="00F753A6">
        <w:rPr>
          <w:rFonts w:hint="eastAsia"/>
          <w:lang w:eastAsia="zh-TW"/>
        </w:rPr>
        <w:t>34</w:t>
      </w:r>
      <w:r w:rsidRPr="00F753A6">
        <w:rPr>
          <w:rFonts w:hint="eastAsia"/>
          <w:lang w:eastAsia="zh-TW"/>
        </w:rPr>
        <w:t>億歐元後之新高。法國經常帳赤字由</w:t>
      </w:r>
      <w:r w:rsidRPr="00F753A6">
        <w:rPr>
          <w:rFonts w:hint="eastAsia"/>
          <w:lang w:eastAsia="zh-TW"/>
        </w:rPr>
        <w:t>12</w:t>
      </w:r>
      <w:r w:rsidRPr="00F753A6">
        <w:rPr>
          <w:rFonts w:hint="eastAsia"/>
          <w:lang w:eastAsia="zh-TW"/>
        </w:rPr>
        <w:t>月</w:t>
      </w:r>
      <w:r w:rsidRPr="00F753A6">
        <w:rPr>
          <w:rFonts w:hint="eastAsia"/>
          <w:lang w:eastAsia="zh-TW"/>
        </w:rPr>
        <w:t>76</w:t>
      </w:r>
      <w:r w:rsidRPr="00F753A6">
        <w:rPr>
          <w:rFonts w:hint="eastAsia"/>
          <w:lang w:eastAsia="zh-TW"/>
        </w:rPr>
        <w:t>億歐元降至</w:t>
      </w:r>
      <w:r w:rsidRPr="00F753A6">
        <w:rPr>
          <w:rFonts w:hint="eastAsia"/>
          <w:lang w:eastAsia="zh-TW"/>
        </w:rPr>
        <w:t>36</w:t>
      </w:r>
      <w:r w:rsidRPr="00F753A6">
        <w:rPr>
          <w:rFonts w:hint="eastAsia"/>
          <w:lang w:eastAsia="zh-TW"/>
        </w:rPr>
        <w:t>億歐元，主要因能源費用下跌</w:t>
      </w:r>
      <w:proofErr w:type="gramStart"/>
      <w:r w:rsidRPr="00F753A6">
        <w:rPr>
          <w:rFonts w:hint="eastAsia"/>
          <w:lang w:eastAsia="zh-TW"/>
        </w:rPr>
        <w:t>導致貨貿逆差</w:t>
      </w:r>
      <w:proofErr w:type="gramEnd"/>
      <w:r w:rsidRPr="00F753A6">
        <w:rPr>
          <w:rFonts w:hint="eastAsia"/>
          <w:lang w:eastAsia="zh-TW"/>
        </w:rPr>
        <w:t>減少。</w:t>
      </w:r>
      <w:r w:rsidRPr="00F753A6">
        <w:rPr>
          <w:rFonts w:hint="eastAsia"/>
          <w:lang w:eastAsia="zh-TW"/>
        </w:rPr>
        <w:t>1</w:t>
      </w:r>
      <w:r w:rsidRPr="00F753A6">
        <w:rPr>
          <w:rFonts w:hint="eastAsia"/>
          <w:lang w:eastAsia="zh-TW"/>
        </w:rPr>
        <w:t>月服務業順差金額達</w:t>
      </w:r>
      <w:r w:rsidRPr="00F753A6">
        <w:rPr>
          <w:rFonts w:hint="eastAsia"/>
          <w:lang w:eastAsia="zh-TW"/>
        </w:rPr>
        <w:t>37</w:t>
      </w:r>
      <w:r w:rsidRPr="00F753A6">
        <w:rPr>
          <w:rFonts w:hint="eastAsia"/>
          <w:lang w:eastAsia="zh-TW"/>
        </w:rPr>
        <w:t>億歐元，大於</w:t>
      </w:r>
      <w:r w:rsidRPr="00F753A6">
        <w:rPr>
          <w:rFonts w:hint="eastAsia"/>
          <w:lang w:eastAsia="zh-TW"/>
        </w:rPr>
        <w:t>12</w:t>
      </w:r>
      <w:r w:rsidRPr="00F753A6">
        <w:rPr>
          <w:rFonts w:hint="eastAsia"/>
          <w:lang w:eastAsia="zh-TW"/>
        </w:rPr>
        <w:t>月</w:t>
      </w:r>
      <w:r w:rsidRPr="00F753A6">
        <w:rPr>
          <w:rFonts w:hint="eastAsia"/>
          <w:lang w:eastAsia="zh-TW"/>
        </w:rPr>
        <w:t>27</w:t>
      </w:r>
      <w:r w:rsidRPr="00F753A6">
        <w:rPr>
          <w:rFonts w:hint="eastAsia"/>
          <w:lang w:eastAsia="zh-TW"/>
        </w:rPr>
        <w:t>億歐元；消費產品之收支則略有改善，出現順差</w:t>
      </w:r>
      <w:r w:rsidRPr="00F753A6">
        <w:rPr>
          <w:rFonts w:hint="eastAsia"/>
          <w:lang w:eastAsia="zh-TW"/>
        </w:rPr>
        <w:t>1</w:t>
      </w:r>
      <w:r w:rsidRPr="00F753A6">
        <w:rPr>
          <w:rFonts w:hint="eastAsia"/>
          <w:lang w:eastAsia="zh-TW"/>
        </w:rPr>
        <w:t>億歐元。</w:t>
      </w:r>
    </w:p>
    <w:p w14:paraId="4777BDFF" w14:textId="77777777" w:rsidR="0066489E" w:rsidRPr="00F753A6" w:rsidRDefault="0066489E" w:rsidP="004F5EE6">
      <w:pPr>
        <w:pStyle w:val="af0"/>
        <w:ind w:left="945" w:hanging="709"/>
        <w:rPr>
          <w:lang w:eastAsia="zh-TW"/>
        </w:rPr>
      </w:pPr>
      <w:r w:rsidRPr="00F753A6">
        <w:rPr>
          <w:rFonts w:hint="eastAsia"/>
          <w:lang w:eastAsia="zh-TW"/>
        </w:rPr>
        <w:t>（三）</w:t>
      </w:r>
      <w:proofErr w:type="gramStart"/>
      <w:r w:rsidR="00C208ED" w:rsidRPr="00F753A6">
        <w:rPr>
          <w:rFonts w:hint="eastAsia"/>
          <w:lang w:eastAsia="zh-TW"/>
        </w:rPr>
        <w:t>臺</w:t>
      </w:r>
      <w:proofErr w:type="gramEnd"/>
      <w:r w:rsidRPr="00F753A6">
        <w:rPr>
          <w:rFonts w:hint="eastAsia"/>
          <w:lang w:eastAsia="zh-TW"/>
        </w:rPr>
        <w:t>法雙邊貿易</w:t>
      </w:r>
    </w:p>
    <w:p w14:paraId="57C0C3D1" w14:textId="4532FA2C" w:rsidR="00A2479E" w:rsidRPr="00F753A6" w:rsidRDefault="00A2479E" w:rsidP="004F5EE6">
      <w:pPr>
        <w:pStyle w:val="af2"/>
        <w:ind w:left="945" w:firstLine="472"/>
        <w:rPr>
          <w:lang w:eastAsia="zh-TW"/>
        </w:rPr>
      </w:pPr>
      <w:r w:rsidRPr="00F753A6">
        <w:rPr>
          <w:rFonts w:hint="eastAsia"/>
          <w:lang w:eastAsia="zh-TW"/>
        </w:rPr>
        <w:t>根據財政部關務署進出口貿易統計資料（</w:t>
      </w:r>
      <w:r w:rsidRPr="00F753A6">
        <w:rPr>
          <w:rFonts w:hint="eastAsia"/>
          <w:lang w:eastAsia="zh-TW"/>
        </w:rPr>
        <w:t>2023</w:t>
      </w:r>
      <w:r w:rsidRPr="00F753A6">
        <w:rPr>
          <w:rFonts w:hint="eastAsia"/>
          <w:lang w:eastAsia="zh-TW"/>
        </w:rPr>
        <w:t>年</w:t>
      </w:r>
      <w:r w:rsidRPr="00F753A6">
        <w:rPr>
          <w:rFonts w:hint="eastAsia"/>
          <w:lang w:eastAsia="zh-TW"/>
        </w:rPr>
        <w:t>2</w:t>
      </w:r>
      <w:r w:rsidRPr="00F753A6">
        <w:rPr>
          <w:rFonts w:hint="eastAsia"/>
          <w:lang w:eastAsia="zh-TW"/>
        </w:rPr>
        <w:t>月</w:t>
      </w:r>
      <w:r w:rsidRPr="00F753A6">
        <w:rPr>
          <w:rFonts w:hint="eastAsia"/>
          <w:lang w:eastAsia="zh-TW"/>
        </w:rPr>
        <w:t>14</w:t>
      </w:r>
      <w:r w:rsidRPr="00F753A6">
        <w:rPr>
          <w:rFonts w:hint="eastAsia"/>
          <w:lang w:eastAsia="zh-TW"/>
        </w:rPr>
        <w:t>日），</w:t>
      </w:r>
      <w:r w:rsidRPr="00F753A6">
        <w:rPr>
          <w:rFonts w:hint="eastAsia"/>
          <w:lang w:eastAsia="zh-TW"/>
        </w:rPr>
        <w:t>2022</w:t>
      </w:r>
      <w:r w:rsidRPr="00F753A6">
        <w:rPr>
          <w:rFonts w:hint="eastAsia"/>
          <w:lang w:eastAsia="zh-TW"/>
        </w:rPr>
        <w:t>年</w:t>
      </w:r>
      <w:proofErr w:type="gramStart"/>
      <w:r w:rsidRPr="00F753A6">
        <w:rPr>
          <w:rFonts w:hint="eastAsia"/>
          <w:lang w:eastAsia="zh-TW"/>
        </w:rPr>
        <w:t>臺</w:t>
      </w:r>
      <w:proofErr w:type="gramEnd"/>
      <w:r w:rsidRPr="00F753A6">
        <w:rPr>
          <w:rFonts w:hint="eastAsia"/>
          <w:lang w:eastAsia="zh-TW"/>
        </w:rPr>
        <w:t>法雙邊貿易總額為</w:t>
      </w:r>
      <w:r w:rsidRPr="00F753A6">
        <w:rPr>
          <w:rFonts w:hint="eastAsia"/>
          <w:lang w:eastAsia="zh-TW"/>
        </w:rPr>
        <w:t>58</w:t>
      </w:r>
      <w:r w:rsidRPr="00F753A6">
        <w:rPr>
          <w:rFonts w:hint="eastAsia"/>
          <w:lang w:eastAsia="zh-TW"/>
        </w:rPr>
        <w:t>億</w:t>
      </w:r>
      <w:r w:rsidRPr="00F753A6">
        <w:rPr>
          <w:rFonts w:hint="eastAsia"/>
          <w:lang w:eastAsia="zh-TW"/>
        </w:rPr>
        <w:t>5,800</w:t>
      </w:r>
      <w:r w:rsidRPr="00F753A6">
        <w:rPr>
          <w:rFonts w:hint="eastAsia"/>
          <w:lang w:eastAsia="zh-TW"/>
        </w:rPr>
        <w:t>萬美元，法國為我國在歐洲第</w:t>
      </w:r>
      <w:r w:rsidRPr="00F753A6">
        <w:rPr>
          <w:rFonts w:hint="eastAsia"/>
          <w:lang w:eastAsia="zh-TW"/>
        </w:rPr>
        <w:t>5</w:t>
      </w:r>
      <w:r w:rsidRPr="00F753A6">
        <w:rPr>
          <w:rFonts w:hint="eastAsia"/>
          <w:lang w:eastAsia="zh-TW"/>
        </w:rPr>
        <w:t>大貿易夥伴及全球第</w:t>
      </w:r>
      <w:r w:rsidRPr="00F753A6">
        <w:rPr>
          <w:rFonts w:hint="eastAsia"/>
          <w:lang w:eastAsia="zh-TW"/>
        </w:rPr>
        <w:t>24</w:t>
      </w:r>
      <w:r w:rsidRPr="00F753A6">
        <w:rPr>
          <w:rFonts w:hint="eastAsia"/>
          <w:lang w:eastAsia="zh-TW"/>
        </w:rPr>
        <w:t>大貿易夥伴，其中我國對法國出口</w:t>
      </w:r>
      <w:r w:rsidRPr="00F753A6">
        <w:rPr>
          <w:rFonts w:hint="eastAsia"/>
          <w:lang w:eastAsia="zh-TW"/>
        </w:rPr>
        <w:t>19</w:t>
      </w:r>
      <w:r w:rsidRPr="00F753A6">
        <w:rPr>
          <w:rFonts w:hint="eastAsia"/>
          <w:lang w:eastAsia="zh-TW"/>
        </w:rPr>
        <w:t>億</w:t>
      </w:r>
      <w:r w:rsidRPr="00F753A6">
        <w:rPr>
          <w:rFonts w:hint="eastAsia"/>
          <w:lang w:eastAsia="zh-TW"/>
        </w:rPr>
        <w:t>3,141</w:t>
      </w:r>
      <w:r w:rsidRPr="00F753A6">
        <w:rPr>
          <w:rFonts w:hint="eastAsia"/>
          <w:lang w:eastAsia="zh-TW"/>
        </w:rPr>
        <w:t>萬美元，較</w:t>
      </w:r>
      <w:r w:rsidRPr="00F753A6">
        <w:rPr>
          <w:rFonts w:hint="eastAsia"/>
          <w:lang w:eastAsia="zh-TW"/>
        </w:rPr>
        <w:t>2021</w:t>
      </w:r>
      <w:r w:rsidRPr="00F753A6">
        <w:rPr>
          <w:rFonts w:hint="eastAsia"/>
          <w:lang w:eastAsia="zh-TW"/>
        </w:rPr>
        <w:t>年減少</w:t>
      </w:r>
      <w:r w:rsidRPr="00F753A6">
        <w:rPr>
          <w:rFonts w:hint="eastAsia"/>
          <w:lang w:eastAsia="zh-TW"/>
        </w:rPr>
        <w:t>21.85</w:t>
      </w:r>
      <w:r w:rsidR="004F5EE6" w:rsidRPr="00F753A6">
        <w:rPr>
          <w:rFonts w:hint="eastAsia"/>
          <w:lang w:eastAsia="zh-TW"/>
        </w:rPr>
        <w:t>%</w:t>
      </w:r>
      <w:r w:rsidRPr="00F753A6">
        <w:rPr>
          <w:rFonts w:hint="eastAsia"/>
          <w:lang w:eastAsia="zh-TW"/>
        </w:rPr>
        <w:t>，我國自法國進口</w:t>
      </w:r>
      <w:r w:rsidRPr="00F753A6">
        <w:rPr>
          <w:rFonts w:hint="eastAsia"/>
          <w:lang w:eastAsia="zh-TW"/>
        </w:rPr>
        <w:t>39</w:t>
      </w:r>
      <w:r w:rsidRPr="00F753A6">
        <w:rPr>
          <w:rFonts w:hint="eastAsia"/>
          <w:lang w:eastAsia="zh-TW"/>
        </w:rPr>
        <w:t>億</w:t>
      </w:r>
      <w:r w:rsidRPr="00F753A6">
        <w:rPr>
          <w:rFonts w:hint="eastAsia"/>
          <w:lang w:eastAsia="zh-TW"/>
        </w:rPr>
        <w:t>2,659</w:t>
      </w:r>
      <w:r w:rsidRPr="00F753A6">
        <w:rPr>
          <w:rFonts w:hint="eastAsia"/>
          <w:lang w:eastAsia="zh-TW"/>
        </w:rPr>
        <w:t>萬美元（</w:t>
      </w:r>
      <w:r w:rsidRPr="00F753A6">
        <w:rPr>
          <w:rFonts w:hint="eastAsia"/>
          <w:lang w:eastAsia="zh-TW"/>
        </w:rPr>
        <w:t>+11.38</w:t>
      </w:r>
      <w:r w:rsidR="004F5EE6" w:rsidRPr="00F753A6">
        <w:rPr>
          <w:rFonts w:hint="eastAsia"/>
          <w:lang w:eastAsia="zh-TW"/>
        </w:rPr>
        <w:t>%</w:t>
      </w:r>
      <w:r w:rsidRPr="00F753A6">
        <w:rPr>
          <w:rFonts w:hint="eastAsia"/>
          <w:lang w:eastAsia="zh-TW"/>
        </w:rPr>
        <w:t>），法國占我國對外貿易總額</w:t>
      </w:r>
      <w:r w:rsidRPr="00F753A6">
        <w:rPr>
          <w:rFonts w:hint="eastAsia"/>
          <w:lang w:eastAsia="zh-TW"/>
        </w:rPr>
        <w:t>0.646</w:t>
      </w:r>
      <w:r w:rsidR="004F5EE6" w:rsidRPr="00F753A6">
        <w:rPr>
          <w:rFonts w:hint="eastAsia"/>
          <w:lang w:eastAsia="zh-TW"/>
        </w:rPr>
        <w:t>%</w:t>
      </w:r>
      <w:r w:rsidRPr="00F753A6">
        <w:rPr>
          <w:rFonts w:hint="eastAsia"/>
          <w:lang w:eastAsia="zh-TW"/>
        </w:rPr>
        <w:t>，貿易逆差達</w:t>
      </w:r>
      <w:r w:rsidRPr="00F753A6">
        <w:rPr>
          <w:rFonts w:hint="eastAsia"/>
          <w:lang w:eastAsia="zh-TW"/>
        </w:rPr>
        <w:t>20</w:t>
      </w:r>
      <w:r w:rsidRPr="00F753A6">
        <w:rPr>
          <w:rFonts w:hint="eastAsia"/>
          <w:lang w:eastAsia="zh-TW"/>
        </w:rPr>
        <w:t>億</w:t>
      </w:r>
      <w:r w:rsidRPr="00F753A6">
        <w:rPr>
          <w:rFonts w:hint="eastAsia"/>
          <w:lang w:eastAsia="zh-TW"/>
        </w:rPr>
        <w:t>0,235</w:t>
      </w:r>
      <w:r w:rsidRPr="00F753A6">
        <w:rPr>
          <w:rFonts w:hint="eastAsia"/>
          <w:lang w:eastAsia="zh-TW"/>
        </w:rPr>
        <w:t>萬歐元。我國出口至法國之產品以資通訊產品居多，前</w:t>
      </w:r>
      <w:r w:rsidRPr="00F753A6">
        <w:rPr>
          <w:rFonts w:hint="eastAsia"/>
          <w:lang w:eastAsia="zh-TW"/>
        </w:rPr>
        <w:t>5</w:t>
      </w:r>
      <w:r w:rsidRPr="00F753A6">
        <w:rPr>
          <w:rFonts w:hint="eastAsia"/>
          <w:lang w:eastAsia="zh-TW"/>
        </w:rPr>
        <w:t>大出口產品為積體電路、電話機、機器腳踏車零件、螺絲螺帽及電腦；前</w:t>
      </w:r>
      <w:r w:rsidRPr="00F753A6">
        <w:rPr>
          <w:rFonts w:hint="eastAsia"/>
          <w:lang w:eastAsia="zh-TW"/>
        </w:rPr>
        <w:t>5</w:t>
      </w:r>
      <w:r w:rsidRPr="00F753A6">
        <w:rPr>
          <w:rFonts w:hint="eastAsia"/>
          <w:lang w:eastAsia="zh-TW"/>
        </w:rPr>
        <w:t>大進口產品則為積體電路、手提箱、航空（天）器、美妝產品及晶圓。</w:t>
      </w:r>
    </w:p>
    <w:p w14:paraId="1924FD26" w14:textId="77777777" w:rsidR="0066489E" w:rsidRPr="00F753A6" w:rsidRDefault="0066489E" w:rsidP="004F5EE6">
      <w:pPr>
        <w:pStyle w:val="a4"/>
        <w:spacing w:before="257" w:after="257"/>
        <w:rPr>
          <w:rFonts w:ascii="Times New Roman" w:hAnsi="Times New Roman"/>
        </w:rPr>
      </w:pPr>
      <w:r w:rsidRPr="00F753A6">
        <w:rPr>
          <w:rFonts w:ascii="Times New Roman" w:hAnsi="Times New Roman" w:hint="eastAsia"/>
        </w:rPr>
        <w:t>二、天然資源</w:t>
      </w:r>
    </w:p>
    <w:p w14:paraId="3B105493" w14:textId="77777777" w:rsidR="0066489E" w:rsidRPr="00F753A6" w:rsidRDefault="0066489E" w:rsidP="004F5EE6">
      <w:pPr>
        <w:ind w:firstLine="472"/>
        <w:rPr>
          <w:lang w:eastAsia="zh-TW"/>
        </w:rPr>
      </w:pPr>
      <w:r w:rsidRPr="00F753A6">
        <w:rPr>
          <w:rFonts w:hint="eastAsia"/>
          <w:lang w:eastAsia="zh-TW"/>
        </w:rPr>
        <w:t>法國曾經是世界上重要之鐵礦生產國，主要產地位於東部</w:t>
      </w:r>
      <w:proofErr w:type="gramStart"/>
      <w:r w:rsidRPr="00F753A6">
        <w:rPr>
          <w:rFonts w:hint="eastAsia"/>
          <w:lang w:eastAsia="zh-TW"/>
        </w:rPr>
        <w:t>洛</w:t>
      </w:r>
      <w:proofErr w:type="gramEnd"/>
      <w:r w:rsidRPr="00F753A6">
        <w:rPr>
          <w:rFonts w:hint="eastAsia"/>
          <w:lang w:eastAsia="zh-TW"/>
        </w:rPr>
        <w:t>林區，惟因品質不佳，目前鐵礦原料大</w:t>
      </w:r>
      <w:r w:rsidR="00094EE3" w:rsidRPr="00F753A6">
        <w:rPr>
          <w:rFonts w:hint="eastAsia"/>
          <w:lang w:eastAsia="zh-TW"/>
        </w:rPr>
        <w:t>部分</w:t>
      </w:r>
      <w:r w:rsidRPr="00F753A6">
        <w:rPr>
          <w:rFonts w:hint="eastAsia"/>
          <w:lang w:eastAsia="zh-TW"/>
        </w:rPr>
        <w:t>仰賴進口。法國另一項重要</w:t>
      </w:r>
      <w:r w:rsidR="00C36C47" w:rsidRPr="00F753A6">
        <w:rPr>
          <w:rFonts w:hint="eastAsia"/>
          <w:lang w:eastAsia="zh-TW"/>
        </w:rPr>
        <w:t>天然</w:t>
      </w:r>
      <w:r w:rsidRPr="00F753A6">
        <w:rPr>
          <w:rFonts w:hint="eastAsia"/>
          <w:lang w:eastAsia="zh-TW"/>
        </w:rPr>
        <w:t>資源為森林，造紙及林業居世界第</w:t>
      </w:r>
      <w:r w:rsidRPr="00F753A6">
        <w:rPr>
          <w:lang w:eastAsia="zh-TW"/>
        </w:rPr>
        <w:t>3</w:t>
      </w:r>
      <w:r w:rsidRPr="00F753A6">
        <w:rPr>
          <w:rFonts w:hint="eastAsia"/>
          <w:lang w:eastAsia="zh-TW"/>
        </w:rPr>
        <w:t>名，僅次於瑞典及芬蘭，林木面積</w:t>
      </w:r>
      <w:r w:rsidRPr="00F753A6">
        <w:rPr>
          <w:lang w:eastAsia="zh-TW"/>
        </w:rPr>
        <w:t>1,500</w:t>
      </w:r>
      <w:r w:rsidRPr="00F753A6">
        <w:rPr>
          <w:rFonts w:hint="eastAsia"/>
          <w:lang w:eastAsia="zh-TW"/>
        </w:rPr>
        <w:t>萬公頃，</w:t>
      </w:r>
      <w:r w:rsidR="005128B5" w:rsidRPr="00F753A6">
        <w:rPr>
          <w:rFonts w:hint="eastAsia"/>
          <w:lang w:eastAsia="zh-TW"/>
        </w:rPr>
        <w:t>占</w:t>
      </w:r>
      <w:r w:rsidRPr="00F753A6">
        <w:rPr>
          <w:rFonts w:hint="eastAsia"/>
          <w:lang w:eastAsia="zh-TW"/>
        </w:rPr>
        <w:t>國土面積</w:t>
      </w:r>
      <w:r w:rsidRPr="00F753A6">
        <w:rPr>
          <w:lang w:eastAsia="zh-TW"/>
        </w:rPr>
        <w:t>26</w:t>
      </w:r>
      <w:r w:rsidR="00AC2547" w:rsidRPr="00F753A6">
        <w:rPr>
          <w:lang w:eastAsia="zh-TW"/>
        </w:rPr>
        <w:t>%</w:t>
      </w:r>
      <w:r w:rsidRPr="00F753A6">
        <w:rPr>
          <w:rFonts w:hint="eastAsia"/>
          <w:lang w:eastAsia="zh-TW"/>
        </w:rPr>
        <w:t>，每年伐木量</w:t>
      </w:r>
      <w:r w:rsidRPr="00F753A6">
        <w:rPr>
          <w:lang w:eastAsia="zh-TW"/>
        </w:rPr>
        <w:t>5,500</w:t>
      </w:r>
      <w:r w:rsidRPr="00F753A6">
        <w:rPr>
          <w:rFonts w:hint="eastAsia"/>
          <w:lang w:eastAsia="zh-TW"/>
        </w:rPr>
        <w:t>萬立方公尺，其中</w:t>
      </w:r>
      <w:r w:rsidRPr="00F753A6">
        <w:rPr>
          <w:lang w:eastAsia="zh-TW"/>
        </w:rPr>
        <w:t>2/3</w:t>
      </w:r>
      <w:r w:rsidRPr="00F753A6">
        <w:rPr>
          <w:rFonts w:hint="eastAsia"/>
          <w:lang w:eastAsia="zh-TW"/>
        </w:rPr>
        <w:t>供造紙用，</w:t>
      </w:r>
      <w:r w:rsidRPr="00F753A6">
        <w:rPr>
          <w:lang w:eastAsia="zh-TW"/>
        </w:rPr>
        <w:t>1/3</w:t>
      </w:r>
      <w:r w:rsidRPr="00F753A6">
        <w:rPr>
          <w:rFonts w:hint="eastAsia"/>
          <w:lang w:eastAsia="zh-TW"/>
        </w:rPr>
        <w:t>供製造樹脂。</w:t>
      </w:r>
      <w:proofErr w:type="gramStart"/>
      <w:r w:rsidRPr="00F753A6">
        <w:rPr>
          <w:rFonts w:hint="eastAsia"/>
          <w:lang w:eastAsia="zh-TW"/>
        </w:rPr>
        <w:t>此外，</w:t>
      </w:r>
      <w:proofErr w:type="gramEnd"/>
      <w:r w:rsidRPr="00F753A6">
        <w:rPr>
          <w:rFonts w:hint="eastAsia"/>
          <w:lang w:eastAsia="zh-TW"/>
        </w:rPr>
        <w:t>森林尚可為法國帶來大量之休閒、觀光收益。</w:t>
      </w:r>
    </w:p>
    <w:p w14:paraId="7C8966F6" w14:textId="77777777" w:rsidR="0066489E" w:rsidRPr="00F753A6" w:rsidRDefault="0066489E" w:rsidP="004F5EE6">
      <w:pPr>
        <w:pStyle w:val="a4"/>
        <w:spacing w:before="257" w:after="257"/>
      </w:pPr>
      <w:r w:rsidRPr="00F753A6">
        <w:rPr>
          <w:rFonts w:hint="eastAsia"/>
        </w:rPr>
        <w:t>三、產業概況</w:t>
      </w:r>
    </w:p>
    <w:p w14:paraId="3E3FEA39" w14:textId="403996C4" w:rsidR="00A2479E" w:rsidRPr="00F753A6" w:rsidRDefault="00A2479E" w:rsidP="004F5EE6">
      <w:pPr>
        <w:ind w:firstLine="472"/>
        <w:rPr>
          <w:kern w:val="0"/>
          <w:lang w:eastAsia="zh-TW"/>
        </w:rPr>
      </w:pPr>
      <w:r w:rsidRPr="00F753A6">
        <w:rPr>
          <w:rFonts w:hint="eastAsia"/>
          <w:kern w:val="0"/>
          <w:lang w:eastAsia="zh-TW"/>
        </w:rPr>
        <w:t>法國國家統計局（</w:t>
      </w:r>
      <w:r w:rsidRPr="00F753A6">
        <w:rPr>
          <w:rFonts w:hint="eastAsia"/>
          <w:kern w:val="0"/>
          <w:lang w:eastAsia="zh-TW"/>
        </w:rPr>
        <w:t>INSEE</w:t>
      </w:r>
      <w:r w:rsidRPr="00F753A6">
        <w:rPr>
          <w:rFonts w:hint="eastAsia"/>
          <w:kern w:val="0"/>
          <w:lang w:eastAsia="zh-TW"/>
        </w:rPr>
        <w:t>）數據顯示，法國</w:t>
      </w:r>
      <w:r w:rsidRPr="00F753A6">
        <w:rPr>
          <w:rFonts w:hint="eastAsia"/>
          <w:kern w:val="0"/>
          <w:lang w:eastAsia="zh-TW"/>
        </w:rPr>
        <w:t>2022</w:t>
      </w:r>
      <w:r w:rsidRPr="00F753A6">
        <w:rPr>
          <w:rFonts w:hint="eastAsia"/>
          <w:kern w:val="0"/>
          <w:lang w:eastAsia="zh-TW"/>
        </w:rPr>
        <w:t>年</w:t>
      </w:r>
      <w:r w:rsidRPr="00F753A6">
        <w:rPr>
          <w:rFonts w:hint="eastAsia"/>
          <w:kern w:val="0"/>
          <w:lang w:eastAsia="zh-TW"/>
        </w:rPr>
        <w:t>12</w:t>
      </w:r>
      <w:r w:rsidRPr="00F753A6">
        <w:rPr>
          <w:rFonts w:hint="eastAsia"/>
          <w:kern w:val="0"/>
          <w:lang w:eastAsia="zh-TW"/>
        </w:rPr>
        <w:t>月單月工業生產成長</w:t>
      </w:r>
      <w:r w:rsidRPr="00F753A6">
        <w:rPr>
          <w:rFonts w:hint="eastAsia"/>
          <w:kern w:val="0"/>
          <w:lang w:eastAsia="zh-TW"/>
        </w:rPr>
        <w:t>1.1</w:t>
      </w:r>
      <w:r w:rsidR="004F5EE6" w:rsidRPr="00F753A6">
        <w:rPr>
          <w:rFonts w:hint="eastAsia"/>
          <w:kern w:val="0"/>
          <w:lang w:eastAsia="zh-TW"/>
        </w:rPr>
        <w:t>%</w:t>
      </w:r>
      <w:r w:rsidRPr="00F753A6">
        <w:rPr>
          <w:rFonts w:hint="eastAsia"/>
          <w:kern w:val="0"/>
          <w:lang w:eastAsia="zh-TW"/>
        </w:rPr>
        <w:t>，</w:t>
      </w:r>
      <w:r w:rsidRPr="00F753A6">
        <w:rPr>
          <w:rFonts w:hint="eastAsia"/>
          <w:kern w:val="0"/>
          <w:lang w:eastAsia="zh-TW"/>
        </w:rPr>
        <w:t>11</w:t>
      </w:r>
      <w:r w:rsidRPr="00F753A6">
        <w:rPr>
          <w:rFonts w:hint="eastAsia"/>
          <w:kern w:val="0"/>
          <w:lang w:eastAsia="zh-TW"/>
        </w:rPr>
        <w:t>月亦較</w:t>
      </w:r>
      <w:r w:rsidRPr="00F753A6">
        <w:rPr>
          <w:rFonts w:hint="eastAsia"/>
          <w:kern w:val="0"/>
          <w:lang w:eastAsia="zh-TW"/>
        </w:rPr>
        <w:t>10</w:t>
      </w:r>
      <w:r w:rsidRPr="00F753A6">
        <w:rPr>
          <w:rFonts w:hint="eastAsia"/>
          <w:kern w:val="0"/>
          <w:lang w:eastAsia="zh-TW"/>
        </w:rPr>
        <w:t>月增加</w:t>
      </w:r>
      <w:r w:rsidRPr="00F753A6">
        <w:rPr>
          <w:rFonts w:hint="eastAsia"/>
          <w:kern w:val="0"/>
          <w:lang w:eastAsia="zh-TW"/>
        </w:rPr>
        <w:t>2</w:t>
      </w:r>
      <w:r w:rsidR="004F5EE6" w:rsidRPr="00F753A6">
        <w:rPr>
          <w:rFonts w:hint="eastAsia"/>
          <w:kern w:val="0"/>
          <w:lang w:eastAsia="zh-TW"/>
        </w:rPr>
        <w:t>%</w:t>
      </w:r>
      <w:r w:rsidRPr="00F753A6">
        <w:rPr>
          <w:rFonts w:hint="eastAsia"/>
          <w:kern w:val="0"/>
          <w:lang w:eastAsia="zh-TW"/>
        </w:rPr>
        <w:t>。此項成長主要係有採礦、能源與水資源等產業</w:t>
      </w:r>
      <w:r w:rsidRPr="00F753A6">
        <w:rPr>
          <w:rFonts w:hint="eastAsia"/>
          <w:kern w:val="0"/>
          <w:lang w:eastAsia="zh-TW"/>
        </w:rPr>
        <w:t>6</w:t>
      </w:r>
      <w:r w:rsidR="004F5EE6" w:rsidRPr="00F753A6">
        <w:rPr>
          <w:rFonts w:hint="eastAsia"/>
          <w:kern w:val="0"/>
          <w:lang w:eastAsia="zh-TW"/>
        </w:rPr>
        <w:t>%</w:t>
      </w:r>
      <w:r w:rsidRPr="00F753A6">
        <w:rPr>
          <w:rFonts w:hint="eastAsia"/>
          <w:kern w:val="0"/>
          <w:lang w:eastAsia="zh-TW"/>
        </w:rPr>
        <w:t>成長率的拉抬，除氣態燃料經銷大幅增加，</w:t>
      </w:r>
      <w:r w:rsidRPr="00F753A6">
        <w:rPr>
          <w:rFonts w:hint="eastAsia"/>
          <w:kern w:val="0"/>
          <w:lang w:eastAsia="zh-TW"/>
        </w:rPr>
        <w:t>12</w:t>
      </w:r>
      <w:r w:rsidRPr="00F753A6">
        <w:rPr>
          <w:rFonts w:hint="eastAsia"/>
          <w:kern w:val="0"/>
          <w:lang w:eastAsia="zh-TW"/>
        </w:rPr>
        <w:t>月部分核電廠關閉數月後重啟。該等產業</w:t>
      </w:r>
      <w:r w:rsidRPr="00F753A6">
        <w:rPr>
          <w:rFonts w:hint="eastAsia"/>
          <w:kern w:val="0"/>
          <w:lang w:eastAsia="zh-TW"/>
        </w:rPr>
        <w:t>11</w:t>
      </w:r>
      <w:r w:rsidRPr="00F753A6">
        <w:rPr>
          <w:rFonts w:hint="eastAsia"/>
          <w:kern w:val="0"/>
          <w:lang w:eastAsia="zh-TW"/>
        </w:rPr>
        <w:t>月之生產微幅下滑</w:t>
      </w:r>
      <w:r w:rsidRPr="00F753A6">
        <w:rPr>
          <w:rFonts w:hint="eastAsia"/>
          <w:kern w:val="0"/>
          <w:lang w:eastAsia="zh-TW"/>
        </w:rPr>
        <w:t>0.3</w:t>
      </w:r>
      <w:r w:rsidR="004F5EE6" w:rsidRPr="00F753A6">
        <w:rPr>
          <w:rFonts w:hint="eastAsia"/>
          <w:kern w:val="0"/>
          <w:lang w:eastAsia="zh-TW"/>
        </w:rPr>
        <w:t>%</w:t>
      </w:r>
      <w:r w:rsidRPr="00F753A6">
        <w:rPr>
          <w:rFonts w:hint="eastAsia"/>
          <w:kern w:val="0"/>
          <w:lang w:eastAsia="zh-TW"/>
        </w:rPr>
        <w:t>。</w:t>
      </w:r>
      <w:r w:rsidRPr="00F753A6">
        <w:rPr>
          <w:rFonts w:hint="eastAsia"/>
          <w:kern w:val="0"/>
          <w:lang w:eastAsia="zh-TW"/>
        </w:rPr>
        <w:t>INSEE</w:t>
      </w:r>
      <w:r w:rsidRPr="00F753A6">
        <w:rPr>
          <w:rFonts w:hint="eastAsia"/>
          <w:kern w:val="0"/>
          <w:lang w:eastAsia="zh-TW"/>
        </w:rPr>
        <w:t>分析，</w:t>
      </w:r>
      <w:r w:rsidRPr="00F753A6">
        <w:rPr>
          <w:rFonts w:hint="eastAsia"/>
          <w:kern w:val="0"/>
          <w:lang w:eastAsia="zh-TW"/>
        </w:rPr>
        <w:t>2022</w:t>
      </w:r>
      <w:r w:rsidRPr="00F753A6">
        <w:rPr>
          <w:rFonts w:hint="eastAsia"/>
          <w:kern w:val="0"/>
          <w:lang w:eastAsia="zh-TW"/>
        </w:rPr>
        <w:t>年第</w:t>
      </w:r>
      <w:r w:rsidRPr="00F753A6">
        <w:rPr>
          <w:rFonts w:hint="eastAsia"/>
          <w:kern w:val="0"/>
          <w:lang w:eastAsia="zh-TW"/>
        </w:rPr>
        <w:t>4</w:t>
      </w:r>
      <w:r w:rsidRPr="00F753A6">
        <w:rPr>
          <w:rFonts w:hint="eastAsia"/>
          <w:kern w:val="0"/>
          <w:lang w:eastAsia="zh-TW"/>
        </w:rPr>
        <w:t>季由於能源生產衰退，即使有</w:t>
      </w:r>
      <w:r w:rsidRPr="00F753A6">
        <w:rPr>
          <w:rFonts w:hint="eastAsia"/>
          <w:kern w:val="0"/>
          <w:lang w:eastAsia="zh-TW"/>
        </w:rPr>
        <w:t>11</w:t>
      </w:r>
      <w:r w:rsidRPr="00F753A6">
        <w:rPr>
          <w:rFonts w:hint="eastAsia"/>
          <w:kern w:val="0"/>
          <w:lang w:eastAsia="zh-TW"/>
        </w:rPr>
        <w:t>月與</w:t>
      </w:r>
      <w:r w:rsidRPr="00F753A6">
        <w:rPr>
          <w:rFonts w:hint="eastAsia"/>
          <w:kern w:val="0"/>
          <w:lang w:eastAsia="zh-TW"/>
        </w:rPr>
        <w:t>12</w:t>
      </w:r>
      <w:r w:rsidRPr="00F753A6">
        <w:rPr>
          <w:rFonts w:hint="eastAsia"/>
          <w:kern w:val="0"/>
          <w:lang w:eastAsia="zh-TW"/>
        </w:rPr>
        <w:t>月的佳績，該季工業生產在</w:t>
      </w:r>
      <w:r w:rsidRPr="00F753A6">
        <w:rPr>
          <w:rFonts w:hint="eastAsia"/>
          <w:kern w:val="0"/>
          <w:lang w:eastAsia="zh-TW"/>
        </w:rPr>
        <w:t>1</w:t>
      </w:r>
      <w:r w:rsidRPr="00F753A6">
        <w:rPr>
          <w:rFonts w:hint="eastAsia"/>
          <w:kern w:val="0"/>
          <w:lang w:eastAsia="zh-TW"/>
        </w:rPr>
        <w:t>年內仍下跌</w:t>
      </w:r>
      <w:r w:rsidRPr="00F753A6">
        <w:rPr>
          <w:rFonts w:hint="eastAsia"/>
          <w:kern w:val="0"/>
          <w:lang w:eastAsia="zh-TW"/>
        </w:rPr>
        <w:t>0.2</w:t>
      </w:r>
      <w:r w:rsidR="004F5EE6" w:rsidRPr="00F753A6">
        <w:rPr>
          <w:rFonts w:hint="eastAsia"/>
          <w:kern w:val="0"/>
          <w:lang w:eastAsia="zh-TW"/>
        </w:rPr>
        <w:t>%</w:t>
      </w:r>
      <w:r w:rsidRPr="00F753A6">
        <w:rPr>
          <w:rFonts w:hint="eastAsia"/>
          <w:kern w:val="0"/>
          <w:lang w:eastAsia="zh-TW"/>
        </w:rPr>
        <w:t>。同期被視為總體經濟主要指標的製造業生產，則僅溫和成長</w:t>
      </w:r>
      <w:r w:rsidRPr="00F753A6">
        <w:rPr>
          <w:rFonts w:hint="eastAsia"/>
          <w:kern w:val="0"/>
          <w:lang w:eastAsia="zh-TW"/>
        </w:rPr>
        <w:t>0.3</w:t>
      </w:r>
      <w:r w:rsidR="004F5EE6" w:rsidRPr="00F753A6">
        <w:rPr>
          <w:rFonts w:hint="eastAsia"/>
          <w:kern w:val="0"/>
          <w:lang w:eastAsia="zh-TW"/>
        </w:rPr>
        <w:t>%</w:t>
      </w:r>
      <w:r w:rsidRPr="00F753A6">
        <w:rPr>
          <w:rFonts w:hint="eastAsia"/>
          <w:kern w:val="0"/>
          <w:lang w:eastAsia="zh-TW"/>
        </w:rPr>
        <w:t>；運輸設備產業反彈成長</w:t>
      </w:r>
      <w:r w:rsidRPr="00F753A6">
        <w:rPr>
          <w:rFonts w:hint="eastAsia"/>
          <w:kern w:val="0"/>
          <w:lang w:eastAsia="zh-TW"/>
        </w:rPr>
        <w:t>8.3</w:t>
      </w:r>
      <w:r w:rsidR="004F5EE6" w:rsidRPr="00F753A6">
        <w:rPr>
          <w:rFonts w:hint="eastAsia"/>
          <w:kern w:val="0"/>
          <w:lang w:eastAsia="zh-TW"/>
        </w:rPr>
        <w:t>%</w:t>
      </w:r>
      <w:r w:rsidRPr="00F753A6">
        <w:rPr>
          <w:rFonts w:hint="eastAsia"/>
          <w:kern w:val="0"/>
          <w:lang w:eastAsia="zh-TW"/>
        </w:rPr>
        <w:t>；農產食品業衰退</w:t>
      </w:r>
      <w:r w:rsidRPr="00F753A6">
        <w:rPr>
          <w:rFonts w:hint="eastAsia"/>
          <w:kern w:val="0"/>
          <w:lang w:eastAsia="zh-TW"/>
        </w:rPr>
        <w:t>1.7</w:t>
      </w:r>
      <w:r w:rsidR="004F5EE6" w:rsidRPr="00F753A6">
        <w:rPr>
          <w:rFonts w:hint="eastAsia"/>
          <w:kern w:val="0"/>
          <w:lang w:eastAsia="zh-TW"/>
        </w:rPr>
        <w:t>%</w:t>
      </w:r>
      <w:r w:rsidRPr="00F753A6">
        <w:rPr>
          <w:rFonts w:hint="eastAsia"/>
          <w:kern w:val="0"/>
          <w:lang w:eastAsia="zh-TW"/>
        </w:rPr>
        <w:t>；營建業則下滑</w:t>
      </w:r>
      <w:r w:rsidRPr="00F753A6">
        <w:rPr>
          <w:rFonts w:hint="eastAsia"/>
          <w:kern w:val="0"/>
          <w:lang w:eastAsia="zh-TW"/>
        </w:rPr>
        <w:t>0.1</w:t>
      </w:r>
      <w:r w:rsidR="004F5EE6" w:rsidRPr="00F753A6">
        <w:rPr>
          <w:rFonts w:hint="eastAsia"/>
          <w:kern w:val="0"/>
          <w:lang w:eastAsia="zh-TW"/>
        </w:rPr>
        <w:t>%</w:t>
      </w:r>
      <w:r w:rsidRPr="00F753A6">
        <w:rPr>
          <w:rFonts w:hint="eastAsia"/>
          <w:kern w:val="0"/>
          <w:lang w:eastAsia="zh-TW"/>
        </w:rPr>
        <w:t>。所幸俄烏戰爭與原物料價格</w:t>
      </w:r>
      <w:proofErr w:type="gramStart"/>
      <w:r w:rsidRPr="00F753A6">
        <w:rPr>
          <w:rFonts w:hint="eastAsia"/>
          <w:kern w:val="0"/>
          <w:lang w:eastAsia="zh-TW"/>
        </w:rPr>
        <w:t>飆</w:t>
      </w:r>
      <w:proofErr w:type="gramEnd"/>
      <w:r w:rsidRPr="00F753A6">
        <w:rPr>
          <w:rFonts w:hint="eastAsia"/>
          <w:kern w:val="0"/>
          <w:lang w:eastAsia="zh-TW"/>
        </w:rPr>
        <w:t>升並未如預期中嚴重衝擊歐洲工業生產，歐元區與法國情況亦大致如此。法國</w:t>
      </w:r>
      <w:r w:rsidRPr="00F753A6">
        <w:rPr>
          <w:rFonts w:hint="eastAsia"/>
          <w:kern w:val="0"/>
          <w:lang w:eastAsia="zh-TW"/>
        </w:rPr>
        <w:t>2022</w:t>
      </w:r>
      <w:r w:rsidRPr="00F753A6">
        <w:rPr>
          <w:rFonts w:hint="eastAsia"/>
          <w:kern w:val="0"/>
          <w:lang w:eastAsia="zh-TW"/>
        </w:rPr>
        <w:t>年第</w:t>
      </w:r>
      <w:r w:rsidRPr="00F753A6">
        <w:rPr>
          <w:rFonts w:hint="eastAsia"/>
          <w:kern w:val="0"/>
          <w:lang w:eastAsia="zh-TW"/>
        </w:rPr>
        <w:t>4</w:t>
      </w:r>
      <w:r w:rsidRPr="00F753A6">
        <w:rPr>
          <w:rFonts w:hint="eastAsia"/>
          <w:kern w:val="0"/>
          <w:lang w:eastAsia="zh-TW"/>
        </w:rPr>
        <w:t>季</w:t>
      </w:r>
      <w:r w:rsidRPr="00F753A6">
        <w:rPr>
          <w:rFonts w:hint="eastAsia"/>
          <w:kern w:val="0"/>
          <w:lang w:eastAsia="zh-TW"/>
        </w:rPr>
        <w:t>GDP</w:t>
      </w:r>
      <w:r w:rsidRPr="00F753A6">
        <w:rPr>
          <w:rFonts w:hint="eastAsia"/>
          <w:kern w:val="0"/>
          <w:lang w:eastAsia="zh-TW"/>
        </w:rPr>
        <w:t>成長為</w:t>
      </w:r>
      <w:r w:rsidRPr="00F753A6">
        <w:rPr>
          <w:rFonts w:hint="eastAsia"/>
          <w:kern w:val="0"/>
          <w:lang w:eastAsia="zh-TW"/>
        </w:rPr>
        <w:t>0.1</w:t>
      </w:r>
      <w:r w:rsidR="004F5EE6" w:rsidRPr="00F753A6">
        <w:rPr>
          <w:rFonts w:hint="eastAsia"/>
          <w:kern w:val="0"/>
          <w:lang w:eastAsia="zh-TW"/>
        </w:rPr>
        <w:t>%</w:t>
      </w:r>
      <w:r w:rsidRPr="00F753A6">
        <w:rPr>
          <w:rFonts w:hint="eastAsia"/>
          <w:kern w:val="0"/>
          <w:lang w:eastAsia="zh-TW"/>
        </w:rPr>
        <w:t>，係經濟正面信號，惟預測展望略趨悲觀。</w:t>
      </w:r>
    </w:p>
    <w:p w14:paraId="3509541D" w14:textId="48A6E3A5" w:rsidR="00A2479E" w:rsidRPr="00F753A6" w:rsidRDefault="00A2479E" w:rsidP="004F5EE6">
      <w:pPr>
        <w:ind w:firstLine="472"/>
        <w:rPr>
          <w:lang w:eastAsia="zh-TW"/>
        </w:rPr>
      </w:pPr>
      <w:r w:rsidRPr="00F753A6">
        <w:rPr>
          <w:rFonts w:hint="eastAsia"/>
          <w:lang w:eastAsia="zh-TW"/>
        </w:rPr>
        <w:t>2023</w:t>
      </w:r>
      <w:r w:rsidRPr="00F753A6">
        <w:rPr>
          <w:rFonts w:hint="eastAsia"/>
          <w:lang w:eastAsia="zh-TW"/>
        </w:rPr>
        <w:t>年</w:t>
      </w:r>
      <w:r w:rsidRPr="00F753A6">
        <w:rPr>
          <w:rFonts w:hint="eastAsia"/>
          <w:lang w:eastAsia="zh-TW"/>
        </w:rPr>
        <w:t>1</w:t>
      </w:r>
      <w:r w:rsidRPr="00F753A6">
        <w:rPr>
          <w:rFonts w:hint="eastAsia"/>
          <w:lang w:eastAsia="zh-TW"/>
        </w:rPr>
        <w:t>月工業生產指數較</w:t>
      </w:r>
      <w:r w:rsidRPr="00F753A6">
        <w:rPr>
          <w:rFonts w:hint="eastAsia"/>
          <w:lang w:eastAsia="zh-TW"/>
        </w:rPr>
        <w:t>2022</w:t>
      </w:r>
      <w:r w:rsidRPr="00F753A6">
        <w:rPr>
          <w:rFonts w:hint="eastAsia"/>
          <w:lang w:eastAsia="zh-TW"/>
        </w:rPr>
        <w:t>年</w:t>
      </w:r>
      <w:r w:rsidRPr="00F753A6">
        <w:rPr>
          <w:rFonts w:hint="eastAsia"/>
          <w:lang w:eastAsia="zh-TW"/>
        </w:rPr>
        <w:t>12</w:t>
      </w:r>
      <w:r w:rsidRPr="00F753A6">
        <w:rPr>
          <w:rFonts w:hint="eastAsia"/>
          <w:lang w:eastAsia="zh-TW"/>
        </w:rPr>
        <w:t>月下降</w:t>
      </w:r>
      <w:r w:rsidRPr="00F753A6">
        <w:rPr>
          <w:rFonts w:hint="eastAsia"/>
          <w:lang w:eastAsia="zh-TW"/>
        </w:rPr>
        <w:t>1.9</w:t>
      </w:r>
      <w:r w:rsidR="004F5EE6" w:rsidRPr="00F753A6">
        <w:rPr>
          <w:rFonts w:hint="eastAsia"/>
          <w:lang w:eastAsia="zh-TW"/>
        </w:rPr>
        <w:t>%</w:t>
      </w:r>
      <w:r w:rsidRPr="00F753A6">
        <w:rPr>
          <w:rFonts w:hint="eastAsia"/>
          <w:lang w:eastAsia="zh-TW"/>
        </w:rPr>
        <w:t>，其中運輸設備衰退</w:t>
      </w:r>
      <w:r w:rsidRPr="00F753A6">
        <w:rPr>
          <w:rFonts w:hint="eastAsia"/>
          <w:lang w:eastAsia="zh-TW"/>
        </w:rPr>
        <w:t>6.7</w:t>
      </w:r>
      <w:r w:rsidR="004F5EE6" w:rsidRPr="00F753A6">
        <w:rPr>
          <w:rFonts w:hint="eastAsia"/>
          <w:lang w:eastAsia="zh-TW"/>
        </w:rPr>
        <w:t>%</w:t>
      </w:r>
      <w:r w:rsidRPr="00F753A6">
        <w:rPr>
          <w:rFonts w:hint="eastAsia"/>
          <w:lang w:eastAsia="zh-TW"/>
        </w:rPr>
        <w:t>，製造業降低</w:t>
      </w:r>
      <w:r w:rsidRPr="00F753A6">
        <w:rPr>
          <w:rFonts w:hint="eastAsia"/>
          <w:lang w:eastAsia="zh-TW"/>
        </w:rPr>
        <w:t>1.8</w:t>
      </w:r>
      <w:r w:rsidR="004F5EE6" w:rsidRPr="00F753A6">
        <w:rPr>
          <w:rFonts w:hint="eastAsia"/>
          <w:lang w:eastAsia="zh-TW"/>
        </w:rPr>
        <w:t>%</w:t>
      </w:r>
      <w:r w:rsidRPr="00F753A6">
        <w:rPr>
          <w:rFonts w:hint="eastAsia"/>
          <w:lang w:eastAsia="zh-TW"/>
        </w:rPr>
        <w:t>，採礦業、能源業及水力業減少</w:t>
      </w:r>
      <w:r w:rsidRPr="00F753A6">
        <w:rPr>
          <w:rFonts w:hint="eastAsia"/>
          <w:lang w:eastAsia="zh-TW"/>
        </w:rPr>
        <w:t>3</w:t>
      </w:r>
      <w:r w:rsidR="004F5EE6" w:rsidRPr="00F753A6">
        <w:rPr>
          <w:rFonts w:hint="eastAsia"/>
          <w:lang w:eastAsia="zh-TW"/>
        </w:rPr>
        <w:t>%</w:t>
      </w:r>
      <w:r w:rsidRPr="00F753A6">
        <w:rPr>
          <w:rFonts w:hint="eastAsia"/>
          <w:lang w:eastAsia="zh-TW"/>
        </w:rPr>
        <w:t>，汽車業萎縮</w:t>
      </w:r>
      <w:r w:rsidRPr="00F753A6">
        <w:rPr>
          <w:rFonts w:hint="eastAsia"/>
          <w:lang w:eastAsia="zh-TW"/>
        </w:rPr>
        <w:t>2.6</w:t>
      </w:r>
      <w:r w:rsidR="004F5EE6" w:rsidRPr="00F753A6">
        <w:rPr>
          <w:rFonts w:hint="eastAsia"/>
          <w:lang w:eastAsia="zh-TW"/>
        </w:rPr>
        <w:t>%</w:t>
      </w:r>
      <w:r w:rsidRPr="00F753A6">
        <w:rPr>
          <w:rFonts w:hint="eastAsia"/>
          <w:lang w:eastAsia="zh-TW"/>
        </w:rPr>
        <w:t>。電腦、電子與光學產品增長</w:t>
      </w:r>
      <w:r w:rsidRPr="00F753A6">
        <w:rPr>
          <w:rFonts w:hint="eastAsia"/>
          <w:lang w:eastAsia="zh-TW"/>
        </w:rPr>
        <w:t>2.6</w:t>
      </w:r>
      <w:r w:rsidR="004F5EE6" w:rsidRPr="00F753A6">
        <w:rPr>
          <w:rFonts w:hint="eastAsia"/>
          <w:lang w:eastAsia="zh-TW"/>
        </w:rPr>
        <w:t>%</w:t>
      </w:r>
      <w:r w:rsidRPr="00F753A6">
        <w:rPr>
          <w:rFonts w:hint="eastAsia"/>
          <w:lang w:eastAsia="zh-TW"/>
        </w:rPr>
        <w:t>，帶動資本設備類增加</w:t>
      </w:r>
      <w:r w:rsidRPr="00F753A6">
        <w:rPr>
          <w:rFonts w:hint="eastAsia"/>
          <w:lang w:eastAsia="zh-TW"/>
        </w:rPr>
        <w:t>1</w:t>
      </w:r>
      <w:r w:rsidR="004F5EE6" w:rsidRPr="00F753A6">
        <w:rPr>
          <w:rFonts w:hint="eastAsia"/>
          <w:lang w:eastAsia="zh-TW"/>
        </w:rPr>
        <w:t>%</w:t>
      </w:r>
      <w:r w:rsidRPr="00F753A6">
        <w:rPr>
          <w:rFonts w:hint="eastAsia"/>
          <w:lang w:eastAsia="zh-TW"/>
        </w:rPr>
        <w:t>，石油精煉產品增加</w:t>
      </w:r>
      <w:r w:rsidRPr="00F753A6">
        <w:rPr>
          <w:rFonts w:hint="eastAsia"/>
          <w:lang w:eastAsia="zh-TW"/>
        </w:rPr>
        <w:t>3.6</w:t>
      </w:r>
      <w:r w:rsidR="004F5EE6" w:rsidRPr="00F753A6">
        <w:rPr>
          <w:rFonts w:hint="eastAsia"/>
          <w:lang w:eastAsia="zh-TW"/>
        </w:rPr>
        <w:t>%</w:t>
      </w:r>
      <w:r w:rsidRPr="00F753A6">
        <w:rPr>
          <w:rFonts w:hint="eastAsia"/>
          <w:lang w:eastAsia="zh-TW"/>
        </w:rPr>
        <w:t>。金屬冶煉加工及建築各小幅成長</w:t>
      </w:r>
      <w:r w:rsidRPr="00F753A6">
        <w:rPr>
          <w:rFonts w:hint="eastAsia"/>
          <w:lang w:eastAsia="zh-TW"/>
        </w:rPr>
        <w:t>0.3</w:t>
      </w:r>
      <w:r w:rsidR="004F5EE6" w:rsidRPr="00F753A6">
        <w:rPr>
          <w:rFonts w:hint="eastAsia"/>
          <w:lang w:eastAsia="zh-TW"/>
        </w:rPr>
        <w:t>%</w:t>
      </w:r>
      <w:r w:rsidRPr="00F753A6">
        <w:rPr>
          <w:rFonts w:hint="eastAsia"/>
          <w:lang w:eastAsia="zh-TW"/>
        </w:rPr>
        <w:t>及</w:t>
      </w:r>
      <w:r w:rsidRPr="00F753A6">
        <w:rPr>
          <w:rFonts w:hint="eastAsia"/>
          <w:lang w:eastAsia="zh-TW"/>
        </w:rPr>
        <w:t>0.2</w:t>
      </w:r>
      <w:r w:rsidR="004F5EE6" w:rsidRPr="00F753A6">
        <w:rPr>
          <w:rFonts w:hint="eastAsia"/>
          <w:lang w:eastAsia="zh-TW"/>
        </w:rPr>
        <w:t>%</w:t>
      </w:r>
      <w:r w:rsidRPr="00F753A6">
        <w:rPr>
          <w:rFonts w:hint="eastAsia"/>
          <w:lang w:eastAsia="zh-TW"/>
        </w:rPr>
        <w:t>，藥品則大幅降低</w:t>
      </w:r>
      <w:r w:rsidRPr="00F753A6">
        <w:rPr>
          <w:rFonts w:hint="eastAsia"/>
          <w:lang w:eastAsia="zh-TW"/>
        </w:rPr>
        <w:t>11.6</w:t>
      </w:r>
      <w:r w:rsidR="004F5EE6" w:rsidRPr="00F753A6">
        <w:rPr>
          <w:rFonts w:hint="eastAsia"/>
          <w:lang w:eastAsia="zh-TW"/>
        </w:rPr>
        <w:t>%</w:t>
      </w:r>
      <w:r w:rsidRPr="00F753A6">
        <w:rPr>
          <w:rFonts w:hint="eastAsia"/>
          <w:lang w:eastAsia="zh-TW"/>
        </w:rPr>
        <w:t>。如以</w:t>
      </w:r>
      <w:r w:rsidRPr="00F753A6">
        <w:rPr>
          <w:rFonts w:hint="eastAsia"/>
          <w:lang w:eastAsia="zh-TW"/>
        </w:rPr>
        <w:t>2022</w:t>
      </w:r>
      <w:r w:rsidRPr="00F753A6">
        <w:rPr>
          <w:rFonts w:hint="eastAsia"/>
          <w:lang w:eastAsia="zh-TW"/>
        </w:rPr>
        <w:t>年</w:t>
      </w:r>
      <w:r w:rsidRPr="00F753A6">
        <w:rPr>
          <w:rFonts w:hint="eastAsia"/>
          <w:lang w:eastAsia="zh-TW"/>
        </w:rPr>
        <w:t>11</w:t>
      </w:r>
      <w:r w:rsidRPr="00F753A6">
        <w:rPr>
          <w:rFonts w:hint="eastAsia"/>
          <w:lang w:eastAsia="zh-TW"/>
        </w:rPr>
        <w:t>月至</w:t>
      </w:r>
      <w:r w:rsidRPr="00F753A6">
        <w:rPr>
          <w:rFonts w:hint="eastAsia"/>
          <w:lang w:eastAsia="zh-TW"/>
        </w:rPr>
        <w:t>2023</w:t>
      </w:r>
      <w:r w:rsidRPr="00F753A6">
        <w:rPr>
          <w:rFonts w:hint="eastAsia"/>
          <w:lang w:eastAsia="zh-TW"/>
        </w:rPr>
        <w:t>年</w:t>
      </w:r>
      <w:r w:rsidRPr="00F753A6">
        <w:rPr>
          <w:rFonts w:hint="eastAsia"/>
          <w:lang w:eastAsia="zh-TW"/>
        </w:rPr>
        <w:t>1</w:t>
      </w:r>
      <w:r w:rsidRPr="00F753A6">
        <w:rPr>
          <w:rFonts w:hint="eastAsia"/>
          <w:lang w:eastAsia="zh-TW"/>
        </w:rPr>
        <w:t>月為單位進行分析，法國製造業生產量於</w:t>
      </w:r>
      <w:r w:rsidRPr="00F753A6">
        <w:rPr>
          <w:rFonts w:hint="eastAsia"/>
          <w:lang w:eastAsia="zh-TW"/>
        </w:rPr>
        <w:t>1</w:t>
      </w:r>
      <w:r w:rsidRPr="00F753A6">
        <w:rPr>
          <w:rFonts w:hint="eastAsia"/>
          <w:lang w:eastAsia="zh-TW"/>
        </w:rPr>
        <w:t>年內成長</w:t>
      </w:r>
      <w:r w:rsidRPr="00F753A6">
        <w:rPr>
          <w:rFonts w:hint="eastAsia"/>
          <w:lang w:eastAsia="zh-TW"/>
        </w:rPr>
        <w:t>2.2</w:t>
      </w:r>
      <w:r w:rsidR="004F5EE6" w:rsidRPr="00F753A6">
        <w:rPr>
          <w:rFonts w:hint="eastAsia"/>
          <w:lang w:eastAsia="zh-TW"/>
        </w:rPr>
        <w:t>%</w:t>
      </w:r>
      <w:r w:rsidRPr="00F753A6">
        <w:rPr>
          <w:rFonts w:hint="eastAsia"/>
          <w:lang w:eastAsia="zh-TW"/>
        </w:rPr>
        <w:t>，</w:t>
      </w:r>
      <w:proofErr w:type="gramStart"/>
      <w:r w:rsidRPr="00F753A6">
        <w:rPr>
          <w:rFonts w:hint="eastAsia"/>
          <w:lang w:eastAsia="zh-TW"/>
        </w:rPr>
        <w:t>惟發電量</w:t>
      </w:r>
      <w:proofErr w:type="gramEnd"/>
      <w:r w:rsidRPr="00F753A6">
        <w:rPr>
          <w:rFonts w:hint="eastAsia"/>
          <w:lang w:eastAsia="zh-TW"/>
        </w:rPr>
        <w:t>不足致採礦業、能源業及水力業大幅衰退</w:t>
      </w:r>
      <w:r w:rsidRPr="00F753A6">
        <w:rPr>
          <w:rFonts w:hint="eastAsia"/>
          <w:lang w:eastAsia="zh-TW"/>
        </w:rPr>
        <w:t>11</w:t>
      </w:r>
      <w:r w:rsidR="004F5EE6" w:rsidRPr="00F753A6">
        <w:rPr>
          <w:rFonts w:hint="eastAsia"/>
          <w:lang w:eastAsia="zh-TW"/>
        </w:rPr>
        <w:t>%</w:t>
      </w:r>
      <w:r w:rsidRPr="00F753A6">
        <w:rPr>
          <w:rFonts w:hint="eastAsia"/>
          <w:lang w:eastAsia="zh-TW"/>
        </w:rPr>
        <w:t>，但運輸設備增加</w:t>
      </w:r>
      <w:r w:rsidRPr="00F753A6">
        <w:rPr>
          <w:rFonts w:hint="eastAsia"/>
          <w:lang w:eastAsia="zh-TW"/>
        </w:rPr>
        <w:t>10.9</w:t>
      </w:r>
      <w:r w:rsidR="004F5EE6" w:rsidRPr="00F753A6">
        <w:rPr>
          <w:rFonts w:hint="eastAsia"/>
          <w:lang w:eastAsia="zh-TW"/>
        </w:rPr>
        <w:t>%</w:t>
      </w:r>
      <w:r w:rsidRPr="00F753A6">
        <w:rPr>
          <w:rFonts w:hint="eastAsia"/>
          <w:lang w:eastAsia="zh-TW"/>
        </w:rPr>
        <w:t>，其中汽車增幅達</w:t>
      </w:r>
      <w:r w:rsidRPr="00F753A6">
        <w:rPr>
          <w:rFonts w:hint="eastAsia"/>
          <w:lang w:eastAsia="zh-TW"/>
        </w:rPr>
        <w:t>13.1</w:t>
      </w:r>
      <w:r w:rsidR="004F5EE6" w:rsidRPr="00F753A6">
        <w:rPr>
          <w:rFonts w:hint="eastAsia"/>
          <w:lang w:eastAsia="zh-TW"/>
        </w:rPr>
        <w:t>%</w:t>
      </w:r>
      <w:r w:rsidRPr="00F753A6">
        <w:rPr>
          <w:rFonts w:hint="eastAsia"/>
          <w:lang w:eastAsia="zh-TW"/>
        </w:rPr>
        <w:t>，顯見受電子元件短缺影響已有改善。資本設備及其他工業產品則分別成長</w:t>
      </w:r>
      <w:r w:rsidRPr="00F753A6">
        <w:rPr>
          <w:rFonts w:hint="eastAsia"/>
          <w:lang w:eastAsia="zh-TW"/>
        </w:rPr>
        <w:t>3.9</w:t>
      </w:r>
      <w:r w:rsidR="004F5EE6" w:rsidRPr="00F753A6">
        <w:rPr>
          <w:rFonts w:hint="eastAsia"/>
          <w:lang w:eastAsia="zh-TW"/>
        </w:rPr>
        <w:t>%</w:t>
      </w:r>
      <w:r w:rsidRPr="00F753A6">
        <w:rPr>
          <w:rFonts w:hint="eastAsia"/>
          <w:lang w:eastAsia="zh-TW"/>
        </w:rPr>
        <w:t>及</w:t>
      </w:r>
      <w:r w:rsidRPr="00F753A6">
        <w:rPr>
          <w:rFonts w:hint="eastAsia"/>
          <w:lang w:eastAsia="zh-TW"/>
        </w:rPr>
        <w:t>1</w:t>
      </w:r>
      <w:r w:rsidR="004F5EE6" w:rsidRPr="00F753A6">
        <w:rPr>
          <w:rFonts w:hint="eastAsia"/>
          <w:lang w:eastAsia="zh-TW"/>
        </w:rPr>
        <w:t>%</w:t>
      </w:r>
      <w:r w:rsidRPr="00F753A6">
        <w:rPr>
          <w:rFonts w:hint="eastAsia"/>
          <w:lang w:eastAsia="zh-TW"/>
        </w:rPr>
        <w:t>，食品則減少</w:t>
      </w:r>
      <w:r w:rsidRPr="00F753A6">
        <w:rPr>
          <w:rFonts w:hint="eastAsia"/>
          <w:lang w:eastAsia="zh-TW"/>
        </w:rPr>
        <w:t>1.6</w:t>
      </w:r>
      <w:r w:rsidR="004F5EE6" w:rsidRPr="00F753A6">
        <w:rPr>
          <w:rFonts w:hint="eastAsia"/>
          <w:lang w:eastAsia="zh-TW"/>
        </w:rPr>
        <w:t>%</w:t>
      </w:r>
      <w:r w:rsidRPr="00F753A6">
        <w:rPr>
          <w:rFonts w:hint="eastAsia"/>
          <w:lang w:eastAsia="zh-TW"/>
        </w:rPr>
        <w:t>。石油精煉產品大幅增加</w:t>
      </w:r>
      <w:r w:rsidRPr="00F753A6">
        <w:rPr>
          <w:rFonts w:hint="eastAsia"/>
          <w:lang w:eastAsia="zh-TW"/>
        </w:rPr>
        <w:t>20</w:t>
      </w:r>
      <w:r w:rsidR="004F5EE6" w:rsidRPr="00F753A6">
        <w:rPr>
          <w:rFonts w:hint="eastAsia"/>
          <w:lang w:eastAsia="zh-TW"/>
        </w:rPr>
        <w:t>%</w:t>
      </w:r>
      <w:r w:rsidRPr="00F753A6">
        <w:rPr>
          <w:rFonts w:hint="eastAsia"/>
          <w:lang w:eastAsia="zh-TW"/>
        </w:rPr>
        <w:t>，主因</w:t>
      </w:r>
      <w:proofErr w:type="gramStart"/>
      <w:r w:rsidRPr="00F753A6">
        <w:rPr>
          <w:rFonts w:hint="eastAsia"/>
          <w:lang w:eastAsia="zh-TW"/>
        </w:rPr>
        <w:t>國內某座煉油廠</w:t>
      </w:r>
      <w:proofErr w:type="gramEnd"/>
      <w:r w:rsidRPr="00F753A6">
        <w:rPr>
          <w:rFonts w:hint="eastAsia"/>
          <w:lang w:eastAsia="zh-TW"/>
        </w:rPr>
        <w:t>重啟營運。</w:t>
      </w:r>
    </w:p>
    <w:p w14:paraId="41ECBA58" w14:textId="5731DD62" w:rsidR="00A2479E" w:rsidRPr="00F753A6" w:rsidRDefault="00A2479E" w:rsidP="004F5EE6">
      <w:pPr>
        <w:ind w:firstLine="472"/>
        <w:rPr>
          <w:kern w:val="0"/>
          <w:lang w:eastAsia="zh-TW"/>
        </w:rPr>
      </w:pPr>
      <w:r w:rsidRPr="00F753A6">
        <w:rPr>
          <w:rFonts w:hint="eastAsia"/>
          <w:kern w:val="0"/>
          <w:lang w:eastAsia="zh-TW"/>
        </w:rPr>
        <w:t>另據統計，</w:t>
      </w:r>
      <w:r w:rsidRPr="00F753A6">
        <w:rPr>
          <w:rFonts w:hint="eastAsia"/>
          <w:kern w:val="0"/>
          <w:lang w:eastAsia="zh-TW"/>
        </w:rPr>
        <w:t>2022</w:t>
      </w:r>
      <w:r w:rsidRPr="00F753A6">
        <w:rPr>
          <w:rFonts w:hint="eastAsia"/>
          <w:kern w:val="0"/>
          <w:lang w:eastAsia="zh-TW"/>
        </w:rPr>
        <w:t>年法國境內新增工廠家數勝過關閉家數，延續</w:t>
      </w:r>
      <w:r w:rsidRPr="00F753A6">
        <w:rPr>
          <w:rFonts w:hint="eastAsia"/>
          <w:kern w:val="0"/>
          <w:lang w:eastAsia="zh-TW"/>
        </w:rPr>
        <w:t>2021</w:t>
      </w:r>
      <w:r w:rsidRPr="00F753A6">
        <w:rPr>
          <w:rFonts w:hint="eastAsia"/>
          <w:kern w:val="0"/>
          <w:lang w:eastAsia="zh-TW"/>
        </w:rPr>
        <w:t>年再工業化正向趨勢。儘管近來能源價格</w:t>
      </w:r>
      <w:proofErr w:type="gramStart"/>
      <w:r w:rsidRPr="00F753A6">
        <w:rPr>
          <w:rFonts w:hint="eastAsia"/>
          <w:kern w:val="0"/>
          <w:lang w:eastAsia="zh-TW"/>
        </w:rPr>
        <w:t>飆</w:t>
      </w:r>
      <w:proofErr w:type="gramEnd"/>
      <w:r w:rsidRPr="00F753A6">
        <w:rPr>
          <w:rFonts w:hint="eastAsia"/>
          <w:kern w:val="0"/>
          <w:lang w:eastAsia="zh-TW"/>
        </w:rPr>
        <w:t>升、通貨膨脹反彈、工業生產尚未復甦，迄</w:t>
      </w:r>
      <w:r w:rsidRPr="00F753A6">
        <w:rPr>
          <w:rFonts w:hint="eastAsia"/>
          <w:kern w:val="0"/>
          <w:lang w:eastAsia="zh-TW"/>
        </w:rPr>
        <w:t>11</w:t>
      </w:r>
      <w:r w:rsidRPr="00F753A6">
        <w:rPr>
          <w:rFonts w:hint="eastAsia"/>
          <w:kern w:val="0"/>
          <w:lang w:eastAsia="zh-TW"/>
        </w:rPr>
        <w:t>月</w:t>
      </w:r>
      <w:r w:rsidRPr="00F753A6">
        <w:rPr>
          <w:rFonts w:hint="eastAsia"/>
          <w:kern w:val="0"/>
          <w:lang w:eastAsia="zh-TW"/>
        </w:rPr>
        <w:t>1</w:t>
      </w:r>
      <w:r w:rsidRPr="00F753A6">
        <w:rPr>
          <w:rFonts w:hint="eastAsia"/>
          <w:kern w:val="0"/>
          <w:lang w:eastAsia="zh-TW"/>
        </w:rPr>
        <w:t>日共有</w:t>
      </w:r>
      <w:r w:rsidRPr="00F753A6">
        <w:rPr>
          <w:rFonts w:hint="eastAsia"/>
          <w:kern w:val="0"/>
          <w:lang w:eastAsia="zh-TW"/>
        </w:rPr>
        <w:t>43</w:t>
      </w:r>
      <w:r w:rsidRPr="00F753A6">
        <w:rPr>
          <w:rFonts w:hint="eastAsia"/>
          <w:kern w:val="0"/>
          <w:lang w:eastAsia="zh-TW"/>
        </w:rPr>
        <w:t>處新設工業生產基地，同期宣布關閉的工廠則有</w:t>
      </w:r>
      <w:r w:rsidRPr="00F753A6">
        <w:rPr>
          <w:rFonts w:hint="eastAsia"/>
          <w:kern w:val="0"/>
          <w:lang w:eastAsia="zh-TW"/>
        </w:rPr>
        <w:t>24</w:t>
      </w:r>
      <w:r w:rsidRPr="00F753A6">
        <w:rPr>
          <w:rFonts w:hint="eastAsia"/>
          <w:kern w:val="0"/>
          <w:lang w:eastAsia="zh-TW"/>
        </w:rPr>
        <w:t>處。此外有</w:t>
      </w:r>
      <w:r w:rsidRPr="00F753A6">
        <w:rPr>
          <w:rFonts w:hint="eastAsia"/>
          <w:kern w:val="0"/>
          <w:lang w:eastAsia="zh-TW"/>
        </w:rPr>
        <w:t>27</w:t>
      </w:r>
      <w:r w:rsidRPr="00F753A6">
        <w:rPr>
          <w:rFonts w:hint="eastAsia"/>
          <w:kern w:val="0"/>
          <w:lang w:eastAsia="zh-TW"/>
        </w:rPr>
        <w:t>處擴建及</w:t>
      </w:r>
      <w:r w:rsidRPr="00F753A6">
        <w:rPr>
          <w:rFonts w:hint="eastAsia"/>
          <w:kern w:val="0"/>
          <w:lang w:eastAsia="zh-TW"/>
        </w:rPr>
        <w:t>10</w:t>
      </w:r>
      <w:r w:rsidRPr="00F753A6">
        <w:rPr>
          <w:rFonts w:hint="eastAsia"/>
          <w:kern w:val="0"/>
          <w:lang w:eastAsia="zh-TW"/>
        </w:rPr>
        <w:t>餘項推行現代化以提高產能之重大投資案。從電子、紡織、</w:t>
      </w:r>
      <w:proofErr w:type="gramStart"/>
      <w:r w:rsidRPr="00F753A6">
        <w:rPr>
          <w:rFonts w:hint="eastAsia"/>
          <w:kern w:val="0"/>
          <w:lang w:eastAsia="zh-TW"/>
        </w:rPr>
        <w:t>風電</w:t>
      </w:r>
      <w:proofErr w:type="gramEnd"/>
      <w:r w:rsidRPr="00F753A6">
        <w:rPr>
          <w:rFonts w:hint="eastAsia"/>
          <w:kern w:val="0"/>
          <w:lang w:eastAsia="zh-TW"/>
        </w:rPr>
        <w:t>、生活用品到農產品，幾乎所有產業均傳出佳音，在產能提升、物流平台、研發中心及新能源基礎設施等各方面均展現活力。新廠開設一般需時</w:t>
      </w:r>
      <w:r w:rsidRPr="00F753A6">
        <w:rPr>
          <w:rFonts w:hint="eastAsia"/>
          <w:kern w:val="0"/>
          <w:lang w:eastAsia="zh-TW"/>
        </w:rPr>
        <w:t>1</w:t>
      </w:r>
      <w:r w:rsidRPr="00F753A6">
        <w:rPr>
          <w:rFonts w:hint="eastAsia"/>
          <w:kern w:val="0"/>
          <w:lang w:eastAsia="zh-TW"/>
        </w:rPr>
        <w:t>年至</w:t>
      </w:r>
      <w:r w:rsidRPr="00F753A6">
        <w:rPr>
          <w:rFonts w:hint="eastAsia"/>
          <w:kern w:val="0"/>
          <w:lang w:eastAsia="zh-TW"/>
        </w:rPr>
        <w:t>2</w:t>
      </w:r>
      <w:r w:rsidRPr="00F753A6">
        <w:rPr>
          <w:rFonts w:hint="eastAsia"/>
          <w:kern w:val="0"/>
          <w:lang w:eastAsia="zh-TW"/>
        </w:rPr>
        <w:t>年，政府振興計畫有效加速從中促成。俄烏戰事</w:t>
      </w:r>
      <w:proofErr w:type="gramStart"/>
      <w:r w:rsidRPr="00F753A6">
        <w:rPr>
          <w:rFonts w:hint="eastAsia"/>
          <w:kern w:val="0"/>
          <w:lang w:eastAsia="zh-TW"/>
        </w:rPr>
        <w:t>凸</w:t>
      </w:r>
      <w:proofErr w:type="gramEnd"/>
      <w:r w:rsidRPr="00F753A6">
        <w:rPr>
          <w:rFonts w:hint="eastAsia"/>
          <w:kern w:val="0"/>
          <w:lang w:eastAsia="zh-TW"/>
        </w:rPr>
        <w:t>顯供應鏈安全之重要性，面對當前升息及歐洲能源成本難以預測，相關投資</w:t>
      </w:r>
      <w:proofErr w:type="gramStart"/>
      <w:r w:rsidRPr="00F753A6">
        <w:rPr>
          <w:rFonts w:hint="eastAsia"/>
          <w:kern w:val="0"/>
          <w:lang w:eastAsia="zh-TW"/>
        </w:rPr>
        <w:t>計畫均須重新</w:t>
      </w:r>
      <w:proofErr w:type="gramEnd"/>
      <w:r w:rsidRPr="00F753A6">
        <w:rPr>
          <w:rFonts w:hint="eastAsia"/>
          <w:kern w:val="0"/>
          <w:lang w:eastAsia="zh-TW"/>
        </w:rPr>
        <w:t>檢視評估，法國是否能自此順利推動再工業化，仍待觀察。</w:t>
      </w:r>
    </w:p>
    <w:p w14:paraId="31B5ABB2" w14:textId="77777777" w:rsidR="0066489E" w:rsidRPr="00F753A6" w:rsidRDefault="0066489E" w:rsidP="00D75CAF">
      <w:pPr>
        <w:pStyle w:val="af0"/>
        <w:ind w:left="945" w:hanging="709"/>
        <w:rPr>
          <w:lang w:val="fr-FR" w:eastAsia="zh-TW"/>
        </w:rPr>
      </w:pPr>
      <w:r w:rsidRPr="00F753A6">
        <w:rPr>
          <w:rFonts w:hint="eastAsia"/>
          <w:lang w:val="fr-FR" w:eastAsia="zh-TW"/>
        </w:rPr>
        <w:t>（</w:t>
      </w:r>
      <w:r w:rsidRPr="00F753A6">
        <w:rPr>
          <w:rFonts w:hint="eastAsia"/>
          <w:lang w:eastAsia="zh-TW"/>
        </w:rPr>
        <w:t>一</w:t>
      </w:r>
      <w:r w:rsidRPr="00F753A6">
        <w:rPr>
          <w:rFonts w:hint="eastAsia"/>
          <w:lang w:val="fr-FR" w:eastAsia="zh-TW"/>
        </w:rPr>
        <w:t>）</w:t>
      </w:r>
      <w:r w:rsidRPr="00F753A6">
        <w:rPr>
          <w:rFonts w:hint="eastAsia"/>
          <w:lang w:eastAsia="zh-TW"/>
        </w:rPr>
        <w:t>汽車</w:t>
      </w:r>
    </w:p>
    <w:p w14:paraId="21888A75" w14:textId="5E90441B" w:rsidR="00076295" w:rsidRPr="00F753A6" w:rsidRDefault="00076295" w:rsidP="004F5EE6">
      <w:pPr>
        <w:pStyle w:val="af2"/>
        <w:ind w:left="945" w:firstLine="472"/>
        <w:rPr>
          <w:lang w:eastAsia="zh-TW"/>
        </w:rPr>
      </w:pPr>
      <w:r w:rsidRPr="00F753A6">
        <w:rPr>
          <w:rFonts w:hint="eastAsia"/>
          <w:lang w:eastAsia="zh-TW"/>
        </w:rPr>
        <w:t>在雷諾（</w:t>
      </w:r>
      <w:r w:rsidRPr="00F753A6">
        <w:rPr>
          <w:rFonts w:hint="eastAsia"/>
          <w:lang w:eastAsia="zh-TW"/>
        </w:rPr>
        <w:t>Renault</w:t>
      </w:r>
      <w:r w:rsidRPr="00F753A6">
        <w:rPr>
          <w:rFonts w:hint="eastAsia"/>
          <w:lang w:eastAsia="zh-TW"/>
        </w:rPr>
        <w:t>）及</w:t>
      </w:r>
      <w:proofErr w:type="gramStart"/>
      <w:r w:rsidRPr="00F753A6">
        <w:rPr>
          <w:rFonts w:hint="eastAsia"/>
          <w:lang w:eastAsia="zh-TW"/>
        </w:rPr>
        <w:t>寶獅雪鐵</w:t>
      </w:r>
      <w:proofErr w:type="gramEnd"/>
      <w:r w:rsidRPr="00F753A6">
        <w:rPr>
          <w:rFonts w:hint="eastAsia"/>
          <w:lang w:eastAsia="zh-TW"/>
        </w:rPr>
        <w:t>龍集團（</w:t>
      </w:r>
      <w:r w:rsidRPr="00F753A6">
        <w:rPr>
          <w:rFonts w:hint="eastAsia"/>
          <w:lang w:eastAsia="zh-TW"/>
        </w:rPr>
        <w:t>PSA</w:t>
      </w:r>
      <w:r w:rsidRPr="00F753A6">
        <w:rPr>
          <w:rFonts w:hint="eastAsia"/>
          <w:lang w:eastAsia="zh-TW"/>
        </w:rPr>
        <w:t>）兩大知名車廠光環的</w:t>
      </w:r>
      <w:proofErr w:type="gramStart"/>
      <w:r w:rsidRPr="00F753A6">
        <w:rPr>
          <w:rFonts w:hint="eastAsia"/>
          <w:lang w:eastAsia="zh-TW"/>
        </w:rPr>
        <w:t>加持下</w:t>
      </w:r>
      <w:proofErr w:type="gramEnd"/>
      <w:r w:rsidRPr="00F753A6">
        <w:rPr>
          <w:rFonts w:hint="eastAsia"/>
          <w:lang w:eastAsia="zh-TW"/>
        </w:rPr>
        <w:t>，汽車一向為法國具指標性之產業，然而隨著人工成本增加及供應鏈移轉，當地汽車產業持續出走，</w:t>
      </w:r>
      <w:proofErr w:type="gramStart"/>
      <w:r w:rsidRPr="00F753A6">
        <w:rPr>
          <w:rFonts w:hint="eastAsia"/>
          <w:lang w:eastAsia="zh-TW"/>
        </w:rPr>
        <w:t>，</w:t>
      </w:r>
      <w:proofErr w:type="gramEnd"/>
      <w:r w:rsidRPr="00F753A6">
        <w:rPr>
          <w:rFonts w:hint="eastAsia"/>
          <w:lang w:eastAsia="zh-TW"/>
        </w:rPr>
        <w:t>其中又以小客車車廠的外移最為嚴重，因其勞動力成本占生產總成本最為顯著（</w:t>
      </w:r>
      <w:r w:rsidRPr="00F753A6">
        <w:rPr>
          <w:rFonts w:hint="eastAsia"/>
          <w:lang w:eastAsia="zh-TW"/>
        </w:rPr>
        <w:t>22</w:t>
      </w:r>
      <w:r w:rsidR="004F5EE6" w:rsidRPr="00F753A6">
        <w:rPr>
          <w:rFonts w:hint="eastAsia"/>
          <w:lang w:eastAsia="zh-TW"/>
        </w:rPr>
        <w:t>%</w:t>
      </w:r>
      <w:r w:rsidRPr="00F753A6">
        <w:rPr>
          <w:rFonts w:hint="eastAsia"/>
          <w:lang w:eastAsia="zh-TW"/>
        </w:rPr>
        <w:t>至</w:t>
      </w:r>
      <w:r w:rsidRPr="00F753A6">
        <w:rPr>
          <w:rFonts w:hint="eastAsia"/>
          <w:lang w:eastAsia="zh-TW"/>
        </w:rPr>
        <w:t>27</w:t>
      </w:r>
      <w:r w:rsidR="004F5EE6" w:rsidRPr="00F753A6">
        <w:rPr>
          <w:rFonts w:hint="eastAsia"/>
          <w:lang w:eastAsia="zh-TW"/>
        </w:rPr>
        <w:t>%</w:t>
      </w:r>
      <w:r w:rsidRPr="00F753A6">
        <w:rPr>
          <w:rFonts w:hint="eastAsia"/>
          <w:lang w:eastAsia="zh-TW"/>
        </w:rPr>
        <w:t>），真正在法製造的車輛日</w:t>
      </w:r>
      <w:proofErr w:type="gramStart"/>
      <w:r w:rsidRPr="00F753A6">
        <w:rPr>
          <w:rFonts w:hint="eastAsia"/>
          <w:lang w:eastAsia="zh-TW"/>
        </w:rPr>
        <w:t>朘</w:t>
      </w:r>
      <w:proofErr w:type="gramEnd"/>
      <w:r w:rsidRPr="00F753A6">
        <w:rPr>
          <w:rFonts w:hint="eastAsia"/>
          <w:lang w:eastAsia="zh-TW"/>
        </w:rPr>
        <w:t>月減，</w:t>
      </w:r>
      <w:proofErr w:type="gramStart"/>
      <w:r w:rsidRPr="00F753A6">
        <w:rPr>
          <w:rFonts w:hint="eastAsia"/>
          <w:lang w:eastAsia="zh-TW"/>
        </w:rPr>
        <w:t>2000</w:t>
      </w:r>
      <w:proofErr w:type="gramEnd"/>
      <w:r w:rsidRPr="00F753A6">
        <w:rPr>
          <w:rFonts w:hint="eastAsia"/>
          <w:lang w:eastAsia="zh-TW"/>
        </w:rPr>
        <w:t>年代初期貿易順差的榮景已不復存在，產業陷入赤字深淵中，根據法國海關統計數據顯示，</w:t>
      </w:r>
      <w:r w:rsidRPr="00F753A6">
        <w:rPr>
          <w:rFonts w:hint="eastAsia"/>
          <w:lang w:eastAsia="zh-TW"/>
        </w:rPr>
        <w:t>2022</w:t>
      </w:r>
      <w:r w:rsidRPr="00F753A6">
        <w:rPr>
          <w:rFonts w:hint="eastAsia"/>
          <w:lang w:eastAsia="zh-TW"/>
        </w:rPr>
        <w:t>年法國車輛出口金額為</w:t>
      </w:r>
      <w:r w:rsidRPr="00F753A6">
        <w:rPr>
          <w:rFonts w:hint="eastAsia"/>
          <w:lang w:eastAsia="zh-TW"/>
        </w:rPr>
        <w:t>336</w:t>
      </w:r>
      <w:r w:rsidRPr="00F753A6">
        <w:rPr>
          <w:rFonts w:hint="eastAsia"/>
          <w:lang w:eastAsia="zh-TW"/>
        </w:rPr>
        <w:t>億歐元，進口金額為</w:t>
      </w:r>
      <w:r w:rsidRPr="00F753A6">
        <w:rPr>
          <w:rFonts w:hint="eastAsia"/>
          <w:lang w:eastAsia="zh-TW"/>
        </w:rPr>
        <w:t>492</w:t>
      </w:r>
      <w:r w:rsidRPr="00F753A6">
        <w:rPr>
          <w:rFonts w:hint="eastAsia"/>
          <w:lang w:eastAsia="zh-TW"/>
        </w:rPr>
        <w:t>億歐元，逆差創新高達</w:t>
      </w:r>
      <w:r w:rsidRPr="00F753A6">
        <w:rPr>
          <w:rFonts w:hint="eastAsia"/>
          <w:lang w:eastAsia="zh-TW"/>
        </w:rPr>
        <w:t>156</w:t>
      </w:r>
      <w:r w:rsidRPr="00F753A6">
        <w:rPr>
          <w:rFonts w:hint="eastAsia"/>
          <w:lang w:eastAsia="zh-TW"/>
        </w:rPr>
        <w:t>億歐元。</w:t>
      </w:r>
    </w:p>
    <w:p w14:paraId="0E34663A" w14:textId="77777777" w:rsidR="00076295" w:rsidRPr="00F753A6" w:rsidRDefault="00076295" w:rsidP="004F5EE6">
      <w:pPr>
        <w:pStyle w:val="af2"/>
        <w:ind w:left="945" w:firstLine="472"/>
        <w:rPr>
          <w:lang w:eastAsia="zh-TW"/>
        </w:rPr>
      </w:pPr>
      <w:r w:rsidRPr="00F753A6">
        <w:rPr>
          <w:rFonts w:hint="eastAsia"/>
          <w:lang w:eastAsia="zh-TW"/>
        </w:rPr>
        <w:t>如今當地最暢銷的</w:t>
      </w:r>
      <w:r w:rsidRPr="00F753A6">
        <w:rPr>
          <w:rFonts w:hint="eastAsia"/>
          <w:lang w:eastAsia="zh-TW"/>
        </w:rPr>
        <w:t>10</w:t>
      </w:r>
      <w:r w:rsidRPr="00F753A6">
        <w:rPr>
          <w:rFonts w:hint="eastAsia"/>
          <w:lang w:eastAsia="zh-TW"/>
        </w:rPr>
        <w:t>款汽車雖全為法國品牌，但只有兩款真正在法國製造：</w:t>
      </w:r>
      <w:r w:rsidRPr="00F753A6">
        <w:rPr>
          <w:rFonts w:hint="eastAsia"/>
          <w:lang w:eastAsia="zh-TW"/>
        </w:rPr>
        <w:t>Peugeot 308</w:t>
      </w:r>
      <w:r w:rsidRPr="00F753A6">
        <w:rPr>
          <w:rFonts w:hint="eastAsia"/>
          <w:lang w:eastAsia="zh-TW"/>
        </w:rPr>
        <w:t>（排名第</w:t>
      </w:r>
      <w:r w:rsidRPr="00F753A6">
        <w:rPr>
          <w:rFonts w:hint="eastAsia"/>
          <w:lang w:eastAsia="zh-TW"/>
        </w:rPr>
        <w:t>7</w:t>
      </w:r>
      <w:r w:rsidRPr="00F753A6">
        <w:rPr>
          <w:rFonts w:hint="eastAsia"/>
          <w:lang w:eastAsia="zh-TW"/>
        </w:rPr>
        <w:t>）和</w:t>
      </w:r>
      <w:r w:rsidRPr="00F753A6">
        <w:rPr>
          <w:rFonts w:hint="eastAsia"/>
          <w:lang w:eastAsia="zh-TW"/>
        </w:rPr>
        <w:t>Peugeot 3008</w:t>
      </w:r>
      <w:r w:rsidRPr="00F753A6">
        <w:rPr>
          <w:rFonts w:hint="eastAsia"/>
          <w:lang w:eastAsia="zh-TW"/>
        </w:rPr>
        <w:t>（排名第</w:t>
      </w:r>
      <w:r w:rsidRPr="00F753A6">
        <w:rPr>
          <w:rFonts w:hint="eastAsia"/>
          <w:lang w:eastAsia="zh-TW"/>
        </w:rPr>
        <w:t>8</w:t>
      </w:r>
      <w:r w:rsidRPr="00F753A6">
        <w:rPr>
          <w:rFonts w:hint="eastAsia"/>
          <w:lang w:eastAsia="zh-TW"/>
        </w:rPr>
        <w:t>），銷量第</w:t>
      </w:r>
      <w:r w:rsidRPr="00F753A6">
        <w:rPr>
          <w:rFonts w:hint="eastAsia"/>
          <w:lang w:eastAsia="zh-TW"/>
        </w:rPr>
        <w:t>1</w:t>
      </w:r>
      <w:r w:rsidRPr="00F753A6">
        <w:rPr>
          <w:rFonts w:hint="eastAsia"/>
          <w:lang w:eastAsia="zh-TW"/>
        </w:rPr>
        <w:t>名</w:t>
      </w:r>
      <w:r w:rsidRPr="00F753A6">
        <w:rPr>
          <w:rFonts w:hint="eastAsia"/>
          <w:lang w:eastAsia="zh-TW"/>
        </w:rPr>
        <w:t>Peugeot 208 II</w:t>
      </w:r>
      <w:r w:rsidRPr="00F753A6">
        <w:rPr>
          <w:rFonts w:hint="eastAsia"/>
          <w:lang w:eastAsia="zh-TW"/>
        </w:rPr>
        <w:t>的組裝廠位於斯</w:t>
      </w:r>
      <w:proofErr w:type="gramStart"/>
      <w:r w:rsidRPr="00F753A6">
        <w:rPr>
          <w:rFonts w:hint="eastAsia"/>
          <w:lang w:eastAsia="zh-TW"/>
        </w:rPr>
        <w:t>洛</w:t>
      </w:r>
      <w:proofErr w:type="gramEnd"/>
      <w:r w:rsidRPr="00F753A6">
        <w:rPr>
          <w:rFonts w:hint="eastAsia"/>
          <w:lang w:eastAsia="zh-TW"/>
        </w:rPr>
        <w:t>伐克和摩洛哥，第</w:t>
      </w:r>
      <w:r w:rsidRPr="00F753A6">
        <w:rPr>
          <w:rFonts w:hint="eastAsia"/>
          <w:lang w:eastAsia="zh-TW"/>
        </w:rPr>
        <w:t>2</w:t>
      </w:r>
      <w:r w:rsidRPr="00F753A6">
        <w:rPr>
          <w:rFonts w:hint="eastAsia"/>
          <w:lang w:eastAsia="zh-TW"/>
        </w:rPr>
        <w:t>名</w:t>
      </w:r>
      <w:r w:rsidRPr="00F753A6">
        <w:rPr>
          <w:rFonts w:hint="eastAsia"/>
          <w:lang w:eastAsia="zh-TW"/>
        </w:rPr>
        <w:t>Dacia Sandero III</w:t>
      </w:r>
      <w:r w:rsidRPr="00F753A6">
        <w:rPr>
          <w:rFonts w:hint="eastAsia"/>
          <w:lang w:eastAsia="zh-TW"/>
        </w:rPr>
        <w:t>則是由羅馬尼亞、阿爾及利亞和摩洛哥工廠生產。</w:t>
      </w:r>
    </w:p>
    <w:p w14:paraId="0B4269A2" w14:textId="3A9E39AB" w:rsidR="00076295" w:rsidRPr="00F753A6" w:rsidRDefault="00076295" w:rsidP="004F5EE6">
      <w:pPr>
        <w:pStyle w:val="af2"/>
        <w:ind w:left="945" w:firstLine="472"/>
        <w:rPr>
          <w:lang w:eastAsia="zh-TW"/>
        </w:rPr>
      </w:pPr>
      <w:proofErr w:type="gramStart"/>
      <w:r w:rsidRPr="00F753A6">
        <w:rPr>
          <w:rFonts w:hint="eastAsia"/>
          <w:lang w:eastAsia="zh-TW"/>
        </w:rPr>
        <w:t>此外，</w:t>
      </w:r>
      <w:proofErr w:type="gramEnd"/>
      <w:r w:rsidRPr="00F753A6">
        <w:rPr>
          <w:rFonts w:hint="eastAsia"/>
          <w:lang w:eastAsia="zh-TW"/>
        </w:rPr>
        <w:t>法國政府</w:t>
      </w:r>
      <w:proofErr w:type="gramStart"/>
      <w:r w:rsidRPr="00F753A6">
        <w:rPr>
          <w:rFonts w:hint="eastAsia"/>
          <w:lang w:eastAsia="zh-TW"/>
        </w:rPr>
        <w:t>的減碳政策</w:t>
      </w:r>
      <w:proofErr w:type="gramEnd"/>
      <w:r w:rsidRPr="00F753A6">
        <w:rPr>
          <w:rFonts w:hint="eastAsia"/>
          <w:lang w:eastAsia="zh-TW"/>
        </w:rPr>
        <w:t>對產業出口亦有不利影響，因市場對油電混合與電動車需求上升，而電池多自亞洲進口，導致汽車零組件貿易收支惡化。</w:t>
      </w:r>
      <w:r w:rsidRPr="00F753A6">
        <w:rPr>
          <w:rFonts w:hint="eastAsia"/>
          <w:lang w:eastAsia="zh-TW"/>
        </w:rPr>
        <w:t>2022</w:t>
      </w:r>
      <w:r w:rsidRPr="00F753A6">
        <w:rPr>
          <w:rFonts w:hint="eastAsia"/>
          <w:lang w:eastAsia="zh-TW"/>
        </w:rPr>
        <w:t>年法國自用小客車油電混合車市占率達</w:t>
      </w:r>
      <w:r w:rsidRPr="00F753A6">
        <w:rPr>
          <w:rFonts w:hint="eastAsia"/>
          <w:lang w:eastAsia="zh-TW"/>
        </w:rPr>
        <w:t>30</w:t>
      </w:r>
      <w:r w:rsidR="004F5EE6" w:rsidRPr="00F753A6">
        <w:rPr>
          <w:rFonts w:hint="eastAsia"/>
          <w:lang w:eastAsia="zh-TW"/>
        </w:rPr>
        <w:t>%</w:t>
      </w:r>
      <w:r w:rsidRPr="00F753A6">
        <w:rPr>
          <w:rFonts w:hint="eastAsia"/>
          <w:lang w:eastAsia="zh-TW"/>
        </w:rPr>
        <w:t>，較</w:t>
      </w:r>
      <w:r w:rsidRPr="00F753A6">
        <w:rPr>
          <w:rFonts w:hint="eastAsia"/>
          <w:lang w:eastAsia="zh-TW"/>
        </w:rPr>
        <w:t>2021</w:t>
      </w:r>
      <w:r w:rsidRPr="00F753A6">
        <w:rPr>
          <w:rFonts w:hint="eastAsia"/>
          <w:lang w:eastAsia="zh-TW"/>
        </w:rPr>
        <w:t>年增加</w:t>
      </w:r>
      <w:r w:rsidRPr="00F753A6">
        <w:rPr>
          <w:rFonts w:hint="eastAsia"/>
          <w:lang w:eastAsia="zh-TW"/>
        </w:rPr>
        <w:t>4</w:t>
      </w:r>
      <w:r w:rsidR="004F5EE6" w:rsidRPr="00F753A6">
        <w:rPr>
          <w:rFonts w:hint="eastAsia"/>
          <w:lang w:eastAsia="zh-TW"/>
        </w:rPr>
        <w:t>%</w:t>
      </w:r>
      <w:r w:rsidRPr="00F753A6">
        <w:rPr>
          <w:rFonts w:hint="eastAsia"/>
          <w:lang w:eastAsia="zh-TW"/>
        </w:rPr>
        <w:t>，電動車市占率</w:t>
      </w:r>
      <w:r w:rsidRPr="00F753A6">
        <w:rPr>
          <w:rFonts w:hint="eastAsia"/>
          <w:lang w:eastAsia="zh-TW"/>
        </w:rPr>
        <w:t>13.3</w:t>
      </w:r>
      <w:r w:rsidR="004F5EE6" w:rsidRPr="00F753A6">
        <w:rPr>
          <w:rFonts w:hint="eastAsia"/>
          <w:lang w:eastAsia="zh-TW"/>
        </w:rPr>
        <w:t>%</w:t>
      </w:r>
      <w:r w:rsidRPr="00F753A6">
        <w:rPr>
          <w:rFonts w:hint="eastAsia"/>
          <w:lang w:eastAsia="zh-TW"/>
        </w:rPr>
        <w:t>（</w:t>
      </w:r>
      <w:r w:rsidRPr="00F753A6">
        <w:rPr>
          <w:rFonts w:hint="eastAsia"/>
          <w:lang w:eastAsia="zh-TW"/>
        </w:rPr>
        <w:t>+3.5</w:t>
      </w:r>
      <w:r w:rsidR="004F5EE6" w:rsidRPr="00F753A6">
        <w:rPr>
          <w:rFonts w:hint="eastAsia"/>
          <w:lang w:eastAsia="zh-TW"/>
        </w:rPr>
        <w:t>%</w:t>
      </w:r>
      <w:r w:rsidRPr="00F753A6">
        <w:rPr>
          <w:rFonts w:hint="eastAsia"/>
          <w:lang w:eastAsia="zh-TW"/>
        </w:rPr>
        <w:t>），汽油車市占率約</w:t>
      </w:r>
      <w:r w:rsidRPr="00F753A6">
        <w:rPr>
          <w:rFonts w:hint="eastAsia"/>
          <w:lang w:eastAsia="zh-TW"/>
        </w:rPr>
        <w:t>37.2</w:t>
      </w:r>
      <w:r w:rsidR="004F5EE6" w:rsidRPr="00F753A6">
        <w:rPr>
          <w:rFonts w:hint="eastAsia"/>
          <w:lang w:eastAsia="zh-TW"/>
        </w:rPr>
        <w:t>%</w:t>
      </w:r>
      <w:r w:rsidRPr="00F753A6">
        <w:rPr>
          <w:rFonts w:hint="eastAsia"/>
          <w:lang w:eastAsia="zh-TW"/>
        </w:rPr>
        <w:t>（</w:t>
      </w:r>
      <w:r w:rsidRPr="00F753A6">
        <w:rPr>
          <w:rFonts w:hint="eastAsia"/>
          <w:lang w:eastAsia="zh-TW"/>
        </w:rPr>
        <w:t>-3</w:t>
      </w:r>
      <w:r w:rsidR="004F5EE6" w:rsidRPr="00F753A6">
        <w:rPr>
          <w:rFonts w:hint="eastAsia"/>
          <w:lang w:eastAsia="zh-TW"/>
        </w:rPr>
        <w:t>%</w:t>
      </w:r>
      <w:r w:rsidRPr="00F753A6">
        <w:rPr>
          <w:rFonts w:hint="eastAsia"/>
          <w:lang w:eastAsia="zh-TW"/>
        </w:rPr>
        <w:t>），柴油車市占率跌幅顯著，從</w:t>
      </w:r>
      <w:r w:rsidRPr="00F753A6">
        <w:rPr>
          <w:rFonts w:hint="eastAsia"/>
          <w:lang w:eastAsia="zh-TW"/>
        </w:rPr>
        <w:t>2016</w:t>
      </w:r>
      <w:r w:rsidRPr="00F753A6">
        <w:rPr>
          <w:rFonts w:hint="eastAsia"/>
          <w:lang w:eastAsia="zh-TW"/>
        </w:rPr>
        <w:t>年的</w:t>
      </w:r>
      <w:r w:rsidRPr="00F753A6">
        <w:rPr>
          <w:rFonts w:hint="eastAsia"/>
          <w:lang w:eastAsia="zh-TW"/>
        </w:rPr>
        <w:t>52</w:t>
      </w:r>
      <w:r w:rsidR="004F5EE6" w:rsidRPr="00F753A6">
        <w:rPr>
          <w:rFonts w:hint="eastAsia"/>
          <w:lang w:eastAsia="zh-TW"/>
        </w:rPr>
        <w:t>%</w:t>
      </w:r>
      <w:r w:rsidRPr="00F753A6">
        <w:rPr>
          <w:rFonts w:hint="eastAsia"/>
          <w:lang w:eastAsia="zh-TW"/>
        </w:rPr>
        <w:t>降至</w:t>
      </w:r>
      <w:r w:rsidRPr="00F753A6">
        <w:rPr>
          <w:rFonts w:hint="eastAsia"/>
          <w:lang w:eastAsia="zh-TW"/>
        </w:rPr>
        <w:t>15.6</w:t>
      </w:r>
      <w:r w:rsidR="004F5EE6" w:rsidRPr="00F753A6">
        <w:rPr>
          <w:rFonts w:hint="eastAsia"/>
          <w:lang w:eastAsia="zh-TW"/>
        </w:rPr>
        <w:t>%</w:t>
      </w:r>
      <w:r w:rsidRPr="00F753A6">
        <w:rPr>
          <w:rFonts w:hint="eastAsia"/>
          <w:lang w:eastAsia="zh-TW"/>
        </w:rPr>
        <w:t>。</w:t>
      </w:r>
    </w:p>
    <w:p w14:paraId="0DDB25ED" w14:textId="2F06E8C5" w:rsidR="00076295" w:rsidRPr="00F753A6" w:rsidRDefault="00076295" w:rsidP="004F5EE6">
      <w:pPr>
        <w:pStyle w:val="af2"/>
        <w:ind w:left="945" w:firstLine="472"/>
        <w:rPr>
          <w:lang w:eastAsia="zh-TW"/>
        </w:rPr>
      </w:pPr>
      <w:proofErr w:type="gramStart"/>
      <w:r w:rsidRPr="00F753A6">
        <w:rPr>
          <w:rFonts w:hint="eastAsia"/>
          <w:lang w:eastAsia="zh-TW"/>
        </w:rPr>
        <w:t>疫</w:t>
      </w:r>
      <w:proofErr w:type="gramEnd"/>
      <w:r w:rsidRPr="00F753A6">
        <w:rPr>
          <w:rFonts w:hint="eastAsia"/>
          <w:lang w:eastAsia="zh-TW"/>
        </w:rPr>
        <w:t>後全球晶片短缺持續打擊汽車製造業，</w:t>
      </w:r>
      <w:r w:rsidRPr="00F753A6">
        <w:rPr>
          <w:rFonts w:hint="eastAsia"/>
          <w:lang w:eastAsia="zh-TW"/>
        </w:rPr>
        <w:t>2022</w:t>
      </w:r>
      <w:r w:rsidRPr="00F753A6">
        <w:rPr>
          <w:rFonts w:hint="eastAsia"/>
          <w:lang w:eastAsia="zh-TW"/>
        </w:rPr>
        <w:t>年法國車廠產量共</w:t>
      </w:r>
      <w:r w:rsidRPr="00F753A6">
        <w:rPr>
          <w:rFonts w:hint="eastAsia"/>
          <w:lang w:eastAsia="zh-TW"/>
        </w:rPr>
        <w:t>138</w:t>
      </w:r>
      <w:r w:rsidRPr="00F753A6">
        <w:rPr>
          <w:rFonts w:hint="eastAsia"/>
          <w:lang w:eastAsia="zh-TW"/>
        </w:rPr>
        <w:t>萬輛，較</w:t>
      </w:r>
      <w:proofErr w:type="gramStart"/>
      <w:r w:rsidRPr="00F753A6">
        <w:rPr>
          <w:rFonts w:hint="eastAsia"/>
          <w:lang w:eastAsia="zh-TW"/>
        </w:rPr>
        <w:t>疫</w:t>
      </w:r>
      <w:proofErr w:type="gramEnd"/>
      <w:r w:rsidRPr="00F753A6">
        <w:rPr>
          <w:rFonts w:hint="eastAsia"/>
          <w:lang w:eastAsia="zh-TW"/>
        </w:rPr>
        <w:t>情前</w:t>
      </w:r>
      <w:r w:rsidRPr="00F753A6">
        <w:rPr>
          <w:rFonts w:hint="eastAsia"/>
          <w:lang w:eastAsia="zh-TW"/>
        </w:rPr>
        <w:t>2019</w:t>
      </w:r>
      <w:r w:rsidRPr="00F753A6">
        <w:rPr>
          <w:rFonts w:hint="eastAsia"/>
          <w:lang w:eastAsia="zh-TW"/>
        </w:rPr>
        <w:t>年減少三分之一，</w:t>
      </w:r>
      <w:r w:rsidRPr="00F753A6">
        <w:rPr>
          <w:rFonts w:hint="eastAsia"/>
          <w:lang w:eastAsia="zh-TW"/>
        </w:rPr>
        <w:t>Stellantis</w:t>
      </w:r>
      <w:r w:rsidRPr="00F753A6">
        <w:rPr>
          <w:rFonts w:hint="eastAsia"/>
          <w:lang w:eastAsia="zh-TW"/>
        </w:rPr>
        <w:t>（由</w:t>
      </w:r>
      <w:r w:rsidRPr="00F753A6">
        <w:rPr>
          <w:rFonts w:hint="eastAsia"/>
          <w:lang w:eastAsia="zh-TW"/>
        </w:rPr>
        <w:t>Fiat Chrysler</w:t>
      </w:r>
      <w:r w:rsidRPr="00F753A6">
        <w:rPr>
          <w:rFonts w:hint="eastAsia"/>
          <w:lang w:eastAsia="zh-TW"/>
        </w:rPr>
        <w:t>與</w:t>
      </w:r>
      <w:r w:rsidRPr="00F753A6">
        <w:rPr>
          <w:rFonts w:hint="eastAsia"/>
          <w:lang w:eastAsia="zh-TW"/>
        </w:rPr>
        <w:t>PSA</w:t>
      </w:r>
      <w:r w:rsidRPr="00F753A6">
        <w:rPr>
          <w:rFonts w:hint="eastAsia"/>
          <w:lang w:eastAsia="zh-TW"/>
        </w:rPr>
        <w:t>合併所成立之集團）</w:t>
      </w:r>
      <w:r w:rsidRPr="00F753A6">
        <w:rPr>
          <w:rFonts w:hint="eastAsia"/>
          <w:lang w:eastAsia="zh-TW"/>
        </w:rPr>
        <w:t>2022</w:t>
      </w:r>
      <w:r w:rsidRPr="00F753A6">
        <w:rPr>
          <w:rFonts w:hint="eastAsia"/>
          <w:lang w:eastAsia="zh-TW"/>
        </w:rPr>
        <w:t>年生產</w:t>
      </w:r>
      <w:r w:rsidRPr="00F753A6">
        <w:rPr>
          <w:rFonts w:hint="eastAsia"/>
          <w:lang w:eastAsia="zh-TW"/>
        </w:rPr>
        <w:t>675,503</w:t>
      </w:r>
      <w:r w:rsidRPr="00F753A6">
        <w:rPr>
          <w:rFonts w:hint="eastAsia"/>
          <w:lang w:eastAsia="zh-TW"/>
        </w:rPr>
        <w:t>輛汽車，雖較</w:t>
      </w:r>
      <w:r w:rsidRPr="00F753A6">
        <w:rPr>
          <w:rFonts w:hint="eastAsia"/>
          <w:lang w:eastAsia="zh-TW"/>
        </w:rPr>
        <w:t>2021</w:t>
      </w:r>
      <w:r w:rsidRPr="00F753A6">
        <w:rPr>
          <w:rFonts w:hint="eastAsia"/>
          <w:lang w:eastAsia="zh-TW"/>
        </w:rPr>
        <w:t>年成長</w:t>
      </w:r>
      <w:r w:rsidRPr="00F753A6">
        <w:rPr>
          <w:rFonts w:hint="eastAsia"/>
          <w:lang w:eastAsia="zh-TW"/>
        </w:rPr>
        <w:t>7</w:t>
      </w:r>
      <w:r w:rsidR="004F5EE6" w:rsidRPr="00F753A6">
        <w:rPr>
          <w:rFonts w:hint="eastAsia"/>
          <w:lang w:eastAsia="zh-TW"/>
        </w:rPr>
        <w:t>%</w:t>
      </w:r>
      <w:r w:rsidRPr="00F753A6">
        <w:rPr>
          <w:rFonts w:hint="eastAsia"/>
          <w:lang w:eastAsia="zh-TW"/>
        </w:rPr>
        <w:t>，但比</w:t>
      </w:r>
      <w:proofErr w:type="gramStart"/>
      <w:r w:rsidRPr="00F753A6">
        <w:rPr>
          <w:rFonts w:hint="eastAsia"/>
          <w:lang w:eastAsia="zh-TW"/>
        </w:rPr>
        <w:t>疫情前</w:t>
      </w:r>
      <w:proofErr w:type="gramEnd"/>
      <w:r w:rsidRPr="00F753A6">
        <w:rPr>
          <w:rFonts w:hint="eastAsia"/>
          <w:lang w:eastAsia="zh-TW"/>
        </w:rPr>
        <w:t>衰退</w:t>
      </w:r>
      <w:r w:rsidRPr="00F753A6">
        <w:rPr>
          <w:rFonts w:hint="eastAsia"/>
          <w:lang w:eastAsia="zh-TW"/>
        </w:rPr>
        <w:t>43</w:t>
      </w:r>
      <w:r w:rsidR="004F5EE6" w:rsidRPr="00F753A6">
        <w:rPr>
          <w:rFonts w:hint="eastAsia"/>
          <w:lang w:eastAsia="zh-TW"/>
        </w:rPr>
        <w:t>%</w:t>
      </w:r>
      <w:r w:rsidRPr="00F753A6">
        <w:rPr>
          <w:rFonts w:hint="eastAsia"/>
          <w:lang w:eastAsia="zh-TW"/>
        </w:rPr>
        <w:t>；雷諾集團在法國的產量亦創歷史新低，全年出廠</w:t>
      </w:r>
      <w:r w:rsidRPr="00F753A6">
        <w:rPr>
          <w:rFonts w:hint="eastAsia"/>
          <w:lang w:eastAsia="zh-TW"/>
        </w:rPr>
        <w:t>433,708</w:t>
      </w:r>
      <w:r w:rsidRPr="00F753A6">
        <w:rPr>
          <w:rFonts w:hint="eastAsia"/>
          <w:lang w:eastAsia="zh-TW"/>
        </w:rPr>
        <w:t>輛汽車，與</w:t>
      </w:r>
      <w:r w:rsidRPr="00F753A6">
        <w:rPr>
          <w:rFonts w:hint="eastAsia"/>
          <w:lang w:eastAsia="zh-TW"/>
        </w:rPr>
        <w:t>2021</w:t>
      </w:r>
      <w:r w:rsidRPr="00F753A6">
        <w:rPr>
          <w:rFonts w:hint="eastAsia"/>
          <w:lang w:eastAsia="zh-TW"/>
        </w:rPr>
        <w:t>年和</w:t>
      </w:r>
      <w:r w:rsidRPr="00F753A6">
        <w:rPr>
          <w:rFonts w:hint="eastAsia"/>
          <w:lang w:eastAsia="zh-TW"/>
        </w:rPr>
        <w:t>2019</w:t>
      </w:r>
      <w:r w:rsidRPr="00F753A6">
        <w:rPr>
          <w:rFonts w:hint="eastAsia"/>
          <w:lang w:eastAsia="zh-TW"/>
        </w:rPr>
        <w:t>年相比分別下降</w:t>
      </w:r>
      <w:r w:rsidRPr="00F753A6">
        <w:rPr>
          <w:rFonts w:hint="eastAsia"/>
          <w:lang w:eastAsia="zh-TW"/>
        </w:rPr>
        <w:t>9.4</w:t>
      </w:r>
      <w:r w:rsidR="004F5EE6" w:rsidRPr="00F753A6">
        <w:rPr>
          <w:rFonts w:hint="eastAsia"/>
          <w:lang w:eastAsia="zh-TW"/>
        </w:rPr>
        <w:t>%</w:t>
      </w:r>
      <w:r w:rsidRPr="00F753A6">
        <w:rPr>
          <w:rFonts w:hint="eastAsia"/>
          <w:lang w:eastAsia="zh-TW"/>
        </w:rPr>
        <w:t>及</w:t>
      </w:r>
      <w:r w:rsidRPr="00F753A6">
        <w:rPr>
          <w:rFonts w:hint="eastAsia"/>
          <w:lang w:eastAsia="zh-TW"/>
        </w:rPr>
        <w:t>37</w:t>
      </w:r>
      <w:r w:rsidR="004F5EE6" w:rsidRPr="00F753A6">
        <w:rPr>
          <w:rFonts w:hint="eastAsia"/>
          <w:lang w:eastAsia="zh-TW"/>
        </w:rPr>
        <w:t>%</w:t>
      </w:r>
      <w:r w:rsidRPr="00F753A6">
        <w:rPr>
          <w:rFonts w:hint="eastAsia"/>
          <w:lang w:eastAsia="zh-TW"/>
        </w:rPr>
        <w:t>，唯有豐田（</w:t>
      </w:r>
      <w:r w:rsidRPr="00F753A6">
        <w:rPr>
          <w:rFonts w:hint="eastAsia"/>
          <w:lang w:eastAsia="zh-TW"/>
        </w:rPr>
        <w:t>Toyota</w:t>
      </w:r>
      <w:r w:rsidRPr="00F753A6">
        <w:rPr>
          <w:rFonts w:hint="eastAsia"/>
          <w:lang w:eastAsia="zh-TW"/>
        </w:rPr>
        <w:t>）產量持續正成長，</w:t>
      </w:r>
      <w:r w:rsidRPr="00F753A6">
        <w:rPr>
          <w:rFonts w:hint="eastAsia"/>
          <w:lang w:eastAsia="zh-TW"/>
        </w:rPr>
        <w:t>2022</w:t>
      </w:r>
      <w:r w:rsidRPr="00F753A6">
        <w:rPr>
          <w:rFonts w:hint="eastAsia"/>
          <w:lang w:eastAsia="zh-TW"/>
        </w:rPr>
        <w:t>年生產</w:t>
      </w:r>
      <w:r w:rsidRPr="00F753A6">
        <w:rPr>
          <w:rFonts w:hint="eastAsia"/>
          <w:lang w:eastAsia="zh-TW"/>
        </w:rPr>
        <w:t>255,936</w:t>
      </w:r>
      <w:r w:rsidRPr="00F753A6">
        <w:rPr>
          <w:rFonts w:hint="eastAsia"/>
          <w:lang w:eastAsia="zh-TW"/>
        </w:rPr>
        <w:t>輛汽車，較</w:t>
      </w:r>
      <w:r w:rsidRPr="00F753A6">
        <w:rPr>
          <w:rFonts w:hint="eastAsia"/>
          <w:lang w:eastAsia="zh-TW"/>
        </w:rPr>
        <w:t>2021</w:t>
      </w:r>
      <w:r w:rsidRPr="00F753A6">
        <w:rPr>
          <w:rFonts w:hint="eastAsia"/>
          <w:lang w:eastAsia="zh-TW"/>
        </w:rPr>
        <w:t>年成長</w:t>
      </w:r>
      <w:r w:rsidRPr="00F753A6">
        <w:rPr>
          <w:rFonts w:hint="eastAsia"/>
          <w:lang w:eastAsia="zh-TW"/>
        </w:rPr>
        <w:t>24</w:t>
      </w:r>
      <w:r w:rsidR="004F5EE6" w:rsidRPr="00F753A6">
        <w:rPr>
          <w:rFonts w:hint="eastAsia"/>
          <w:lang w:eastAsia="zh-TW"/>
        </w:rPr>
        <w:t>%</w:t>
      </w:r>
      <w:r w:rsidRPr="00F753A6">
        <w:rPr>
          <w:rFonts w:hint="eastAsia"/>
          <w:lang w:eastAsia="zh-TW"/>
        </w:rPr>
        <w:t>，與</w:t>
      </w:r>
      <w:proofErr w:type="gramStart"/>
      <w:r w:rsidRPr="00F753A6">
        <w:rPr>
          <w:rFonts w:hint="eastAsia"/>
          <w:lang w:eastAsia="zh-TW"/>
        </w:rPr>
        <w:t>疫情前</w:t>
      </w:r>
      <w:proofErr w:type="gramEnd"/>
      <w:r w:rsidRPr="00F753A6">
        <w:rPr>
          <w:rFonts w:hint="eastAsia"/>
          <w:lang w:eastAsia="zh-TW"/>
        </w:rPr>
        <w:t>相比亦增加</w:t>
      </w:r>
      <w:r w:rsidRPr="00F753A6">
        <w:rPr>
          <w:rFonts w:hint="eastAsia"/>
          <w:lang w:eastAsia="zh-TW"/>
        </w:rPr>
        <w:t>14</w:t>
      </w:r>
      <w:r w:rsidR="004F5EE6" w:rsidRPr="00F753A6">
        <w:rPr>
          <w:rFonts w:hint="eastAsia"/>
          <w:lang w:eastAsia="zh-TW"/>
        </w:rPr>
        <w:t>%</w:t>
      </w:r>
      <w:r w:rsidRPr="00F753A6">
        <w:rPr>
          <w:rFonts w:hint="eastAsia"/>
          <w:lang w:eastAsia="zh-TW"/>
        </w:rPr>
        <w:t>。</w:t>
      </w:r>
    </w:p>
    <w:p w14:paraId="30660A16" w14:textId="77777777" w:rsidR="00076295" w:rsidRPr="00F753A6" w:rsidRDefault="00076295" w:rsidP="004F5EE6">
      <w:pPr>
        <w:pStyle w:val="af2"/>
        <w:ind w:left="945" w:firstLine="472"/>
        <w:rPr>
          <w:lang w:eastAsia="zh-TW"/>
        </w:rPr>
      </w:pPr>
    </w:p>
    <w:p w14:paraId="559DB6BF" w14:textId="77777777" w:rsidR="00076295" w:rsidRPr="00F753A6" w:rsidRDefault="00076295" w:rsidP="004F5EE6">
      <w:pPr>
        <w:pStyle w:val="af2"/>
        <w:ind w:left="945" w:firstLine="472"/>
        <w:rPr>
          <w:lang w:eastAsia="zh-TW"/>
        </w:rPr>
      </w:pPr>
    </w:p>
    <w:p w14:paraId="1E78A58A" w14:textId="2EDCE57B" w:rsidR="00076295" w:rsidRPr="00F753A6" w:rsidRDefault="00DC7C0D" w:rsidP="00DC7C0D">
      <w:pPr>
        <w:pStyle w:val="af7"/>
      </w:pPr>
      <w:r w:rsidRPr="00F753A6">
        <w:rPr>
          <w:noProof/>
        </w:rPr>
        <w:drawing>
          <wp:inline distT="0" distB="0" distL="0" distR="0" wp14:anchorId="6B5C7BAF" wp14:editId="2A07B2F2">
            <wp:extent cx="2954132" cy="2240280"/>
            <wp:effectExtent l="0" t="0" r="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53437" cy="2239753"/>
                    </a:xfrm>
                    <a:prstGeom prst="rect">
                      <a:avLst/>
                    </a:prstGeom>
                  </pic:spPr>
                </pic:pic>
              </a:graphicData>
            </a:graphic>
          </wp:inline>
        </w:drawing>
      </w:r>
    </w:p>
    <w:p w14:paraId="7E9C7019" w14:textId="5F3D48C4" w:rsidR="00076295" w:rsidRPr="00F753A6" w:rsidRDefault="00076295" w:rsidP="00DC7C0D">
      <w:pPr>
        <w:pStyle w:val="af7"/>
      </w:pPr>
      <w:r w:rsidRPr="00F753A6">
        <w:rPr>
          <w:noProof/>
        </w:rPr>
        <w:drawing>
          <wp:inline distT="0" distB="0" distL="0" distR="0" wp14:anchorId="7556134E" wp14:editId="76B6FFBD">
            <wp:extent cx="2971800" cy="2253679"/>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969032" cy="2251580"/>
                    </a:xfrm>
                    <a:prstGeom prst="rect">
                      <a:avLst/>
                    </a:prstGeom>
                  </pic:spPr>
                </pic:pic>
              </a:graphicData>
            </a:graphic>
          </wp:inline>
        </w:drawing>
      </w:r>
    </w:p>
    <w:p w14:paraId="5F784123" w14:textId="64CB9E01" w:rsidR="00DC7C0D" w:rsidRPr="00F753A6" w:rsidRDefault="00DC7C0D" w:rsidP="00DC7C0D">
      <w:pPr>
        <w:pStyle w:val="af9"/>
        <w:spacing w:before="514"/>
        <w:rPr>
          <w:lang w:eastAsia="zh-TW"/>
        </w:rPr>
      </w:pPr>
      <w:r w:rsidRPr="00F753A6">
        <w:rPr>
          <w:rFonts w:hint="eastAsia"/>
          <w:lang w:val="fr-FR" w:eastAsia="zh-TW"/>
        </w:rPr>
        <w:t>法國自用小客車能源種</w:t>
      </w:r>
      <w:r w:rsidRPr="00F753A6">
        <w:rPr>
          <w:lang w:val="fr-FR" w:eastAsia="zh-TW"/>
        </w:rPr>
        <w:t>類</w:t>
      </w:r>
    </w:p>
    <w:tbl>
      <w:tblPr>
        <w:tblW w:w="45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05" w:type="dxa"/>
          <w:left w:w="105" w:type="dxa"/>
          <w:bottom w:w="105" w:type="dxa"/>
          <w:right w:w="105" w:type="dxa"/>
        </w:tblCellMar>
        <w:tblLook w:val="04A0" w:firstRow="1" w:lastRow="0" w:firstColumn="1" w:lastColumn="0" w:noHBand="0" w:noVBand="1"/>
      </w:tblPr>
      <w:tblGrid>
        <w:gridCol w:w="3287"/>
        <w:gridCol w:w="1191"/>
        <w:gridCol w:w="1168"/>
        <w:gridCol w:w="1191"/>
        <w:gridCol w:w="1011"/>
      </w:tblGrid>
      <w:tr w:rsidR="00F753A6" w:rsidRPr="00F753A6" w14:paraId="264E8FE9" w14:textId="77777777" w:rsidTr="00DC7C0D">
        <w:trPr>
          <w:trHeight w:val="567"/>
          <w:jc w:val="center"/>
        </w:trPr>
        <w:tc>
          <w:tcPr>
            <w:tcW w:w="2094" w:type="pct"/>
            <w:vMerge w:val="restart"/>
            <w:shd w:val="clear" w:color="auto" w:fill="CCFFCC"/>
            <w:tcMar>
              <w:top w:w="0" w:type="dxa"/>
              <w:left w:w="108" w:type="dxa"/>
              <w:bottom w:w="0" w:type="dxa"/>
              <w:right w:w="108" w:type="dxa"/>
            </w:tcMar>
            <w:vAlign w:val="center"/>
            <w:hideMark/>
          </w:tcPr>
          <w:p w14:paraId="64FA50EA" w14:textId="5FC47E6F" w:rsidR="00DC7C0D" w:rsidRPr="00F753A6" w:rsidRDefault="00DC7C0D" w:rsidP="00DC7C0D">
            <w:pPr>
              <w:pStyle w:val="af7"/>
            </w:pPr>
            <w:r w:rsidRPr="00F753A6">
              <w:rPr>
                <w:rFonts w:hint="eastAsia"/>
              </w:rPr>
              <w:t>項　　目</w:t>
            </w:r>
          </w:p>
        </w:tc>
        <w:tc>
          <w:tcPr>
            <w:tcW w:w="1503" w:type="pct"/>
            <w:gridSpan w:val="2"/>
            <w:shd w:val="clear" w:color="auto" w:fill="CCFFCC"/>
            <w:tcMar>
              <w:top w:w="0" w:type="dxa"/>
              <w:left w:w="108" w:type="dxa"/>
              <w:bottom w:w="0" w:type="dxa"/>
              <w:right w:w="108" w:type="dxa"/>
            </w:tcMar>
            <w:vAlign w:val="center"/>
            <w:hideMark/>
          </w:tcPr>
          <w:p w14:paraId="71FF009D" w14:textId="77777777" w:rsidR="00DC7C0D" w:rsidRPr="00F753A6" w:rsidRDefault="00DC7C0D" w:rsidP="00DC7C0D">
            <w:pPr>
              <w:pStyle w:val="af7"/>
            </w:pPr>
            <w:r w:rsidRPr="00F753A6">
              <w:t>2021</w:t>
            </w:r>
            <w:r w:rsidRPr="00F753A6">
              <w:t>年</w:t>
            </w:r>
          </w:p>
        </w:tc>
        <w:tc>
          <w:tcPr>
            <w:tcW w:w="1403" w:type="pct"/>
            <w:gridSpan w:val="2"/>
            <w:shd w:val="clear" w:color="auto" w:fill="CCFFCC"/>
            <w:tcMar>
              <w:top w:w="0" w:type="dxa"/>
              <w:left w:w="108" w:type="dxa"/>
              <w:bottom w:w="0" w:type="dxa"/>
              <w:right w:w="108" w:type="dxa"/>
            </w:tcMar>
            <w:vAlign w:val="center"/>
            <w:hideMark/>
          </w:tcPr>
          <w:p w14:paraId="5EC77E8B" w14:textId="77777777" w:rsidR="00DC7C0D" w:rsidRPr="00F753A6" w:rsidRDefault="00DC7C0D" w:rsidP="00DC7C0D">
            <w:pPr>
              <w:pStyle w:val="af7"/>
            </w:pPr>
            <w:r w:rsidRPr="00F753A6">
              <w:t>2022</w:t>
            </w:r>
            <w:r w:rsidRPr="00F753A6">
              <w:t>年</w:t>
            </w:r>
          </w:p>
        </w:tc>
      </w:tr>
      <w:tr w:rsidR="00F753A6" w:rsidRPr="00F753A6" w14:paraId="0E847D7D" w14:textId="77777777" w:rsidTr="00DC7C0D">
        <w:trPr>
          <w:trHeight w:val="567"/>
          <w:jc w:val="center"/>
        </w:trPr>
        <w:tc>
          <w:tcPr>
            <w:tcW w:w="2094" w:type="pct"/>
            <w:vMerge/>
            <w:shd w:val="clear" w:color="auto" w:fill="CCFFCC"/>
            <w:tcMar>
              <w:top w:w="0" w:type="dxa"/>
              <w:left w:w="108" w:type="dxa"/>
              <w:bottom w:w="0" w:type="dxa"/>
              <w:right w:w="108" w:type="dxa"/>
            </w:tcMar>
            <w:vAlign w:val="center"/>
            <w:hideMark/>
          </w:tcPr>
          <w:p w14:paraId="2EF3A953" w14:textId="77777777" w:rsidR="00DC7C0D" w:rsidRPr="00F753A6" w:rsidRDefault="00DC7C0D" w:rsidP="00DC7C0D">
            <w:pPr>
              <w:pStyle w:val="af7"/>
            </w:pPr>
          </w:p>
        </w:tc>
        <w:tc>
          <w:tcPr>
            <w:tcW w:w="759" w:type="pct"/>
            <w:shd w:val="clear" w:color="auto" w:fill="CCFFCC"/>
            <w:tcMar>
              <w:top w:w="0" w:type="dxa"/>
              <w:left w:w="108" w:type="dxa"/>
              <w:bottom w:w="0" w:type="dxa"/>
              <w:right w:w="108" w:type="dxa"/>
            </w:tcMar>
            <w:vAlign w:val="center"/>
            <w:hideMark/>
          </w:tcPr>
          <w:p w14:paraId="54B39A29" w14:textId="77777777" w:rsidR="00DC7C0D" w:rsidRPr="00F753A6" w:rsidRDefault="00DC7C0D" w:rsidP="00DC7C0D">
            <w:pPr>
              <w:pStyle w:val="af7"/>
            </w:pPr>
            <w:r w:rsidRPr="00F753A6">
              <w:t>輛</w:t>
            </w:r>
          </w:p>
        </w:tc>
        <w:tc>
          <w:tcPr>
            <w:tcW w:w="744" w:type="pct"/>
            <w:shd w:val="clear" w:color="auto" w:fill="CCFFCC"/>
            <w:tcMar>
              <w:top w:w="0" w:type="dxa"/>
              <w:left w:w="108" w:type="dxa"/>
              <w:bottom w:w="0" w:type="dxa"/>
              <w:right w:w="108" w:type="dxa"/>
            </w:tcMar>
            <w:vAlign w:val="center"/>
            <w:hideMark/>
          </w:tcPr>
          <w:p w14:paraId="092DFBE7" w14:textId="77777777" w:rsidR="00DC7C0D" w:rsidRPr="00F753A6" w:rsidRDefault="00DC7C0D" w:rsidP="00DC7C0D">
            <w:pPr>
              <w:pStyle w:val="af7"/>
            </w:pPr>
            <w:r w:rsidRPr="00F753A6">
              <w:t>%</w:t>
            </w:r>
          </w:p>
        </w:tc>
        <w:tc>
          <w:tcPr>
            <w:tcW w:w="759" w:type="pct"/>
            <w:shd w:val="clear" w:color="auto" w:fill="CCFFCC"/>
            <w:tcMar>
              <w:top w:w="0" w:type="dxa"/>
              <w:left w:w="108" w:type="dxa"/>
              <w:bottom w:w="0" w:type="dxa"/>
              <w:right w:w="108" w:type="dxa"/>
            </w:tcMar>
            <w:vAlign w:val="center"/>
            <w:hideMark/>
          </w:tcPr>
          <w:p w14:paraId="44257AB3" w14:textId="77777777" w:rsidR="00DC7C0D" w:rsidRPr="00F753A6" w:rsidRDefault="00DC7C0D" w:rsidP="00DC7C0D">
            <w:pPr>
              <w:pStyle w:val="af7"/>
            </w:pPr>
            <w:r w:rsidRPr="00F753A6">
              <w:t>輛</w:t>
            </w:r>
          </w:p>
        </w:tc>
        <w:tc>
          <w:tcPr>
            <w:tcW w:w="644" w:type="pct"/>
            <w:shd w:val="clear" w:color="auto" w:fill="CCFFCC"/>
            <w:tcMar>
              <w:top w:w="0" w:type="dxa"/>
              <w:left w:w="108" w:type="dxa"/>
              <w:bottom w:w="0" w:type="dxa"/>
              <w:right w:w="108" w:type="dxa"/>
            </w:tcMar>
            <w:vAlign w:val="center"/>
            <w:hideMark/>
          </w:tcPr>
          <w:p w14:paraId="6CE0FE31" w14:textId="77777777" w:rsidR="00DC7C0D" w:rsidRPr="00F753A6" w:rsidRDefault="00DC7C0D" w:rsidP="00DC7C0D">
            <w:pPr>
              <w:pStyle w:val="af7"/>
            </w:pPr>
            <w:r w:rsidRPr="00F753A6">
              <w:t>%</w:t>
            </w:r>
          </w:p>
        </w:tc>
      </w:tr>
      <w:tr w:rsidR="00F753A6" w:rsidRPr="00F753A6" w14:paraId="58E4C64A" w14:textId="77777777" w:rsidTr="00DC7C0D">
        <w:trPr>
          <w:trHeight w:val="567"/>
          <w:jc w:val="center"/>
        </w:trPr>
        <w:tc>
          <w:tcPr>
            <w:tcW w:w="2094" w:type="pct"/>
            <w:tcMar>
              <w:top w:w="0" w:type="dxa"/>
              <w:left w:w="108" w:type="dxa"/>
              <w:bottom w:w="0" w:type="dxa"/>
              <w:right w:w="108" w:type="dxa"/>
            </w:tcMar>
            <w:vAlign w:val="center"/>
            <w:hideMark/>
          </w:tcPr>
          <w:p w14:paraId="0BCED63E" w14:textId="77777777" w:rsidR="00DC7C0D" w:rsidRPr="00F753A6" w:rsidRDefault="00DC7C0D" w:rsidP="00DC7C0D">
            <w:pPr>
              <w:pStyle w:val="af7"/>
              <w:jc w:val="both"/>
            </w:pPr>
            <w:r w:rsidRPr="00F753A6">
              <w:t>汽油</w:t>
            </w:r>
          </w:p>
        </w:tc>
        <w:tc>
          <w:tcPr>
            <w:tcW w:w="759" w:type="pct"/>
            <w:tcMar>
              <w:top w:w="0" w:type="dxa"/>
              <w:left w:w="108" w:type="dxa"/>
              <w:bottom w:w="0" w:type="dxa"/>
              <w:right w:w="108" w:type="dxa"/>
            </w:tcMar>
            <w:vAlign w:val="center"/>
            <w:hideMark/>
          </w:tcPr>
          <w:p w14:paraId="18FDB3FC" w14:textId="77777777" w:rsidR="00DC7C0D" w:rsidRPr="00F753A6" w:rsidRDefault="00DC7C0D" w:rsidP="00DC7C0D">
            <w:pPr>
              <w:pStyle w:val="af7"/>
              <w:jc w:val="right"/>
            </w:pPr>
            <w:r w:rsidRPr="00F753A6">
              <w:t>667,503</w:t>
            </w:r>
          </w:p>
        </w:tc>
        <w:tc>
          <w:tcPr>
            <w:tcW w:w="744" w:type="pct"/>
            <w:tcMar>
              <w:top w:w="0" w:type="dxa"/>
              <w:left w:w="108" w:type="dxa"/>
              <w:bottom w:w="0" w:type="dxa"/>
              <w:right w:w="108" w:type="dxa"/>
            </w:tcMar>
            <w:vAlign w:val="center"/>
            <w:hideMark/>
          </w:tcPr>
          <w:p w14:paraId="57EE8B82" w14:textId="77777777" w:rsidR="00DC7C0D" w:rsidRPr="00F753A6" w:rsidRDefault="00DC7C0D" w:rsidP="00DC7C0D">
            <w:pPr>
              <w:pStyle w:val="af7"/>
              <w:jc w:val="right"/>
            </w:pPr>
            <w:r w:rsidRPr="00F753A6">
              <w:t>40.2</w:t>
            </w:r>
          </w:p>
        </w:tc>
        <w:tc>
          <w:tcPr>
            <w:tcW w:w="759" w:type="pct"/>
            <w:tcMar>
              <w:top w:w="0" w:type="dxa"/>
              <w:left w:w="108" w:type="dxa"/>
              <w:bottom w:w="0" w:type="dxa"/>
              <w:right w:w="108" w:type="dxa"/>
            </w:tcMar>
            <w:vAlign w:val="center"/>
            <w:hideMark/>
          </w:tcPr>
          <w:p w14:paraId="756AE692" w14:textId="77777777" w:rsidR="00DC7C0D" w:rsidRPr="00F753A6" w:rsidRDefault="00DC7C0D" w:rsidP="00DC7C0D">
            <w:pPr>
              <w:pStyle w:val="af7"/>
              <w:jc w:val="right"/>
            </w:pPr>
            <w:r w:rsidRPr="00F753A6">
              <w:t>568,880</w:t>
            </w:r>
          </w:p>
        </w:tc>
        <w:tc>
          <w:tcPr>
            <w:tcW w:w="644" w:type="pct"/>
            <w:tcMar>
              <w:top w:w="0" w:type="dxa"/>
              <w:left w:w="108" w:type="dxa"/>
              <w:bottom w:w="0" w:type="dxa"/>
              <w:right w:w="108" w:type="dxa"/>
            </w:tcMar>
            <w:vAlign w:val="center"/>
            <w:hideMark/>
          </w:tcPr>
          <w:p w14:paraId="211C61E8" w14:textId="77777777" w:rsidR="00DC7C0D" w:rsidRPr="00F753A6" w:rsidRDefault="00DC7C0D" w:rsidP="00DC7C0D">
            <w:pPr>
              <w:pStyle w:val="af7"/>
              <w:jc w:val="right"/>
            </w:pPr>
            <w:r w:rsidRPr="00F753A6">
              <w:t>37.2</w:t>
            </w:r>
          </w:p>
        </w:tc>
      </w:tr>
      <w:tr w:rsidR="00F753A6" w:rsidRPr="00F753A6" w14:paraId="2EC7F356" w14:textId="77777777" w:rsidTr="00DC7C0D">
        <w:trPr>
          <w:trHeight w:val="567"/>
          <w:jc w:val="center"/>
        </w:trPr>
        <w:tc>
          <w:tcPr>
            <w:tcW w:w="2094" w:type="pct"/>
            <w:tcMar>
              <w:top w:w="0" w:type="dxa"/>
              <w:left w:w="108" w:type="dxa"/>
              <w:bottom w:w="0" w:type="dxa"/>
              <w:right w:w="108" w:type="dxa"/>
            </w:tcMar>
            <w:vAlign w:val="center"/>
            <w:hideMark/>
          </w:tcPr>
          <w:p w14:paraId="5B97E9E3" w14:textId="77777777" w:rsidR="00DC7C0D" w:rsidRPr="00F753A6" w:rsidRDefault="00DC7C0D" w:rsidP="00DC7C0D">
            <w:pPr>
              <w:pStyle w:val="af7"/>
              <w:jc w:val="both"/>
            </w:pPr>
            <w:r w:rsidRPr="00F753A6">
              <w:t>柴油</w:t>
            </w:r>
          </w:p>
        </w:tc>
        <w:tc>
          <w:tcPr>
            <w:tcW w:w="759" w:type="pct"/>
            <w:tcMar>
              <w:top w:w="0" w:type="dxa"/>
              <w:left w:w="108" w:type="dxa"/>
              <w:bottom w:w="0" w:type="dxa"/>
              <w:right w:w="108" w:type="dxa"/>
            </w:tcMar>
            <w:vAlign w:val="center"/>
            <w:hideMark/>
          </w:tcPr>
          <w:p w14:paraId="6DF47D9B" w14:textId="77777777" w:rsidR="00DC7C0D" w:rsidRPr="00F753A6" w:rsidRDefault="00DC7C0D" w:rsidP="00DC7C0D">
            <w:pPr>
              <w:pStyle w:val="af7"/>
              <w:jc w:val="right"/>
            </w:pPr>
            <w:r w:rsidRPr="00F753A6">
              <w:t>349,482</w:t>
            </w:r>
          </w:p>
        </w:tc>
        <w:tc>
          <w:tcPr>
            <w:tcW w:w="744" w:type="pct"/>
            <w:tcMar>
              <w:top w:w="0" w:type="dxa"/>
              <w:left w:w="108" w:type="dxa"/>
              <w:bottom w:w="0" w:type="dxa"/>
              <w:right w:w="108" w:type="dxa"/>
            </w:tcMar>
            <w:vAlign w:val="center"/>
            <w:hideMark/>
          </w:tcPr>
          <w:p w14:paraId="5783A2D6" w14:textId="77777777" w:rsidR="00DC7C0D" w:rsidRPr="00F753A6" w:rsidRDefault="00DC7C0D" w:rsidP="00DC7C0D">
            <w:pPr>
              <w:pStyle w:val="af7"/>
              <w:jc w:val="right"/>
            </w:pPr>
            <w:r w:rsidRPr="00F753A6">
              <w:t>21.1</w:t>
            </w:r>
          </w:p>
        </w:tc>
        <w:tc>
          <w:tcPr>
            <w:tcW w:w="759" w:type="pct"/>
            <w:tcMar>
              <w:top w:w="0" w:type="dxa"/>
              <w:left w:w="108" w:type="dxa"/>
              <w:bottom w:w="0" w:type="dxa"/>
              <w:right w:w="108" w:type="dxa"/>
            </w:tcMar>
            <w:vAlign w:val="center"/>
            <w:hideMark/>
          </w:tcPr>
          <w:p w14:paraId="700ACB6C" w14:textId="77777777" w:rsidR="00DC7C0D" w:rsidRPr="00F753A6" w:rsidRDefault="00DC7C0D" w:rsidP="00DC7C0D">
            <w:pPr>
              <w:pStyle w:val="af7"/>
              <w:jc w:val="right"/>
            </w:pPr>
            <w:r w:rsidRPr="00F753A6">
              <w:t>239,111</w:t>
            </w:r>
          </w:p>
        </w:tc>
        <w:tc>
          <w:tcPr>
            <w:tcW w:w="644" w:type="pct"/>
            <w:tcMar>
              <w:top w:w="0" w:type="dxa"/>
              <w:left w:w="108" w:type="dxa"/>
              <w:bottom w:w="0" w:type="dxa"/>
              <w:right w:w="108" w:type="dxa"/>
            </w:tcMar>
            <w:vAlign w:val="center"/>
            <w:hideMark/>
          </w:tcPr>
          <w:p w14:paraId="692AECB6" w14:textId="77777777" w:rsidR="00DC7C0D" w:rsidRPr="00F753A6" w:rsidRDefault="00DC7C0D" w:rsidP="00DC7C0D">
            <w:pPr>
              <w:pStyle w:val="af7"/>
              <w:jc w:val="right"/>
            </w:pPr>
            <w:r w:rsidRPr="00F753A6">
              <w:t>15.6</w:t>
            </w:r>
          </w:p>
        </w:tc>
      </w:tr>
      <w:tr w:rsidR="00F753A6" w:rsidRPr="00F753A6" w14:paraId="23A1C35D" w14:textId="77777777" w:rsidTr="00DC7C0D">
        <w:trPr>
          <w:trHeight w:val="567"/>
          <w:jc w:val="center"/>
        </w:trPr>
        <w:tc>
          <w:tcPr>
            <w:tcW w:w="2094" w:type="pct"/>
            <w:tcMar>
              <w:top w:w="0" w:type="dxa"/>
              <w:left w:w="108" w:type="dxa"/>
              <w:bottom w:w="0" w:type="dxa"/>
              <w:right w:w="108" w:type="dxa"/>
            </w:tcMar>
            <w:vAlign w:val="center"/>
            <w:hideMark/>
          </w:tcPr>
          <w:p w14:paraId="47CEEF53" w14:textId="77777777" w:rsidR="00DC7C0D" w:rsidRPr="00F753A6" w:rsidRDefault="00DC7C0D" w:rsidP="00DC7C0D">
            <w:pPr>
              <w:pStyle w:val="af7"/>
              <w:jc w:val="both"/>
            </w:pPr>
            <w:r w:rsidRPr="00F753A6">
              <w:t>油電混合</w:t>
            </w:r>
          </w:p>
        </w:tc>
        <w:tc>
          <w:tcPr>
            <w:tcW w:w="759" w:type="pct"/>
            <w:tcMar>
              <w:top w:w="0" w:type="dxa"/>
              <w:left w:w="108" w:type="dxa"/>
              <w:bottom w:w="0" w:type="dxa"/>
              <w:right w:w="108" w:type="dxa"/>
            </w:tcMar>
            <w:vAlign w:val="center"/>
            <w:hideMark/>
          </w:tcPr>
          <w:p w14:paraId="68C02F1F" w14:textId="77777777" w:rsidR="00DC7C0D" w:rsidRPr="00F753A6" w:rsidRDefault="00DC7C0D" w:rsidP="00DC7C0D">
            <w:pPr>
              <w:pStyle w:val="af7"/>
              <w:jc w:val="right"/>
            </w:pPr>
            <w:r w:rsidRPr="00F753A6">
              <w:t>289,837</w:t>
            </w:r>
          </w:p>
        </w:tc>
        <w:tc>
          <w:tcPr>
            <w:tcW w:w="744" w:type="pct"/>
            <w:tcMar>
              <w:top w:w="0" w:type="dxa"/>
              <w:left w:w="108" w:type="dxa"/>
              <w:bottom w:w="0" w:type="dxa"/>
              <w:right w:w="108" w:type="dxa"/>
            </w:tcMar>
            <w:vAlign w:val="center"/>
            <w:hideMark/>
          </w:tcPr>
          <w:p w14:paraId="2FDCAEA6" w14:textId="77777777" w:rsidR="00DC7C0D" w:rsidRPr="00F753A6" w:rsidRDefault="00DC7C0D" w:rsidP="00DC7C0D">
            <w:pPr>
              <w:pStyle w:val="af7"/>
              <w:jc w:val="right"/>
            </w:pPr>
            <w:r w:rsidRPr="00F753A6">
              <w:t>17.5</w:t>
            </w:r>
          </w:p>
        </w:tc>
        <w:tc>
          <w:tcPr>
            <w:tcW w:w="759" w:type="pct"/>
            <w:tcMar>
              <w:top w:w="0" w:type="dxa"/>
              <w:left w:w="108" w:type="dxa"/>
              <w:bottom w:w="0" w:type="dxa"/>
              <w:right w:w="108" w:type="dxa"/>
            </w:tcMar>
            <w:vAlign w:val="center"/>
            <w:hideMark/>
          </w:tcPr>
          <w:p w14:paraId="4024EFD8" w14:textId="77777777" w:rsidR="00DC7C0D" w:rsidRPr="00F753A6" w:rsidRDefault="00DC7C0D" w:rsidP="00DC7C0D">
            <w:pPr>
              <w:pStyle w:val="af7"/>
              <w:jc w:val="right"/>
            </w:pPr>
            <w:r w:rsidRPr="00F753A6">
              <w:t>332,663</w:t>
            </w:r>
          </w:p>
        </w:tc>
        <w:tc>
          <w:tcPr>
            <w:tcW w:w="644" w:type="pct"/>
            <w:tcMar>
              <w:top w:w="0" w:type="dxa"/>
              <w:left w:w="108" w:type="dxa"/>
              <w:bottom w:w="0" w:type="dxa"/>
              <w:right w:w="108" w:type="dxa"/>
            </w:tcMar>
            <w:vAlign w:val="center"/>
            <w:hideMark/>
          </w:tcPr>
          <w:p w14:paraId="64120DA1" w14:textId="77777777" w:rsidR="00DC7C0D" w:rsidRPr="00F753A6" w:rsidRDefault="00DC7C0D" w:rsidP="00DC7C0D">
            <w:pPr>
              <w:pStyle w:val="af7"/>
              <w:jc w:val="right"/>
            </w:pPr>
            <w:r w:rsidRPr="00F753A6">
              <w:t>21.7</w:t>
            </w:r>
          </w:p>
        </w:tc>
      </w:tr>
      <w:tr w:rsidR="00F753A6" w:rsidRPr="00F753A6" w14:paraId="064E6C82" w14:textId="77777777" w:rsidTr="00DC7C0D">
        <w:trPr>
          <w:trHeight w:val="567"/>
          <w:jc w:val="center"/>
        </w:trPr>
        <w:tc>
          <w:tcPr>
            <w:tcW w:w="2094" w:type="pct"/>
            <w:tcMar>
              <w:top w:w="0" w:type="dxa"/>
              <w:left w:w="108" w:type="dxa"/>
              <w:bottom w:w="0" w:type="dxa"/>
              <w:right w:w="108" w:type="dxa"/>
            </w:tcMar>
            <w:vAlign w:val="center"/>
            <w:hideMark/>
          </w:tcPr>
          <w:p w14:paraId="0FD09384" w14:textId="77777777" w:rsidR="00DC7C0D" w:rsidRPr="00F753A6" w:rsidRDefault="00DC7C0D" w:rsidP="00DC7C0D">
            <w:pPr>
              <w:pStyle w:val="af7"/>
              <w:jc w:val="both"/>
            </w:pPr>
            <w:r w:rsidRPr="00F753A6">
              <w:t>油電混合（可充電式）</w:t>
            </w:r>
          </w:p>
        </w:tc>
        <w:tc>
          <w:tcPr>
            <w:tcW w:w="759" w:type="pct"/>
            <w:tcMar>
              <w:top w:w="0" w:type="dxa"/>
              <w:left w:w="108" w:type="dxa"/>
              <w:bottom w:w="0" w:type="dxa"/>
              <w:right w:w="108" w:type="dxa"/>
            </w:tcMar>
            <w:vAlign w:val="center"/>
            <w:hideMark/>
          </w:tcPr>
          <w:p w14:paraId="4FB7E26E" w14:textId="77777777" w:rsidR="00DC7C0D" w:rsidRPr="00F753A6" w:rsidRDefault="00DC7C0D" w:rsidP="00DC7C0D">
            <w:pPr>
              <w:pStyle w:val="af7"/>
              <w:jc w:val="right"/>
            </w:pPr>
            <w:r w:rsidRPr="00F753A6">
              <w:t>141,001</w:t>
            </w:r>
          </w:p>
        </w:tc>
        <w:tc>
          <w:tcPr>
            <w:tcW w:w="744" w:type="pct"/>
            <w:tcMar>
              <w:top w:w="0" w:type="dxa"/>
              <w:left w:w="108" w:type="dxa"/>
              <w:bottom w:w="0" w:type="dxa"/>
              <w:right w:w="108" w:type="dxa"/>
            </w:tcMar>
            <w:vAlign w:val="center"/>
            <w:hideMark/>
          </w:tcPr>
          <w:p w14:paraId="5C7667A2" w14:textId="77777777" w:rsidR="00DC7C0D" w:rsidRPr="00F753A6" w:rsidRDefault="00DC7C0D" w:rsidP="00DC7C0D">
            <w:pPr>
              <w:pStyle w:val="af7"/>
              <w:jc w:val="right"/>
            </w:pPr>
            <w:r w:rsidRPr="00F753A6">
              <w:t>8.5</w:t>
            </w:r>
          </w:p>
        </w:tc>
        <w:tc>
          <w:tcPr>
            <w:tcW w:w="759" w:type="pct"/>
            <w:tcMar>
              <w:top w:w="0" w:type="dxa"/>
              <w:left w:w="108" w:type="dxa"/>
              <w:bottom w:w="0" w:type="dxa"/>
              <w:right w:w="108" w:type="dxa"/>
            </w:tcMar>
            <w:vAlign w:val="center"/>
            <w:hideMark/>
          </w:tcPr>
          <w:p w14:paraId="45728B3E" w14:textId="77777777" w:rsidR="00DC7C0D" w:rsidRPr="00F753A6" w:rsidRDefault="00DC7C0D" w:rsidP="00DC7C0D">
            <w:pPr>
              <w:pStyle w:val="af7"/>
              <w:jc w:val="right"/>
            </w:pPr>
            <w:r w:rsidRPr="00F753A6">
              <w:t>126,549</w:t>
            </w:r>
          </w:p>
        </w:tc>
        <w:tc>
          <w:tcPr>
            <w:tcW w:w="644" w:type="pct"/>
            <w:tcMar>
              <w:top w:w="0" w:type="dxa"/>
              <w:left w:w="108" w:type="dxa"/>
              <w:bottom w:w="0" w:type="dxa"/>
              <w:right w:w="108" w:type="dxa"/>
            </w:tcMar>
            <w:vAlign w:val="center"/>
            <w:hideMark/>
          </w:tcPr>
          <w:p w14:paraId="565497BF" w14:textId="77777777" w:rsidR="00DC7C0D" w:rsidRPr="00F753A6" w:rsidRDefault="00DC7C0D" w:rsidP="00DC7C0D">
            <w:pPr>
              <w:pStyle w:val="af7"/>
              <w:jc w:val="right"/>
            </w:pPr>
            <w:r w:rsidRPr="00F753A6">
              <w:t>8.3</w:t>
            </w:r>
          </w:p>
        </w:tc>
      </w:tr>
      <w:tr w:rsidR="00F753A6" w:rsidRPr="00F753A6" w14:paraId="2E5073D3" w14:textId="77777777" w:rsidTr="00DC7C0D">
        <w:trPr>
          <w:trHeight w:val="567"/>
          <w:jc w:val="center"/>
        </w:trPr>
        <w:tc>
          <w:tcPr>
            <w:tcW w:w="2094" w:type="pct"/>
            <w:tcMar>
              <w:top w:w="0" w:type="dxa"/>
              <w:left w:w="108" w:type="dxa"/>
              <w:bottom w:w="0" w:type="dxa"/>
              <w:right w:w="108" w:type="dxa"/>
            </w:tcMar>
            <w:vAlign w:val="center"/>
            <w:hideMark/>
          </w:tcPr>
          <w:p w14:paraId="09A55CD8" w14:textId="77777777" w:rsidR="00DC7C0D" w:rsidRPr="00F753A6" w:rsidRDefault="00DC7C0D" w:rsidP="00DC7C0D">
            <w:pPr>
              <w:pStyle w:val="af7"/>
              <w:jc w:val="both"/>
            </w:pPr>
            <w:r w:rsidRPr="00F753A6">
              <w:t>電動車</w:t>
            </w:r>
          </w:p>
        </w:tc>
        <w:tc>
          <w:tcPr>
            <w:tcW w:w="759" w:type="pct"/>
            <w:tcMar>
              <w:top w:w="0" w:type="dxa"/>
              <w:left w:w="108" w:type="dxa"/>
              <w:bottom w:w="0" w:type="dxa"/>
              <w:right w:w="108" w:type="dxa"/>
            </w:tcMar>
            <w:vAlign w:val="center"/>
            <w:hideMark/>
          </w:tcPr>
          <w:p w14:paraId="27E784FD" w14:textId="77777777" w:rsidR="00DC7C0D" w:rsidRPr="00F753A6" w:rsidRDefault="00DC7C0D" w:rsidP="00DC7C0D">
            <w:pPr>
              <w:pStyle w:val="af7"/>
              <w:jc w:val="right"/>
            </w:pPr>
            <w:r w:rsidRPr="00F753A6">
              <w:t>162,106</w:t>
            </w:r>
          </w:p>
        </w:tc>
        <w:tc>
          <w:tcPr>
            <w:tcW w:w="744" w:type="pct"/>
            <w:tcMar>
              <w:top w:w="0" w:type="dxa"/>
              <w:left w:w="108" w:type="dxa"/>
              <w:bottom w:w="0" w:type="dxa"/>
              <w:right w:w="108" w:type="dxa"/>
            </w:tcMar>
            <w:vAlign w:val="center"/>
            <w:hideMark/>
          </w:tcPr>
          <w:p w14:paraId="77E5B26D" w14:textId="77777777" w:rsidR="00DC7C0D" w:rsidRPr="00F753A6" w:rsidRDefault="00DC7C0D" w:rsidP="00DC7C0D">
            <w:pPr>
              <w:pStyle w:val="af7"/>
              <w:jc w:val="right"/>
            </w:pPr>
            <w:r w:rsidRPr="00F753A6">
              <w:t>9.8</w:t>
            </w:r>
          </w:p>
        </w:tc>
        <w:tc>
          <w:tcPr>
            <w:tcW w:w="759" w:type="pct"/>
            <w:tcMar>
              <w:top w:w="0" w:type="dxa"/>
              <w:left w:w="108" w:type="dxa"/>
              <w:bottom w:w="0" w:type="dxa"/>
              <w:right w:w="108" w:type="dxa"/>
            </w:tcMar>
            <w:vAlign w:val="center"/>
            <w:hideMark/>
          </w:tcPr>
          <w:p w14:paraId="41FAFB9B" w14:textId="77777777" w:rsidR="00DC7C0D" w:rsidRPr="00F753A6" w:rsidRDefault="00DC7C0D" w:rsidP="00DC7C0D">
            <w:pPr>
              <w:pStyle w:val="af7"/>
              <w:jc w:val="right"/>
            </w:pPr>
            <w:r w:rsidRPr="00F753A6">
              <w:t>202,928</w:t>
            </w:r>
          </w:p>
        </w:tc>
        <w:tc>
          <w:tcPr>
            <w:tcW w:w="644" w:type="pct"/>
            <w:tcMar>
              <w:top w:w="0" w:type="dxa"/>
              <w:left w:w="108" w:type="dxa"/>
              <w:bottom w:w="0" w:type="dxa"/>
              <w:right w:w="108" w:type="dxa"/>
            </w:tcMar>
            <w:vAlign w:val="center"/>
            <w:hideMark/>
          </w:tcPr>
          <w:p w14:paraId="54933476" w14:textId="77777777" w:rsidR="00DC7C0D" w:rsidRPr="00F753A6" w:rsidRDefault="00DC7C0D" w:rsidP="00DC7C0D">
            <w:pPr>
              <w:pStyle w:val="af7"/>
              <w:jc w:val="right"/>
            </w:pPr>
            <w:r w:rsidRPr="00F753A6">
              <w:t>13.3</w:t>
            </w:r>
          </w:p>
        </w:tc>
      </w:tr>
    </w:tbl>
    <w:p w14:paraId="3E34FD4B" w14:textId="77777777" w:rsidR="00DC7C0D" w:rsidRPr="00F753A6" w:rsidRDefault="00DC7C0D" w:rsidP="00DC7C0D">
      <w:pPr>
        <w:pStyle w:val="af0"/>
        <w:ind w:left="945" w:hanging="709"/>
        <w:rPr>
          <w:lang w:eastAsia="zh-TW"/>
        </w:rPr>
      </w:pPr>
    </w:p>
    <w:p w14:paraId="1CA617DE" w14:textId="11E5F0CE" w:rsidR="0066489E" w:rsidRPr="00F753A6" w:rsidRDefault="00B450D6" w:rsidP="00DC7C0D">
      <w:pPr>
        <w:pStyle w:val="af0"/>
        <w:ind w:left="945" w:hanging="709"/>
        <w:rPr>
          <w:lang w:eastAsia="zh-TW"/>
        </w:rPr>
      </w:pPr>
      <w:r w:rsidRPr="00F753A6">
        <w:rPr>
          <w:rFonts w:hint="eastAsia"/>
          <w:lang w:eastAsia="zh-TW"/>
        </w:rPr>
        <w:t>（二）</w:t>
      </w:r>
      <w:r w:rsidR="00E7592A" w:rsidRPr="00F753A6">
        <w:rPr>
          <w:rFonts w:hint="eastAsia"/>
          <w:lang w:eastAsia="zh-TW"/>
        </w:rPr>
        <w:t>航太</w:t>
      </w:r>
    </w:p>
    <w:p w14:paraId="2AEE5453" w14:textId="6590F203" w:rsidR="0001510D" w:rsidRPr="00F753A6" w:rsidRDefault="0001510D" w:rsidP="00DC7C0D">
      <w:pPr>
        <w:pStyle w:val="af2"/>
        <w:ind w:left="945" w:firstLine="472"/>
        <w:rPr>
          <w:lang w:eastAsia="zh-TW"/>
        </w:rPr>
      </w:pPr>
      <w:r w:rsidRPr="00F753A6">
        <w:rPr>
          <w:rFonts w:hint="eastAsia"/>
          <w:lang w:eastAsia="zh-TW"/>
        </w:rPr>
        <w:t>隨著全球各國邊境</w:t>
      </w:r>
      <w:proofErr w:type="gramStart"/>
      <w:r w:rsidRPr="00F753A6">
        <w:rPr>
          <w:rFonts w:hint="eastAsia"/>
          <w:lang w:eastAsia="zh-TW"/>
        </w:rPr>
        <w:t>逐漸解封</w:t>
      </w:r>
      <w:proofErr w:type="gramEnd"/>
      <w:r w:rsidRPr="00F753A6">
        <w:rPr>
          <w:rFonts w:hint="eastAsia"/>
          <w:lang w:eastAsia="zh-TW"/>
        </w:rPr>
        <w:t>，航空業復甦速度比預期快，法國代表性大廠空中巴士（</w:t>
      </w:r>
      <w:r w:rsidRPr="00F753A6">
        <w:rPr>
          <w:rFonts w:hint="eastAsia"/>
          <w:lang w:eastAsia="zh-TW"/>
        </w:rPr>
        <w:t>Airbus</w:t>
      </w:r>
      <w:r w:rsidRPr="00F753A6">
        <w:rPr>
          <w:rFonts w:hint="eastAsia"/>
          <w:lang w:eastAsia="zh-TW"/>
        </w:rPr>
        <w:t>）連續兩年交機量成長</w:t>
      </w:r>
      <w:r w:rsidRPr="00F753A6">
        <w:rPr>
          <w:rFonts w:hint="eastAsia"/>
          <w:lang w:eastAsia="zh-TW"/>
        </w:rPr>
        <w:t>8</w:t>
      </w:r>
      <w:r w:rsidR="004F5EE6" w:rsidRPr="00F753A6">
        <w:rPr>
          <w:rFonts w:hint="eastAsia"/>
          <w:lang w:eastAsia="zh-TW"/>
        </w:rPr>
        <w:t>%</w:t>
      </w:r>
      <w:r w:rsidRPr="00F753A6">
        <w:rPr>
          <w:rFonts w:hint="eastAsia"/>
          <w:lang w:eastAsia="zh-TW"/>
        </w:rPr>
        <w:t>，</w:t>
      </w:r>
      <w:r w:rsidRPr="00F753A6">
        <w:rPr>
          <w:rFonts w:hint="eastAsia"/>
          <w:lang w:eastAsia="zh-TW"/>
        </w:rPr>
        <w:t>2022</w:t>
      </w:r>
      <w:r w:rsidRPr="00F753A6">
        <w:rPr>
          <w:rFonts w:hint="eastAsia"/>
          <w:lang w:eastAsia="zh-TW"/>
        </w:rPr>
        <w:t>年共交付</w:t>
      </w:r>
      <w:r w:rsidRPr="00F753A6">
        <w:rPr>
          <w:rFonts w:hint="eastAsia"/>
          <w:lang w:eastAsia="zh-TW"/>
        </w:rPr>
        <w:t>663</w:t>
      </w:r>
      <w:r w:rsidRPr="00F753A6">
        <w:rPr>
          <w:rFonts w:hint="eastAsia"/>
          <w:lang w:eastAsia="zh-TW"/>
        </w:rPr>
        <w:t>架飛機，蟬聯全球最大飛機製造商，其暢銷機型為</w:t>
      </w:r>
      <w:r w:rsidRPr="00F753A6">
        <w:rPr>
          <w:rFonts w:hint="eastAsia"/>
          <w:lang w:eastAsia="zh-TW"/>
        </w:rPr>
        <w:t>A320</w:t>
      </w:r>
      <w:r w:rsidRPr="00F753A6">
        <w:rPr>
          <w:rFonts w:hint="eastAsia"/>
          <w:lang w:eastAsia="zh-TW"/>
        </w:rPr>
        <w:t>系列。面對</w:t>
      </w:r>
      <w:proofErr w:type="gramStart"/>
      <w:r w:rsidRPr="00F753A6">
        <w:rPr>
          <w:rFonts w:hint="eastAsia"/>
          <w:lang w:eastAsia="zh-TW"/>
        </w:rPr>
        <w:t>疫</w:t>
      </w:r>
      <w:proofErr w:type="gramEnd"/>
      <w:r w:rsidRPr="00F753A6">
        <w:rPr>
          <w:rFonts w:hint="eastAsia"/>
          <w:lang w:eastAsia="zh-TW"/>
        </w:rPr>
        <w:t>後需求暴漲</w:t>
      </w:r>
      <w:proofErr w:type="gramStart"/>
      <w:r w:rsidRPr="00F753A6">
        <w:rPr>
          <w:rFonts w:hint="eastAsia"/>
          <w:lang w:eastAsia="zh-TW"/>
        </w:rPr>
        <w:t>及缺工缺</w:t>
      </w:r>
      <w:proofErr w:type="gramEnd"/>
      <w:r w:rsidRPr="00F753A6">
        <w:rPr>
          <w:rFonts w:hint="eastAsia"/>
          <w:lang w:eastAsia="zh-TW"/>
        </w:rPr>
        <w:t>料的供應鏈亂</w:t>
      </w:r>
      <w:proofErr w:type="gramStart"/>
      <w:r w:rsidRPr="00F753A6">
        <w:rPr>
          <w:rFonts w:hint="eastAsia"/>
          <w:lang w:eastAsia="zh-TW"/>
        </w:rPr>
        <w:t>象</w:t>
      </w:r>
      <w:proofErr w:type="gramEnd"/>
      <w:r w:rsidRPr="00F753A6">
        <w:rPr>
          <w:rFonts w:hint="eastAsia"/>
          <w:lang w:eastAsia="zh-TW"/>
        </w:rPr>
        <w:t>，</w:t>
      </w:r>
      <w:proofErr w:type="gramStart"/>
      <w:r w:rsidRPr="00F753A6">
        <w:rPr>
          <w:rFonts w:hint="eastAsia"/>
          <w:lang w:eastAsia="zh-TW"/>
        </w:rPr>
        <w:t>空巴於</w:t>
      </w:r>
      <w:proofErr w:type="gramEnd"/>
      <w:r w:rsidRPr="00F753A6">
        <w:rPr>
          <w:rFonts w:hint="eastAsia"/>
          <w:lang w:eastAsia="zh-TW"/>
        </w:rPr>
        <w:t>2023</w:t>
      </w:r>
      <w:r w:rsidRPr="00F753A6">
        <w:rPr>
          <w:rFonts w:hint="eastAsia"/>
          <w:lang w:eastAsia="zh-TW"/>
        </w:rPr>
        <w:t>年初創空前紀錄，大規模招聘</w:t>
      </w:r>
      <w:r w:rsidRPr="00F753A6">
        <w:rPr>
          <w:rFonts w:hint="eastAsia"/>
          <w:lang w:eastAsia="zh-TW"/>
        </w:rPr>
        <w:t>1.3</w:t>
      </w:r>
      <w:r w:rsidRPr="00F753A6">
        <w:rPr>
          <w:rFonts w:hint="eastAsia"/>
          <w:lang w:eastAsia="zh-TW"/>
        </w:rPr>
        <w:t>萬名員工，以確保未來</w:t>
      </w:r>
      <w:r w:rsidRPr="00F753A6">
        <w:rPr>
          <w:rFonts w:hint="eastAsia"/>
          <w:lang w:eastAsia="zh-TW"/>
        </w:rPr>
        <w:t>10</w:t>
      </w:r>
      <w:r w:rsidRPr="00F753A6">
        <w:rPr>
          <w:rFonts w:hint="eastAsia"/>
          <w:lang w:eastAsia="zh-TW"/>
        </w:rPr>
        <w:t>年能如期交貨</w:t>
      </w:r>
      <w:r w:rsidRPr="00F753A6">
        <w:rPr>
          <w:rFonts w:hint="eastAsia"/>
          <w:lang w:eastAsia="zh-TW"/>
        </w:rPr>
        <w:t>8,000</w:t>
      </w:r>
      <w:r w:rsidRPr="00F753A6">
        <w:rPr>
          <w:rFonts w:hint="eastAsia"/>
          <w:lang w:eastAsia="zh-TW"/>
        </w:rPr>
        <w:t>架飛機，預估</w:t>
      </w:r>
      <w:r w:rsidRPr="00F753A6">
        <w:rPr>
          <w:rFonts w:hint="eastAsia"/>
          <w:lang w:eastAsia="zh-TW"/>
        </w:rPr>
        <w:t>2023</w:t>
      </w:r>
      <w:r w:rsidRPr="00F753A6">
        <w:rPr>
          <w:rFonts w:hint="eastAsia"/>
          <w:lang w:eastAsia="zh-TW"/>
        </w:rPr>
        <w:t>年平均每月出廠</w:t>
      </w:r>
      <w:r w:rsidRPr="00F753A6">
        <w:rPr>
          <w:rFonts w:hint="eastAsia"/>
          <w:lang w:eastAsia="zh-TW"/>
        </w:rPr>
        <w:t>65</w:t>
      </w:r>
      <w:r w:rsidRPr="00F753A6">
        <w:rPr>
          <w:rFonts w:hint="eastAsia"/>
          <w:lang w:eastAsia="zh-TW"/>
        </w:rPr>
        <w:t>架</w:t>
      </w:r>
      <w:r w:rsidRPr="00F753A6">
        <w:rPr>
          <w:rFonts w:hint="eastAsia"/>
          <w:lang w:eastAsia="zh-TW"/>
        </w:rPr>
        <w:t>A320</w:t>
      </w:r>
      <w:r w:rsidRPr="00F753A6">
        <w:rPr>
          <w:rFonts w:hint="eastAsia"/>
          <w:lang w:eastAsia="zh-TW"/>
        </w:rPr>
        <w:t>飛機，</w:t>
      </w:r>
      <w:proofErr w:type="gramStart"/>
      <w:r w:rsidRPr="00F753A6">
        <w:rPr>
          <w:rFonts w:hint="eastAsia"/>
          <w:lang w:eastAsia="zh-TW"/>
        </w:rPr>
        <w:t>並盼至</w:t>
      </w:r>
      <w:proofErr w:type="gramEnd"/>
      <w:r w:rsidRPr="00F753A6">
        <w:rPr>
          <w:rFonts w:hint="eastAsia"/>
          <w:lang w:eastAsia="zh-TW"/>
        </w:rPr>
        <w:t>2025</w:t>
      </w:r>
      <w:r w:rsidRPr="00F753A6">
        <w:rPr>
          <w:rFonts w:hint="eastAsia"/>
          <w:lang w:eastAsia="zh-TW"/>
        </w:rPr>
        <w:t>年時每月產能再加</w:t>
      </w:r>
      <w:r w:rsidRPr="00F753A6">
        <w:rPr>
          <w:rFonts w:hint="eastAsia"/>
          <w:lang w:eastAsia="zh-TW"/>
        </w:rPr>
        <w:t>10</w:t>
      </w:r>
      <w:r w:rsidRPr="00F753A6">
        <w:rPr>
          <w:rFonts w:hint="eastAsia"/>
          <w:lang w:eastAsia="zh-TW"/>
        </w:rPr>
        <w:t>架，達</w:t>
      </w:r>
      <w:r w:rsidRPr="00F753A6">
        <w:rPr>
          <w:rFonts w:hint="eastAsia"/>
          <w:lang w:eastAsia="zh-TW"/>
        </w:rPr>
        <w:t>75</w:t>
      </w:r>
      <w:r w:rsidRPr="00F753A6">
        <w:rPr>
          <w:rFonts w:hint="eastAsia"/>
          <w:lang w:eastAsia="zh-TW"/>
        </w:rPr>
        <w:t>架。</w:t>
      </w:r>
    </w:p>
    <w:p w14:paraId="1425C23B" w14:textId="5DB0F5EF" w:rsidR="0005572D" w:rsidRPr="00F753A6" w:rsidRDefault="0005572D" w:rsidP="004F5EE6">
      <w:pPr>
        <w:pStyle w:val="af2"/>
        <w:ind w:left="945" w:firstLine="472"/>
        <w:rPr>
          <w:lang w:eastAsia="zh-TW"/>
        </w:rPr>
      </w:pPr>
      <w:r w:rsidRPr="00F753A6">
        <w:rPr>
          <w:rFonts w:hint="eastAsia"/>
          <w:lang w:eastAsia="zh-TW"/>
        </w:rPr>
        <w:t>根據法國航太公會（</w:t>
      </w:r>
      <w:r w:rsidRPr="00F753A6">
        <w:rPr>
          <w:rFonts w:hint="eastAsia"/>
          <w:lang w:eastAsia="zh-TW"/>
        </w:rPr>
        <w:t>GIFAS</w:t>
      </w:r>
      <w:r w:rsidRPr="00F753A6">
        <w:rPr>
          <w:rFonts w:hint="eastAsia"/>
          <w:lang w:eastAsia="zh-TW"/>
        </w:rPr>
        <w:t>）公布之最新數據顯示，</w:t>
      </w:r>
      <w:r w:rsidRPr="00F753A6">
        <w:rPr>
          <w:rFonts w:hint="eastAsia"/>
          <w:lang w:eastAsia="zh-TW"/>
        </w:rPr>
        <w:t>2021</w:t>
      </w:r>
      <w:r w:rsidRPr="00F753A6">
        <w:rPr>
          <w:rFonts w:hint="eastAsia"/>
          <w:lang w:eastAsia="zh-TW"/>
        </w:rPr>
        <w:t>年法國航太業營收約</w:t>
      </w:r>
      <w:r w:rsidRPr="00F753A6">
        <w:rPr>
          <w:rFonts w:hint="eastAsia"/>
          <w:lang w:eastAsia="zh-TW"/>
        </w:rPr>
        <w:t>552</w:t>
      </w:r>
      <w:r w:rsidRPr="00F753A6">
        <w:rPr>
          <w:rFonts w:hint="eastAsia"/>
          <w:lang w:eastAsia="zh-TW"/>
        </w:rPr>
        <w:t>億歐元，較</w:t>
      </w:r>
      <w:r w:rsidRPr="00F753A6">
        <w:rPr>
          <w:rFonts w:hint="eastAsia"/>
          <w:lang w:eastAsia="zh-TW"/>
        </w:rPr>
        <w:t>2020</w:t>
      </w:r>
      <w:r w:rsidRPr="00F753A6">
        <w:rPr>
          <w:rFonts w:hint="eastAsia"/>
          <w:lang w:eastAsia="zh-TW"/>
        </w:rPr>
        <w:t>年成長</w:t>
      </w:r>
      <w:r w:rsidRPr="00F753A6">
        <w:rPr>
          <w:rFonts w:hint="eastAsia"/>
          <w:lang w:eastAsia="zh-TW"/>
        </w:rPr>
        <w:t>4.35</w:t>
      </w:r>
      <w:r w:rsidR="004F5EE6" w:rsidRPr="00F753A6">
        <w:rPr>
          <w:rFonts w:hint="eastAsia"/>
          <w:lang w:eastAsia="zh-TW"/>
        </w:rPr>
        <w:t>%</w:t>
      </w:r>
      <w:r w:rsidRPr="00F753A6">
        <w:rPr>
          <w:rFonts w:hint="eastAsia"/>
          <w:lang w:eastAsia="zh-TW"/>
        </w:rPr>
        <w:t>，民用與軍用市場營收分別占總營收之</w:t>
      </w:r>
      <w:r w:rsidRPr="00F753A6">
        <w:rPr>
          <w:rFonts w:hint="eastAsia"/>
          <w:lang w:eastAsia="zh-TW"/>
        </w:rPr>
        <w:t>65</w:t>
      </w:r>
      <w:r w:rsidR="004F5EE6" w:rsidRPr="00F753A6">
        <w:rPr>
          <w:rFonts w:hint="eastAsia"/>
          <w:lang w:eastAsia="zh-TW"/>
        </w:rPr>
        <w:t>%</w:t>
      </w:r>
      <w:r w:rsidRPr="00F753A6">
        <w:rPr>
          <w:rFonts w:hint="eastAsia"/>
          <w:lang w:eastAsia="zh-TW"/>
        </w:rPr>
        <w:t>及</w:t>
      </w:r>
      <w:r w:rsidRPr="00F753A6">
        <w:rPr>
          <w:rFonts w:hint="eastAsia"/>
          <w:lang w:eastAsia="zh-TW"/>
        </w:rPr>
        <w:t>35</w:t>
      </w:r>
      <w:r w:rsidR="004F5EE6" w:rsidRPr="00F753A6">
        <w:rPr>
          <w:rFonts w:hint="eastAsia"/>
          <w:lang w:eastAsia="zh-TW"/>
        </w:rPr>
        <w:t>%</w:t>
      </w:r>
      <w:r w:rsidRPr="00F753A6">
        <w:rPr>
          <w:rFonts w:hint="eastAsia"/>
          <w:lang w:eastAsia="zh-TW"/>
        </w:rPr>
        <w:t>，研發支出占總營收之</w:t>
      </w:r>
      <w:r w:rsidRPr="00F753A6">
        <w:rPr>
          <w:rFonts w:hint="eastAsia"/>
          <w:lang w:eastAsia="zh-TW"/>
        </w:rPr>
        <w:t>11.7</w:t>
      </w:r>
      <w:r w:rsidR="004F5EE6" w:rsidRPr="00F753A6">
        <w:rPr>
          <w:rFonts w:hint="eastAsia"/>
          <w:lang w:eastAsia="zh-TW"/>
        </w:rPr>
        <w:t>%</w:t>
      </w:r>
      <w:r w:rsidRPr="00F753A6">
        <w:rPr>
          <w:rFonts w:hint="eastAsia"/>
          <w:lang w:eastAsia="zh-TW"/>
        </w:rPr>
        <w:t>，全年訂單總金額為</w:t>
      </w:r>
      <w:r w:rsidRPr="00F753A6">
        <w:rPr>
          <w:rFonts w:hint="eastAsia"/>
          <w:lang w:eastAsia="zh-TW"/>
        </w:rPr>
        <w:t>501</w:t>
      </w:r>
      <w:r w:rsidRPr="00F753A6">
        <w:rPr>
          <w:rFonts w:hint="eastAsia"/>
          <w:lang w:eastAsia="zh-TW"/>
        </w:rPr>
        <w:t>億歐元，其中國防訂單呈爆炸性成長（</w:t>
      </w:r>
      <w:r w:rsidRPr="00F753A6">
        <w:rPr>
          <w:rFonts w:hint="eastAsia"/>
          <w:lang w:eastAsia="zh-TW"/>
        </w:rPr>
        <w:t>+140</w:t>
      </w:r>
      <w:r w:rsidR="004F5EE6" w:rsidRPr="00F753A6">
        <w:rPr>
          <w:rFonts w:hint="eastAsia"/>
          <w:lang w:eastAsia="zh-TW"/>
        </w:rPr>
        <w:t>%</w:t>
      </w:r>
      <w:r w:rsidRPr="00F753A6">
        <w:rPr>
          <w:rFonts w:hint="eastAsia"/>
          <w:lang w:eastAsia="zh-TW"/>
        </w:rPr>
        <w:t>），占比高達</w:t>
      </w:r>
      <w:r w:rsidRPr="00F753A6">
        <w:rPr>
          <w:rFonts w:hint="eastAsia"/>
          <w:lang w:eastAsia="zh-TW"/>
        </w:rPr>
        <w:t>55</w:t>
      </w:r>
      <w:r w:rsidR="004F5EE6" w:rsidRPr="00F753A6">
        <w:rPr>
          <w:rFonts w:hint="eastAsia"/>
          <w:lang w:eastAsia="zh-TW"/>
        </w:rPr>
        <w:t>%</w:t>
      </w:r>
      <w:r w:rsidRPr="00F753A6">
        <w:rPr>
          <w:rFonts w:hint="eastAsia"/>
          <w:lang w:eastAsia="zh-TW"/>
        </w:rPr>
        <w:t>，這主要歸功於</w:t>
      </w:r>
      <w:r w:rsidRPr="00F753A6">
        <w:rPr>
          <w:rFonts w:hint="eastAsia"/>
          <w:lang w:eastAsia="zh-TW"/>
        </w:rPr>
        <w:t>Rafale</w:t>
      </w:r>
      <w:proofErr w:type="gramStart"/>
      <w:r w:rsidRPr="00F753A6">
        <w:rPr>
          <w:rFonts w:hint="eastAsia"/>
          <w:lang w:eastAsia="zh-TW"/>
        </w:rPr>
        <w:t>飆</w:t>
      </w:r>
      <w:proofErr w:type="gramEnd"/>
      <w:r w:rsidRPr="00F753A6">
        <w:rPr>
          <w:rFonts w:hint="eastAsia"/>
          <w:lang w:eastAsia="zh-TW"/>
        </w:rPr>
        <w:t>風戰鬥機在埃及、希臘、克羅埃西亞和阿聯</w:t>
      </w:r>
      <w:proofErr w:type="gramStart"/>
      <w:r w:rsidRPr="00F753A6">
        <w:rPr>
          <w:rFonts w:hint="eastAsia"/>
          <w:lang w:eastAsia="zh-TW"/>
        </w:rPr>
        <w:t>酋</w:t>
      </w:r>
      <w:proofErr w:type="gramEnd"/>
      <w:r w:rsidRPr="00F753A6">
        <w:rPr>
          <w:rFonts w:hint="eastAsia"/>
          <w:lang w:eastAsia="zh-TW"/>
        </w:rPr>
        <w:t>的大筆訂單；產業總出口金額為</w:t>
      </w:r>
      <w:r w:rsidRPr="00F753A6">
        <w:rPr>
          <w:rFonts w:hint="eastAsia"/>
          <w:lang w:eastAsia="zh-TW"/>
        </w:rPr>
        <w:t>366.3</w:t>
      </w:r>
      <w:r w:rsidRPr="00F753A6">
        <w:rPr>
          <w:rFonts w:hint="eastAsia"/>
          <w:lang w:eastAsia="zh-TW"/>
        </w:rPr>
        <w:t>億歐元，進口金額</w:t>
      </w:r>
      <w:r w:rsidRPr="00F753A6">
        <w:rPr>
          <w:rFonts w:hint="eastAsia"/>
          <w:lang w:eastAsia="zh-TW"/>
        </w:rPr>
        <w:t>170.09</w:t>
      </w:r>
      <w:r w:rsidRPr="00F753A6">
        <w:rPr>
          <w:rFonts w:hint="eastAsia"/>
          <w:lang w:eastAsia="zh-TW"/>
        </w:rPr>
        <w:t>億歐元，順差</w:t>
      </w:r>
      <w:r w:rsidRPr="00F753A6">
        <w:rPr>
          <w:rFonts w:hint="eastAsia"/>
          <w:lang w:eastAsia="zh-TW"/>
        </w:rPr>
        <w:t>196.21</w:t>
      </w:r>
      <w:r w:rsidRPr="00F753A6">
        <w:rPr>
          <w:rFonts w:hint="eastAsia"/>
          <w:lang w:eastAsia="zh-TW"/>
        </w:rPr>
        <w:t>億歐元，為法國貿易順差貢獻第一大產業。</w:t>
      </w:r>
    </w:p>
    <w:p w14:paraId="07990F41" w14:textId="77777777" w:rsidR="0005572D" w:rsidRPr="00F753A6" w:rsidRDefault="0005572D" w:rsidP="00DC7C0D">
      <w:pPr>
        <w:pStyle w:val="af9"/>
        <w:spacing w:before="514"/>
        <w:rPr>
          <w:lang w:eastAsia="zh-TW"/>
        </w:rPr>
      </w:pPr>
      <w:r w:rsidRPr="00F753A6">
        <w:rPr>
          <w:rFonts w:hint="eastAsia"/>
          <w:lang w:eastAsia="zh-TW"/>
        </w:rPr>
        <w:t>法國航太業2021及2020年營業額（以百萬歐元計）</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05" w:type="dxa"/>
          <w:left w:w="105" w:type="dxa"/>
          <w:bottom w:w="105" w:type="dxa"/>
          <w:right w:w="105" w:type="dxa"/>
        </w:tblCellMar>
        <w:tblLook w:val="04A0" w:firstRow="1" w:lastRow="0" w:firstColumn="1" w:lastColumn="0" w:noHBand="0" w:noVBand="1"/>
      </w:tblPr>
      <w:tblGrid>
        <w:gridCol w:w="2354"/>
        <w:gridCol w:w="2965"/>
        <w:gridCol w:w="3401"/>
      </w:tblGrid>
      <w:tr w:rsidR="00F753A6" w:rsidRPr="00F753A6" w14:paraId="618F28FD" w14:textId="77777777" w:rsidTr="00DC7C0D">
        <w:trPr>
          <w:trHeight w:val="567"/>
          <w:jc w:val="center"/>
        </w:trPr>
        <w:tc>
          <w:tcPr>
            <w:tcW w:w="1350" w:type="pct"/>
            <w:shd w:val="clear" w:color="auto" w:fill="CCFFCC"/>
            <w:tcMar>
              <w:top w:w="0" w:type="dxa"/>
              <w:left w:w="108" w:type="dxa"/>
              <w:bottom w:w="0" w:type="dxa"/>
              <w:right w:w="108" w:type="dxa"/>
            </w:tcMar>
            <w:vAlign w:val="center"/>
            <w:hideMark/>
          </w:tcPr>
          <w:p w14:paraId="15EADE79" w14:textId="1A754BCF" w:rsidR="0005572D" w:rsidRPr="00F753A6" w:rsidRDefault="00DC7C0D" w:rsidP="00DC7C0D">
            <w:pPr>
              <w:pStyle w:val="af7"/>
            </w:pPr>
            <w:r w:rsidRPr="00F753A6">
              <w:rPr>
                <w:rFonts w:hint="eastAsia"/>
              </w:rPr>
              <w:t>項　　目</w:t>
            </w:r>
          </w:p>
        </w:tc>
        <w:tc>
          <w:tcPr>
            <w:tcW w:w="1700" w:type="pct"/>
            <w:shd w:val="clear" w:color="auto" w:fill="CCFFCC"/>
            <w:tcMar>
              <w:top w:w="0" w:type="dxa"/>
              <w:left w:w="108" w:type="dxa"/>
              <w:bottom w:w="0" w:type="dxa"/>
              <w:right w:w="108" w:type="dxa"/>
            </w:tcMar>
            <w:vAlign w:val="center"/>
            <w:hideMark/>
          </w:tcPr>
          <w:p w14:paraId="6E6581B9" w14:textId="77777777" w:rsidR="0005572D" w:rsidRPr="00F753A6" w:rsidRDefault="0005572D" w:rsidP="00DC7C0D">
            <w:pPr>
              <w:pStyle w:val="af7"/>
            </w:pPr>
            <w:r w:rsidRPr="00F753A6">
              <w:t>2021</w:t>
            </w:r>
            <w:r w:rsidRPr="00F753A6">
              <w:t>年</w:t>
            </w:r>
          </w:p>
        </w:tc>
        <w:tc>
          <w:tcPr>
            <w:tcW w:w="2000" w:type="pct"/>
            <w:shd w:val="clear" w:color="auto" w:fill="CCFFCC"/>
            <w:tcMar>
              <w:top w:w="0" w:type="dxa"/>
              <w:left w:w="108" w:type="dxa"/>
              <w:bottom w:w="0" w:type="dxa"/>
              <w:right w:w="108" w:type="dxa"/>
            </w:tcMar>
            <w:vAlign w:val="center"/>
            <w:hideMark/>
          </w:tcPr>
          <w:p w14:paraId="472E9822" w14:textId="77777777" w:rsidR="0005572D" w:rsidRPr="00F753A6" w:rsidRDefault="0005572D" w:rsidP="00DC7C0D">
            <w:pPr>
              <w:pStyle w:val="af7"/>
            </w:pPr>
            <w:r w:rsidRPr="00F753A6">
              <w:t>2020</w:t>
            </w:r>
            <w:r w:rsidRPr="00F753A6">
              <w:t>年</w:t>
            </w:r>
          </w:p>
        </w:tc>
      </w:tr>
      <w:tr w:rsidR="00F753A6" w:rsidRPr="00F753A6" w14:paraId="6CC201CC" w14:textId="77777777" w:rsidTr="00DC7C0D">
        <w:trPr>
          <w:trHeight w:val="567"/>
          <w:jc w:val="center"/>
        </w:trPr>
        <w:tc>
          <w:tcPr>
            <w:tcW w:w="1350" w:type="pct"/>
            <w:tcMar>
              <w:top w:w="0" w:type="dxa"/>
              <w:left w:w="108" w:type="dxa"/>
              <w:bottom w:w="0" w:type="dxa"/>
              <w:right w:w="108" w:type="dxa"/>
            </w:tcMar>
            <w:vAlign w:val="center"/>
            <w:hideMark/>
          </w:tcPr>
          <w:p w14:paraId="4C246D8B" w14:textId="77777777" w:rsidR="0005572D" w:rsidRPr="00F753A6" w:rsidRDefault="0005572D" w:rsidP="00DC7C0D">
            <w:pPr>
              <w:pStyle w:val="af7"/>
            </w:pPr>
            <w:r w:rsidRPr="00F753A6">
              <w:t>營業總額</w:t>
            </w:r>
          </w:p>
        </w:tc>
        <w:tc>
          <w:tcPr>
            <w:tcW w:w="1700" w:type="pct"/>
            <w:tcMar>
              <w:top w:w="0" w:type="dxa"/>
              <w:left w:w="108" w:type="dxa"/>
              <w:bottom w:w="0" w:type="dxa"/>
              <w:right w:w="108" w:type="dxa"/>
            </w:tcMar>
            <w:vAlign w:val="center"/>
            <w:hideMark/>
          </w:tcPr>
          <w:p w14:paraId="2C8B3C19" w14:textId="77777777" w:rsidR="0005572D" w:rsidRPr="00F753A6" w:rsidRDefault="0005572D" w:rsidP="00DC7C0D">
            <w:pPr>
              <w:pStyle w:val="af7"/>
            </w:pPr>
            <w:r w:rsidRPr="00F753A6">
              <w:t>55,179</w:t>
            </w:r>
          </w:p>
        </w:tc>
        <w:tc>
          <w:tcPr>
            <w:tcW w:w="2000" w:type="pct"/>
            <w:tcMar>
              <w:top w:w="0" w:type="dxa"/>
              <w:left w:w="108" w:type="dxa"/>
              <w:bottom w:w="0" w:type="dxa"/>
              <w:right w:w="108" w:type="dxa"/>
            </w:tcMar>
            <w:vAlign w:val="center"/>
            <w:hideMark/>
          </w:tcPr>
          <w:p w14:paraId="748D534F" w14:textId="77777777" w:rsidR="0005572D" w:rsidRPr="00F753A6" w:rsidRDefault="0005572D" w:rsidP="00DC7C0D">
            <w:pPr>
              <w:pStyle w:val="af7"/>
            </w:pPr>
            <w:r w:rsidRPr="00F753A6">
              <w:t>52,933</w:t>
            </w:r>
          </w:p>
        </w:tc>
      </w:tr>
      <w:tr w:rsidR="00F753A6" w:rsidRPr="00F753A6" w14:paraId="1A7B0292" w14:textId="77777777" w:rsidTr="00DC7C0D">
        <w:trPr>
          <w:trHeight w:val="567"/>
          <w:jc w:val="center"/>
        </w:trPr>
        <w:tc>
          <w:tcPr>
            <w:tcW w:w="1350" w:type="pct"/>
            <w:tcMar>
              <w:top w:w="0" w:type="dxa"/>
              <w:left w:w="108" w:type="dxa"/>
              <w:bottom w:w="0" w:type="dxa"/>
              <w:right w:w="108" w:type="dxa"/>
            </w:tcMar>
            <w:vAlign w:val="center"/>
            <w:hideMark/>
          </w:tcPr>
          <w:p w14:paraId="69CBD1F0" w14:textId="77777777" w:rsidR="0005572D" w:rsidRPr="00F753A6" w:rsidRDefault="0005572D" w:rsidP="00DC7C0D">
            <w:pPr>
              <w:pStyle w:val="af7"/>
            </w:pPr>
            <w:r w:rsidRPr="00F753A6">
              <w:t>國內營業額</w:t>
            </w:r>
          </w:p>
        </w:tc>
        <w:tc>
          <w:tcPr>
            <w:tcW w:w="1700" w:type="pct"/>
            <w:tcMar>
              <w:top w:w="0" w:type="dxa"/>
              <w:left w:w="108" w:type="dxa"/>
              <w:bottom w:w="0" w:type="dxa"/>
              <w:right w:w="108" w:type="dxa"/>
            </w:tcMar>
            <w:vAlign w:val="center"/>
            <w:hideMark/>
          </w:tcPr>
          <w:p w14:paraId="4B41D481" w14:textId="77777777" w:rsidR="0005572D" w:rsidRPr="00F753A6" w:rsidRDefault="0005572D" w:rsidP="00DC7C0D">
            <w:pPr>
              <w:pStyle w:val="af7"/>
            </w:pPr>
            <w:r w:rsidRPr="00F753A6">
              <w:t>17,915</w:t>
            </w:r>
          </w:p>
        </w:tc>
        <w:tc>
          <w:tcPr>
            <w:tcW w:w="2000" w:type="pct"/>
            <w:tcMar>
              <w:top w:w="0" w:type="dxa"/>
              <w:left w:w="108" w:type="dxa"/>
              <w:bottom w:w="0" w:type="dxa"/>
              <w:right w:w="108" w:type="dxa"/>
            </w:tcMar>
            <w:vAlign w:val="center"/>
            <w:hideMark/>
          </w:tcPr>
          <w:p w14:paraId="37823D6B" w14:textId="77777777" w:rsidR="0005572D" w:rsidRPr="00F753A6" w:rsidRDefault="0005572D" w:rsidP="00DC7C0D">
            <w:pPr>
              <w:pStyle w:val="af7"/>
            </w:pPr>
            <w:r w:rsidRPr="00F753A6">
              <w:t>18,132</w:t>
            </w:r>
          </w:p>
        </w:tc>
      </w:tr>
      <w:tr w:rsidR="00F753A6" w:rsidRPr="00F753A6" w14:paraId="799B5522" w14:textId="77777777" w:rsidTr="00DC7C0D">
        <w:trPr>
          <w:trHeight w:val="567"/>
          <w:jc w:val="center"/>
        </w:trPr>
        <w:tc>
          <w:tcPr>
            <w:tcW w:w="1350" w:type="pct"/>
            <w:tcMar>
              <w:top w:w="0" w:type="dxa"/>
              <w:left w:w="108" w:type="dxa"/>
              <w:bottom w:w="0" w:type="dxa"/>
              <w:right w:w="108" w:type="dxa"/>
            </w:tcMar>
            <w:vAlign w:val="center"/>
            <w:hideMark/>
          </w:tcPr>
          <w:p w14:paraId="7C1E6690" w14:textId="77777777" w:rsidR="0005572D" w:rsidRPr="00F753A6" w:rsidRDefault="0005572D" w:rsidP="00DC7C0D">
            <w:pPr>
              <w:pStyle w:val="af7"/>
            </w:pPr>
            <w:r w:rsidRPr="00F753A6">
              <w:t>出口額</w:t>
            </w:r>
          </w:p>
        </w:tc>
        <w:tc>
          <w:tcPr>
            <w:tcW w:w="1700" w:type="pct"/>
            <w:tcMar>
              <w:top w:w="0" w:type="dxa"/>
              <w:left w:w="108" w:type="dxa"/>
              <w:bottom w:w="0" w:type="dxa"/>
              <w:right w:w="108" w:type="dxa"/>
            </w:tcMar>
            <w:vAlign w:val="center"/>
            <w:hideMark/>
          </w:tcPr>
          <w:p w14:paraId="3551A61D" w14:textId="77777777" w:rsidR="0005572D" w:rsidRPr="00F753A6" w:rsidRDefault="0005572D" w:rsidP="00DC7C0D">
            <w:pPr>
              <w:pStyle w:val="af7"/>
            </w:pPr>
            <w:r w:rsidRPr="00F753A6">
              <w:t>37,246</w:t>
            </w:r>
          </w:p>
        </w:tc>
        <w:tc>
          <w:tcPr>
            <w:tcW w:w="2000" w:type="pct"/>
            <w:tcMar>
              <w:top w:w="0" w:type="dxa"/>
              <w:left w:w="108" w:type="dxa"/>
              <w:bottom w:w="0" w:type="dxa"/>
              <w:right w:w="108" w:type="dxa"/>
            </w:tcMar>
            <w:vAlign w:val="center"/>
            <w:hideMark/>
          </w:tcPr>
          <w:p w14:paraId="185E6D7F" w14:textId="77777777" w:rsidR="0005572D" w:rsidRPr="00F753A6" w:rsidRDefault="0005572D" w:rsidP="00DC7C0D">
            <w:pPr>
              <w:pStyle w:val="af7"/>
            </w:pPr>
            <w:r w:rsidRPr="00F753A6">
              <w:t>34,801</w:t>
            </w:r>
          </w:p>
        </w:tc>
      </w:tr>
      <w:tr w:rsidR="00F753A6" w:rsidRPr="00F753A6" w14:paraId="1DFBDB5A" w14:textId="77777777" w:rsidTr="00DC7C0D">
        <w:trPr>
          <w:trHeight w:val="567"/>
          <w:jc w:val="center"/>
        </w:trPr>
        <w:tc>
          <w:tcPr>
            <w:tcW w:w="1350" w:type="pct"/>
            <w:tcMar>
              <w:top w:w="0" w:type="dxa"/>
              <w:left w:w="108" w:type="dxa"/>
              <w:bottom w:w="0" w:type="dxa"/>
              <w:right w:w="108" w:type="dxa"/>
            </w:tcMar>
            <w:vAlign w:val="center"/>
            <w:hideMark/>
          </w:tcPr>
          <w:p w14:paraId="571DFBCD" w14:textId="77777777" w:rsidR="0005572D" w:rsidRPr="00F753A6" w:rsidRDefault="0005572D" w:rsidP="00DC7C0D">
            <w:pPr>
              <w:pStyle w:val="af7"/>
            </w:pPr>
            <w:r w:rsidRPr="00F753A6">
              <w:t>民航</w:t>
            </w:r>
          </w:p>
        </w:tc>
        <w:tc>
          <w:tcPr>
            <w:tcW w:w="1700" w:type="pct"/>
            <w:tcMar>
              <w:top w:w="0" w:type="dxa"/>
              <w:left w:w="108" w:type="dxa"/>
              <w:bottom w:w="0" w:type="dxa"/>
              <w:right w:w="108" w:type="dxa"/>
            </w:tcMar>
            <w:vAlign w:val="center"/>
            <w:hideMark/>
          </w:tcPr>
          <w:p w14:paraId="3451CA74" w14:textId="77777777" w:rsidR="0005572D" w:rsidRPr="00F753A6" w:rsidRDefault="0005572D" w:rsidP="00DC7C0D">
            <w:pPr>
              <w:pStyle w:val="af7"/>
            </w:pPr>
            <w:r w:rsidRPr="00F753A6">
              <w:t>35,657</w:t>
            </w:r>
          </w:p>
        </w:tc>
        <w:tc>
          <w:tcPr>
            <w:tcW w:w="2000" w:type="pct"/>
            <w:tcMar>
              <w:top w:w="0" w:type="dxa"/>
              <w:left w:w="108" w:type="dxa"/>
              <w:bottom w:w="0" w:type="dxa"/>
              <w:right w:w="108" w:type="dxa"/>
            </w:tcMar>
            <w:vAlign w:val="center"/>
            <w:hideMark/>
          </w:tcPr>
          <w:p w14:paraId="40D09BF5" w14:textId="77777777" w:rsidR="0005572D" w:rsidRPr="00F753A6" w:rsidRDefault="0005572D" w:rsidP="00DC7C0D">
            <w:pPr>
              <w:pStyle w:val="af7"/>
            </w:pPr>
            <w:r w:rsidRPr="00F753A6">
              <w:t>36,625</w:t>
            </w:r>
          </w:p>
        </w:tc>
      </w:tr>
      <w:tr w:rsidR="00F753A6" w:rsidRPr="00F753A6" w14:paraId="0B537BE8" w14:textId="77777777" w:rsidTr="00DC7C0D">
        <w:trPr>
          <w:trHeight w:val="567"/>
          <w:jc w:val="center"/>
        </w:trPr>
        <w:tc>
          <w:tcPr>
            <w:tcW w:w="1350" w:type="pct"/>
            <w:tcMar>
              <w:top w:w="0" w:type="dxa"/>
              <w:left w:w="108" w:type="dxa"/>
              <w:bottom w:w="0" w:type="dxa"/>
              <w:right w:w="108" w:type="dxa"/>
            </w:tcMar>
            <w:vAlign w:val="center"/>
            <w:hideMark/>
          </w:tcPr>
          <w:p w14:paraId="621ABAE6" w14:textId="77777777" w:rsidR="0005572D" w:rsidRPr="00F753A6" w:rsidRDefault="0005572D" w:rsidP="00DC7C0D">
            <w:pPr>
              <w:pStyle w:val="af7"/>
            </w:pPr>
            <w:r w:rsidRPr="00F753A6">
              <w:t>軍用</w:t>
            </w:r>
          </w:p>
        </w:tc>
        <w:tc>
          <w:tcPr>
            <w:tcW w:w="1700" w:type="pct"/>
            <w:tcMar>
              <w:top w:w="0" w:type="dxa"/>
              <w:left w:w="108" w:type="dxa"/>
              <w:bottom w:w="0" w:type="dxa"/>
              <w:right w:w="108" w:type="dxa"/>
            </w:tcMar>
            <w:vAlign w:val="center"/>
            <w:hideMark/>
          </w:tcPr>
          <w:p w14:paraId="3680F407" w14:textId="77777777" w:rsidR="0005572D" w:rsidRPr="00F753A6" w:rsidRDefault="0005572D" w:rsidP="00DC7C0D">
            <w:pPr>
              <w:pStyle w:val="af7"/>
            </w:pPr>
            <w:r w:rsidRPr="00F753A6">
              <w:t>19,532</w:t>
            </w:r>
          </w:p>
        </w:tc>
        <w:tc>
          <w:tcPr>
            <w:tcW w:w="2000" w:type="pct"/>
            <w:tcMar>
              <w:top w:w="0" w:type="dxa"/>
              <w:left w:w="108" w:type="dxa"/>
              <w:bottom w:w="0" w:type="dxa"/>
              <w:right w:w="108" w:type="dxa"/>
            </w:tcMar>
            <w:vAlign w:val="center"/>
            <w:hideMark/>
          </w:tcPr>
          <w:p w14:paraId="0C1E8EA8" w14:textId="77777777" w:rsidR="0005572D" w:rsidRPr="00F753A6" w:rsidRDefault="0005572D" w:rsidP="00DC7C0D">
            <w:pPr>
              <w:pStyle w:val="af7"/>
            </w:pPr>
            <w:r w:rsidRPr="00F753A6">
              <w:t>16,308</w:t>
            </w:r>
          </w:p>
        </w:tc>
      </w:tr>
    </w:tbl>
    <w:p w14:paraId="1CC52197" w14:textId="77777777" w:rsidR="0005572D" w:rsidRPr="00F753A6" w:rsidRDefault="0005572D" w:rsidP="00DC7C0D">
      <w:pPr>
        <w:pStyle w:val="af2"/>
        <w:ind w:left="945" w:firstLine="472"/>
      </w:pPr>
    </w:p>
    <w:p w14:paraId="51A65B12" w14:textId="764D87D7" w:rsidR="0073018C" w:rsidRPr="00F753A6" w:rsidRDefault="0073018C" w:rsidP="00DC7C0D">
      <w:pPr>
        <w:pStyle w:val="af2"/>
        <w:ind w:left="945" w:firstLine="472"/>
        <w:rPr>
          <w:lang w:eastAsia="zh-TW"/>
        </w:rPr>
      </w:pPr>
      <w:r w:rsidRPr="00F753A6">
        <w:rPr>
          <w:rFonts w:hint="eastAsia"/>
          <w:lang w:eastAsia="zh-TW"/>
        </w:rPr>
        <w:t>太空部門方面，</w:t>
      </w:r>
      <w:r w:rsidRPr="00F753A6">
        <w:rPr>
          <w:lang w:eastAsia="zh-TW"/>
        </w:rPr>
        <w:t>2021</w:t>
      </w:r>
      <w:r w:rsidRPr="00F753A6">
        <w:rPr>
          <w:rFonts w:hint="eastAsia"/>
          <w:lang w:eastAsia="zh-TW"/>
        </w:rPr>
        <w:t>年營收約</w:t>
      </w:r>
      <w:r w:rsidRPr="00F753A6">
        <w:rPr>
          <w:lang w:eastAsia="zh-TW"/>
        </w:rPr>
        <w:t>56.23</w:t>
      </w:r>
      <w:r w:rsidRPr="00F753A6">
        <w:rPr>
          <w:rFonts w:hint="eastAsia"/>
          <w:lang w:eastAsia="zh-TW"/>
        </w:rPr>
        <w:t>億歐元（民用</w:t>
      </w:r>
      <w:r w:rsidRPr="00F753A6">
        <w:rPr>
          <w:lang w:eastAsia="zh-TW"/>
        </w:rPr>
        <w:t>39.27</w:t>
      </w:r>
      <w:r w:rsidRPr="00F753A6">
        <w:rPr>
          <w:rFonts w:hint="eastAsia"/>
          <w:lang w:eastAsia="zh-TW"/>
        </w:rPr>
        <w:t>億歐元、軍用</w:t>
      </w:r>
      <w:r w:rsidRPr="00F753A6">
        <w:rPr>
          <w:lang w:eastAsia="zh-TW"/>
        </w:rPr>
        <w:t>16.96</w:t>
      </w:r>
      <w:r w:rsidRPr="00F753A6">
        <w:rPr>
          <w:rFonts w:hint="eastAsia"/>
          <w:lang w:eastAsia="zh-TW"/>
        </w:rPr>
        <w:t>億歐元），較</w:t>
      </w:r>
      <w:r w:rsidRPr="00F753A6">
        <w:rPr>
          <w:lang w:eastAsia="zh-TW"/>
        </w:rPr>
        <w:t>2020</w:t>
      </w:r>
      <w:r w:rsidRPr="00F753A6">
        <w:rPr>
          <w:rFonts w:hint="eastAsia"/>
          <w:lang w:eastAsia="zh-TW"/>
        </w:rPr>
        <w:t>年成長</w:t>
      </w:r>
      <w:r w:rsidRPr="00F753A6">
        <w:rPr>
          <w:lang w:eastAsia="zh-TW"/>
        </w:rPr>
        <w:t>15</w:t>
      </w:r>
      <w:r w:rsidR="004F5EE6" w:rsidRPr="00F753A6">
        <w:rPr>
          <w:rFonts w:hint="eastAsia"/>
          <w:lang w:eastAsia="zh-TW"/>
        </w:rPr>
        <w:t>%</w:t>
      </w:r>
      <w:r w:rsidR="00DC7C0D" w:rsidRPr="00F753A6">
        <w:rPr>
          <w:rFonts w:hint="eastAsia"/>
          <w:lang w:eastAsia="zh-TW"/>
        </w:rPr>
        <w:t>：</w:t>
      </w:r>
      <w:r w:rsidRPr="00F753A6">
        <w:rPr>
          <w:rFonts w:hint="eastAsia"/>
          <w:lang w:eastAsia="zh-TW"/>
        </w:rPr>
        <w:t>其中太空系統製造營收為</w:t>
      </w:r>
      <w:r w:rsidRPr="00F753A6">
        <w:rPr>
          <w:lang w:eastAsia="zh-TW"/>
        </w:rPr>
        <w:t>49.38</w:t>
      </w:r>
      <w:r w:rsidRPr="00F753A6">
        <w:rPr>
          <w:rFonts w:hint="eastAsia"/>
          <w:lang w:eastAsia="zh-TW"/>
        </w:rPr>
        <w:t>億歐元（</w:t>
      </w:r>
      <w:r w:rsidRPr="00F753A6">
        <w:rPr>
          <w:lang w:eastAsia="zh-TW"/>
        </w:rPr>
        <w:t>+15</w:t>
      </w:r>
      <w:r w:rsidR="004F5EE6" w:rsidRPr="00F753A6">
        <w:rPr>
          <w:rFonts w:hint="eastAsia"/>
          <w:lang w:eastAsia="zh-TW"/>
        </w:rPr>
        <w:t>%</w:t>
      </w:r>
      <w:r w:rsidRPr="00F753A6">
        <w:rPr>
          <w:rFonts w:hint="eastAsia"/>
          <w:lang w:eastAsia="zh-TW"/>
        </w:rPr>
        <w:t>）、協力廠</w:t>
      </w:r>
      <w:r w:rsidRPr="00F753A6">
        <w:rPr>
          <w:lang w:eastAsia="zh-TW"/>
        </w:rPr>
        <w:t>6.85</w:t>
      </w:r>
      <w:r w:rsidRPr="00F753A6">
        <w:rPr>
          <w:rFonts w:hint="eastAsia"/>
          <w:lang w:eastAsia="zh-TW"/>
        </w:rPr>
        <w:t>億歐元（</w:t>
      </w:r>
      <w:r w:rsidRPr="00F753A6">
        <w:rPr>
          <w:lang w:eastAsia="zh-TW"/>
        </w:rPr>
        <w:t>+16</w:t>
      </w:r>
      <w:r w:rsidR="004F5EE6" w:rsidRPr="00F753A6">
        <w:rPr>
          <w:rFonts w:hint="eastAsia"/>
          <w:lang w:eastAsia="zh-TW"/>
        </w:rPr>
        <w:t>%</w:t>
      </w:r>
      <w:r w:rsidRPr="00F753A6">
        <w:rPr>
          <w:rFonts w:hint="eastAsia"/>
          <w:lang w:eastAsia="zh-TW"/>
        </w:rPr>
        <w:t>）。</w:t>
      </w:r>
    </w:p>
    <w:p w14:paraId="7600AABC" w14:textId="17612BA2" w:rsidR="0073018C" w:rsidRPr="00F753A6" w:rsidRDefault="0073018C" w:rsidP="00DC7C0D">
      <w:pPr>
        <w:pStyle w:val="af2"/>
        <w:ind w:left="945" w:firstLine="472"/>
        <w:rPr>
          <w:lang w:eastAsia="zh-TW"/>
        </w:rPr>
      </w:pPr>
      <w:r w:rsidRPr="00F753A6">
        <w:rPr>
          <w:rFonts w:hint="eastAsia"/>
          <w:lang w:eastAsia="zh-TW"/>
        </w:rPr>
        <w:t>法國航太業僱用員工</w:t>
      </w:r>
      <w:r w:rsidRPr="00F753A6">
        <w:rPr>
          <w:rFonts w:hint="eastAsia"/>
          <w:lang w:eastAsia="zh-TW"/>
        </w:rPr>
        <w:t>18</w:t>
      </w:r>
      <w:r w:rsidRPr="00F753A6">
        <w:rPr>
          <w:rFonts w:hint="eastAsia"/>
          <w:lang w:eastAsia="zh-TW"/>
        </w:rPr>
        <w:t>萬</w:t>
      </w:r>
      <w:r w:rsidRPr="00F753A6">
        <w:rPr>
          <w:rFonts w:hint="eastAsia"/>
          <w:lang w:eastAsia="zh-TW"/>
        </w:rPr>
        <w:t>8,000</w:t>
      </w:r>
      <w:r w:rsidRPr="00F753A6">
        <w:rPr>
          <w:rFonts w:hint="eastAsia"/>
          <w:lang w:eastAsia="zh-TW"/>
        </w:rPr>
        <w:t>人（航空產業</w:t>
      </w:r>
      <w:r w:rsidRPr="00F753A6">
        <w:rPr>
          <w:rFonts w:hint="eastAsia"/>
          <w:lang w:eastAsia="zh-TW"/>
        </w:rPr>
        <w:t>17</w:t>
      </w:r>
      <w:r w:rsidRPr="00F753A6">
        <w:rPr>
          <w:rFonts w:hint="eastAsia"/>
          <w:lang w:eastAsia="zh-TW"/>
        </w:rPr>
        <w:t>萬</w:t>
      </w:r>
      <w:r w:rsidRPr="00F753A6">
        <w:rPr>
          <w:rFonts w:hint="eastAsia"/>
          <w:lang w:eastAsia="zh-TW"/>
        </w:rPr>
        <w:t>1,500</w:t>
      </w:r>
      <w:r w:rsidRPr="00F753A6">
        <w:rPr>
          <w:rFonts w:hint="eastAsia"/>
          <w:lang w:eastAsia="zh-TW"/>
        </w:rPr>
        <w:t>人、太空產業</w:t>
      </w:r>
      <w:r w:rsidRPr="00F753A6">
        <w:rPr>
          <w:rFonts w:hint="eastAsia"/>
          <w:lang w:eastAsia="zh-TW"/>
        </w:rPr>
        <w:t>1</w:t>
      </w:r>
      <w:r w:rsidRPr="00F753A6">
        <w:rPr>
          <w:rFonts w:hint="eastAsia"/>
          <w:lang w:eastAsia="zh-TW"/>
        </w:rPr>
        <w:t>萬</w:t>
      </w:r>
      <w:r w:rsidRPr="00F753A6">
        <w:rPr>
          <w:rFonts w:hint="eastAsia"/>
          <w:lang w:eastAsia="zh-TW"/>
        </w:rPr>
        <w:t>6,500</w:t>
      </w:r>
      <w:r w:rsidRPr="00F753A6">
        <w:rPr>
          <w:rFonts w:hint="eastAsia"/>
          <w:lang w:eastAsia="zh-TW"/>
        </w:rPr>
        <w:t>人），其中工程師及經理人占</w:t>
      </w:r>
      <w:r w:rsidRPr="00F753A6">
        <w:rPr>
          <w:rFonts w:hint="eastAsia"/>
          <w:lang w:eastAsia="zh-TW"/>
        </w:rPr>
        <w:t>45</w:t>
      </w:r>
      <w:r w:rsidR="004F5EE6" w:rsidRPr="00F753A6">
        <w:rPr>
          <w:rFonts w:hint="eastAsia"/>
          <w:lang w:eastAsia="zh-TW"/>
        </w:rPr>
        <w:t>%</w:t>
      </w:r>
      <w:r w:rsidRPr="00F753A6">
        <w:rPr>
          <w:rFonts w:hint="eastAsia"/>
          <w:lang w:eastAsia="zh-TW"/>
        </w:rPr>
        <w:t>，一般職員及技術人員占</w:t>
      </w:r>
      <w:r w:rsidRPr="00F753A6">
        <w:rPr>
          <w:rFonts w:hint="eastAsia"/>
          <w:lang w:eastAsia="zh-TW"/>
        </w:rPr>
        <w:t>31</w:t>
      </w:r>
      <w:r w:rsidR="004F5EE6" w:rsidRPr="00F753A6">
        <w:rPr>
          <w:rFonts w:hint="eastAsia"/>
          <w:lang w:eastAsia="zh-TW"/>
        </w:rPr>
        <w:t>%</w:t>
      </w:r>
      <w:r w:rsidRPr="00F753A6">
        <w:rPr>
          <w:rFonts w:hint="eastAsia"/>
          <w:lang w:eastAsia="zh-TW"/>
        </w:rPr>
        <w:t>，技術工人占</w:t>
      </w:r>
      <w:r w:rsidRPr="00F753A6">
        <w:rPr>
          <w:rFonts w:hint="eastAsia"/>
          <w:lang w:eastAsia="zh-TW"/>
        </w:rPr>
        <w:t>24</w:t>
      </w:r>
      <w:r w:rsidR="004F5EE6" w:rsidRPr="00F753A6">
        <w:rPr>
          <w:rFonts w:hint="eastAsia"/>
          <w:lang w:eastAsia="zh-TW"/>
        </w:rPr>
        <w:t>%</w:t>
      </w:r>
      <w:r w:rsidRPr="00F753A6">
        <w:rPr>
          <w:rFonts w:hint="eastAsia"/>
          <w:lang w:eastAsia="zh-TW"/>
        </w:rPr>
        <w:t>，全年招募人數為</w:t>
      </w:r>
      <w:r w:rsidRPr="00F753A6">
        <w:rPr>
          <w:rFonts w:hint="eastAsia"/>
          <w:lang w:eastAsia="zh-TW"/>
        </w:rPr>
        <w:t>9,300</w:t>
      </w:r>
      <w:r w:rsidRPr="00F753A6">
        <w:rPr>
          <w:rFonts w:hint="eastAsia"/>
          <w:lang w:eastAsia="zh-TW"/>
        </w:rPr>
        <w:t>名。</w:t>
      </w:r>
    </w:p>
    <w:p w14:paraId="12A2EF67" w14:textId="4BBD83D6" w:rsidR="00076295" w:rsidRPr="00F753A6" w:rsidRDefault="0073018C" w:rsidP="00DC7C0D">
      <w:pPr>
        <w:pStyle w:val="af2"/>
        <w:ind w:left="945" w:firstLine="472"/>
        <w:rPr>
          <w:lang w:eastAsia="zh-TW"/>
        </w:rPr>
      </w:pPr>
      <w:r w:rsidRPr="00F753A6">
        <w:rPr>
          <w:rFonts w:hint="eastAsia"/>
          <w:lang w:eastAsia="zh-TW"/>
        </w:rPr>
        <w:t>市調公司</w:t>
      </w:r>
      <w:r w:rsidRPr="00F753A6">
        <w:rPr>
          <w:rFonts w:hint="eastAsia"/>
          <w:lang w:eastAsia="zh-TW"/>
        </w:rPr>
        <w:t>Accenture</w:t>
      </w:r>
      <w:r w:rsidRPr="00F753A6">
        <w:rPr>
          <w:rFonts w:hint="eastAsia"/>
          <w:lang w:eastAsia="zh-TW"/>
        </w:rPr>
        <w:t>於</w:t>
      </w:r>
      <w:r w:rsidRPr="00F753A6">
        <w:rPr>
          <w:rFonts w:hint="eastAsia"/>
          <w:lang w:eastAsia="zh-TW"/>
        </w:rPr>
        <w:t>2022</w:t>
      </w:r>
      <w:r w:rsidRPr="00F753A6">
        <w:rPr>
          <w:rFonts w:hint="eastAsia"/>
          <w:lang w:eastAsia="zh-TW"/>
        </w:rPr>
        <w:t>年</w:t>
      </w:r>
      <w:r w:rsidRPr="00F753A6">
        <w:rPr>
          <w:rFonts w:hint="eastAsia"/>
          <w:lang w:eastAsia="zh-TW"/>
        </w:rPr>
        <w:t>8</w:t>
      </w:r>
      <w:r w:rsidRPr="00F753A6">
        <w:rPr>
          <w:rFonts w:hint="eastAsia"/>
          <w:lang w:eastAsia="zh-TW"/>
        </w:rPr>
        <w:t>月針對航太業主管進行調查，</w:t>
      </w:r>
      <w:r w:rsidRPr="00F753A6">
        <w:rPr>
          <w:rFonts w:hint="eastAsia"/>
          <w:lang w:eastAsia="zh-TW"/>
        </w:rPr>
        <w:t>31</w:t>
      </w:r>
      <w:r w:rsidR="004F5EE6" w:rsidRPr="00F753A6">
        <w:rPr>
          <w:rFonts w:hint="eastAsia"/>
          <w:lang w:eastAsia="zh-TW"/>
        </w:rPr>
        <w:t>%</w:t>
      </w:r>
      <w:r w:rsidRPr="00F753A6">
        <w:rPr>
          <w:rFonts w:hint="eastAsia"/>
          <w:lang w:eastAsia="zh-TW"/>
        </w:rPr>
        <w:t>受訪者預測未來</w:t>
      </w:r>
      <w:r w:rsidRPr="00F753A6">
        <w:rPr>
          <w:rFonts w:hint="eastAsia"/>
          <w:lang w:eastAsia="zh-TW"/>
        </w:rPr>
        <w:t>6</w:t>
      </w:r>
      <w:r w:rsidRPr="00F753A6">
        <w:rPr>
          <w:rFonts w:hint="eastAsia"/>
          <w:lang w:eastAsia="zh-TW"/>
        </w:rPr>
        <w:t>個月內公司營收將有所增加，</w:t>
      </w:r>
      <w:r w:rsidRPr="00F753A6">
        <w:rPr>
          <w:rFonts w:hint="eastAsia"/>
          <w:lang w:eastAsia="zh-TW"/>
        </w:rPr>
        <w:t>81</w:t>
      </w:r>
      <w:r w:rsidR="004F5EE6" w:rsidRPr="00F753A6">
        <w:rPr>
          <w:rFonts w:hint="eastAsia"/>
          <w:lang w:eastAsia="zh-TW"/>
        </w:rPr>
        <w:t>%</w:t>
      </w:r>
      <w:r w:rsidRPr="00F753A6">
        <w:rPr>
          <w:rFonts w:hint="eastAsia"/>
          <w:lang w:eastAsia="zh-TW"/>
        </w:rPr>
        <w:t>看好</w:t>
      </w:r>
      <w:proofErr w:type="gramStart"/>
      <w:r w:rsidRPr="00F753A6">
        <w:rPr>
          <w:rFonts w:hint="eastAsia"/>
          <w:lang w:eastAsia="zh-TW"/>
        </w:rPr>
        <w:t>一</w:t>
      </w:r>
      <w:proofErr w:type="gramEnd"/>
      <w:r w:rsidRPr="00F753A6">
        <w:rPr>
          <w:rFonts w:hint="eastAsia"/>
          <w:lang w:eastAsia="zh-TW"/>
        </w:rPr>
        <w:t>年內的營收表現。</w:t>
      </w:r>
      <w:r w:rsidRPr="00F753A6">
        <w:rPr>
          <w:rFonts w:hint="eastAsia"/>
          <w:lang w:eastAsia="zh-TW"/>
        </w:rPr>
        <w:t>Accenture</w:t>
      </w:r>
      <w:r w:rsidRPr="00F753A6">
        <w:rPr>
          <w:rFonts w:hint="eastAsia"/>
          <w:lang w:eastAsia="zh-TW"/>
        </w:rPr>
        <w:t>法國航太部門主任</w:t>
      </w:r>
      <w:r w:rsidRPr="00F753A6">
        <w:rPr>
          <w:rFonts w:hint="eastAsia"/>
          <w:lang w:eastAsia="zh-TW"/>
        </w:rPr>
        <w:t>Patrice Barbier</w:t>
      </w:r>
      <w:r w:rsidRPr="00F753A6">
        <w:rPr>
          <w:rFonts w:hint="eastAsia"/>
          <w:lang w:eastAsia="zh-TW"/>
        </w:rPr>
        <w:t>剖析，</w:t>
      </w:r>
      <w:proofErr w:type="gramStart"/>
      <w:r w:rsidRPr="00F753A6">
        <w:rPr>
          <w:rFonts w:hint="eastAsia"/>
          <w:lang w:eastAsia="zh-TW"/>
        </w:rPr>
        <w:t>疫</w:t>
      </w:r>
      <w:proofErr w:type="gramEnd"/>
      <w:r w:rsidRPr="00F753A6">
        <w:rPr>
          <w:rFonts w:hint="eastAsia"/>
          <w:lang w:eastAsia="zh-TW"/>
        </w:rPr>
        <w:t>情</w:t>
      </w:r>
      <w:proofErr w:type="gramStart"/>
      <w:r w:rsidRPr="00F753A6">
        <w:rPr>
          <w:rFonts w:hint="eastAsia"/>
          <w:lang w:eastAsia="zh-TW"/>
        </w:rPr>
        <w:t>期間，</w:t>
      </w:r>
      <w:proofErr w:type="gramEnd"/>
      <w:r w:rsidRPr="00F753A6">
        <w:rPr>
          <w:rFonts w:hint="eastAsia"/>
          <w:lang w:eastAsia="zh-TW"/>
        </w:rPr>
        <w:t>法國航太業訂單取消比率並沒有明顯上升，且仍需數多年方能消化現今大量的商用飛機訂單；</w:t>
      </w:r>
      <w:proofErr w:type="gramStart"/>
      <w:r w:rsidRPr="00F753A6">
        <w:rPr>
          <w:rFonts w:hint="eastAsia"/>
          <w:lang w:eastAsia="zh-TW"/>
        </w:rPr>
        <w:t>此外，</w:t>
      </w:r>
      <w:proofErr w:type="gramEnd"/>
      <w:r w:rsidRPr="00F753A6">
        <w:rPr>
          <w:rFonts w:hint="eastAsia"/>
          <w:lang w:eastAsia="zh-TW"/>
        </w:rPr>
        <w:t>產業持續尋求綠化轉型，短期內有越來越多的航空公司採用永續航空燃料（</w:t>
      </w:r>
      <w:r w:rsidRPr="00F753A6">
        <w:rPr>
          <w:rFonts w:hint="eastAsia"/>
          <w:lang w:eastAsia="zh-TW"/>
        </w:rPr>
        <w:t>sustainable aviation fuel</w:t>
      </w:r>
      <w:r w:rsidRPr="00F753A6">
        <w:rPr>
          <w:rFonts w:hint="eastAsia"/>
          <w:lang w:eastAsia="zh-TW"/>
        </w:rPr>
        <w:t>），中期計畫更新機隊、購入低油耗機型，長期則是投資研發用於短程飛行的電動和</w:t>
      </w:r>
      <w:proofErr w:type="gramStart"/>
      <w:r w:rsidRPr="00F753A6">
        <w:rPr>
          <w:rFonts w:hint="eastAsia"/>
          <w:lang w:eastAsia="zh-TW"/>
        </w:rPr>
        <w:t>氫能</w:t>
      </w:r>
      <w:proofErr w:type="gramEnd"/>
      <w:r w:rsidRPr="00F753A6">
        <w:rPr>
          <w:rFonts w:hint="eastAsia"/>
          <w:lang w:eastAsia="zh-TW"/>
        </w:rPr>
        <w:t>飛機；上述分析顯示法國航太業在危機下充滿韌性，未來</w:t>
      </w:r>
      <w:proofErr w:type="gramStart"/>
      <w:r w:rsidRPr="00F753A6">
        <w:rPr>
          <w:rFonts w:hint="eastAsia"/>
          <w:lang w:eastAsia="zh-TW"/>
        </w:rPr>
        <w:t>低碳商機</w:t>
      </w:r>
      <w:proofErr w:type="gramEnd"/>
      <w:r w:rsidRPr="00F753A6">
        <w:rPr>
          <w:rFonts w:hint="eastAsia"/>
          <w:lang w:eastAsia="zh-TW"/>
        </w:rPr>
        <w:t>可期。</w:t>
      </w:r>
    </w:p>
    <w:p w14:paraId="0FC6F4B3" w14:textId="77777777" w:rsidR="00824076" w:rsidRPr="00F753A6" w:rsidRDefault="000F74DF" w:rsidP="0035061F">
      <w:pPr>
        <w:pStyle w:val="af0"/>
        <w:ind w:left="945" w:hanging="709"/>
        <w:rPr>
          <w:lang w:eastAsia="zh-TW"/>
        </w:rPr>
      </w:pPr>
      <w:r w:rsidRPr="00F753A6">
        <w:rPr>
          <w:rFonts w:hint="eastAsia"/>
          <w:lang w:eastAsia="zh-TW"/>
        </w:rPr>
        <w:t>（三）</w:t>
      </w:r>
      <w:r w:rsidR="00824076" w:rsidRPr="00F753A6">
        <w:rPr>
          <w:rFonts w:hint="eastAsia"/>
          <w:lang w:eastAsia="zh-TW"/>
        </w:rPr>
        <w:t>農產食品加工業</w:t>
      </w:r>
    </w:p>
    <w:p w14:paraId="5EA625EE" w14:textId="45353027" w:rsidR="00C95F4E" w:rsidRPr="00F753A6" w:rsidRDefault="00C95F4E" w:rsidP="004F5EE6">
      <w:pPr>
        <w:pStyle w:val="af2"/>
        <w:ind w:left="945" w:firstLine="472"/>
        <w:rPr>
          <w:lang w:eastAsia="zh-TW"/>
        </w:rPr>
      </w:pPr>
      <w:r w:rsidRPr="00F753A6">
        <w:rPr>
          <w:rFonts w:hint="eastAsia"/>
          <w:lang w:eastAsia="zh-TW"/>
        </w:rPr>
        <w:t>法國農產食品相關業者超過</w:t>
      </w:r>
      <w:r w:rsidRPr="00F753A6">
        <w:rPr>
          <w:lang w:eastAsia="zh-TW"/>
        </w:rPr>
        <w:t>1.5</w:t>
      </w:r>
      <w:r w:rsidRPr="00F753A6">
        <w:rPr>
          <w:rFonts w:hint="eastAsia"/>
          <w:lang w:eastAsia="zh-TW"/>
        </w:rPr>
        <w:t>萬家，僱用約</w:t>
      </w:r>
      <w:r w:rsidRPr="00F753A6">
        <w:rPr>
          <w:lang w:eastAsia="zh-TW"/>
        </w:rPr>
        <w:t>44</w:t>
      </w:r>
      <w:r w:rsidRPr="00F753A6">
        <w:rPr>
          <w:rFonts w:hint="eastAsia"/>
          <w:lang w:eastAsia="zh-TW"/>
        </w:rPr>
        <w:t>萬名員工，以中小型企業為主，占比高達</w:t>
      </w:r>
      <w:r w:rsidRPr="00F753A6">
        <w:rPr>
          <w:lang w:eastAsia="zh-TW"/>
        </w:rPr>
        <w:t>98</w:t>
      </w:r>
      <w:r w:rsidR="004F5EE6" w:rsidRPr="00F753A6">
        <w:rPr>
          <w:rFonts w:hint="eastAsia"/>
          <w:lang w:eastAsia="zh-TW"/>
        </w:rPr>
        <w:t>%</w:t>
      </w:r>
      <w:r w:rsidRPr="00F753A6">
        <w:rPr>
          <w:rFonts w:hint="eastAsia"/>
          <w:lang w:eastAsia="zh-TW"/>
        </w:rPr>
        <w:t>，主要集中在布列塔尼（</w:t>
      </w:r>
      <w:r w:rsidRPr="00F753A6">
        <w:rPr>
          <w:lang w:eastAsia="zh-TW"/>
        </w:rPr>
        <w:t>Bretagne</w:t>
      </w:r>
      <w:r w:rsidRPr="00F753A6">
        <w:rPr>
          <w:rFonts w:hint="eastAsia"/>
          <w:lang w:eastAsia="zh-TW"/>
        </w:rPr>
        <w:t>）、奧</w:t>
      </w:r>
      <w:proofErr w:type="gramStart"/>
      <w:r w:rsidRPr="00F753A6">
        <w:rPr>
          <w:rFonts w:hint="eastAsia"/>
          <w:lang w:eastAsia="zh-TW"/>
        </w:rPr>
        <w:t>弗涅</w:t>
      </w:r>
      <w:proofErr w:type="gramEnd"/>
      <w:r w:rsidRPr="00F753A6">
        <w:rPr>
          <w:lang w:eastAsia="zh-TW"/>
        </w:rPr>
        <w:t>-</w:t>
      </w:r>
      <w:r w:rsidRPr="00F753A6">
        <w:rPr>
          <w:rFonts w:hint="eastAsia"/>
          <w:lang w:eastAsia="zh-TW"/>
        </w:rPr>
        <w:t>羅納</w:t>
      </w:r>
      <w:r w:rsidRPr="00F753A6">
        <w:rPr>
          <w:lang w:eastAsia="zh-TW"/>
        </w:rPr>
        <w:t>-</w:t>
      </w:r>
      <w:r w:rsidRPr="00F753A6">
        <w:rPr>
          <w:rFonts w:hint="eastAsia"/>
          <w:lang w:eastAsia="zh-TW"/>
        </w:rPr>
        <w:t>阿爾卑斯大區（</w:t>
      </w:r>
      <w:r w:rsidRPr="00F753A6">
        <w:rPr>
          <w:lang w:eastAsia="zh-TW"/>
        </w:rPr>
        <w:t>Auvergne-Rhône-Alpes</w:t>
      </w:r>
      <w:r w:rsidRPr="00F753A6">
        <w:rPr>
          <w:rFonts w:hint="eastAsia"/>
          <w:lang w:eastAsia="zh-TW"/>
        </w:rPr>
        <w:t>）、新阿基坦大區（</w:t>
      </w:r>
      <w:r w:rsidRPr="00F753A6">
        <w:rPr>
          <w:lang w:eastAsia="zh-TW"/>
        </w:rPr>
        <w:t>Nouvelle-</w:t>
      </w:r>
      <w:r w:rsidRPr="00F753A6">
        <w:rPr>
          <w:spacing w:val="-2"/>
          <w:lang w:eastAsia="zh-TW"/>
        </w:rPr>
        <w:t>Aquitaine</w:t>
      </w:r>
      <w:r w:rsidRPr="00F753A6">
        <w:rPr>
          <w:rFonts w:hint="eastAsia"/>
          <w:spacing w:val="-2"/>
          <w:lang w:eastAsia="zh-TW"/>
        </w:rPr>
        <w:t>）、盧瓦爾河大區（</w:t>
      </w:r>
      <w:r w:rsidRPr="00F753A6">
        <w:rPr>
          <w:spacing w:val="-2"/>
          <w:lang w:eastAsia="zh-TW"/>
        </w:rPr>
        <w:t>Pays de la Loire</w:t>
      </w:r>
      <w:r w:rsidRPr="00F753A6">
        <w:rPr>
          <w:rFonts w:hint="eastAsia"/>
          <w:spacing w:val="-2"/>
          <w:lang w:eastAsia="zh-TW"/>
        </w:rPr>
        <w:t>）和法蘭西島（</w:t>
      </w:r>
      <w:r w:rsidRPr="00F753A6">
        <w:rPr>
          <w:spacing w:val="-2"/>
          <w:lang w:eastAsia="zh-TW"/>
        </w:rPr>
        <w:t>Île-de-France</w:t>
      </w:r>
      <w:r w:rsidRPr="00F753A6">
        <w:rPr>
          <w:rFonts w:hint="eastAsia"/>
          <w:spacing w:val="-2"/>
          <w:lang w:eastAsia="zh-TW"/>
        </w:rPr>
        <w:t>）</w:t>
      </w:r>
      <w:r w:rsidRPr="00F753A6">
        <w:rPr>
          <w:lang w:eastAsia="zh-TW"/>
        </w:rPr>
        <w:t>5</w:t>
      </w:r>
      <w:r w:rsidRPr="00F753A6">
        <w:rPr>
          <w:rFonts w:hint="eastAsia"/>
          <w:lang w:eastAsia="zh-TW"/>
        </w:rPr>
        <w:t>大地區。</w:t>
      </w:r>
    </w:p>
    <w:p w14:paraId="270A106D" w14:textId="7C59C02E" w:rsidR="00C95F4E" w:rsidRPr="00F753A6" w:rsidRDefault="00C95F4E" w:rsidP="00DC7C0D">
      <w:pPr>
        <w:pStyle w:val="af2"/>
        <w:ind w:left="945" w:firstLine="472"/>
        <w:rPr>
          <w:lang w:eastAsia="zh-TW"/>
        </w:rPr>
      </w:pPr>
      <w:r w:rsidRPr="00F753A6">
        <w:rPr>
          <w:rFonts w:hint="eastAsia"/>
          <w:lang w:eastAsia="zh-TW"/>
        </w:rPr>
        <w:t>根據法國農業暨食品經濟發展局（</w:t>
      </w:r>
      <w:r w:rsidRPr="00F753A6">
        <w:rPr>
          <w:rFonts w:hint="eastAsia"/>
          <w:lang w:eastAsia="zh-TW"/>
        </w:rPr>
        <w:t>DGPE</w:t>
      </w:r>
      <w:r w:rsidRPr="00F753A6">
        <w:rPr>
          <w:rFonts w:hint="eastAsia"/>
          <w:lang w:eastAsia="zh-TW"/>
        </w:rPr>
        <w:t>）調查報告顯示，</w:t>
      </w:r>
      <w:r w:rsidRPr="00F753A6">
        <w:rPr>
          <w:rFonts w:hint="eastAsia"/>
          <w:lang w:eastAsia="zh-TW"/>
        </w:rPr>
        <w:t>2021</w:t>
      </w:r>
      <w:r w:rsidRPr="00F753A6">
        <w:rPr>
          <w:rFonts w:hint="eastAsia"/>
          <w:lang w:eastAsia="zh-TW"/>
        </w:rPr>
        <w:t>年在產量及價格上升的雙重影響下，法國農產食品業營收成長</w:t>
      </w:r>
      <w:r w:rsidRPr="00F753A6">
        <w:rPr>
          <w:rFonts w:hint="eastAsia"/>
          <w:lang w:eastAsia="zh-TW"/>
        </w:rPr>
        <w:t>7.8</w:t>
      </w:r>
      <w:r w:rsidR="004F5EE6" w:rsidRPr="00F753A6">
        <w:rPr>
          <w:rFonts w:hint="eastAsia"/>
          <w:lang w:eastAsia="zh-TW"/>
        </w:rPr>
        <w:t>%</w:t>
      </w:r>
      <w:r w:rsidRPr="00F753A6">
        <w:rPr>
          <w:rFonts w:hint="eastAsia"/>
          <w:lang w:eastAsia="zh-TW"/>
        </w:rPr>
        <w:t>，達</w:t>
      </w:r>
      <w:r w:rsidRPr="00F753A6">
        <w:rPr>
          <w:rFonts w:hint="eastAsia"/>
          <w:lang w:eastAsia="zh-TW"/>
        </w:rPr>
        <w:t>2,296</w:t>
      </w:r>
      <w:r w:rsidRPr="00F753A6">
        <w:rPr>
          <w:rFonts w:hint="eastAsia"/>
          <w:lang w:eastAsia="zh-TW"/>
        </w:rPr>
        <w:t>億歐元，生產品項以肉類</w:t>
      </w:r>
      <w:r w:rsidRPr="00F753A6">
        <w:rPr>
          <w:rFonts w:hint="eastAsia"/>
          <w:lang w:eastAsia="zh-TW"/>
        </w:rPr>
        <w:t>/</w:t>
      </w:r>
      <w:r w:rsidRPr="00F753A6">
        <w:rPr>
          <w:rFonts w:hint="eastAsia"/>
          <w:lang w:eastAsia="zh-TW"/>
        </w:rPr>
        <w:t>肉製品和</w:t>
      </w:r>
      <w:proofErr w:type="gramStart"/>
      <w:r w:rsidRPr="00F753A6">
        <w:rPr>
          <w:rFonts w:hint="eastAsia"/>
          <w:lang w:eastAsia="zh-TW"/>
        </w:rPr>
        <w:t>乳製品</w:t>
      </w:r>
      <w:proofErr w:type="gramEnd"/>
      <w:r w:rsidRPr="00F753A6">
        <w:rPr>
          <w:rFonts w:hint="eastAsia"/>
          <w:lang w:eastAsia="zh-TW"/>
        </w:rPr>
        <w:t>為</w:t>
      </w:r>
      <w:proofErr w:type="gramStart"/>
      <w:r w:rsidRPr="00F753A6">
        <w:rPr>
          <w:rFonts w:hint="eastAsia"/>
          <w:lang w:eastAsia="zh-TW"/>
        </w:rPr>
        <w:t>大宗，</w:t>
      </w:r>
      <w:proofErr w:type="gramEnd"/>
      <w:r w:rsidRPr="00F753A6">
        <w:rPr>
          <w:rFonts w:hint="eastAsia"/>
          <w:lang w:eastAsia="zh-TW"/>
        </w:rPr>
        <w:t>食品</w:t>
      </w:r>
      <w:r w:rsidRPr="00F753A6">
        <w:rPr>
          <w:rFonts w:hint="eastAsia"/>
          <w:lang w:eastAsia="zh-TW"/>
        </w:rPr>
        <w:t>/</w:t>
      </w:r>
      <w:r w:rsidRPr="00F753A6">
        <w:rPr>
          <w:rFonts w:hint="eastAsia"/>
          <w:lang w:eastAsia="zh-TW"/>
        </w:rPr>
        <w:t>加工</w:t>
      </w:r>
      <w:proofErr w:type="gramStart"/>
      <w:r w:rsidRPr="00F753A6">
        <w:rPr>
          <w:rFonts w:hint="eastAsia"/>
          <w:lang w:eastAsia="zh-TW"/>
        </w:rPr>
        <w:t>食品與飲品</w:t>
      </w:r>
      <w:proofErr w:type="gramEnd"/>
      <w:r w:rsidRPr="00F753A6">
        <w:rPr>
          <w:rFonts w:hint="eastAsia"/>
          <w:lang w:eastAsia="zh-TW"/>
        </w:rPr>
        <w:t>（不含酒類）之生產比重分別為</w:t>
      </w:r>
      <w:r w:rsidRPr="00F753A6">
        <w:rPr>
          <w:rFonts w:hint="eastAsia"/>
          <w:lang w:eastAsia="zh-TW"/>
        </w:rPr>
        <w:t>85.1</w:t>
      </w:r>
      <w:r w:rsidR="004F5EE6" w:rsidRPr="00F753A6">
        <w:rPr>
          <w:rFonts w:hint="eastAsia"/>
          <w:lang w:eastAsia="zh-TW"/>
        </w:rPr>
        <w:t>%</w:t>
      </w:r>
      <w:r w:rsidRPr="00F753A6">
        <w:rPr>
          <w:rFonts w:hint="eastAsia"/>
          <w:lang w:eastAsia="zh-TW"/>
        </w:rPr>
        <w:t>及</w:t>
      </w:r>
      <w:r w:rsidRPr="00F753A6">
        <w:rPr>
          <w:rFonts w:hint="eastAsia"/>
          <w:lang w:eastAsia="zh-TW"/>
        </w:rPr>
        <w:t>14.9</w:t>
      </w:r>
      <w:r w:rsidR="004F5EE6" w:rsidRPr="00F753A6">
        <w:rPr>
          <w:rFonts w:hint="eastAsia"/>
          <w:lang w:eastAsia="zh-TW"/>
        </w:rPr>
        <w:t>%</w:t>
      </w:r>
      <w:r w:rsidRPr="00F753A6">
        <w:rPr>
          <w:rFonts w:hint="eastAsia"/>
          <w:lang w:eastAsia="zh-TW"/>
        </w:rPr>
        <w:t>，當地前</w:t>
      </w:r>
      <w:r w:rsidRPr="00F753A6">
        <w:rPr>
          <w:rFonts w:hint="eastAsia"/>
          <w:lang w:eastAsia="zh-TW"/>
        </w:rPr>
        <w:t>5</w:t>
      </w:r>
      <w:r w:rsidRPr="00F753A6">
        <w:rPr>
          <w:rFonts w:hint="eastAsia"/>
          <w:lang w:eastAsia="zh-TW"/>
        </w:rPr>
        <w:t>大農產食品廠商為</w:t>
      </w:r>
      <w:r w:rsidRPr="00F753A6">
        <w:rPr>
          <w:rFonts w:hint="eastAsia"/>
          <w:lang w:eastAsia="zh-TW"/>
        </w:rPr>
        <w:t>Groupe Danone</w:t>
      </w:r>
      <w:r w:rsidRPr="00F753A6">
        <w:rPr>
          <w:rFonts w:hint="eastAsia"/>
          <w:lang w:eastAsia="zh-TW"/>
        </w:rPr>
        <w:t>、</w:t>
      </w:r>
      <w:r w:rsidRPr="00F753A6">
        <w:rPr>
          <w:rFonts w:hint="eastAsia"/>
          <w:lang w:eastAsia="zh-TW"/>
        </w:rPr>
        <w:t>Groupe Lactalis</w:t>
      </w:r>
      <w:r w:rsidRPr="00F753A6">
        <w:rPr>
          <w:rFonts w:hint="eastAsia"/>
          <w:lang w:eastAsia="zh-TW"/>
        </w:rPr>
        <w:t>、</w:t>
      </w:r>
      <w:r w:rsidRPr="00F753A6">
        <w:rPr>
          <w:rFonts w:hint="eastAsia"/>
          <w:lang w:eastAsia="zh-TW"/>
        </w:rPr>
        <w:t>Pernod Ricard</w:t>
      </w:r>
      <w:r w:rsidRPr="00F753A6">
        <w:rPr>
          <w:rFonts w:hint="eastAsia"/>
          <w:lang w:eastAsia="zh-TW"/>
        </w:rPr>
        <w:t>、</w:t>
      </w:r>
      <w:r w:rsidRPr="00F753A6">
        <w:rPr>
          <w:rFonts w:hint="eastAsia"/>
          <w:lang w:eastAsia="zh-TW"/>
        </w:rPr>
        <w:t>Groupe Avril</w:t>
      </w:r>
      <w:r w:rsidRPr="00F753A6">
        <w:rPr>
          <w:rFonts w:hint="eastAsia"/>
          <w:lang w:eastAsia="zh-TW"/>
        </w:rPr>
        <w:t>及</w:t>
      </w:r>
      <w:r w:rsidRPr="00F753A6">
        <w:rPr>
          <w:rFonts w:hint="eastAsia"/>
          <w:lang w:eastAsia="zh-TW"/>
        </w:rPr>
        <w:t>Groupe Agrial</w:t>
      </w:r>
      <w:r w:rsidRPr="00F753A6">
        <w:rPr>
          <w:rFonts w:hint="eastAsia"/>
          <w:lang w:eastAsia="zh-TW"/>
        </w:rPr>
        <w:t>，這些企業高度國際化，其海外業務平均占比達</w:t>
      </w:r>
      <w:r w:rsidRPr="00F753A6">
        <w:rPr>
          <w:rFonts w:hint="eastAsia"/>
          <w:lang w:eastAsia="zh-TW"/>
        </w:rPr>
        <w:t>80</w:t>
      </w:r>
      <w:r w:rsidR="004F5EE6" w:rsidRPr="00F753A6">
        <w:rPr>
          <w:rFonts w:hint="eastAsia"/>
          <w:lang w:eastAsia="zh-TW"/>
        </w:rPr>
        <w:t>%</w:t>
      </w:r>
      <w:r w:rsidRPr="00F753A6">
        <w:rPr>
          <w:rFonts w:hint="eastAsia"/>
          <w:lang w:eastAsia="zh-TW"/>
        </w:rPr>
        <w:t>。</w:t>
      </w:r>
    </w:p>
    <w:p w14:paraId="4824EDD4" w14:textId="23ECE353" w:rsidR="005A5630" w:rsidRPr="00F753A6" w:rsidRDefault="00C95F4E" w:rsidP="00DC7C0D">
      <w:pPr>
        <w:pStyle w:val="af2"/>
        <w:ind w:left="945" w:firstLine="472"/>
        <w:rPr>
          <w:lang w:eastAsia="zh-TW"/>
        </w:rPr>
      </w:pPr>
      <w:r w:rsidRPr="00F753A6">
        <w:rPr>
          <w:rFonts w:hint="eastAsia"/>
          <w:lang w:eastAsia="zh-TW"/>
        </w:rPr>
        <w:t>法國為全球第</w:t>
      </w:r>
      <w:r w:rsidRPr="00F753A6">
        <w:rPr>
          <w:rFonts w:hint="eastAsia"/>
          <w:lang w:eastAsia="zh-TW"/>
        </w:rPr>
        <w:t>6</w:t>
      </w:r>
      <w:r w:rsidRPr="00F753A6">
        <w:rPr>
          <w:rFonts w:hint="eastAsia"/>
          <w:lang w:eastAsia="zh-TW"/>
        </w:rPr>
        <w:t>大農產食品出口國，市占率約</w:t>
      </w:r>
      <w:r w:rsidRPr="00F753A6">
        <w:rPr>
          <w:rFonts w:hint="eastAsia"/>
          <w:lang w:eastAsia="zh-TW"/>
        </w:rPr>
        <w:t>4.5</w:t>
      </w:r>
      <w:r w:rsidR="004F5EE6" w:rsidRPr="00F753A6">
        <w:rPr>
          <w:rFonts w:hint="eastAsia"/>
          <w:lang w:eastAsia="zh-TW"/>
        </w:rPr>
        <w:t>%</w:t>
      </w:r>
      <w:r w:rsidRPr="00F753A6">
        <w:rPr>
          <w:rFonts w:hint="eastAsia"/>
          <w:lang w:eastAsia="zh-TW"/>
        </w:rPr>
        <w:t>，僅次於美國（</w:t>
      </w:r>
      <w:r w:rsidRPr="00F753A6">
        <w:rPr>
          <w:rFonts w:hint="eastAsia"/>
          <w:lang w:eastAsia="zh-TW"/>
        </w:rPr>
        <w:t>9.6</w:t>
      </w:r>
      <w:r w:rsidR="004F5EE6" w:rsidRPr="00F753A6">
        <w:rPr>
          <w:rFonts w:hint="eastAsia"/>
          <w:lang w:eastAsia="zh-TW"/>
        </w:rPr>
        <w:t>%</w:t>
      </w:r>
      <w:r w:rsidRPr="00F753A6">
        <w:rPr>
          <w:rFonts w:hint="eastAsia"/>
          <w:lang w:eastAsia="zh-TW"/>
        </w:rPr>
        <w:t>）、荷蘭（</w:t>
      </w:r>
      <w:r w:rsidRPr="00F753A6">
        <w:rPr>
          <w:rFonts w:hint="eastAsia"/>
          <w:lang w:eastAsia="zh-TW"/>
        </w:rPr>
        <w:t>6.9</w:t>
      </w:r>
      <w:r w:rsidR="004F5EE6" w:rsidRPr="00F753A6">
        <w:rPr>
          <w:rFonts w:hint="eastAsia"/>
          <w:lang w:eastAsia="zh-TW"/>
        </w:rPr>
        <w:t>%</w:t>
      </w:r>
      <w:r w:rsidRPr="00F753A6">
        <w:rPr>
          <w:rFonts w:hint="eastAsia"/>
          <w:lang w:eastAsia="zh-TW"/>
        </w:rPr>
        <w:t>）、巴西（</w:t>
      </w:r>
      <w:r w:rsidRPr="00F753A6">
        <w:rPr>
          <w:rFonts w:hint="eastAsia"/>
          <w:lang w:eastAsia="zh-TW"/>
        </w:rPr>
        <w:t>5.4</w:t>
      </w:r>
      <w:r w:rsidR="004F5EE6" w:rsidRPr="00F753A6">
        <w:rPr>
          <w:rFonts w:hint="eastAsia"/>
          <w:lang w:eastAsia="zh-TW"/>
        </w:rPr>
        <w:t>%</w:t>
      </w:r>
      <w:r w:rsidRPr="00F753A6">
        <w:rPr>
          <w:rFonts w:hint="eastAsia"/>
          <w:lang w:eastAsia="zh-TW"/>
        </w:rPr>
        <w:t>）、德國（</w:t>
      </w:r>
      <w:r w:rsidRPr="00F753A6">
        <w:rPr>
          <w:rFonts w:hint="eastAsia"/>
          <w:lang w:eastAsia="zh-TW"/>
        </w:rPr>
        <w:t>5</w:t>
      </w:r>
      <w:r w:rsidR="004F5EE6" w:rsidRPr="00F753A6">
        <w:rPr>
          <w:rFonts w:hint="eastAsia"/>
          <w:lang w:eastAsia="zh-TW"/>
        </w:rPr>
        <w:t>%</w:t>
      </w:r>
      <w:r w:rsidRPr="00F753A6">
        <w:rPr>
          <w:rFonts w:hint="eastAsia"/>
          <w:lang w:eastAsia="zh-TW"/>
        </w:rPr>
        <w:t>）和</w:t>
      </w:r>
      <w:r w:rsidR="004F5EE6" w:rsidRPr="00F753A6">
        <w:rPr>
          <w:rFonts w:hint="eastAsia"/>
          <w:lang w:eastAsia="zh-TW"/>
        </w:rPr>
        <w:t>中國大陸</w:t>
      </w:r>
      <w:r w:rsidRPr="00F753A6">
        <w:rPr>
          <w:rFonts w:hint="eastAsia"/>
          <w:lang w:eastAsia="zh-TW"/>
        </w:rPr>
        <w:t>（</w:t>
      </w:r>
      <w:r w:rsidRPr="00F753A6">
        <w:rPr>
          <w:rFonts w:hint="eastAsia"/>
          <w:lang w:eastAsia="zh-TW"/>
        </w:rPr>
        <w:t>4.5</w:t>
      </w:r>
      <w:r w:rsidR="004F5EE6" w:rsidRPr="00F753A6">
        <w:rPr>
          <w:rFonts w:hint="eastAsia"/>
          <w:lang w:eastAsia="zh-TW"/>
        </w:rPr>
        <w:t>%</w:t>
      </w:r>
      <w:r w:rsidRPr="00F753A6">
        <w:rPr>
          <w:rFonts w:hint="eastAsia"/>
          <w:lang w:eastAsia="zh-TW"/>
        </w:rPr>
        <w:t>），</w:t>
      </w:r>
      <w:r w:rsidRPr="00F753A6">
        <w:rPr>
          <w:rFonts w:hint="eastAsia"/>
          <w:lang w:eastAsia="zh-TW"/>
        </w:rPr>
        <w:t>2021</w:t>
      </w:r>
      <w:r w:rsidRPr="00F753A6">
        <w:rPr>
          <w:rFonts w:hint="eastAsia"/>
          <w:lang w:eastAsia="zh-TW"/>
        </w:rPr>
        <w:t>年產業出口額</w:t>
      </w:r>
      <w:r w:rsidRPr="00F753A6">
        <w:rPr>
          <w:rFonts w:hint="eastAsia"/>
          <w:lang w:eastAsia="zh-TW"/>
        </w:rPr>
        <w:t>697</w:t>
      </w:r>
      <w:r w:rsidRPr="00F753A6">
        <w:rPr>
          <w:rFonts w:hint="eastAsia"/>
          <w:lang w:eastAsia="zh-TW"/>
        </w:rPr>
        <w:t>億歐元，增長強勁，與</w:t>
      </w:r>
      <w:r w:rsidRPr="00F753A6">
        <w:rPr>
          <w:rFonts w:hint="eastAsia"/>
          <w:lang w:eastAsia="zh-TW"/>
        </w:rPr>
        <w:t>2020</w:t>
      </w:r>
      <w:r w:rsidRPr="00F753A6">
        <w:rPr>
          <w:rFonts w:hint="eastAsia"/>
          <w:lang w:eastAsia="zh-TW"/>
        </w:rPr>
        <w:t>年及</w:t>
      </w:r>
      <w:r w:rsidRPr="00F753A6">
        <w:rPr>
          <w:rFonts w:hint="eastAsia"/>
          <w:lang w:eastAsia="zh-TW"/>
        </w:rPr>
        <w:t>2019</w:t>
      </w:r>
      <w:r w:rsidRPr="00F753A6">
        <w:rPr>
          <w:rFonts w:hint="eastAsia"/>
          <w:lang w:eastAsia="zh-TW"/>
        </w:rPr>
        <w:t>年相比分別成長</w:t>
      </w:r>
      <w:r w:rsidRPr="00F753A6">
        <w:rPr>
          <w:rFonts w:hint="eastAsia"/>
          <w:lang w:eastAsia="zh-TW"/>
        </w:rPr>
        <w:t>13</w:t>
      </w:r>
      <w:r w:rsidR="004F5EE6" w:rsidRPr="00F753A6">
        <w:rPr>
          <w:rFonts w:hint="eastAsia"/>
          <w:lang w:eastAsia="zh-TW"/>
        </w:rPr>
        <w:t>%</w:t>
      </w:r>
      <w:r w:rsidRPr="00F753A6">
        <w:rPr>
          <w:rFonts w:hint="eastAsia"/>
          <w:lang w:eastAsia="zh-TW"/>
        </w:rPr>
        <w:t>和</w:t>
      </w:r>
      <w:r w:rsidRPr="00F753A6">
        <w:rPr>
          <w:rFonts w:hint="eastAsia"/>
          <w:lang w:eastAsia="zh-TW"/>
        </w:rPr>
        <w:t>9</w:t>
      </w:r>
      <w:r w:rsidR="004F5EE6" w:rsidRPr="00F753A6">
        <w:rPr>
          <w:rFonts w:hint="eastAsia"/>
          <w:lang w:eastAsia="zh-TW"/>
        </w:rPr>
        <w:t>%</w:t>
      </w:r>
      <w:r w:rsidRPr="00F753A6">
        <w:rPr>
          <w:rFonts w:hint="eastAsia"/>
          <w:lang w:eastAsia="zh-TW"/>
        </w:rPr>
        <w:t>，主要出口地區為歐盟（</w:t>
      </w:r>
      <w:r w:rsidRPr="00F753A6">
        <w:rPr>
          <w:rFonts w:hint="eastAsia"/>
          <w:lang w:eastAsia="zh-TW"/>
        </w:rPr>
        <w:t>54</w:t>
      </w:r>
      <w:r w:rsidR="004F5EE6" w:rsidRPr="00F753A6">
        <w:rPr>
          <w:rFonts w:hint="eastAsia"/>
          <w:lang w:eastAsia="zh-TW"/>
        </w:rPr>
        <w:t>%</w:t>
      </w:r>
      <w:r w:rsidRPr="00F753A6">
        <w:rPr>
          <w:rFonts w:hint="eastAsia"/>
          <w:lang w:eastAsia="zh-TW"/>
        </w:rPr>
        <w:t>），出口品項以葡萄酒</w:t>
      </w:r>
      <w:r w:rsidRPr="00F753A6">
        <w:rPr>
          <w:rFonts w:hint="eastAsia"/>
          <w:lang w:eastAsia="zh-TW"/>
        </w:rPr>
        <w:t>/</w:t>
      </w:r>
      <w:r w:rsidRPr="00F753A6">
        <w:rPr>
          <w:rFonts w:hint="eastAsia"/>
          <w:lang w:eastAsia="zh-TW"/>
        </w:rPr>
        <w:t>烈酒、穀物及其副產品和牛奶</w:t>
      </w:r>
      <w:r w:rsidRPr="00F753A6">
        <w:rPr>
          <w:rFonts w:hint="eastAsia"/>
          <w:lang w:eastAsia="zh-TW"/>
        </w:rPr>
        <w:t>/</w:t>
      </w:r>
      <w:r w:rsidRPr="00F753A6">
        <w:rPr>
          <w:rFonts w:hint="eastAsia"/>
          <w:lang w:eastAsia="zh-TW"/>
        </w:rPr>
        <w:t>乳製品為主。進口方面，與</w:t>
      </w:r>
      <w:r w:rsidRPr="00F753A6">
        <w:rPr>
          <w:rFonts w:hint="eastAsia"/>
          <w:lang w:eastAsia="zh-TW"/>
        </w:rPr>
        <w:t>2020</w:t>
      </w:r>
      <w:r w:rsidRPr="00F753A6">
        <w:rPr>
          <w:rFonts w:hint="eastAsia"/>
          <w:lang w:eastAsia="zh-TW"/>
        </w:rPr>
        <w:t>年及</w:t>
      </w:r>
      <w:r w:rsidRPr="00F753A6">
        <w:rPr>
          <w:rFonts w:hint="eastAsia"/>
          <w:lang w:eastAsia="zh-TW"/>
        </w:rPr>
        <w:t>2019</w:t>
      </w:r>
      <w:r w:rsidRPr="00F753A6">
        <w:rPr>
          <w:rFonts w:hint="eastAsia"/>
          <w:lang w:eastAsia="zh-TW"/>
        </w:rPr>
        <w:t>年相比，進口額亦分別上升</w:t>
      </w:r>
      <w:r w:rsidRPr="00F753A6">
        <w:rPr>
          <w:rFonts w:hint="eastAsia"/>
          <w:lang w:eastAsia="zh-TW"/>
        </w:rPr>
        <w:t>11</w:t>
      </w:r>
      <w:r w:rsidR="004F5EE6" w:rsidRPr="00F753A6">
        <w:rPr>
          <w:rFonts w:hint="eastAsia"/>
          <w:lang w:eastAsia="zh-TW"/>
        </w:rPr>
        <w:t>%</w:t>
      </w:r>
      <w:r w:rsidRPr="00F753A6">
        <w:rPr>
          <w:rFonts w:hint="eastAsia"/>
          <w:lang w:eastAsia="zh-TW"/>
        </w:rPr>
        <w:t>和</w:t>
      </w:r>
      <w:r w:rsidRPr="00F753A6">
        <w:rPr>
          <w:rFonts w:hint="eastAsia"/>
          <w:lang w:eastAsia="zh-TW"/>
        </w:rPr>
        <w:t>10</w:t>
      </w:r>
      <w:r w:rsidR="004F5EE6" w:rsidRPr="00F753A6">
        <w:rPr>
          <w:rFonts w:hint="eastAsia"/>
          <w:lang w:eastAsia="zh-TW"/>
        </w:rPr>
        <w:t>%</w:t>
      </w:r>
      <w:r w:rsidRPr="00F753A6">
        <w:rPr>
          <w:rFonts w:hint="eastAsia"/>
          <w:lang w:eastAsia="zh-TW"/>
        </w:rPr>
        <w:t>，主要進口品項為肉類</w:t>
      </w:r>
      <w:r w:rsidRPr="00F753A6">
        <w:rPr>
          <w:rFonts w:hint="eastAsia"/>
          <w:lang w:eastAsia="zh-TW"/>
        </w:rPr>
        <w:t>/</w:t>
      </w:r>
      <w:r w:rsidRPr="00F753A6">
        <w:rPr>
          <w:rFonts w:hint="eastAsia"/>
          <w:lang w:eastAsia="zh-TW"/>
        </w:rPr>
        <w:t>肉製品及蔬果，貿易順差達</w:t>
      </w:r>
      <w:r w:rsidRPr="00F753A6">
        <w:rPr>
          <w:rFonts w:hint="eastAsia"/>
          <w:lang w:eastAsia="zh-TW"/>
        </w:rPr>
        <w:t>80</w:t>
      </w:r>
      <w:r w:rsidRPr="00F753A6">
        <w:rPr>
          <w:rFonts w:hint="eastAsia"/>
          <w:lang w:eastAsia="zh-TW"/>
        </w:rPr>
        <w:t>億歐元，為繼航太業及化工業後順差貢獻第</w:t>
      </w:r>
      <w:r w:rsidRPr="00F753A6">
        <w:rPr>
          <w:rFonts w:hint="eastAsia"/>
          <w:lang w:eastAsia="zh-TW"/>
        </w:rPr>
        <w:t>3</w:t>
      </w:r>
      <w:r w:rsidRPr="00F753A6">
        <w:rPr>
          <w:rFonts w:hint="eastAsia"/>
          <w:lang w:eastAsia="zh-TW"/>
        </w:rPr>
        <w:t>大產業。</w:t>
      </w:r>
    </w:p>
    <w:p w14:paraId="4BC4BBC0" w14:textId="59597F29" w:rsidR="00B56BBE" w:rsidRPr="00F753A6" w:rsidRDefault="00B56BBE" w:rsidP="00DC7C0D">
      <w:pPr>
        <w:pStyle w:val="af9"/>
        <w:spacing w:before="514"/>
        <w:rPr>
          <w:rFonts w:eastAsia="Times New Roman"/>
          <w:lang w:val="fr-FR" w:eastAsia="zh-TW"/>
        </w:rPr>
      </w:pPr>
      <w:r w:rsidRPr="00F753A6">
        <w:rPr>
          <w:rFonts w:hint="eastAsia"/>
          <w:lang w:val="fr-FR" w:eastAsia="zh-TW"/>
        </w:rPr>
        <w:t>法國農產食品產業貿易趨勢圖（以</w:t>
      </w:r>
      <w:r w:rsidRPr="00F753A6">
        <w:rPr>
          <w:rFonts w:cs="Calibri" w:hint="eastAsia"/>
          <w:lang w:eastAsia="zh-TW"/>
        </w:rPr>
        <w:t>10</w:t>
      </w:r>
      <w:r w:rsidRPr="00F753A6">
        <w:rPr>
          <w:rFonts w:hint="eastAsia"/>
          <w:lang w:val="fr-FR" w:eastAsia="zh-TW"/>
        </w:rPr>
        <w:t>億歐元計）</w:t>
      </w:r>
    </w:p>
    <w:p w14:paraId="6FA39215" w14:textId="77777777" w:rsidR="00DC7C0D" w:rsidRPr="00F753A6" w:rsidRDefault="00DC7C0D" w:rsidP="00DC7C0D">
      <w:pPr>
        <w:pStyle w:val="af7"/>
      </w:pPr>
      <w:r w:rsidRPr="00F753A6">
        <w:rPr>
          <w:noProof/>
        </w:rPr>
        <w:drawing>
          <wp:inline distT="0" distB="0" distL="0" distR="0" wp14:anchorId="7FB1EF8C" wp14:editId="683FB8DB">
            <wp:extent cx="5400000" cy="2545200"/>
            <wp:effectExtent l="0" t="0" r="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2545200"/>
                    </a:xfrm>
                    <a:prstGeom prst="rect">
                      <a:avLst/>
                    </a:prstGeom>
                  </pic:spPr>
                </pic:pic>
              </a:graphicData>
            </a:graphic>
          </wp:inline>
        </w:drawing>
      </w:r>
    </w:p>
    <w:p w14:paraId="2A3C1888" w14:textId="77777777" w:rsidR="00DC7C0D" w:rsidRPr="00F753A6" w:rsidRDefault="00DC7C0D" w:rsidP="00DC7C0D">
      <w:pPr>
        <w:pStyle w:val="af0"/>
        <w:ind w:left="945" w:hanging="709"/>
        <w:rPr>
          <w:lang w:eastAsia="zh-TW"/>
        </w:rPr>
      </w:pPr>
    </w:p>
    <w:p w14:paraId="55639781" w14:textId="71281860" w:rsidR="000A35CA" w:rsidRPr="00F753A6" w:rsidRDefault="00DB338A" w:rsidP="00DC7C0D">
      <w:pPr>
        <w:pStyle w:val="af0"/>
        <w:ind w:left="945" w:hanging="709"/>
        <w:rPr>
          <w:lang w:eastAsia="zh-TW"/>
        </w:rPr>
      </w:pPr>
      <w:r w:rsidRPr="00F753A6">
        <w:rPr>
          <w:rFonts w:hint="eastAsia"/>
          <w:lang w:eastAsia="zh-TW"/>
        </w:rPr>
        <w:t>（四）醫療器材及用品</w:t>
      </w:r>
    </w:p>
    <w:p w14:paraId="68B81923" w14:textId="785F09AD" w:rsidR="000A35CA" w:rsidRPr="00F753A6" w:rsidRDefault="000A35CA" w:rsidP="00DC7C0D">
      <w:pPr>
        <w:pStyle w:val="af2"/>
        <w:ind w:left="945" w:firstLine="472"/>
        <w:rPr>
          <w:lang w:eastAsia="zh-TW"/>
        </w:rPr>
      </w:pPr>
      <w:r w:rsidRPr="00F753A6">
        <w:rPr>
          <w:rFonts w:hint="eastAsia"/>
          <w:lang w:eastAsia="zh-TW"/>
        </w:rPr>
        <w:t>根據法國醫療技術產業公會</w:t>
      </w:r>
      <w:r w:rsidR="00192270" w:rsidRPr="00F753A6">
        <w:rPr>
          <w:rFonts w:hint="eastAsia"/>
          <w:lang w:eastAsia="zh-TW"/>
        </w:rPr>
        <w:t>（</w:t>
      </w:r>
      <w:r w:rsidRPr="00F753A6">
        <w:rPr>
          <w:rFonts w:hint="eastAsia"/>
          <w:lang w:eastAsia="zh-TW"/>
        </w:rPr>
        <w:t>SNITEM</w:t>
      </w:r>
      <w:r w:rsidR="00192270" w:rsidRPr="00F753A6">
        <w:rPr>
          <w:rFonts w:hint="eastAsia"/>
          <w:lang w:eastAsia="zh-TW"/>
        </w:rPr>
        <w:t>）</w:t>
      </w:r>
      <w:r w:rsidR="008F3CC5" w:rsidRPr="00F753A6">
        <w:rPr>
          <w:lang w:val="fr-FR" w:eastAsia="zh-TW"/>
        </w:rPr>
        <w:t>2022</w:t>
      </w:r>
      <w:r w:rsidRPr="00F753A6">
        <w:rPr>
          <w:rFonts w:hint="eastAsia"/>
          <w:lang w:eastAsia="zh-TW"/>
        </w:rPr>
        <w:t>年</w:t>
      </w:r>
      <w:r w:rsidR="008F3CC5" w:rsidRPr="00F753A6">
        <w:rPr>
          <w:rFonts w:hint="eastAsia"/>
          <w:lang w:eastAsia="zh-TW"/>
        </w:rPr>
        <w:t>之年度</w:t>
      </w:r>
      <w:r w:rsidRPr="00F753A6">
        <w:rPr>
          <w:rFonts w:hint="eastAsia"/>
          <w:lang w:eastAsia="zh-TW"/>
        </w:rPr>
        <w:t>報</w:t>
      </w:r>
      <w:r w:rsidR="008F3CC5" w:rsidRPr="00F753A6">
        <w:rPr>
          <w:rFonts w:hint="eastAsia"/>
          <w:lang w:eastAsia="zh-TW"/>
        </w:rPr>
        <w:t>告</w:t>
      </w:r>
      <w:r w:rsidRPr="00F753A6">
        <w:rPr>
          <w:rFonts w:hint="eastAsia"/>
          <w:lang w:eastAsia="zh-TW"/>
        </w:rPr>
        <w:t>，法國</w:t>
      </w:r>
      <w:r w:rsidR="00652684" w:rsidRPr="00F753A6">
        <w:rPr>
          <w:rFonts w:hint="eastAsia"/>
          <w:lang w:eastAsia="zh-TW"/>
        </w:rPr>
        <w:t>2021</w:t>
      </w:r>
      <w:r w:rsidRPr="00F753A6">
        <w:rPr>
          <w:rFonts w:hint="eastAsia"/>
          <w:lang w:eastAsia="zh-TW"/>
        </w:rPr>
        <w:t>年醫療器材產業營業額達</w:t>
      </w:r>
      <w:r w:rsidRPr="00F753A6">
        <w:rPr>
          <w:rFonts w:hint="eastAsia"/>
          <w:lang w:eastAsia="zh-TW"/>
        </w:rPr>
        <w:t>307</w:t>
      </w:r>
      <w:r w:rsidRPr="00F753A6">
        <w:rPr>
          <w:rFonts w:hint="eastAsia"/>
          <w:lang w:eastAsia="zh-TW"/>
        </w:rPr>
        <w:t>億歐元，出口額</w:t>
      </w:r>
      <w:r w:rsidRPr="00F753A6">
        <w:rPr>
          <w:rFonts w:hint="eastAsia"/>
          <w:lang w:eastAsia="zh-TW"/>
        </w:rPr>
        <w:t>100</w:t>
      </w:r>
      <w:r w:rsidRPr="00F753A6">
        <w:rPr>
          <w:rFonts w:hint="eastAsia"/>
          <w:lang w:eastAsia="zh-TW"/>
        </w:rPr>
        <w:t>億歐元，主要出口</w:t>
      </w:r>
      <w:r w:rsidRPr="00F753A6">
        <w:rPr>
          <w:rFonts w:hint="eastAsia"/>
          <w:spacing w:val="-2"/>
          <w:lang w:eastAsia="zh-TW"/>
        </w:rPr>
        <w:t>市場為歐洲、北美洲與亞洲；產業聚落位於法蘭西島大區</w:t>
      </w:r>
      <w:r w:rsidR="00192270" w:rsidRPr="00F753A6">
        <w:rPr>
          <w:rFonts w:hint="eastAsia"/>
          <w:spacing w:val="-2"/>
          <w:lang w:eastAsia="zh-TW"/>
        </w:rPr>
        <w:t>（</w:t>
      </w:r>
      <w:r w:rsidRPr="00F753A6">
        <w:rPr>
          <w:rFonts w:hint="eastAsia"/>
          <w:spacing w:val="-2"/>
          <w:lang w:eastAsia="zh-TW"/>
        </w:rPr>
        <w:t>Ile-de-</w:t>
      </w:r>
      <w:r w:rsidRPr="00F753A6">
        <w:rPr>
          <w:spacing w:val="-2"/>
          <w:lang w:eastAsia="zh-TW"/>
        </w:rPr>
        <w:t>France</w:t>
      </w:r>
      <w:r w:rsidR="00192270" w:rsidRPr="00F753A6">
        <w:rPr>
          <w:rFonts w:hint="eastAsia"/>
          <w:spacing w:val="-2"/>
          <w:lang w:eastAsia="zh-TW"/>
        </w:rPr>
        <w:t>）</w:t>
      </w:r>
      <w:r w:rsidRPr="00F753A6">
        <w:rPr>
          <w:rFonts w:hint="eastAsia"/>
          <w:lang w:eastAsia="zh-TW"/>
        </w:rPr>
        <w:t>和</w:t>
      </w:r>
      <w:proofErr w:type="gramStart"/>
      <w:r w:rsidRPr="00F753A6">
        <w:rPr>
          <w:rFonts w:hint="eastAsia"/>
          <w:lang w:eastAsia="zh-TW"/>
        </w:rPr>
        <w:t>奧弗涅</w:t>
      </w:r>
      <w:proofErr w:type="gramEnd"/>
      <w:r w:rsidRPr="00F753A6">
        <w:rPr>
          <w:rFonts w:hint="eastAsia"/>
          <w:lang w:eastAsia="zh-TW"/>
        </w:rPr>
        <w:t>-</w:t>
      </w:r>
      <w:r w:rsidRPr="00F753A6">
        <w:rPr>
          <w:rFonts w:hint="eastAsia"/>
          <w:lang w:eastAsia="zh-TW"/>
        </w:rPr>
        <w:t>隆河</w:t>
      </w:r>
      <w:r w:rsidRPr="00F753A6">
        <w:rPr>
          <w:rFonts w:hint="eastAsia"/>
          <w:lang w:eastAsia="zh-TW"/>
        </w:rPr>
        <w:t>-</w:t>
      </w:r>
      <w:r w:rsidRPr="00F753A6">
        <w:rPr>
          <w:rFonts w:hint="eastAsia"/>
          <w:lang w:eastAsia="zh-TW"/>
        </w:rPr>
        <w:t>阿爾卑斯大區</w:t>
      </w:r>
      <w:r w:rsidR="00192270" w:rsidRPr="00F753A6">
        <w:rPr>
          <w:rFonts w:hint="eastAsia"/>
          <w:lang w:eastAsia="zh-TW"/>
        </w:rPr>
        <w:t>（</w:t>
      </w:r>
      <w:r w:rsidRPr="00F753A6">
        <w:rPr>
          <w:rFonts w:hint="eastAsia"/>
          <w:lang w:eastAsia="zh-TW"/>
        </w:rPr>
        <w:t>Auvergne-Rhône-Alpes</w:t>
      </w:r>
      <w:r w:rsidR="00192270" w:rsidRPr="00F753A6">
        <w:rPr>
          <w:rFonts w:hint="eastAsia"/>
          <w:lang w:eastAsia="zh-TW"/>
        </w:rPr>
        <w:t>）</w:t>
      </w:r>
      <w:r w:rsidRPr="00F753A6">
        <w:rPr>
          <w:rFonts w:hint="eastAsia"/>
          <w:lang w:eastAsia="zh-TW"/>
        </w:rPr>
        <w:t>，相關業者共</w:t>
      </w:r>
      <w:r w:rsidRPr="00F753A6">
        <w:rPr>
          <w:rFonts w:hint="eastAsia"/>
          <w:lang w:eastAsia="zh-TW"/>
        </w:rPr>
        <w:t>1,440</w:t>
      </w:r>
      <w:r w:rsidRPr="00F753A6">
        <w:rPr>
          <w:rFonts w:hint="eastAsia"/>
          <w:lang w:eastAsia="zh-TW"/>
        </w:rPr>
        <w:t>家，僱用員工</w:t>
      </w:r>
      <w:r w:rsidRPr="00F753A6">
        <w:rPr>
          <w:rFonts w:hint="eastAsia"/>
          <w:lang w:eastAsia="zh-TW"/>
        </w:rPr>
        <w:t>8</w:t>
      </w:r>
      <w:r w:rsidRPr="00F753A6">
        <w:rPr>
          <w:rFonts w:hint="eastAsia"/>
          <w:lang w:eastAsia="zh-TW"/>
        </w:rPr>
        <w:t>萬</w:t>
      </w:r>
      <w:r w:rsidRPr="00F753A6">
        <w:rPr>
          <w:rFonts w:hint="eastAsia"/>
          <w:lang w:eastAsia="zh-TW"/>
        </w:rPr>
        <w:t>8,000</w:t>
      </w:r>
      <w:r w:rsidRPr="00F753A6">
        <w:rPr>
          <w:rFonts w:hint="eastAsia"/>
          <w:lang w:eastAsia="zh-TW"/>
        </w:rPr>
        <w:t>人，其中</w:t>
      </w:r>
      <w:r w:rsidRPr="00F753A6">
        <w:rPr>
          <w:rFonts w:hint="eastAsia"/>
          <w:lang w:eastAsia="zh-TW"/>
        </w:rPr>
        <w:t>93</w:t>
      </w:r>
      <w:r w:rsidR="00192270" w:rsidRPr="00F753A6">
        <w:rPr>
          <w:rFonts w:hint="eastAsia"/>
          <w:lang w:eastAsia="zh-TW"/>
        </w:rPr>
        <w:t>%</w:t>
      </w:r>
      <w:r w:rsidRPr="00F753A6">
        <w:rPr>
          <w:rFonts w:hint="eastAsia"/>
          <w:lang w:eastAsia="zh-TW"/>
        </w:rPr>
        <w:t>為中小型企業，廠商創新能力強大，為</w:t>
      </w:r>
      <w:r w:rsidRPr="00F753A6">
        <w:rPr>
          <w:rFonts w:hint="eastAsia"/>
          <w:lang w:eastAsia="zh-TW"/>
        </w:rPr>
        <w:t>2021</w:t>
      </w:r>
      <w:r w:rsidRPr="00F753A6">
        <w:rPr>
          <w:rFonts w:hint="eastAsia"/>
          <w:lang w:eastAsia="zh-TW"/>
        </w:rPr>
        <w:t>年專利申請數量最多之產業，研發資金占總營業額之</w:t>
      </w:r>
      <w:r w:rsidRPr="00F753A6">
        <w:rPr>
          <w:rFonts w:hint="eastAsia"/>
          <w:lang w:eastAsia="zh-TW"/>
        </w:rPr>
        <w:t>7</w:t>
      </w:r>
      <w:r w:rsidR="00192270" w:rsidRPr="00F753A6">
        <w:rPr>
          <w:rFonts w:hint="eastAsia"/>
          <w:lang w:eastAsia="zh-TW"/>
        </w:rPr>
        <w:t>%</w:t>
      </w:r>
      <w:r w:rsidRPr="00F753A6">
        <w:rPr>
          <w:rFonts w:hint="eastAsia"/>
          <w:lang w:eastAsia="zh-TW"/>
        </w:rPr>
        <w:t>，有近三分之二的業者設有研發部門，其中</w:t>
      </w:r>
      <w:r w:rsidRPr="00F753A6">
        <w:rPr>
          <w:rFonts w:hint="eastAsia"/>
          <w:lang w:eastAsia="zh-TW"/>
        </w:rPr>
        <w:t>13</w:t>
      </w:r>
      <w:r w:rsidR="00192270" w:rsidRPr="00F753A6">
        <w:rPr>
          <w:rFonts w:hint="eastAsia"/>
          <w:lang w:eastAsia="zh-TW"/>
        </w:rPr>
        <w:t>%</w:t>
      </w:r>
      <w:r w:rsidRPr="00F753A6">
        <w:rPr>
          <w:rFonts w:hint="eastAsia"/>
          <w:lang w:eastAsia="zh-TW"/>
        </w:rPr>
        <w:t>為專門從事研發活動之新創公司。</w:t>
      </w:r>
    </w:p>
    <w:p w14:paraId="79A9356B" w14:textId="5E2125FC" w:rsidR="000A35CA" w:rsidRPr="00F753A6" w:rsidRDefault="000A35CA" w:rsidP="004F5EE6">
      <w:pPr>
        <w:pStyle w:val="af2"/>
        <w:ind w:left="945" w:firstLine="472"/>
        <w:rPr>
          <w:lang w:eastAsia="zh-TW"/>
        </w:rPr>
      </w:pPr>
      <w:r w:rsidRPr="00F753A6">
        <w:rPr>
          <w:rFonts w:hint="eastAsia"/>
          <w:lang w:eastAsia="zh-TW"/>
        </w:rPr>
        <w:t>後</w:t>
      </w:r>
      <w:proofErr w:type="gramStart"/>
      <w:r w:rsidRPr="00F753A6">
        <w:rPr>
          <w:rFonts w:hint="eastAsia"/>
          <w:lang w:eastAsia="zh-TW"/>
        </w:rPr>
        <w:t>疫</w:t>
      </w:r>
      <w:proofErr w:type="gramEnd"/>
      <w:r w:rsidR="00DC7C0D" w:rsidRPr="00F753A6">
        <w:rPr>
          <w:rFonts w:hint="eastAsia"/>
          <w:lang w:eastAsia="zh-TW"/>
        </w:rPr>
        <w:t>情</w:t>
      </w:r>
      <w:r w:rsidRPr="00F753A6">
        <w:rPr>
          <w:rFonts w:hint="eastAsia"/>
          <w:lang w:eastAsia="zh-TW"/>
        </w:rPr>
        <w:t>時代各國經濟逐漸復甦，市場需求回溫，原物料供不應求，用於製造醫療器材之塑料、電子零件、半導體、鋼鐵及紡織品的價格飛漲，貨運成本亦水漲船高，導致供給緊張，許多</w:t>
      </w:r>
      <w:proofErr w:type="gramStart"/>
      <w:r w:rsidRPr="00F753A6">
        <w:rPr>
          <w:rFonts w:hint="eastAsia"/>
          <w:lang w:eastAsia="zh-TW"/>
        </w:rPr>
        <w:t>醫</w:t>
      </w:r>
      <w:proofErr w:type="gramEnd"/>
      <w:r w:rsidRPr="00F753A6">
        <w:rPr>
          <w:rFonts w:hint="eastAsia"/>
          <w:lang w:eastAsia="zh-TW"/>
        </w:rPr>
        <w:t>材製造商無法如期接單與交貨。為節省物流成本，法國醫材製造商傾向採用當地外包商</w:t>
      </w:r>
      <w:r w:rsidR="00192270" w:rsidRPr="00F753A6">
        <w:rPr>
          <w:rFonts w:hint="eastAsia"/>
          <w:lang w:eastAsia="zh-TW"/>
        </w:rPr>
        <w:t>（</w:t>
      </w:r>
      <w:r w:rsidRPr="00F753A6">
        <w:rPr>
          <w:rFonts w:hint="eastAsia"/>
          <w:lang w:eastAsia="zh-TW"/>
        </w:rPr>
        <w:t>68</w:t>
      </w:r>
      <w:r w:rsidR="00192270" w:rsidRPr="00F753A6">
        <w:rPr>
          <w:rFonts w:hint="eastAsia"/>
          <w:lang w:eastAsia="zh-TW"/>
        </w:rPr>
        <w:t>%</w:t>
      </w:r>
      <w:r w:rsidR="00192270" w:rsidRPr="00F753A6">
        <w:rPr>
          <w:rFonts w:hint="eastAsia"/>
          <w:lang w:eastAsia="zh-TW"/>
        </w:rPr>
        <w:t>）</w:t>
      </w:r>
      <w:r w:rsidRPr="00F753A6">
        <w:rPr>
          <w:rFonts w:hint="eastAsia"/>
          <w:lang w:eastAsia="zh-TW"/>
        </w:rPr>
        <w:t>，</w:t>
      </w:r>
      <w:r w:rsidRPr="00F753A6">
        <w:rPr>
          <w:rFonts w:hint="eastAsia"/>
          <w:lang w:eastAsia="zh-TW"/>
        </w:rPr>
        <w:t>24</w:t>
      </w:r>
      <w:r w:rsidR="00192270" w:rsidRPr="00F753A6">
        <w:rPr>
          <w:rFonts w:hint="eastAsia"/>
          <w:lang w:eastAsia="zh-TW"/>
        </w:rPr>
        <w:t>%</w:t>
      </w:r>
      <w:r w:rsidRPr="00F753A6">
        <w:rPr>
          <w:rFonts w:hint="eastAsia"/>
          <w:lang w:eastAsia="zh-TW"/>
        </w:rPr>
        <w:t>選擇歐洲外包服務，僅有</w:t>
      </w:r>
      <w:r w:rsidRPr="00F753A6">
        <w:rPr>
          <w:rFonts w:hint="eastAsia"/>
          <w:lang w:eastAsia="zh-TW"/>
        </w:rPr>
        <w:t>8</w:t>
      </w:r>
      <w:r w:rsidR="00192270" w:rsidRPr="00F753A6">
        <w:rPr>
          <w:rFonts w:hint="eastAsia"/>
          <w:lang w:eastAsia="zh-TW"/>
        </w:rPr>
        <w:t>%</w:t>
      </w:r>
      <w:r w:rsidRPr="00F753A6">
        <w:rPr>
          <w:rFonts w:hint="eastAsia"/>
          <w:lang w:eastAsia="zh-TW"/>
        </w:rPr>
        <w:t>選擇歐洲以外的外包商</w:t>
      </w:r>
      <w:r w:rsidR="00192270" w:rsidRPr="00F753A6">
        <w:rPr>
          <w:rFonts w:hint="eastAsia"/>
          <w:lang w:eastAsia="zh-TW"/>
        </w:rPr>
        <w:t>（</w:t>
      </w:r>
      <w:r w:rsidRPr="00F753A6">
        <w:rPr>
          <w:rFonts w:hint="eastAsia"/>
          <w:lang w:eastAsia="zh-TW"/>
        </w:rPr>
        <w:t>多為美國及日本</w:t>
      </w:r>
      <w:r w:rsidR="00192270" w:rsidRPr="00F753A6">
        <w:rPr>
          <w:rFonts w:hint="eastAsia"/>
          <w:lang w:eastAsia="zh-TW"/>
        </w:rPr>
        <w:t>）</w:t>
      </w:r>
      <w:r w:rsidRPr="00F753A6">
        <w:rPr>
          <w:rFonts w:hint="eastAsia"/>
          <w:lang w:eastAsia="zh-TW"/>
        </w:rPr>
        <w:t>；平均每一家法國醫材製造商約有</w:t>
      </w:r>
      <w:r w:rsidRPr="00F753A6">
        <w:rPr>
          <w:rFonts w:hint="eastAsia"/>
          <w:lang w:eastAsia="zh-TW"/>
        </w:rPr>
        <w:t>15</w:t>
      </w:r>
      <w:r w:rsidRPr="00F753A6">
        <w:rPr>
          <w:rFonts w:hint="eastAsia"/>
          <w:lang w:eastAsia="zh-TW"/>
        </w:rPr>
        <w:t>家外包商，</w:t>
      </w:r>
      <w:proofErr w:type="gramStart"/>
      <w:r w:rsidRPr="00F753A6">
        <w:rPr>
          <w:rFonts w:hint="eastAsia"/>
          <w:lang w:eastAsia="zh-TW"/>
        </w:rPr>
        <w:t>醫材外</w:t>
      </w:r>
      <w:proofErr w:type="gramEnd"/>
      <w:r w:rsidRPr="00F753A6">
        <w:rPr>
          <w:rFonts w:hint="eastAsia"/>
          <w:lang w:eastAsia="zh-TW"/>
        </w:rPr>
        <w:t>包市場營業額約</w:t>
      </w:r>
      <w:r w:rsidRPr="00F753A6">
        <w:rPr>
          <w:rFonts w:hint="eastAsia"/>
          <w:lang w:eastAsia="zh-TW"/>
        </w:rPr>
        <w:t>90</w:t>
      </w:r>
      <w:r w:rsidRPr="00F753A6">
        <w:rPr>
          <w:rFonts w:hint="eastAsia"/>
          <w:lang w:eastAsia="zh-TW"/>
        </w:rPr>
        <w:t>億歐元，主要核心業務為機械加工、塑料加工及設計服務，其中醫療領域的營業額為</w:t>
      </w:r>
      <w:r w:rsidRPr="00F753A6">
        <w:rPr>
          <w:rFonts w:hint="eastAsia"/>
          <w:lang w:eastAsia="zh-TW"/>
        </w:rPr>
        <w:t>23</w:t>
      </w:r>
      <w:r w:rsidRPr="00F753A6">
        <w:rPr>
          <w:rFonts w:hint="eastAsia"/>
          <w:lang w:eastAsia="zh-TW"/>
        </w:rPr>
        <w:t>億歐元，占總營業額之</w:t>
      </w:r>
      <w:r w:rsidRPr="00F753A6">
        <w:rPr>
          <w:rFonts w:hint="eastAsia"/>
          <w:lang w:eastAsia="zh-TW"/>
        </w:rPr>
        <w:t>25</w:t>
      </w:r>
      <w:r w:rsidR="00192270" w:rsidRPr="00F753A6">
        <w:rPr>
          <w:rFonts w:hint="eastAsia"/>
          <w:lang w:eastAsia="zh-TW"/>
        </w:rPr>
        <w:t>%</w:t>
      </w:r>
      <w:r w:rsidRPr="00F753A6">
        <w:rPr>
          <w:rFonts w:hint="eastAsia"/>
          <w:lang w:eastAsia="zh-TW"/>
        </w:rPr>
        <w:t>，相關業者</w:t>
      </w:r>
      <w:r w:rsidRPr="00F753A6">
        <w:rPr>
          <w:rFonts w:hint="eastAsia"/>
          <w:lang w:eastAsia="zh-TW"/>
        </w:rPr>
        <w:t>650</w:t>
      </w:r>
      <w:r w:rsidRPr="00F753A6">
        <w:rPr>
          <w:rFonts w:hint="eastAsia"/>
          <w:lang w:eastAsia="zh-TW"/>
        </w:rPr>
        <w:t>家，以中小企業為主</w:t>
      </w:r>
      <w:r w:rsidR="00192270" w:rsidRPr="00F753A6">
        <w:rPr>
          <w:rFonts w:hint="eastAsia"/>
          <w:lang w:eastAsia="zh-TW"/>
        </w:rPr>
        <w:t>（</w:t>
      </w:r>
      <w:r w:rsidRPr="00F753A6">
        <w:rPr>
          <w:rFonts w:hint="eastAsia"/>
          <w:lang w:eastAsia="zh-TW"/>
        </w:rPr>
        <w:t>62</w:t>
      </w:r>
      <w:r w:rsidR="00192270" w:rsidRPr="00F753A6">
        <w:rPr>
          <w:rFonts w:hint="eastAsia"/>
          <w:lang w:eastAsia="zh-TW"/>
        </w:rPr>
        <w:t>%</w:t>
      </w:r>
      <w:r w:rsidR="00192270" w:rsidRPr="00F753A6">
        <w:rPr>
          <w:rFonts w:hint="eastAsia"/>
          <w:lang w:eastAsia="zh-TW"/>
        </w:rPr>
        <w:t>）</w:t>
      </w:r>
      <w:r w:rsidRPr="00F753A6">
        <w:rPr>
          <w:rFonts w:hint="eastAsia"/>
          <w:lang w:eastAsia="zh-TW"/>
        </w:rPr>
        <w:t>。</w:t>
      </w:r>
    </w:p>
    <w:p w14:paraId="6B7344AD" w14:textId="77777777" w:rsidR="000A35CA" w:rsidRPr="00F753A6" w:rsidRDefault="000A35CA" w:rsidP="004F5EE6">
      <w:pPr>
        <w:pStyle w:val="af2"/>
        <w:ind w:left="945" w:firstLine="472"/>
        <w:rPr>
          <w:lang w:eastAsia="zh-TW"/>
        </w:rPr>
      </w:pPr>
      <w:r w:rsidRPr="00F753A6">
        <w:rPr>
          <w:rFonts w:hint="eastAsia"/>
          <w:lang w:eastAsia="zh-TW"/>
        </w:rPr>
        <w:t>由於產業著重研發及創新，許多製程較簡單的產品生產線早已外移，即便</w:t>
      </w:r>
      <w:proofErr w:type="gramStart"/>
      <w:r w:rsidRPr="00F753A6">
        <w:rPr>
          <w:rFonts w:hint="eastAsia"/>
          <w:lang w:eastAsia="zh-TW"/>
        </w:rPr>
        <w:t>疫</w:t>
      </w:r>
      <w:proofErr w:type="gramEnd"/>
      <w:r w:rsidRPr="00F753A6">
        <w:rPr>
          <w:rFonts w:hint="eastAsia"/>
          <w:lang w:eastAsia="zh-TW"/>
        </w:rPr>
        <w:t>情期間不少業者緊急調整產能協助政府生產抗</w:t>
      </w:r>
      <w:proofErr w:type="gramStart"/>
      <w:r w:rsidRPr="00F753A6">
        <w:rPr>
          <w:rFonts w:hint="eastAsia"/>
          <w:lang w:eastAsia="zh-TW"/>
        </w:rPr>
        <w:t>疫</w:t>
      </w:r>
      <w:proofErr w:type="gramEnd"/>
      <w:r w:rsidRPr="00F753A6">
        <w:rPr>
          <w:rFonts w:hint="eastAsia"/>
          <w:lang w:eastAsia="zh-TW"/>
        </w:rPr>
        <w:t>產品</w:t>
      </w:r>
      <w:r w:rsidR="00192270" w:rsidRPr="00F753A6">
        <w:rPr>
          <w:rFonts w:hint="eastAsia"/>
          <w:lang w:eastAsia="zh-TW"/>
        </w:rPr>
        <w:t>（</w:t>
      </w:r>
      <w:r w:rsidRPr="00F753A6">
        <w:rPr>
          <w:rFonts w:hint="eastAsia"/>
          <w:lang w:eastAsia="zh-TW"/>
        </w:rPr>
        <w:t>如口罩、防護衣、呼吸器及檢驗試劑等</w:t>
      </w:r>
      <w:r w:rsidR="00192270" w:rsidRPr="00F753A6">
        <w:rPr>
          <w:rFonts w:hint="eastAsia"/>
          <w:lang w:eastAsia="zh-TW"/>
        </w:rPr>
        <w:t>）</w:t>
      </w:r>
      <w:r w:rsidRPr="00F753A6">
        <w:rPr>
          <w:rFonts w:hint="eastAsia"/>
          <w:lang w:eastAsia="zh-TW"/>
        </w:rPr>
        <w:t>，但身為歐洲第二大</w:t>
      </w:r>
      <w:proofErr w:type="gramStart"/>
      <w:r w:rsidRPr="00F753A6">
        <w:rPr>
          <w:rFonts w:hint="eastAsia"/>
          <w:lang w:eastAsia="zh-TW"/>
        </w:rPr>
        <w:t>醫</w:t>
      </w:r>
      <w:proofErr w:type="gramEnd"/>
      <w:r w:rsidRPr="00F753A6">
        <w:rPr>
          <w:rFonts w:hint="eastAsia"/>
          <w:lang w:eastAsia="zh-TW"/>
        </w:rPr>
        <w:t>材市場，當地的需求仍遠大於供給。有鑑於此，</w:t>
      </w:r>
      <w:r w:rsidRPr="00F753A6">
        <w:rPr>
          <w:lang w:eastAsia="zh-TW"/>
        </w:rPr>
        <w:t>法國政府</w:t>
      </w:r>
      <w:r w:rsidRPr="00F753A6">
        <w:rPr>
          <w:rFonts w:hint="eastAsia"/>
          <w:lang w:eastAsia="zh-TW"/>
        </w:rPr>
        <w:t>於</w:t>
      </w:r>
      <w:r w:rsidRPr="00F753A6">
        <w:rPr>
          <w:lang w:eastAsia="zh-TW"/>
        </w:rPr>
        <w:t>2021</w:t>
      </w:r>
      <w:r w:rsidRPr="00F753A6">
        <w:rPr>
          <w:lang w:eastAsia="zh-TW"/>
        </w:rPr>
        <w:t>年</w:t>
      </w:r>
      <w:r w:rsidRPr="00F753A6">
        <w:rPr>
          <w:lang w:eastAsia="zh-TW"/>
        </w:rPr>
        <w:t>9</w:t>
      </w:r>
      <w:r w:rsidRPr="00F753A6">
        <w:rPr>
          <w:lang w:eastAsia="zh-TW"/>
        </w:rPr>
        <w:t>月公布</w:t>
      </w:r>
      <w:r w:rsidRPr="00F753A6">
        <w:rPr>
          <w:rFonts w:hint="eastAsia"/>
          <w:lang w:eastAsia="zh-TW"/>
        </w:rPr>
        <w:t>之</w:t>
      </w:r>
      <w:r w:rsidRPr="00F753A6">
        <w:rPr>
          <w:lang w:eastAsia="zh-TW"/>
        </w:rPr>
        <w:t>「法國</w:t>
      </w:r>
      <w:r w:rsidRPr="00F753A6">
        <w:rPr>
          <w:lang w:eastAsia="zh-TW"/>
        </w:rPr>
        <w:t>2030</w:t>
      </w:r>
      <w:r w:rsidRPr="00F753A6">
        <w:rPr>
          <w:lang w:eastAsia="zh-TW"/>
        </w:rPr>
        <w:t>」投資計</w:t>
      </w:r>
      <w:r w:rsidR="00570F51" w:rsidRPr="00F753A6">
        <w:rPr>
          <w:rFonts w:hint="eastAsia"/>
          <w:lang w:eastAsia="zh-TW"/>
        </w:rPr>
        <w:t>畫</w:t>
      </w:r>
      <w:r w:rsidRPr="00F753A6">
        <w:rPr>
          <w:rFonts w:hint="eastAsia"/>
          <w:lang w:eastAsia="zh-TW"/>
        </w:rPr>
        <w:t>中為衛生健康部門成立</w:t>
      </w:r>
      <w:r w:rsidRPr="00F753A6">
        <w:rPr>
          <w:rFonts w:hint="eastAsia"/>
          <w:lang w:eastAsia="zh-TW"/>
        </w:rPr>
        <w:t>75</w:t>
      </w:r>
      <w:r w:rsidRPr="00F753A6">
        <w:rPr>
          <w:rFonts w:hint="eastAsia"/>
          <w:lang w:eastAsia="zh-TW"/>
        </w:rPr>
        <w:t>億歐元的創新基金，其中四億歐元用於扶持</w:t>
      </w:r>
      <w:proofErr w:type="gramStart"/>
      <w:r w:rsidRPr="00F753A6">
        <w:rPr>
          <w:rFonts w:hint="eastAsia"/>
          <w:lang w:eastAsia="zh-TW"/>
        </w:rPr>
        <w:t>醫</w:t>
      </w:r>
      <w:proofErr w:type="gramEnd"/>
      <w:r w:rsidRPr="00F753A6">
        <w:rPr>
          <w:rFonts w:hint="eastAsia"/>
          <w:lang w:eastAsia="zh-TW"/>
        </w:rPr>
        <w:t>材產業，目的為實現製造業回流、再工業化的目標，其四大發展方向如下</w:t>
      </w:r>
      <w:r w:rsidR="00D75CAF" w:rsidRPr="00F753A6">
        <w:rPr>
          <w:rFonts w:hint="eastAsia"/>
          <w:lang w:eastAsia="zh-TW"/>
        </w:rPr>
        <w:t>：</w:t>
      </w:r>
    </w:p>
    <w:p w14:paraId="401E95F6" w14:textId="77777777" w:rsidR="000A35CA" w:rsidRPr="00F753A6" w:rsidRDefault="00D75CAF" w:rsidP="004F5EE6">
      <w:pPr>
        <w:pStyle w:val="ac"/>
        <w:ind w:left="1417" w:hanging="472"/>
        <w:rPr>
          <w:lang w:eastAsia="zh-TW"/>
        </w:rPr>
      </w:pPr>
      <w:r w:rsidRPr="00F753A6">
        <w:rPr>
          <w:rFonts w:hint="eastAsia"/>
          <w:lang w:eastAsia="zh-TW"/>
        </w:rPr>
        <w:t>１、</w:t>
      </w:r>
      <w:r w:rsidR="000A35CA" w:rsidRPr="00F753A6">
        <w:rPr>
          <w:rFonts w:hint="eastAsia"/>
          <w:lang w:eastAsia="zh-TW"/>
        </w:rPr>
        <w:t>為全球面臨之科技及公共衛生重大挑戰找出解決之道</w:t>
      </w:r>
      <w:r w:rsidR="00192270" w:rsidRPr="00F753A6">
        <w:rPr>
          <w:rFonts w:hint="eastAsia"/>
          <w:lang w:eastAsia="zh-TW"/>
        </w:rPr>
        <w:t>（</w:t>
      </w:r>
      <w:r w:rsidR="000A35CA" w:rsidRPr="00F753A6">
        <w:rPr>
          <w:rFonts w:hint="eastAsia"/>
          <w:lang w:eastAsia="zh-TW"/>
        </w:rPr>
        <w:t>1.7</w:t>
      </w:r>
      <w:r w:rsidR="000A35CA" w:rsidRPr="00F753A6">
        <w:rPr>
          <w:rFonts w:hint="eastAsia"/>
          <w:lang w:eastAsia="zh-TW"/>
        </w:rPr>
        <w:t>億歐元</w:t>
      </w:r>
      <w:r w:rsidR="00192270" w:rsidRPr="00F753A6">
        <w:rPr>
          <w:rFonts w:hint="eastAsia"/>
          <w:lang w:eastAsia="zh-TW"/>
        </w:rPr>
        <w:t>）</w:t>
      </w:r>
      <w:r w:rsidRPr="00F753A6">
        <w:rPr>
          <w:rFonts w:hint="eastAsia"/>
          <w:lang w:eastAsia="zh-TW"/>
        </w:rPr>
        <w:t>：</w:t>
      </w:r>
      <w:r w:rsidR="000A35CA" w:rsidRPr="00F753A6">
        <w:rPr>
          <w:rFonts w:hint="eastAsia"/>
          <w:lang w:eastAsia="zh-TW"/>
        </w:rPr>
        <w:t>針對新興醫療器材及未來體外診斷</w:t>
      </w:r>
      <w:proofErr w:type="gramStart"/>
      <w:r w:rsidR="000A35CA" w:rsidRPr="00F753A6">
        <w:rPr>
          <w:rFonts w:hint="eastAsia"/>
          <w:lang w:eastAsia="zh-TW"/>
        </w:rPr>
        <w:t>醫</w:t>
      </w:r>
      <w:proofErr w:type="gramEnd"/>
      <w:r w:rsidR="000A35CA" w:rsidRPr="00F753A6">
        <w:rPr>
          <w:rFonts w:hint="eastAsia"/>
          <w:lang w:eastAsia="zh-TW"/>
        </w:rPr>
        <w:t>材發布投資徵案、研發外科機器人、提升醫療</w:t>
      </w:r>
      <w:proofErr w:type="gramStart"/>
      <w:r w:rsidR="000A35CA" w:rsidRPr="00F753A6">
        <w:rPr>
          <w:rFonts w:hint="eastAsia"/>
          <w:lang w:eastAsia="zh-TW"/>
        </w:rPr>
        <w:t>植入物及</w:t>
      </w:r>
      <w:proofErr w:type="gramEnd"/>
      <w:r w:rsidR="000A35CA" w:rsidRPr="00F753A6">
        <w:rPr>
          <w:rFonts w:hint="eastAsia"/>
          <w:lang w:eastAsia="zh-TW"/>
        </w:rPr>
        <w:t>假體性能、發展心理衛生醫療器材及數位醫療等。</w:t>
      </w:r>
    </w:p>
    <w:p w14:paraId="706BD49B" w14:textId="77777777" w:rsidR="000A35CA" w:rsidRPr="00F753A6" w:rsidRDefault="00D75CAF" w:rsidP="004F5EE6">
      <w:pPr>
        <w:pStyle w:val="ac"/>
        <w:ind w:left="1417" w:hanging="472"/>
        <w:rPr>
          <w:lang w:eastAsia="zh-TW"/>
        </w:rPr>
      </w:pPr>
      <w:r w:rsidRPr="00F753A6">
        <w:rPr>
          <w:rFonts w:hint="eastAsia"/>
          <w:lang w:eastAsia="zh-TW"/>
        </w:rPr>
        <w:t>２、</w:t>
      </w:r>
      <w:r w:rsidR="000A35CA" w:rsidRPr="00F753A6">
        <w:rPr>
          <w:rFonts w:hint="eastAsia"/>
          <w:lang w:eastAsia="zh-TW"/>
        </w:rPr>
        <w:t>協助企業展示產品價值</w:t>
      </w:r>
      <w:r w:rsidR="00192270" w:rsidRPr="00F753A6">
        <w:rPr>
          <w:rFonts w:hint="eastAsia"/>
          <w:lang w:eastAsia="zh-TW"/>
        </w:rPr>
        <w:t>（</w:t>
      </w:r>
      <w:r w:rsidR="000A35CA" w:rsidRPr="00F753A6">
        <w:rPr>
          <w:rFonts w:hint="eastAsia"/>
          <w:lang w:eastAsia="zh-TW"/>
        </w:rPr>
        <w:t>0.6</w:t>
      </w:r>
      <w:r w:rsidR="000A35CA" w:rsidRPr="00F753A6">
        <w:rPr>
          <w:rFonts w:hint="eastAsia"/>
          <w:lang w:eastAsia="zh-TW"/>
        </w:rPr>
        <w:t>億歐元</w:t>
      </w:r>
      <w:r w:rsidR="00192270" w:rsidRPr="00F753A6">
        <w:rPr>
          <w:rFonts w:hint="eastAsia"/>
          <w:lang w:eastAsia="zh-TW"/>
        </w:rPr>
        <w:t>）</w:t>
      </w:r>
      <w:r w:rsidRPr="00F753A6">
        <w:rPr>
          <w:rFonts w:hint="eastAsia"/>
          <w:lang w:eastAsia="zh-TW"/>
        </w:rPr>
        <w:t>：</w:t>
      </w:r>
      <w:r w:rsidR="000A35CA" w:rsidRPr="00F753A6">
        <w:rPr>
          <w:rFonts w:hint="eastAsia"/>
          <w:lang w:eastAsia="zh-TW"/>
        </w:rPr>
        <w:t>推出「公共醫療器材臨床效率展示」投資徵案，以展現法國醫療體系中醫療器材之臨床</w:t>
      </w:r>
      <w:r w:rsidR="000A35CA" w:rsidRPr="00F753A6">
        <w:rPr>
          <w:rFonts w:hint="eastAsia"/>
          <w:lang w:eastAsia="zh-TW"/>
        </w:rPr>
        <w:t>/</w:t>
      </w:r>
      <w:r w:rsidR="000A35CA" w:rsidRPr="00F753A6">
        <w:rPr>
          <w:rFonts w:hint="eastAsia"/>
          <w:lang w:eastAsia="zh-TW"/>
        </w:rPr>
        <w:t>醫療的經濟價值。</w:t>
      </w:r>
    </w:p>
    <w:p w14:paraId="73C84121" w14:textId="77777777" w:rsidR="000A35CA" w:rsidRPr="00F753A6" w:rsidRDefault="00D75CAF" w:rsidP="004F5EE6">
      <w:pPr>
        <w:pStyle w:val="ac"/>
        <w:ind w:left="1417" w:hanging="472"/>
        <w:rPr>
          <w:lang w:eastAsia="zh-TW"/>
        </w:rPr>
      </w:pPr>
      <w:r w:rsidRPr="00F753A6">
        <w:rPr>
          <w:rFonts w:hint="eastAsia"/>
          <w:lang w:eastAsia="zh-TW"/>
        </w:rPr>
        <w:t>３、</w:t>
      </w:r>
      <w:r w:rsidR="000A35CA" w:rsidRPr="00F753A6">
        <w:rPr>
          <w:rFonts w:hint="eastAsia"/>
          <w:lang w:eastAsia="zh-TW"/>
        </w:rPr>
        <w:t>推動新醫療器材之工業化</w:t>
      </w:r>
      <w:r w:rsidR="00192270" w:rsidRPr="00F753A6">
        <w:rPr>
          <w:rFonts w:hint="eastAsia"/>
          <w:lang w:eastAsia="zh-TW"/>
        </w:rPr>
        <w:t>（</w:t>
      </w:r>
      <w:r w:rsidR="000A35CA" w:rsidRPr="00F753A6">
        <w:rPr>
          <w:rFonts w:hint="eastAsia"/>
          <w:lang w:eastAsia="zh-TW"/>
        </w:rPr>
        <w:t>1.4</w:t>
      </w:r>
      <w:r w:rsidR="000A35CA" w:rsidRPr="00F753A6">
        <w:rPr>
          <w:rFonts w:hint="eastAsia"/>
          <w:lang w:eastAsia="zh-TW"/>
        </w:rPr>
        <w:t>億歐元</w:t>
      </w:r>
      <w:r w:rsidR="00192270" w:rsidRPr="00F753A6">
        <w:rPr>
          <w:rFonts w:hint="eastAsia"/>
          <w:lang w:eastAsia="zh-TW"/>
        </w:rPr>
        <w:t>）</w:t>
      </w:r>
      <w:r w:rsidRPr="00F753A6">
        <w:rPr>
          <w:rFonts w:hint="eastAsia"/>
          <w:lang w:eastAsia="zh-TW"/>
        </w:rPr>
        <w:t>：</w:t>
      </w:r>
      <w:r w:rsidR="000A35CA" w:rsidRPr="00F753A6">
        <w:rPr>
          <w:rFonts w:hint="eastAsia"/>
          <w:lang w:eastAsia="zh-TW"/>
        </w:rPr>
        <w:t>推出資金規模超過</w:t>
      </w:r>
      <w:r w:rsidR="000A35CA" w:rsidRPr="00F753A6">
        <w:rPr>
          <w:rFonts w:hint="eastAsia"/>
          <w:lang w:eastAsia="zh-TW"/>
        </w:rPr>
        <w:t>8</w:t>
      </w:r>
      <w:r w:rsidR="000A35CA" w:rsidRPr="00F753A6">
        <w:rPr>
          <w:rFonts w:hint="eastAsia"/>
          <w:lang w:eastAsia="zh-TW"/>
        </w:rPr>
        <w:t>億歐元「</w:t>
      </w:r>
      <w:r w:rsidR="000A35CA" w:rsidRPr="00F753A6">
        <w:rPr>
          <w:rFonts w:hint="eastAsia"/>
          <w:lang w:eastAsia="zh-TW"/>
        </w:rPr>
        <w:t>2030</w:t>
      </w:r>
      <w:r w:rsidR="000A35CA" w:rsidRPr="00F753A6">
        <w:rPr>
          <w:rFonts w:hint="eastAsia"/>
          <w:lang w:eastAsia="zh-TW"/>
        </w:rPr>
        <w:t>健康創新能力」投資徵案，為生物製劑、創新療法生物製藥、對抗新興感染疾病及</w:t>
      </w:r>
      <w:r w:rsidR="000A35CA" w:rsidRPr="00F753A6">
        <w:rPr>
          <w:rFonts w:hint="eastAsia"/>
          <w:lang w:eastAsia="zh-TW"/>
        </w:rPr>
        <w:t>NRBC</w:t>
      </w:r>
      <w:r w:rsidR="00192270" w:rsidRPr="00F753A6">
        <w:rPr>
          <w:rFonts w:hint="eastAsia"/>
          <w:lang w:eastAsia="zh-TW"/>
        </w:rPr>
        <w:t>（</w:t>
      </w:r>
      <w:r w:rsidR="000A35CA" w:rsidRPr="00F753A6">
        <w:rPr>
          <w:rFonts w:hint="eastAsia"/>
          <w:lang w:eastAsia="zh-TW"/>
        </w:rPr>
        <w:t>核、輻射、生物、化學</w:t>
      </w:r>
      <w:r w:rsidR="00192270" w:rsidRPr="00F753A6">
        <w:rPr>
          <w:rFonts w:hint="eastAsia"/>
          <w:lang w:eastAsia="zh-TW"/>
        </w:rPr>
        <w:t>）</w:t>
      </w:r>
      <w:r w:rsidR="000A35CA" w:rsidRPr="00F753A6">
        <w:rPr>
          <w:rFonts w:hint="eastAsia"/>
          <w:lang w:eastAsia="zh-TW"/>
        </w:rPr>
        <w:t>威脅等領域投資提供財務支持。</w:t>
      </w:r>
    </w:p>
    <w:p w14:paraId="647794E2" w14:textId="77777777" w:rsidR="000A35CA" w:rsidRPr="00F753A6" w:rsidRDefault="00D75CAF" w:rsidP="004F5EE6">
      <w:pPr>
        <w:pStyle w:val="ac"/>
        <w:ind w:left="1417" w:hanging="472"/>
        <w:rPr>
          <w:lang w:eastAsia="zh-TW"/>
        </w:rPr>
      </w:pPr>
      <w:r w:rsidRPr="00F753A6">
        <w:rPr>
          <w:rFonts w:hint="eastAsia"/>
          <w:lang w:eastAsia="zh-TW"/>
        </w:rPr>
        <w:t>４、</w:t>
      </w:r>
      <w:r w:rsidR="000A35CA" w:rsidRPr="00F753A6">
        <w:rPr>
          <w:rFonts w:hint="eastAsia"/>
          <w:lang w:eastAsia="zh-TW"/>
        </w:rPr>
        <w:t>協助企業推動產品上市</w:t>
      </w:r>
      <w:r w:rsidR="00192270" w:rsidRPr="00F753A6">
        <w:rPr>
          <w:rFonts w:hint="eastAsia"/>
          <w:lang w:eastAsia="zh-TW"/>
        </w:rPr>
        <w:t>（</w:t>
      </w:r>
      <w:r w:rsidR="000A35CA" w:rsidRPr="00F753A6">
        <w:rPr>
          <w:rFonts w:hint="eastAsia"/>
          <w:lang w:eastAsia="zh-TW"/>
        </w:rPr>
        <w:t>0.3</w:t>
      </w:r>
      <w:r w:rsidR="000A35CA" w:rsidRPr="00F753A6">
        <w:rPr>
          <w:rFonts w:hint="eastAsia"/>
          <w:lang w:eastAsia="zh-TW"/>
        </w:rPr>
        <w:t>億歐元</w:t>
      </w:r>
      <w:r w:rsidR="00192270" w:rsidRPr="00F753A6">
        <w:rPr>
          <w:rFonts w:hint="eastAsia"/>
          <w:lang w:eastAsia="zh-TW"/>
        </w:rPr>
        <w:t>）</w:t>
      </w:r>
      <w:r w:rsidRPr="00F753A6">
        <w:rPr>
          <w:rFonts w:hint="eastAsia"/>
          <w:lang w:eastAsia="zh-TW"/>
        </w:rPr>
        <w:t>：</w:t>
      </w:r>
      <w:r w:rsidR="000A35CA" w:rsidRPr="00F753A6">
        <w:rPr>
          <w:rFonts w:hint="eastAsia"/>
          <w:lang w:eastAsia="zh-TW"/>
        </w:rPr>
        <w:t>協助業者取得歐盟</w:t>
      </w:r>
      <w:r w:rsidR="000A35CA" w:rsidRPr="00F753A6">
        <w:rPr>
          <w:rFonts w:hint="eastAsia"/>
          <w:lang w:eastAsia="zh-TW"/>
        </w:rPr>
        <w:t>CE</w:t>
      </w:r>
      <w:r w:rsidR="000A35CA" w:rsidRPr="00F753A6">
        <w:rPr>
          <w:rFonts w:hint="eastAsia"/>
          <w:lang w:eastAsia="zh-TW"/>
        </w:rPr>
        <w:t>認證、建立「法規診斷」單一窗口並為培訓法規專業人才提供資金協助。</w:t>
      </w:r>
    </w:p>
    <w:p w14:paraId="03E476E9" w14:textId="77777777" w:rsidR="00DB338A" w:rsidRPr="00F753A6" w:rsidRDefault="00DB338A" w:rsidP="0035061F">
      <w:pPr>
        <w:pStyle w:val="af0"/>
        <w:ind w:left="945" w:hanging="709"/>
        <w:rPr>
          <w:lang w:eastAsia="zh-TW"/>
        </w:rPr>
      </w:pPr>
      <w:r w:rsidRPr="00F753A6">
        <w:rPr>
          <w:rFonts w:hint="eastAsia"/>
          <w:lang w:eastAsia="zh-TW"/>
        </w:rPr>
        <w:t>（五）化學製藥</w:t>
      </w:r>
    </w:p>
    <w:p w14:paraId="6EB288DB" w14:textId="77777777" w:rsidR="00DB338A" w:rsidRPr="00F753A6" w:rsidRDefault="00DB338A" w:rsidP="004F5EE6">
      <w:pPr>
        <w:pStyle w:val="ac"/>
        <w:ind w:left="1417" w:hanging="472"/>
        <w:rPr>
          <w:lang w:eastAsia="zh-TW"/>
        </w:rPr>
      </w:pPr>
      <w:r w:rsidRPr="00F753A6">
        <w:rPr>
          <w:rFonts w:hint="eastAsia"/>
          <w:lang w:eastAsia="zh-TW"/>
        </w:rPr>
        <w:t>１、化學：</w:t>
      </w:r>
    </w:p>
    <w:p w14:paraId="52392CF3" w14:textId="0DB3423D" w:rsidR="00B56BBE" w:rsidRPr="00F753A6" w:rsidRDefault="00B56BBE" w:rsidP="004F5EE6">
      <w:pPr>
        <w:pStyle w:val="af2"/>
        <w:ind w:left="945" w:firstLine="472"/>
        <w:rPr>
          <w:lang w:eastAsia="zh-TW"/>
        </w:rPr>
      </w:pPr>
      <w:r w:rsidRPr="00F753A6">
        <w:rPr>
          <w:rFonts w:hint="eastAsia"/>
          <w:lang w:eastAsia="zh-TW"/>
        </w:rPr>
        <w:t>法國是世界第</w:t>
      </w:r>
      <w:r w:rsidRPr="00F753A6">
        <w:rPr>
          <w:rFonts w:hint="eastAsia"/>
          <w:lang w:eastAsia="zh-TW"/>
        </w:rPr>
        <w:t>7</w:t>
      </w:r>
      <w:r w:rsidRPr="00F753A6">
        <w:rPr>
          <w:rFonts w:hint="eastAsia"/>
          <w:lang w:eastAsia="zh-TW"/>
        </w:rPr>
        <w:t>大、歐洲第</w:t>
      </w:r>
      <w:r w:rsidRPr="00F753A6">
        <w:rPr>
          <w:rFonts w:hint="eastAsia"/>
          <w:lang w:eastAsia="zh-TW"/>
        </w:rPr>
        <w:t>2</w:t>
      </w:r>
      <w:r w:rsidRPr="00F753A6">
        <w:rPr>
          <w:rFonts w:hint="eastAsia"/>
          <w:lang w:eastAsia="zh-TW"/>
        </w:rPr>
        <w:t>大（僅次德國）化學工業生產國，根據</w:t>
      </w:r>
      <w:r w:rsidRPr="00F753A6">
        <w:rPr>
          <w:rFonts w:hint="eastAsia"/>
          <w:lang w:eastAsia="zh-TW"/>
        </w:rPr>
        <w:t>France Chimie</w:t>
      </w:r>
      <w:r w:rsidRPr="00F753A6">
        <w:rPr>
          <w:rFonts w:hint="eastAsia"/>
          <w:lang w:eastAsia="zh-TW"/>
        </w:rPr>
        <w:t>公會出版年報顯示，</w:t>
      </w:r>
      <w:r w:rsidRPr="00F753A6">
        <w:rPr>
          <w:rFonts w:hint="eastAsia"/>
          <w:lang w:eastAsia="zh-TW"/>
        </w:rPr>
        <w:t>2021</w:t>
      </w:r>
      <w:r w:rsidRPr="00F753A6">
        <w:rPr>
          <w:rFonts w:hint="eastAsia"/>
          <w:lang w:eastAsia="zh-TW"/>
        </w:rPr>
        <w:t>年法國化學工業營業額為</w:t>
      </w:r>
      <w:r w:rsidRPr="00F753A6">
        <w:rPr>
          <w:rFonts w:hint="eastAsia"/>
          <w:lang w:eastAsia="zh-TW"/>
        </w:rPr>
        <w:t>970</w:t>
      </w:r>
      <w:r w:rsidRPr="00F753A6">
        <w:rPr>
          <w:rFonts w:hint="eastAsia"/>
          <w:lang w:eastAsia="zh-TW"/>
        </w:rPr>
        <w:t>億歐元，成長</w:t>
      </w:r>
      <w:r w:rsidRPr="00F753A6">
        <w:rPr>
          <w:rFonts w:hint="eastAsia"/>
          <w:lang w:eastAsia="zh-TW"/>
        </w:rPr>
        <w:t>6</w:t>
      </w:r>
      <w:r w:rsidR="004F5EE6" w:rsidRPr="00F753A6">
        <w:rPr>
          <w:rFonts w:hint="eastAsia"/>
          <w:lang w:eastAsia="zh-TW"/>
        </w:rPr>
        <w:t>%</w:t>
      </w:r>
      <w:r w:rsidRPr="00F753A6">
        <w:rPr>
          <w:rFonts w:hint="eastAsia"/>
          <w:lang w:eastAsia="zh-TW"/>
        </w:rPr>
        <w:t>，出口額</w:t>
      </w:r>
      <w:r w:rsidRPr="00F753A6">
        <w:rPr>
          <w:rFonts w:hint="eastAsia"/>
          <w:lang w:eastAsia="zh-TW"/>
        </w:rPr>
        <w:t>692</w:t>
      </w:r>
      <w:r w:rsidRPr="00F753A6">
        <w:rPr>
          <w:rFonts w:hint="eastAsia"/>
          <w:lang w:eastAsia="zh-TW"/>
        </w:rPr>
        <w:t>億歐元，進口額</w:t>
      </w:r>
      <w:r w:rsidRPr="00F753A6">
        <w:rPr>
          <w:rFonts w:hint="eastAsia"/>
          <w:lang w:eastAsia="zh-TW"/>
        </w:rPr>
        <w:t>562</w:t>
      </w:r>
      <w:r w:rsidRPr="00F753A6">
        <w:rPr>
          <w:rFonts w:hint="eastAsia"/>
          <w:lang w:eastAsia="zh-TW"/>
        </w:rPr>
        <w:t>億歐元，為法國第一大出口產業，貿易順差貢獻僅次於航太業，排名第</w:t>
      </w:r>
      <w:r w:rsidRPr="00F753A6">
        <w:rPr>
          <w:rFonts w:hint="eastAsia"/>
          <w:lang w:eastAsia="zh-TW"/>
        </w:rPr>
        <w:t>2</w:t>
      </w:r>
      <w:r w:rsidRPr="00F753A6">
        <w:rPr>
          <w:rFonts w:hint="eastAsia"/>
          <w:lang w:eastAsia="zh-TW"/>
        </w:rPr>
        <w:t>，主要出口市場為歐洲（</w:t>
      </w:r>
      <w:r w:rsidRPr="00F753A6">
        <w:rPr>
          <w:rFonts w:hint="eastAsia"/>
          <w:lang w:eastAsia="zh-TW"/>
        </w:rPr>
        <w:t>54</w:t>
      </w:r>
      <w:r w:rsidR="004F5EE6" w:rsidRPr="00F753A6">
        <w:rPr>
          <w:rFonts w:hint="eastAsia"/>
          <w:lang w:eastAsia="zh-TW"/>
        </w:rPr>
        <w:t>%</w:t>
      </w:r>
      <w:r w:rsidRPr="00F753A6">
        <w:rPr>
          <w:rFonts w:hint="eastAsia"/>
          <w:lang w:eastAsia="zh-TW"/>
        </w:rPr>
        <w:t>），產業相關業者近</w:t>
      </w:r>
      <w:r w:rsidRPr="00F753A6">
        <w:rPr>
          <w:rFonts w:hint="eastAsia"/>
          <w:lang w:eastAsia="zh-TW"/>
        </w:rPr>
        <w:t>4,000</w:t>
      </w:r>
      <w:r w:rsidRPr="00F753A6">
        <w:rPr>
          <w:rFonts w:hint="eastAsia"/>
          <w:lang w:eastAsia="zh-TW"/>
        </w:rPr>
        <w:t>家，僱用約</w:t>
      </w:r>
      <w:r w:rsidRPr="00F753A6">
        <w:rPr>
          <w:rFonts w:hint="eastAsia"/>
          <w:lang w:eastAsia="zh-TW"/>
        </w:rPr>
        <w:t>22</w:t>
      </w:r>
      <w:r w:rsidRPr="00F753A6">
        <w:rPr>
          <w:rFonts w:hint="eastAsia"/>
          <w:lang w:eastAsia="zh-TW"/>
        </w:rPr>
        <w:t>萬名員工。</w:t>
      </w:r>
    </w:p>
    <w:p w14:paraId="767E35A0" w14:textId="55599C09" w:rsidR="00B56BBE" w:rsidRPr="00F753A6" w:rsidRDefault="00B56BBE" w:rsidP="004F5EE6">
      <w:pPr>
        <w:pStyle w:val="af2"/>
        <w:ind w:left="945" w:firstLine="472"/>
        <w:rPr>
          <w:lang w:eastAsia="zh-TW"/>
        </w:rPr>
      </w:pPr>
      <w:r w:rsidRPr="00F753A6">
        <w:rPr>
          <w:rFonts w:hint="eastAsia"/>
          <w:lang w:eastAsia="zh-TW"/>
        </w:rPr>
        <w:t>化工業與法國各產業發展關係緊密，其最大應用市場為製造業（</w:t>
      </w:r>
      <w:r w:rsidRPr="00F753A6">
        <w:rPr>
          <w:rFonts w:hint="eastAsia"/>
          <w:lang w:eastAsia="zh-TW"/>
        </w:rPr>
        <w:t>35</w:t>
      </w:r>
      <w:r w:rsidR="004F5EE6" w:rsidRPr="00F753A6">
        <w:rPr>
          <w:rFonts w:hint="eastAsia"/>
          <w:lang w:eastAsia="zh-TW"/>
        </w:rPr>
        <w:t>%</w:t>
      </w:r>
      <w:r w:rsidRPr="00F753A6">
        <w:rPr>
          <w:rFonts w:hint="eastAsia"/>
          <w:lang w:eastAsia="zh-TW"/>
        </w:rPr>
        <w:t>，如汽車、航太、電子等），其次依序為居家用途（</w:t>
      </w:r>
      <w:r w:rsidRPr="00F753A6">
        <w:rPr>
          <w:rFonts w:hint="eastAsia"/>
          <w:lang w:eastAsia="zh-TW"/>
        </w:rPr>
        <w:t>31</w:t>
      </w:r>
      <w:r w:rsidR="004F5EE6" w:rsidRPr="00F753A6">
        <w:rPr>
          <w:rFonts w:hint="eastAsia"/>
          <w:lang w:eastAsia="zh-TW"/>
        </w:rPr>
        <w:t>%</w:t>
      </w:r>
      <w:r w:rsidRPr="00F753A6">
        <w:rPr>
          <w:rFonts w:hint="eastAsia"/>
          <w:lang w:eastAsia="zh-TW"/>
        </w:rPr>
        <w:t>）、服務業（</w:t>
      </w:r>
      <w:r w:rsidRPr="00F753A6">
        <w:rPr>
          <w:rFonts w:hint="eastAsia"/>
          <w:lang w:eastAsia="zh-TW"/>
        </w:rPr>
        <w:t>12.5</w:t>
      </w:r>
      <w:r w:rsidR="004F5EE6" w:rsidRPr="00F753A6">
        <w:rPr>
          <w:rFonts w:hint="eastAsia"/>
          <w:lang w:eastAsia="zh-TW"/>
        </w:rPr>
        <w:t>%</w:t>
      </w:r>
      <w:r w:rsidRPr="00F753A6">
        <w:rPr>
          <w:rFonts w:hint="eastAsia"/>
          <w:lang w:eastAsia="zh-TW"/>
        </w:rPr>
        <w:t>，如研發、健康、運輸、貿易等）、農林漁業（</w:t>
      </w:r>
      <w:r w:rsidRPr="00F753A6">
        <w:rPr>
          <w:rFonts w:hint="eastAsia"/>
          <w:lang w:eastAsia="zh-TW"/>
        </w:rPr>
        <w:t>9.5</w:t>
      </w:r>
      <w:r w:rsidR="004F5EE6" w:rsidRPr="00F753A6">
        <w:rPr>
          <w:rFonts w:hint="eastAsia"/>
          <w:lang w:eastAsia="zh-TW"/>
        </w:rPr>
        <w:t>%</w:t>
      </w:r>
      <w:r w:rsidRPr="00F753A6">
        <w:rPr>
          <w:rFonts w:hint="eastAsia"/>
          <w:lang w:eastAsia="zh-TW"/>
        </w:rPr>
        <w:t>）、能源業（</w:t>
      </w:r>
      <w:r w:rsidRPr="00F753A6">
        <w:rPr>
          <w:rFonts w:hint="eastAsia"/>
          <w:lang w:eastAsia="zh-TW"/>
        </w:rPr>
        <w:t>7</w:t>
      </w:r>
      <w:r w:rsidR="004F5EE6" w:rsidRPr="00F753A6">
        <w:rPr>
          <w:rFonts w:hint="eastAsia"/>
          <w:lang w:eastAsia="zh-TW"/>
        </w:rPr>
        <w:t>%</w:t>
      </w:r>
      <w:r w:rsidRPr="00F753A6">
        <w:rPr>
          <w:rFonts w:hint="eastAsia"/>
          <w:lang w:eastAsia="zh-TW"/>
        </w:rPr>
        <w:t>）及建築業（</w:t>
      </w:r>
      <w:r w:rsidRPr="00F753A6">
        <w:rPr>
          <w:rFonts w:hint="eastAsia"/>
          <w:lang w:eastAsia="zh-TW"/>
        </w:rPr>
        <w:t>5</w:t>
      </w:r>
      <w:r w:rsidR="004F5EE6" w:rsidRPr="00F753A6">
        <w:rPr>
          <w:rFonts w:hint="eastAsia"/>
          <w:lang w:eastAsia="zh-TW"/>
        </w:rPr>
        <w:t>%</w:t>
      </w:r>
      <w:r w:rsidRPr="00F753A6">
        <w:rPr>
          <w:rFonts w:hint="eastAsia"/>
          <w:lang w:eastAsia="zh-TW"/>
        </w:rPr>
        <w:t>）。細看</w:t>
      </w:r>
      <w:r w:rsidRPr="00F753A6">
        <w:rPr>
          <w:rFonts w:hint="eastAsia"/>
          <w:lang w:eastAsia="zh-TW"/>
        </w:rPr>
        <w:t>2021</w:t>
      </w:r>
      <w:r w:rsidRPr="00F753A6">
        <w:rPr>
          <w:rFonts w:hint="eastAsia"/>
          <w:lang w:eastAsia="zh-TW"/>
        </w:rPr>
        <w:t>年化工業各部門表現，醫藥精細化學品、無機化學品及特種化學品產量皆重返</w:t>
      </w:r>
      <w:proofErr w:type="gramStart"/>
      <w:r w:rsidRPr="00F753A6">
        <w:rPr>
          <w:rFonts w:hint="eastAsia"/>
          <w:lang w:eastAsia="zh-TW"/>
        </w:rPr>
        <w:t>疫情前</w:t>
      </w:r>
      <w:proofErr w:type="gramEnd"/>
      <w:r w:rsidRPr="00F753A6">
        <w:rPr>
          <w:rFonts w:hint="eastAsia"/>
          <w:lang w:eastAsia="zh-TW"/>
        </w:rPr>
        <w:t>水準，反觀有機化學品、保養品和清潔用品則因歐洲市場需求疲軟，產量仍苦守寒冬，產業整體</w:t>
      </w:r>
      <w:proofErr w:type="gramStart"/>
      <w:r w:rsidRPr="00F753A6">
        <w:rPr>
          <w:rFonts w:hint="eastAsia"/>
          <w:lang w:eastAsia="zh-TW"/>
        </w:rPr>
        <w:t>來說仍未</w:t>
      </w:r>
      <w:proofErr w:type="gramEnd"/>
      <w:r w:rsidRPr="00F753A6">
        <w:rPr>
          <w:rFonts w:hint="eastAsia"/>
          <w:lang w:eastAsia="zh-TW"/>
        </w:rPr>
        <w:t>回歸</w:t>
      </w:r>
      <w:proofErr w:type="gramStart"/>
      <w:r w:rsidRPr="00F753A6">
        <w:rPr>
          <w:rFonts w:hint="eastAsia"/>
          <w:lang w:eastAsia="zh-TW"/>
        </w:rPr>
        <w:t>疫</w:t>
      </w:r>
      <w:proofErr w:type="gramEnd"/>
      <w:r w:rsidRPr="00F753A6">
        <w:rPr>
          <w:rFonts w:hint="eastAsia"/>
          <w:lang w:eastAsia="zh-TW"/>
        </w:rPr>
        <w:t>前榮景。</w:t>
      </w:r>
    </w:p>
    <w:p w14:paraId="62DC22AD" w14:textId="0A2BDA2D" w:rsidR="00B56BBE" w:rsidRPr="00F753A6" w:rsidRDefault="00B56BBE" w:rsidP="004F5EE6">
      <w:pPr>
        <w:pStyle w:val="af2"/>
        <w:ind w:left="945" w:firstLine="472"/>
        <w:rPr>
          <w:lang w:eastAsia="zh-TW"/>
        </w:rPr>
      </w:pPr>
      <w:r w:rsidRPr="00F753A6">
        <w:rPr>
          <w:rFonts w:hint="eastAsia"/>
          <w:lang w:eastAsia="zh-TW"/>
        </w:rPr>
        <w:t>2021</w:t>
      </w:r>
      <w:r w:rsidRPr="00F753A6">
        <w:rPr>
          <w:rFonts w:hint="eastAsia"/>
          <w:lang w:eastAsia="zh-TW"/>
        </w:rPr>
        <w:t>年法國化工業投資金額達</w:t>
      </w:r>
      <w:r w:rsidRPr="00F753A6">
        <w:rPr>
          <w:rFonts w:hint="eastAsia"/>
          <w:lang w:eastAsia="zh-TW"/>
        </w:rPr>
        <w:t>41</w:t>
      </w:r>
      <w:r w:rsidRPr="00F753A6">
        <w:rPr>
          <w:rFonts w:hint="eastAsia"/>
          <w:lang w:eastAsia="zh-TW"/>
        </w:rPr>
        <w:t>億歐元，其中用於開發產品及提升產能的投資額增加</w:t>
      </w:r>
      <w:r w:rsidRPr="00F753A6">
        <w:rPr>
          <w:rFonts w:hint="eastAsia"/>
          <w:lang w:eastAsia="zh-TW"/>
        </w:rPr>
        <w:t>40</w:t>
      </w:r>
      <w:r w:rsidR="004F5EE6" w:rsidRPr="00F753A6">
        <w:rPr>
          <w:rFonts w:hint="eastAsia"/>
          <w:lang w:eastAsia="zh-TW"/>
        </w:rPr>
        <w:t>%</w:t>
      </w:r>
      <w:r w:rsidRPr="00F753A6">
        <w:rPr>
          <w:rFonts w:hint="eastAsia"/>
          <w:lang w:eastAsia="zh-TW"/>
        </w:rPr>
        <w:t>，占總投資額之三分之一。法國政府於</w:t>
      </w:r>
      <w:r w:rsidRPr="00F753A6">
        <w:rPr>
          <w:rFonts w:hint="eastAsia"/>
          <w:lang w:eastAsia="zh-TW"/>
        </w:rPr>
        <w:t>2020</w:t>
      </w:r>
      <w:r w:rsidRPr="00F753A6">
        <w:rPr>
          <w:rFonts w:hint="eastAsia"/>
          <w:lang w:eastAsia="zh-TW"/>
        </w:rPr>
        <w:t>年</w:t>
      </w:r>
      <w:r w:rsidRPr="00F753A6">
        <w:rPr>
          <w:rFonts w:hint="eastAsia"/>
          <w:lang w:eastAsia="zh-TW"/>
        </w:rPr>
        <w:t>9</w:t>
      </w:r>
      <w:r w:rsidRPr="00F753A6">
        <w:rPr>
          <w:rFonts w:hint="eastAsia"/>
          <w:lang w:eastAsia="zh-TW"/>
        </w:rPr>
        <w:t>月公布的「法國振興計畫」（</w:t>
      </w:r>
      <w:r w:rsidRPr="00F753A6">
        <w:rPr>
          <w:rFonts w:hint="eastAsia"/>
          <w:lang w:eastAsia="zh-TW"/>
        </w:rPr>
        <w:t>France Relance</w:t>
      </w:r>
      <w:r w:rsidRPr="00F753A6">
        <w:rPr>
          <w:rFonts w:hint="eastAsia"/>
          <w:lang w:eastAsia="zh-TW"/>
        </w:rPr>
        <w:t>）中，為化工業注入</w:t>
      </w:r>
      <w:r w:rsidRPr="00F753A6">
        <w:rPr>
          <w:rFonts w:hint="eastAsia"/>
          <w:lang w:eastAsia="zh-TW"/>
        </w:rPr>
        <w:t>27</w:t>
      </w:r>
      <w:r w:rsidRPr="00F753A6">
        <w:rPr>
          <w:rFonts w:hint="eastAsia"/>
          <w:lang w:eastAsia="zh-TW"/>
        </w:rPr>
        <w:t>億歐元，以開發具高附加值的材料和化學品，例如汽車電氣化及輕量化所需的高性能材料；截至</w:t>
      </w:r>
      <w:r w:rsidRPr="00F753A6">
        <w:rPr>
          <w:rFonts w:hint="eastAsia"/>
          <w:lang w:eastAsia="zh-TW"/>
        </w:rPr>
        <w:t>2021</w:t>
      </w:r>
      <w:r w:rsidRPr="00F753A6">
        <w:rPr>
          <w:rFonts w:hint="eastAsia"/>
          <w:lang w:eastAsia="zh-TW"/>
        </w:rPr>
        <w:t>年底，已為</w:t>
      </w:r>
      <w:r w:rsidRPr="00F753A6">
        <w:rPr>
          <w:rFonts w:hint="eastAsia"/>
          <w:lang w:eastAsia="zh-TW"/>
        </w:rPr>
        <w:t>198</w:t>
      </w:r>
      <w:r w:rsidRPr="00F753A6">
        <w:rPr>
          <w:rFonts w:hint="eastAsia"/>
          <w:lang w:eastAsia="zh-TW"/>
        </w:rPr>
        <w:t>件投資案提供</w:t>
      </w:r>
      <w:r w:rsidRPr="00F753A6">
        <w:rPr>
          <w:rFonts w:hint="eastAsia"/>
          <w:lang w:eastAsia="zh-TW"/>
        </w:rPr>
        <w:t>5</w:t>
      </w:r>
      <w:r w:rsidRPr="00F753A6">
        <w:rPr>
          <w:rFonts w:hint="eastAsia"/>
          <w:lang w:eastAsia="zh-TW"/>
        </w:rPr>
        <w:t>億歐元補助金。</w:t>
      </w:r>
    </w:p>
    <w:p w14:paraId="322B21E3" w14:textId="5A43BB11" w:rsidR="00DA56AE" w:rsidRPr="00F753A6" w:rsidRDefault="00DA56AE" w:rsidP="004F5EE6">
      <w:pPr>
        <w:pStyle w:val="af2"/>
        <w:ind w:left="945" w:firstLine="472"/>
        <w:rPr>
          <w:lang w:eastAsia="zh-TW"/>
        </w:rPr>
      </w:pPr>
      <w:r w:rsidRPr="00F753A6">
        <w:rPr>
          <w:rFonts w:hint="eastAsia"/>
          <w:lang w:eastAsia="zh-TW"/>
        </w:rPr>
        <w:t>2022</w:t>
      </w:r>
      <w:r w:rsidRPr="00F753A6">
        <w:rPr>
          <w:rFonts w:hint="eastAsia"/>
          <w:lang w:eastAsia="zh-TW"/>
        </w:rPr>
        <w:t>年俄烏戰爭爆發對許多產業產生負面影響，雖然法國對烏克蘭和俄國化學品貿易量不大，但戰爭所引發的能源危機卻間接打擊化工業。身為能源消耗大戶，法國化工業天然氣和電力用量分別占工業總用量之</w:t>
      </w:r>
      <w:r w:rsidRPr="00F753A6">
        <w:rPr>
          <w:rFonts w:hint="eastAsia"/>
          <w:lang w:eastAsia="zh-TW"/>
        </w:rPr>
        <w:t>35</w:t>
      </w:r>
      <w:r w:rsidR="004F5EE6" w:rsidRPr="00F753A6">
        <w:rPr>
          <w:rFonts w:hint="eastAsia"/>
          <w:lang w:eastAsia="zh-TW"/>
        </w:rPr>
        <w:t>%</w:t>
      </w:r>
      <w:r w:rsidRPr="00F753A6">
        <w:rPr>
          <w:rFonts w:hint="eastAsia"/>
          <w:lang w:eastAsia="zh-TW"/>
        </w:rPr>
        <w:t>和</w:t>
      </w:r>
      <w:r w:rsidRPr="00F753A6">
        <w:rPr>
          <w:rFonts w:hint="eastAsia"/>
          <w:lang w:eastAsia="zh-TW"/>
        </w:rPr>
        <w:t>20</w:t>
      </w:r>
      <w:r w:rsidR="004F5EE6" w:rsidRPr="00F753A6">
        <w:rPr>
          <w:rFonts w:hint="eastAsia"/>
          <w:lang w:eastAsia="zh-TW"/>
        </w:rPr>
        <w:t>%</w:t>
      </w:r>
      <w:r w:rsidRPr="00F753A6">
        <w:rPr>
          <w:rFonts w:hint="eastAsia"/>
          <w:lang w:eastAsia="zh-TW"/>
        </w:rPr>
        <w:t>，天然氣和電力在某些工廠的支出占比分別可高達</w:t>
      </w:r>
      <w:r w:rsidRPr="00F753A6">
        <w:rPr>
          <w:rFonts w:hint="eastAsia"/>
          <w:lang w:eastAsia="zh-TW"/>
        </w:rPr>
        <w:t>80</w:t>
      </w:r>
      <w:r w:rsidR="004F5EE6" w:rsidRPr="00F753A6">
        <w:rPr>
          <w:rFonts w:hint="eastAsia"/>
          <w:lang w:eastAsia="zh-TW"/>
        </w:rPr>
        <w:t>%</w:t>
      </w:r>
      <w:r w:rsidRPr="00F753A6">
        <w:rPr>
          <w:rFonts w:hint="eastAsia"/>
          <w:lang w:eastAsia="zh-TW"/>
        </w:rPr>
        <w:t>和</w:t>
      </w:r>
      <w:r w:rsidRPr="00F753A6">
        <w:rPr>
          <w:rFonts w:hint="eastAsia"/>
          <w:lang w:eastAsia="zh-TW"/>
        </w:rPr>
        <w:t>40</w:t>
      </w:r>
      <w:r w:rsidR="004F5EE6" w:rsidRPr="00F753A6">
        <w:rPr>
          <w:rFonts w:hint="eastAsia"/>
          <w:lang w:eastAsia="zh-TW"/>
        </w:rPr>
        <w:t>%</w:t>
      </w:r>
      <w:r w:rsidRPr="00F753A6">
        <w:rPr>
          <w:rFonts w:hint="eastAsia"/>
          <w:lang w:eastAsia="zh-TW"/>
        </w:rPr>
        <w:t>。面對成本高漲，部分廠房不得不停工以減少虧損，其中又以化肥行業受創最重，</w:t>
      </w:r>
      <w:r w:rsidRPr="00F753A6">
        <w:rPr>
          <w:rFonts w:hint="eastAsia"/>
          <w:lang w:eastAsia="zh-TW"/>
        </w:rPr>
        <w:t>France Chimie</w:t>
      </w:r>
      <w:r w:rsidRPr="00F753A6">
        <w:rPr>
          <w:rFonts w:hint="eastAsia"/>
          <w:lang w:eastAsia="zh-TW"/>
        </w:rPr>
        <w:t>公會預測</w:t>
      </w:r>
      <w:r w:rsidRPr="00F753A6">
        <w:rPr>
          <w:rFonts w:hint="eastAsia"/>
          <w:lang w:eastAsia="zh-TW"/>
        </w:rPr>
        <w:t>2022</w:t>
      </w:r>
      <w:r w:rsidRPr="00F753A6">
        <w:rPr>
          <w:rFonts w:hint="eastAsia"/>
          <w:lang w:eastAsia="zh-TW"/>
        </w:rPr>
        <w:t>年化工業整體營收成長將放緩，僅增長</w:t>
      </w:r>
      <w:r w:rsidRPr="00F753A6">
        <w:rPr>
          <w:rFonts w:hint="eastAsia"/>
          <w:lang w:eastAsia="zh-TW"/>
        </w:rPr>
        <w:t>1</w:t>
      </w:r>
      <w:r w:rsidR="004F5EE6" w:rsidRPr="00F753A6">
        <w:rPr>
          <w:rFonts w:hint="eastAsia"/>
          <w:lang w:eastAsia="zh-TW"/>
        </w:rPr>
        <w:t>%</w:t>
      </w:r>
      <w:r w:rsidRPr="00F753A6">
        <w:rPr>
          <w:rFonts w:hint="eastAsia"/>
          <w:lang w:eastAsia="zh-TW"/>
        </w:rPr>
        <w:t>到</w:t>
      </w:r>
      <w:r w:rsidRPr="00F753A6">
        <w:rPr>
          <w:rFonts w:hint="eastAsia"/>
          <w:lang w:eastAsia="zh-TW"/>
        </w:rPr>
        <w:t>2</w:t>
      </w:r>
      <w:r w:rsidR="004F5EE6" w:rsidRPr="00F753A6">
        <w:rPr>
          <w:rFonts w:hint="eastAsia"/>
          <w:lang w:eastAsia="zh-TW"/>
        </w:rPr>
        <w:t>%</w:t>
      </w:r>
      <w:r w:rsidRPr="00F753A6">
        <w:rPr>
          <w:rFonts w:hint="eastAsia"/>
          <w:lang w:eastAsia="zh-TW"/>
        </w:rPr>
        <w:t>。</w:t>
      </w:r>
    </w:p>
    <w:p w14:paraId="0FF3EED1" w14:textId="77777777" w:rsidR="00DC7C0D" w:rsidRPr="00F753A6" w:rsidRDefault="00DC7C0D" w:rsidP="00DC7C0D">
      <w:pPr>
        <w:pStyle w:val="af9"/>
        <w:spacing w:before="514"/>
        <w:rPr>
          <w:lang w:val="fr-FR" w:eastAsia="zh-TW"/>
        </w:rPr>
      </w:pPr>
      <w:r w:rsidRPr="00F753A6">
        <w:rPr>
          <w:rFonts w:hint="eastAsia"/>
          <w:lang w:val="fr-FR" w:eastAsia="zh-TW"/>
        </w:rPr>
        <w:t>法國化工業產量變化圖（以</w:t>
      </w:r>
      <w:r w:rsidRPr="00F753A6">
        <w:rPr>
          <w:rFonts w:cs="Calibri" w:hint="eastAsia"/>
          <w:lang w:eastAsia="zh-TW"/>
        </w:rPr>
        <w:t>2010</w:t>
      </w:r>
      <w:r w:rsidRPr="00F753A6">
        <w:rPr>
          <w:rFonts w:hint="eastAsia"/>
          <w:lang w:val="fr-FR" w:eastAsia="zh-TW"/>
        </w:rPr>
        <w:t>年產量為基數</w:t>
      </w:r>
      <w:r w:rsidRPr="00F753A6">
        <w:rPr>
          <w:rFonts w:cs="Calibri" w:hint="eastAsia"/>
          <w:lang w:eastAsia="zh-TW"/>
        </w:rPr>
        <w:t>100</w:t>
      </w:r>
      <w:r w:rsidRPr="00F753A6">
        <w:rPr>
          <w:rFonts w:hint="eastAsia"/>
          <w:lang w:val="fr-FR" w:eastAsia="zh-TW"/>
        </w:rPr>
        <w:t>）</w:t>
      </w:r>
    </w:p>
    <w:p w14:paraId="6C2A0575" w14:textId="77777777" w:rsidR="00DC7C0D" w:rsidRPr="00F753A6" w:rsidRDefault="002D45B3" w:rsidP="00DC7C0D">
      <w:pPr>
        <w:pStyle w:val="af7"/>
        <w:rPr>
          <w:lang w:val="fr-FR"/>
        </w:rPr>
      </w:pPr>
      <w:r w:rsidRPr="00F753A6">
        <w:rPr>
          <w:noProof/>
        </w:rPr>
        <w:drawing>
          <wp:inline distT="0" distB="0" distL="0" distR="0" wp14:anchorId="3F932B13" wp14:editId="27EB7836">
            <wp:extent cx="5331001" cy="3970020"/>
            <wp:effectExtent l="0" t="0" r="317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31160" cy="3970138"/>
                    </a:xfrm>
                    <a:prstGeom prst="rect">
                      <a:avLst/>
                    </a:prstGeom>
                  </pic:spPr>
                </pic:pic>
              </a:graphicData>
            </a:graphic>
          </wp:inline>
        </w:drawing>
      </w:r>
    </w:p>
    <w:p w14:paraId="47BE444A" w14:textId="1C1D776F" w:rsidR="002D45B3" w:rsidRPr="00F753A6" w:rsidRDefault="002D45B3" w:rsidP="00DC7C0D">
      <w:pPr>
        <w:pStyle w:val="af7"/>
      </w:pPr>
      <w:proofErr w:type="gramStart"/>
      <w:r w:rsidRPr="00F753A6">
        <w:rPr>
          <w:rFonts w:hint="eastAsia"/>
        </w:rPr>
        <w:t>（</w:t>
      </w:r>
      <w:proofErr w:type="gramEnd"/>
      <w:r w:rsidRPr="00F753A6">
        <w:rPr>
          <w:rFonts w:hint="eastAsia"/>
        </w:rPr>
        <w:t>資料來源：</w:t>
      </w:r>
      <w:r w:rsidRPr="00F753A6">
        <w:rPr>
          <w:rFonts w:hint="eastAsia"/>
        </w:rPr>
        <w:t>Insee</w:t>
      </w:r>
      <w:proofErr w:type="gramStart"/>
      <w:r w:rsidRPr="00F753A6">
        <w:rPr>
          <w:rFonts w:hint="eastAsia"/>
        </w:rPr>
        <w:t>）</w:t>
      </w:r>
      <w:proofErr w:type="gramEnd"/>
    </w:p>
    <w:p w14:paraId="317B96F2" w14:textId="77777777" w:rsidR="00DC7C0D" w:rsidRPr="00F753A6" w:rsidRDefault="00DC7C0D" w:rsidP="00DC7C0D">
      <w:pPr>
        <w:pStyle w:val="af7"/>
      </w:pPr>
    </w:p>
    <w:p w14:paraId="694EA671" w14:textId="77777777" w:rsidR="00DB338A" w:rsidRPr="00F753A6" w:rsidRDefault="00DB338A" w:rsidP="00DC7C0D">
      <w:pPr>
        <w:pStyle w:val="ac"/>
        <w:ind w:left="1417" w:hanging="472"/>
        <w:rPr>
          <w:lang w:eastAsia="zh-TW"/>
        </w:rPr>
      </w:pPr>
      <w:r w:rsidRPr="00F753A6">
        <w:rPr>
          <w:rFonts w:hint="eastAsia"/>
          <w:lang w:eastAsia="zh-TW"/>
        </w:rPr>
        <w:t>２、製藥：</w:t>
      </w:r>
    </w:p>
    <w:p w14:paraId="09543BE8" w14:textId="04345EEC" w:rsidR="002D45B3" w:rsidRPr="00F753A6" w:rsidRDefault="002D45B3" w:rsidP="00DC7C0D">
      <w:pPr>
        <w:pStyle w:val="ab"/>
        <w:ind w:left="1417" w:firstLine="472"/>
        <w:rPr>
          <w:lang w:eastAsia="zh-TW"/>
        </w:rPr>
      </w:pPr>
      <w:r w:rsidRPr="00F753A6">
        <w:rPr>
          <w:rFonts w:hint="eastAsia"/>
          <w:lang w:eastAsia="zh-TW"/>
        </w:rPr>
        <w:t>根據法國製藥協會（</w:t>
      </w:r>
      <w:r w:rsidRPr="00F753A6">
        <w:rPr>
          <w:rFonts w:hint="eastAsia"/>
          <w:lang w:eastAsia="zh-TW"/>
        </w:rPr>
        <w:t>LEEM</w:t>
      </w:r>
      <w:r w:rsidRPr="00F753A6">
        <w:rPr>
          <w:rFonts w:hint="eastAsia"/>
          <w:lang w:eastAsia="zh-TW"/>
        </w:rPr>
        <w:t>）</w:t>
      </w:r>
      <w:r w:rsidRPr="00F753A6">
        <w:rPr>
          <w:rFonts w:hint="eastAsia"/>
          <w:lang w:eastAsia="zh-TW"/>
        </w:rPr>
        <w:t>2022</w:t>
      </w:r>
      <w:r w:rsidRPr="00F753A6">
        <w:rPr>
          <w:rFonts w:hint="eastAsia"/>
          <w:lang w:eastAsia="zh-TW"/>
        </w:rPr>
        <w:t>年年度經濟報告顯示，製藥業為法國第</w:t>
      </w:r>
      <w:r w:rsidRPr="00F753A6">
        <w:rPr>
          <w:rFonts w:hint="eastAsia"/>
          <w:lang w:eastAsia="zh-TW"/>
        </w:rPr>
        <w:t>4</w:t>
      </w:r>
      <w:r w:rsidRPr="00F753A6">
        <w:rPr>
          <w:rFonts w:hint="eastAsia"/>
          <w:lang w:eastAsia="zh-TW"/>
        </w:rPr>
        <w:t>大產業，</w:t>
      </w:r>
      <w:r w:rsidRPr="00F753A6">
        <w:rPr>
          <w:rFonts w:hint="eastAsia"/>
          <w:lang w:eastAsia="zh-TW"/>
        </w:rPr>
        <w:t>2021</w:t>
      </w:r>
      <w:r w:rsidRPr="00F753A6">
        <w:rPr>
          <w:rFonts w:hint="eastAsia"/>
          <w:lang w:eastAsia="zh-TW"/>
        </w:rPr>
        <w:t>年營業額高達</w:t>
      </w:r>
      <w:r w:rsidRPr="00F753A6">
        <w:rPr>
          <w:rFonts w:hint="eastAsia"/>
          <w:lang w:eastAsia="zh-TW"/>
        </w:rPr>
        <w:t>631</w:t>
      </w:r>
      <w:r w:rsidRPr="00F753A6">
        <w:rPr>
          <w:rFonts w:hint="eastAsia"/>
          <w:lang w:eastAsia="zh-TW"/>
        </w:rPr>
        <w:t>億歐元，成長率較</w:t>
      </w:r>
      <w:r w:rsidRPr="00F753A6">
        <w:rPr>
          <w:rFonts w:hint="eastAsia"/>
          <w:lang w:eastAsia="zh-TW"/>
        </w:rPr>
        <w:t>2020</w:t>
      </w:r>
      <w:r w:rsidRPr="00F753A6">
        <w:rPr>
          <w:rFonts w:hint="eastAsia"/>
          <w:lang w:eastAsia="zh-TW"/>
        </w:rPr>
        <w:t>年微幅增加</w:t>
      </w:r>
      <w:r w:rsidRPr="00F753A6">
        <w:rPr>
          <w:rFonts w:hint="eastAsia"/>
          <w:lang w:eastAsia="zh-TW"/>
        </w:rPr>
        <w:t>1.6</w:t>
      </w:r>
      <w:r w:rsidR="004F5EE6" w:rsidRPr="00F753A6">
        <w:rPr>
          <w:rFonts w:hint="eastAsia"/>
          <w:lang w:eastAsia="zh-TW"/>
        </w:rPr>
        <w:t>%</w:t>
      </w:r>
      <w:r w:rsidRPr="00F753A6">
        <w:rPr>
          <w:rFonts w:hint="eastAsia"/>
          <w:lang w:eastAsia="zh-TW"/>
        </w:rPr>
        <w:t>，其中出口金額</w:t>
      </w:r>
      <w:r w:rsidRPr="00F753A6">
        <w:rPr>
          <w:rFonts w:hint="eastAsia"/>
          <w:lang w:eastAsia="zh-TW"/>
        </w:rPr>
        <w:t>312</w:t>
      </w:r>
      <w:r w:rsidRPr="00F753A6">
        <w:rPr>
          <w:rFonts w:hint="eastAsia"/>
          <w:lang w:eastAsia="zh-TW"/>
        </w:rPr>
        <w:t>億歐元（</w:t>
      </w:r>
      <w:r w:rsidRPr="00F753A6">
        <w:rPr>
          <w:rFonts w:hint="eastAsia"/>
          <w:lang w:eastAsia="zh-TW"/>
        </w:rPr>
        <w:t>-1.33</w:t>
      </w:r>
      <w:r w:rsidR="004F5EE6" w:rsidRPr="00F753A6">
        <w:rPr>
          <w:rFonts w:hint="eastAsia"/>
          <w:lang w:eastAsia="zh-TW"/>
        </w:rPr>
        <w:t>%</w:t>
      </w:r>
      <w:r w:rsidRPr="00F753A6">
        <w:rPr>
          <w:rFonts w:hint="eastAsia"/>
          <w:lang w:eastAsia="zh-TW"/>
        </w:rPr>
        <w:t>），進口金額</w:t>
      </w:r>
      <w:r w:rsidRPr="00F753A6">
        <w:rPr>
          <w:rFonts w:hint="eastAsia"/>
          <w:lang w:eastAsia="zh-TW"/>
        </w:rPr>
        <w:t>264</w:t>
      </w:r>
      <w:r w:rsidRPr="00F753A6">
        <w:rPr>
          <w:rFonts w:hint="eastAsia"/>
          <w:lang w:eastAsia="zh-TW"/>
        </w:rPr>
        <w:t>億歐元（</w:t>
      </w:r>
      <w:r w:rsidRPr="00F753A6">
        <w:rPr>
          <w:rFonts w:hint="eastAsia"/>
          <w:lang w:eastAsia="zh-TW"/>
        </w:rPr>
        <w:t>+14.01</w:t>
      </w:r>
      <w:r w:rsidR="004F5EE6" w:rsidRPr="00F753A6">
        <w:rPr>
          <w:rFonts w:hint="eastAsia"/>
          <w:lang w:eastAsia="zh-TW"/>
        </w:rPr>
        <w:t>%</w:t>
      </w:r>
      <w:r w:rsidRPr="00F753A6">
        <w:rPr>
          <w:rFonts w:hint="eastAsia"/>
          <w:lang w:eastAsia="zh-TW"/>
        </w:rPr>
        <w:t>），貿易順差約</w:t>
      </w:r>
      <w:r w:rsidRPr="00F753A6">
        <w:rPr>
          <w:rFonts w:hint="eastAsia"/>
          <w:lang w:eastAsia="zh-TW"/>
        </w:rPr>
        <w:t>48</w:t>
      </w:r>
      <w:r w:rsidRPr="00F753A6">
        <w:rPr>
          <w:rFonts w:hint="eastAsia"/>
          <w:lang w:eastAsia="zh-TW"/>
        </w:rPr>
        <w:t>億歐元，是世界第</w:t>
      </w:r>
      <w:r w:rsidRPr="00F753A6">
        <w:rPr>
          <w:rFonts w:hint="eastAsia"/>
          <w:lang w:eastAsia="zh-TW"/>
        </w:rPr>
        <w:t>5</w:t>
      </w:r>
      <w:r w:rsidRPr="00F753A6">
        <w:rPr>
          <w:rFonts w:hint="eastAsia"/>
          <w:lang w:eastAsia="zh-TW"/>
        </w:rPr>
        <w:t>大製藥國，國有</w:t>
      </w:r>
      <w:r w:rsidRPr="00F753A6">
        <w:rPr>
          <w:rFonts w:hint="eastAsia"/>
          <w:lang w:eastAsia="zh-TW"/>
        </w:rPr>
        <w:t>271</w:t>
      </w:r>
      <w:r w:rsidRPr="00F753A6">
        <w:rPr>
          <w:rFonts w:hint="eastAsia"/>
          <w:lang w:eastAsia="zh-TW"/>
        </w:rPr>
        <w:t>家製藥廠和</w:t>
      </w:r>
      <w:r w:rsidRPr="00F753A6">
        <w:rPr>
          <w:rFonts w:hint="eastAsia"/>
          <w:lang w:eastAsia="zh-TW"/>
        </w:rPr>
        <w:t>720</w:t>
      </w:r>
      <w:r w:rsidRPr="00F753A6">
        <w:rPr>
          <w:rFonts w:hint="eastAsia"/>
          <w:lang w:eastAsia="zh-TW"/>
        </w:rPr>
        <w:t>家生技公司，代表性廠商賽諾菲（</w:t>
      </w:r>
      <w:r w:rsidRPr="00F753A6">
        <w:rPr>
          <w:rFonts w:hint="eastAsia"/>
          <w:lang w:eastAsia="zh-TW"/>
        </w:rPr>
        <w:t>Sanofi</w:t>
      </w:r>
      <w:r w:rsidRPr="00F753A6">
        <w:rPr>
          <w:rFonts w:hint="eastAsia"/>
          <w:lang w:eastAsia="zh-TW"/>
        </w:rPr>
        <w:t>）營收在全球製藥廠中排名第</w:t>
      </w:r>
      <w:r w:rsidRPr="00F753A6">
        <w:rPr>
          <w:rFonts w:hint="eastAsia"/>
          <w:lang w:eastAsia="zh-TW"/>
        </w:rPr>
        <w:t>6</w:t>
      </w:r>
      <w:r w:rsidRPr="00F753A6">
        <w:rPr>
          <w:rFonts w:hint="eastAsia"/>
          <w:lang w:eastAsia="zh-TW"/>
        </w:rPr>
        <w:t>，市場占有率約</w:t>
      </w:r>
      <w:r w:rsidRPr="00F753A6">
        <w:rPr>
          <w:rFonts w:hint="eastAsia"/>
          <w:lang w:eastAsia="zh-TW"/>
        </w:rPr>
        <w:t>3.6</w:t>
      </w:r>
      <w:r w:rsidR="004F5EE6" w:rsidRPr="00F753A6">
        <w:rPr>
          <w:rFonts w:hint="eastAsia"/>
          <w:lang w:eastAsia="zh-TW"/>
        </w:rPr>
        <w:t>%</w:t>
      </w:r>
      <w:r w:rsidRPr="00F753A6">
        <w:rPr>
          <w:rFonts w:hint="eastAsia"/>
          <w:lang w:eastAsia="zh-TW"/>
        </w:rPr>
        <w:t>。</w:t>
      </w:r>
    </w:p>
    <w:p w14:paraId="6744DCBE" w14:textId="77777777" w:rsidR="00DC7C0D" w:rsidRPr="00F753A6" w:rsidRDefault="00DC7C0D" w:rsidP="00DC7C0D">
      <w:pPr>
        <w:pStyle w:val="af9"/>
        <w:spacing w:before="514"/>
        <w:rPr>
          <w:lang w:val="fr-FR" w:eastAsia="zh-TW"/>
        </w:rPr>
      </w:pPr>
      <w:r w:rsidRPr="00F753A6">
        <w:rPr>
          <w:rFonts w:hint="eastAsia"/>
          <w:lang w:val="fr-FR" w:eastAsia="zh-TW"/>
        </w:rPr>
        <w:t>法國製藥產業貿易趨勢圖（以百萬歐元計）</w:t>
      </w:r>
    </w:p>
    <w:p w14:paraId="4D47C19D" w14:textId="77777777" w:rsidR="00DC7C0D" w:rsidRPr="00F753A6" w:rsidRDefault="00510E4F" w:rsidP="00DC7C0D">
      <w:pPr>
        <w:pStyle w:val="af7"/>
        <w:rPr>
          <w:lang w:val="fr-FR"/>
        </w:rPr>
      </w:pPr>
      <w:r w:rsidRPr="00F753A6">
        <w:rPr>
          <w:noProof/>
        </w:rPr>
        <w:drawing>
          <wp:inline distT="0" distB="0" distL="0" distR="0" wp14:anchorId="0543254B" wp14:editId="78C62434">
            <wp:extent cx="5051395" cy="2566228"/>
            <wp:effectExtent l="0" t="0" r="0" b="571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51395" cy="2566228"/>
                    </a:xfrm>
                    <a:prstGeom prst="rect">
                      <a:avLst/>
                    </a:prstGeom>
                  </pic:spPr>
                </pic:pic>
              </a:graphicData>
            </a:graphic>
          </wp:inline>
        </w:drawing>
      </w:r>
    </w:p>
    <w:p w14:paraId="07185487" w14:textId="77777777" w:rsidR="006F217A" w:rsidRPr="00F753A6" w:rsidRDefault="006F217A" w:rsidP="00DC7C0D">
      <w:pPr>
        <w:pStyle w:val="af7"/>
      </w:pPr>
      <w:proofErr w:type="gramStart"/>
      <w:r w:rsidRPr="00F753A6">
        <w:rPr>
          <w:rFonts w:hint="eastAsia"/>
        </w:rPr>
        <w:t>（</w:t>
      </w:r>
      <w:proofErr w:type="gramEnd"/>
      <w:r w:rsidRPr="00F753A6">
        <w:rPr>
          <w:rFonts w:hint="eastAsia"/>
        </w:rPr>
        <w:t>資料來源：</w:t>
      </w:r>
      <w:r w:rsidRPr="00F753A6">
        <w:rPr>
          <w:rFonts w:hint="eastAsia"/>
        </w:rPr>
        <w:t>LEEM</w:t>
      </w:r>
      <w:proofErr w:type="gramStart"/>
      <w:r w:rsidRPr="00F753A6">
        <w:rPr>
          <w:rFonts w:hint="eastAsia"/>
        </w:rPr>
        <w:t>）</w:t>
      </w:r>
      <w:proofErr w:type="gramEnd"/>
    </w:p>
    <w:p w14:paraId="57D54E26" w14:textId="77777777" w:rsidR="00DC7C0D" w:rsidRPr="00F753A6" w:rsidRDefault="00DC7C0D" w:rsidP="00DC7C0D">
      <w:pPr>
        <w:pStyle w:val="af7"/>
      </w:pPr>
    </w:p>
    <w:p w14:paraId="4B6F681A" w14:textId="10DC084C" w:rsidR="006F217A" w:rsidRPr="00F753A6" w:rsidRDefault="006F217A" w:rsidP="00475E1F">
      <w:pPr>
        <w:pStyle w:val="ab"/>
        <w:ind w:left="1417" w:firstLine="472"/>
        <w:rPr>
          <w:lang w:eastAsia="zh-TW"/>
        </w:rPr>
      </w:pPr>
      <w:r w:rsidRPr="00F753A6">
        <w:rPr>
          <w:rFonts w:hint="eastAsia"/>
          <w:lang w:eastAsia="zh-TW"/>
        </w:rPr>
        <w:t>法國藥品出口市場以歐洲為主（</w:t>
      </w:r>
      <w:r w:rsidRPr="00F753A6">
        <w:rPr>
          <w:rFonts w:hint="eastAsia"/>
          <w:lang w:eastAsia="zh-TW"/>
        </w:rPr>
        <w:t>60.4</w:t>
      </w:r>
      <w:r w:rsidR="004F5EE6" w:rsidRPr="00F753A6">
        <w:rPr>
          <w:rFonts w:hint="eastAsia"/>
          <w:lang w:eastAsia="zh-TW"/>
        </w:rPr>
        <w:t>%</w:t>
      </w:r>
      <w:r w:rsidRPr="00F753A6">
        <w:rPr>
          <w:rFonts w:hint="eastAsia"/>
          <w:lang w:eastAsia="zh-TW"/>
        </w:rPr>
        <w:t>），其次分別為美洲（</w:t>
      </w:r>
      <w:r w:rsidRPr="00F753A6">
        <w:rPr>
          <w:rFonts w:hint="eastAsia"/>
          <w:lang w:eastAsia="zh-TW"/>
        </w:rPr>
        <w:t>18.2</w:t>
      </w:r>
      <w:r w:rsidR="004F5EE6" w:rsidRPr="00F753A6">
        <w:rPr>
          <w:rFonts w:hint="eastAsia"/>
          <w:lang w:eastAsia="zh-TW"/>
        </w:rPr>
        <w:t>%</w:t>
      </w:r>
      <w:r w:rsidRPr="00F753A6">
        <w:rPr>
          <w:rFonts w:hint="eastAsia"/>
          <w:lang w:eastAsia="zh-TW"/>
        </w:rPr>
        <w:t>）、亞洲（</w:t>
      </w:r>
      <w:r w:rsidRPr="00F753A6">
        <w:rPr>
          <w:rFonts w:hint="eastAsia"/>
          <w:lang w:eastAsia="zh-TW"/>
        </w:rPr>
        <w:t>11.6</w:t>
      </w:r>
      <w:r w:rsidR="004F5EE6" w:rsidRPr="00F753A6">
        <w:rPr>
          <w:rFonts w:hint="eastAsia"/>
          <w:lang w:eastAsia="zh-TW"/>
        </w:rPr>
        <w:t>%</w:t>
      </w:r>
      <w:r w:rsidRPr="00F753A6">
        <w:rPr>
          <w:rFonts w:hint="eastAsia"/>
          <w:lang w:eastAsia="zh-TW"/>
        </w:rPr>
        <w:t>）、非洲（</w:t>
      </w:r>
      <w:r w:rsidRPr="00F753A6">
        <w:rPr>
          <w:rFonts w:hint="eastAsia"/>
          <w:lang w:eastAsia="zh-TW"/>
        </w:rPr>
        <w:t>6.6</w:t>
      </w:r>
      <w:r w:rsidR="004F5EE6" w:rsidRPr="00F753A6">
        <w:rPr>
          <w:rFonts w:hint="eastAsia"/>
          <w:lang w:eastAsia="zh-TW"/>
        </w:rPr>
        <w:t>%</w:t>
      </w:r>
      <w:r w:rsidRPr="00F753A6">
        <w:rPr>
          <w:rFonts w:hint="eastAsia"/>
          <w:lang w:eastAsia="zh-TW"/>
        </w:rPr>
        <w:t>）、中東近東（</w:t>
      </w:r>
      <w:r w:rsidRPr="00F753A6">
        <w:rPr>
          <w:rFonts w:hint="eastAsia"/>
          <w:lang w:eastAsia="zh-TW"/>
        </w:rPr>
        <w:t>2.6</w:t>
      </w:r>
      <w:r w:rsidR="004F5EE6" w:rsidRPr="00F753A6">
        <w:rPr>
          <w:rFonts w:hint="eastAsia"/>
          <w:lang w:eastAsia="zh-TW"/>
        </w:rPr>
        <w:t>%</w:t>
      </w:r>
      <w:r w:rsidRPr="00F753A6">
        <w:rPr>
          <w:rFonts w:hint="eastAsia"/>
          <w:lang w:eastAsia="zh-TW"/>
        </w:rPr>
        <w:t>）及其他地區（</w:t>
      </w:r>
      <w:r w:rsidRPr="00F753A6">
        <w:rPr>
          <w:rFonts w:hint="eastAsia"/>
          <w:lang w:eastAsia="zh-TW"/>
        </w:rPr>
        <w:t>0.6</w:t>
      </w:r>
      <w:r w:rsidR="004F5EE6" w:rsidRPr="00F753A6">
        <w:rPr>
          <w:rFonts w:hint="eastAsia"/>
          <w:lang w:eastAsia="zh-TW"/>
        </w:rPr>
        <w:t>%</w:t>
      </w:r>
      <w:r w:rsidRPr="00F753A6">
        <w:rPr>
          <w:rFonts w:hint="eastAsia"/>
          <w:lang w:eastAsia="zh-TW"/>
        </w:rPr>
        <w:t>）。分析主要出口國，前</w:t>
      </w:r>
      <w:r w:rsidRPr="00F753A6">
        <w:rPr>
          <w:rFonts w:hint="eastAsia"/>
          <w:lang w:eastAsia="zh-TW"/>
        </w:rPr>
        <w:t>15</w:t>
      </w:r>
      <w:r w:rsidRPr="00F753A6">
        <w:rPr>
          <w:rFonts w:hint="eastAsia"/>
          <w:lang w:eastAsia="zh-TW"/>
        </w:rPr>
        <w:t>大市場依序為美國（</w:t>
      </w:r>
      <w:r w:rsidRPr="00F753A6">
        <w:rPr>
          <w:rFonts w:hint="eastAsia"/>
          <w:lang w:eastAsia="zh-TW"/>
        </w:rPr>
        <w:t>43</w:t>
      </w:r>
      <w:r w:rsidRPr="00F753A6">
        <w:rPr>
          <w:rFonts w:hint="eastAsia"/>
          <w:lang w:eastAsia="zh-TW"/>
        </w:rPr>
        <w:t>億歐元）、比利時（</w:t>
      </w:r>
      <w:r w:rsidRPr="00F753A6">
        <w:rPr>
          <w:rFonts w:hint="eastAsia"/>
          <w:lang w:eastAsia="zh-TW"/>
        </w:rPr>
        <w:t>42</w:t>
      </w:r>
      <w:r w:rsidRPr="00F753A6">
        <w:rPr>
          <w:rFonts w:hint="eastAsia"/>
          <w:lang w:eastAsia="zh-TW"/>
        </w:rPr>
        <w:t>億）、德國（</w:t>
      </w:r>
      <w:r w:rsidRPr="00F753A6">
        <w:rPr>
          <w:rFonts w:hint="eastAsia"/>
          <w:lang w:eastAsia="zh-TW"/>
        </w:rPr>
        <w:t>32</w:t>
      </w:r>
      <w:r w:rsidRPr="00F753A6">
        <w:rPr>
          <w:rFonts w:hint="eastAsia"/>
          <w:lang w:eastAsia="zh-TW"/>
        </w:rPr>
        <w:t>億）、義大利（</w:t>
      </w:r>
      <w:r w:rsidRPr="00F753A6">
        <w:rPr>
          <w:rFonts w:hint="eastAsia"/>
          <w:lang w:eastAsia="zh-TW"/>
        </w:rPr>
        <w:t>29</w:t>
      </w:r>
      <w:r w:rsidRPr="00F753A6">
        <w:rPr>
          <w:rFonts w:hint="eastAsia"/>
          <w:lang w:eastAsia="zh-TW"/>
        </w:rPr>
        <w:t>億）、</w:t>
      </w:r>
      <w:r w:rsidR="004F5EE6" w:rsidRPr="00F753A6">
        <w:rPr>
          <w:rFonts w:hint="eastAsia"/>
          <w:lang w:eastAsia="zh-TW"/>
        </w:rPr>
        <w:t>中國大陸</w:t>
      </w:r>
      <w:r w:rsidRPr="00F753A6">
        <w:rPr>
          <w:rFonts w:hint="eastAsia"/>
          <w:lang w:eastAsia="zh-TW"/>
        </w:rPr>
        <w:t>（</w:t>
      </w:r>
      <w:r w:rsidRPr="00F753A6">
        <w:rPr>
          <w:rFonts w:hint="eastAsia"/>
          <w:lang w:eastAsia="zh-TW"/>
        </w:rPr>
        <w:t>16</w:t>
      </w:r>
      <w:r w:rsidRPr="00F753A6">
        <w:rPr>
          <w:rFonts w:hint="eastAsia"/>
          <w:lang w:eastAsia="zh-TW"/>
        </w:rPr>
        <w:t>億）、英國（</w:t>
      </w:r>
      <w:r w:rsidRPr="00F753A6">
        <w:rPr>
          <w:rFonts w:hint="eastAsia"/>
          <w:lang w:eastAsia="zh-TW"/>
        </w:rPr>
        <w:t>11</w:t>
      </w:r>
      <w:r w:rsidRPr="00F753A6">
        <w:rPr>
          <w:rFonts w:hint="eastAsia"/>
          <w:lang w:eastAsia="zh-TW"/>
        </w:rPr>
        <w:t>億）、西班牙（</w:t>
      </w:r>
      <w:r w:rsidRPr="00F753A6">
        <w:rPr>
          <w:rFonts w:hint="eastAsia"/>
          <w:lang w:eastAsia="zh-TW"/>
        </w:rPr>
        <w:t>9.9</w:t>
      </w:r>
      <w:r w:rsidRPr="00F753A6">
        <w:rPr>
          <w:rFonts w:hint="eastAsia"/>
          <w:lang w:eastAsia="zh-TW"/>
        </w:rPr>
        <w:t>億）、瑞士（</w:t>
      </w:r>
      <w:r w:rsidRPr="00F753A6">
        <w:rPr>
          <w:rFonts w:hint="eastAsia"/>
          <w:lang w:eastAsia="zh-TW"/>
        </w:rPr>
        <w:t>8.2</w:t>
      </w:r>
      <w:r w:rsidRPr="00F753A6">
        <w:rPr>
          <w:rFonts w:hint="eastAsia"/>
          <w:lang w:eastAsia="zh-TW"/>
        </w:rPr>
        <w:t>億）、荷蘭（</w:t>
      </w:r>
      <w:r w:rsidRPr="00F753A6">
        <w:rPr>
          <w:rFonts w:hint="eastAsia"/>
          <w:lang w:eastAsia="zh-TW"/>
        </w:rPr>
        <w:t>7.2</w:t>
      </w:r>
      <w:r w:rsidRPr="00F753A6">
        <w:rPr>
          <w:rFonts w:hint="eastAsia"/>
          <w:lang w:eastAsia="zh-TW"/>
        </w:rPr>
        <w:t>億）、捷克（</w:t>
      </w:r>
      <w:r w:rsidRPr="00F753A6">
        <w:rPr>
          <w:rFonts w:hint="eastAsia"/>
          <w:lang w:eastAsia="zh-TW"/>
        </w:rPr>
        <w:t>5.7</w:t>
      </w:r>
      <w:r w:rsidRPr="00F753A6">
        <w:rPr>
          <w:rFonts w:hint="eastAsia"/>
          <w:lang w:eastAsia="zh-TW"/>
        </w:rPr>
        <w:t>億）、波蘭（</w:t>
      </w:r>
      <w:r w:rsidRPr="00F753A6">
        <w:rPr>
          <w:rFonts w:hint="eastAsia"/>
          <w:lang w:eastAsia="zh-TW"/>
        </w:rPr>
        <w:t>4.8</w:t>
      </w:r>
      <w:r w:rsidRPr="00F753A6">
        <w:rPr>
          <w:rFonts w:hint="eastAsia"/>
          <w:lang w:eastAsia="zh-TW"/>
        </w:rPr>
        <w:t>億）、丹麥（</w:t>
      </w:r>
      <w:r w:rsidRPr="00F753A6">
        <w:rPr>
          <w:rFonts w:hint="eastAsia"/>
          <w:lang w:eastAsia="zh-TW"/>
        </w:rPr>
        <w:t>4.8</w:t>
      </w:r>
      <w:r w:rsidRPr="00F753A6">
        <w:rPr>
          <w:rFonts w:hint="eastAsia"/>
          <w:lang w:eastAsia="zh-TW"/>
        </w:rPr>
        <w:t>億）、奧地利（</w:t>
      </w:r>
      <w:r w:rsidRPr="00F753A6">
        <w:rPr>
          <w:rFonts w:hint="eastAsia"/>
          <w:lang w:eastAsia="zh-TW"/>
        </w:rPr>
        <w:t>4</w:t>
      </w:r>
      <w:r w:rsidRPr="00F753A6">
        <w:rPr>
          <w:rFonts w:hint="eastAsia"/>
          <w:lang w:eastAsia="zh-TW"/>
        </w:rPr>
        <w:t>億）、愛爾蘭（</w:t>
      </w:r>
      <w:r w:rsidRPr="00F753A6">
        <w:rPr>
          <w:rFonts w:hint="eastAsia"/>
          <w:lang w:eastAsia="zh-TW"/>
        </w:rPr>
        <w:t>4</w:t>
      </w:r>
      <w:r w:rsidRPr="00F753A6">
        <w:rPr>
          <w:rFonts w:hint="eastAsia"/>
          <w:lang w:eastAsia="zh-TW"/>
        </w:rPr>
        <w:t>億）及墨西哥（</w:t>
      </w:r>
      <w:r w:rsidRPr="00F753A6">
        <w:rPr>
          <w:rFonts w:hint="eastAsia"/>
          <w:lang w:eastAsia="zh-TW"/>
        </w:rPr>
        <w:t>3.8</w:t>
      </w:r>
      <w:r w:rsidRPr="00F753A6">
        <w:rPr>
          <w:rFonts w:hint="eastAsia"/>
          <w:lang w:eastAsia="zh-TW"/>
        </w:rPr>
        <w:t>億）。</w:t>
      </w:r>
    </w:p>
    <w:p w14:paraId="0BF99BF8" w14:textId="78C5A1B2" w:rsidR="006F217A" w:rsidRPr="00F753A6" w:rsidRDefault="006F217A" w:rsidP="00475E1F">
      <w:pPr>
        <w:pStyle w:val="ab"/>
        <w:ind w:left="1417" w:firstLine="472"/>
        <w:rPr>
          <w:lang w:eastAsia="zh-TW"/>
        </w:rPr>
      </w:pPr>
      <w:r w:rsidRPr="00F753A6">
        <w:rPr>
          <w:rFonts w:hint="eastAsia"/>
          <w:lang w:eastAsia="zh-TW"/>
        </w:rPr>
        <w:t>進口方面，前</w:t>
      </w:r>
      <w:r w:rsidRPr="00F753A6">
        <w:rPr>
          <w:rFonts w:hint="eastAsia"/>
          <w:lang w:eastAsia="zh-TW"/>
        </w:rPr>
        <w:t>10</w:t>
      </w:r>
      <w:r w:rsidRPr="00F753A6">
        <w:rPr>
          <w:rFonts w:hint="eastAsia"/>
          <w:lang w:eastAsia="zh-TW"/>
        </w:rPr>
        <w:t>大來源國為德國（</w:t>
      </w:r>
      <w:r w:rsidRPr="00F753A6">
        <w:rPr>
          <w:rFonts w:hint="eastAsia"/>
          <w:lang w:eastAsia="zh-TW"/>
        </w:rPr>
        <w:t>14.8</w:t>
      </w:r>
      <w:r w:rsidR="004F5EE6" w:rsidRPr="00F753A6">
        <w:rPr>
          <w:rFonts w:hint="eastAsia"/>
          <w:lang w:eastAsia="zh-TW"/>
        </w:rPr>
        <w:t>%</w:t>
      </w:r>
      <w:r w:rsidRPr="00F753A6">
        <w:rPr>
          <w:rFonts w:hint="eastAsia"/>
          <w:lang w:eastAsia="zh-TW"/>
        </w:rPr>
        <w:t>）、美國（</w:t>
      </w:r>
      <w:r w:rsidRPr="00F753A6">
        <w:rPr>
          <w:rFonts w:hint="eastAsia"/>
          <w:lang w:eastAsia="zh-TW"/>
        </w:rPr>
        <w:t>12.3</w:t>
      </w:r>
      <w:r w:rsidR="004F5EE6" w:rsidRPr="00F753A6">
        <w:rPr>
          <w:rFonts w:hint="eastAsia"/>
          <w:lang w:eastAsia="zh-TW"/>
        </w:rPr>
        <w:t>%</w:t>
      </w:r>
      <w:r w:rsidRPr="00F753A6">
        <w:rPr>
          <w:rFonts w:hint="eastAsia"/>
          <w:lang w:eastAsia="zh-TW"/>
        </w:rPr>
        <w:t>）、愛爾蘭（</w:t>
      </w:r>
      <w:r w:rsidRPr="00F753A6">
        <w:rPr>
          <w:rFonts w:hint="eastAsia"/>
          <w:lang w:eastAsia="zh-TW"/>
        </w:rPr>
        <w:t>11.3</w:t>
      </w:r>
      <w:r w:rsidR="004F5EE6" w:rsidRPr="00F753A6">
        <w:rPr>
          <w:rFonts w:hint="eastAsia"/>
          <w:lang w:eastAsia="zh-TW"/>
        </w:rPr>
        <w:t>%</w:t>
      </w:r>
      <w:r w:rsidRPr="00F753A6">
        <w:rPr>
          <w:rFonts w:hint="eastAsia"/>
          <w:lang w:eastAsia="zh-TW"/>
        </w:rPr>
        <w:t>）、瑞士（</w:t>
      </w:r>
      <w:r w:rsidRPr="00F753A6">
        <w:rPr>
          <w:rFonts w:hint="eastAsia"/>
          <w:lang w:eastAsia="zh-TW"/>
        </w:rPr>
        <w:t>11.2</w:t>
      </w:r>
      <w:r w:rsidR="004F5EE6" w:rsidRPr="00F753A6">
        <w:rPr>
          <w:rFonts w:hint="eastAsia"/>
          <w:lang w:eastAsia="zh-TW"/>
        </w:rPr>
        <w:t>%</w:t>
      </w:r>
      <w:r w:rsidRPr="00F753A6">
        <w:rPr>
          <w:rFonts w:hint="eastAsia"/>
          <w:lang w:eastAsia="zh-TW"/>
        </w:rPr>
        <w:t>）、比利時（</w:t>
      </w:r>
      <w:r w:rsidRPr="00F753A6">
        <w:rPr>
          <w:rFonts w:hint="eastAsia"/>
          <w:lang w:eastAsia="zh-TW"/>
        </w:rPr>
        <w:t>8.9</w:t>
      </w:r>
      <w:r w:rsidR="004F5EE6" w:rsidRPr="00F753A6">
        <w:rPr>
          <w:rFonts w:hint="eastAsia"/>
          <w:lang w:eastAsia="zh-TW"/>
        </w:rPr>
        <w:t>%</w:t>
      </w:r>
      <w:r w:rsidRPr="00F753A6">
        <w:rPr>
          <w:rFonts w:hint="eastAsia"/>
          <w:lang w:eastAsia="zh-TW"/>
        </w:rPr>
        <w:t>）、義大利（</w:t>
      </w:r>
      <w:r w:rsidRPr="00F753A6">
        <w:rPr>
          <w:rFonts w:hint="eastAsia"/>
          <w:lang w:eastAsia="zh-TW"/>
        </w:rPr>
        <w:t>7.5</w:t>
      </w:r>
      <w:r w:rsidR="004F5EE6" w:rsidRPr="00F753A6">
        <w:rPr>
          <w:rFonts w:hint="eastAsia"/>
          <w:lang w:eastAsia="zh-TW"/>
        </w:rPr>
        <w:t>%</w:t>
      </w:r>
      <w:r w:rsidRPr="00F753A6">
        <w:rPr>
          <w:rFonts w:hint="eastAsia"/>
          <w:lang w:eastAsia="zh-TW"/>
        </w:rPr>
        <w:t>）、英國（</w:t>
      </w:r>
      <w:r w:rsidRPr="00F753A6">
        <w:rPr>
          <w:rFonts w:hint="eastAsia"/>
          <w:lang w:eastAsia="zh-TW"/>
        </w:rPr>
        <w:t>4.7</w:t>
      </w:r>
      <w:r w:rsidR="004F5EE6" w:rsidRPr="00F753A6">
        <w:rPr>
          <w:rFonts w:hint="eastAsia"/>
          <w:lang w:eastAsia="zh-TW"/>
        </w:rPr>
        <w:t>%</w:t>
      </w:r>
      <w:r w:rsidRPr="00F753A6">
        <w:rPr>
          <w:rFonts w:hint="eastAsia"/>
          <w:lang w:eastAsia="zh-TW"/>
        </w:rPr>
        <w:t>）、希臘（</w:t>
      </w:r>
      <w:r w:rsidRPr="00F753A6">
        <w:rPr>
          <w:rFonts w:hint="eastAsia"/>
          <w:lang w:eastAsia="zh-TW"/>
        </w:rPr>
        <w:t>3.2</w:t>
      </w:r>
      <w:r w:rsidR="004F5EE6" w:rsidRPr="00F753A6">
        <w:rPr>
          <w:rFonts w:hint="eastAsia"/>
          <w:lang w:eastAsia="zh-TW"/>
        </w:rPr>
        <w:t>%</w:t>
      </w:r>
      <w:r w:rsidRPr="00F753A6">
        <w:rPr>
          <w:rFonts w:hint="eastAsia"/>
          <w:lang w:eastAsia="zh-TW"/>
        </w:rPr>
        <w:t>）、荷蘭（</w:t>
      </w:r>
      <w:r w:rsidRPr="00F753A6">
        <w:rPr>
          <w:rFonts w:hint="eastAsia"/>
          <w:lang w:eastAsia="zh-TW"/>
        </w:rPr>
        <w:t>2.4</w:t>
      </w:r>
      <w:r w:rsidR="004F5EE6" w:rsidRPr="00F753A6">
        <w:rPr>
          <w:rFonts w:hint="eastAsia"/>
          <w:lang w:eastAsia="zh-TW"/>
        </w:rPr>
        <w:t>%</w:t>
      </w:r>
      <w:r w:rsidRPr="00F753A6">
        <w:rPr>
          <w:rFonts w:hint="eastAsia"/>
          <w:lang w:eastAsia="zh-TW"/>
        </w:rPr>
        <w:t>）及西班牙（</w:t>
      </w:r>
      <w:r w:rsidRPr="00F753A6">
        <w:rPr>
          <w:rFonts w:hint="eastAsia"/>
          <w:lang w:eastAsia="zh-TW"/>
        </w:rPr>
        <w:t>2.3</w:t>
      </w:r>
      <w:r w:rsidR="004F5EE6" w:rsidRPr="00F753A6">
        <w:rPr>
          <w:rFonts w:hint="eastAsia"/>
          <w:lang w:eastAsia="zh-TW"/>
        </w:rPr>
        <w:t>%</w:t>
      </w:r>
      <w:r w:rsidRPr="00F753A6">
        <w:rPr>
          <w:rFonts w:hint="eastAsia"/>
          <w:lang w:eastAsia="zh-TW"/>
        </w:rPr>
        <w:t>），其中自義大利及希臘進口藥品</w:t>
      </w:r>
      <w:r w:rsidRPr="00F753A6">
        <w:rPr>
          <w:rFonts w:hint="eastAsia"/>
          <w:lang w:eastAsia="zh-TW"/>
        </w:rPr>
        <w:t>2020</w:t>
      </w:r>
      <w:r w:rsidRPr="00F753A6">
        <w:rPr>
          <w:rFonts w:hint="eastAsia"/>
          <w:lang w:eastAsia="zh-TW"/>
        </w:rPr>
        <w:t>年分別劇增</w:t>
      </w:r>
      <w:r w:rsidRPr="00F753A6">
        <w:rPr>
          <w:rFonts w:hint="eastAsia"/>
          <w:lang w:eastAsia="zh-TW"/>
        </w:rPr>
        <w:t>62</w:t>
      </w:r>
      <w:r w:rsidR="004F5EE6" w:rsidRPr="00F753A6">
        <w:rPr>
          <w:rFonts w:hint="eastAsia"/>
          <w:lang w:eastAsia="zh-TW"/>
        </w:rPr>
        <w:t>%</w:t>
      </w:r>
      <w:r w:rsidRPr="00F753A6">
        <w:rPr>
          <w:rFonts w:hint="eastAsia"/>
          <w:lang w:eastAsia="zh-TW"/>
        </w:rPr>
        <w:t>及</w:t>
      </w:r>
      <w:r w:rsidRPr="00F753A6">
        <w:rPr>
          <w:rFonts w:hint="eastAsia"/>
          <w:lang w:eastAsia="zh-TW"/>
        </w:rPr>
        <w:t>181</w:t>
      </w:r>
      <w:r w:rsidR="004F5EE6" w:rsidRPr="00F753A6">
        <w:rPr>
          <w:rFonts w:hint="eastAsia"/>
          <w:lang w:eastAsia="zh-TW"/>
        </w:rPr>
        <w:t>%</w:t>
      </w:r>
      <w:r w:rsidRPr="00F753A6">
        <w:rPr>
          <w:rFonts w:hint="eastAsia"/>
          <w:lang w:eastAsia="zh-TW"/>
        </w:rPr>
        <w:t>，</w:t>
      </w:r>
      <w:r w:rsidRPr="00F753A6">
        <w:rPr>
          <w:rFonts w:hint="eastAsia"/>
          <w:lang w:eastAsia="zh-TW"/>
        </w:rPr>
        <w:t>2021</w:t>
      </w:r>
      <w:r w:rsidRPr="00F753A6">
        <w:rPr>
          <w:rFonts w:hint="eastAsia"/>
          <w:lang w:eastAsia="zh-TW"/>
        </w:rPr>
        <w:t>年雖稍有下降，但仍高於</w:t>
      </w:r>
      <w:proofErr w:type="gramStart"/>
      <w:r w:rsidRPr="00F753A6">
        <w:rPr>
          <w:rFonts w:hint="eastAsia"/>
          <w:lang w:eastAsia="zh-TW"/>
        </w:rPr>
        <w:t>疫情前</w:t>
      </w:r>
      <w:proofErr w:type="gramEnd"/>
      <w:r w:rsidRPr="00F753A6">
        <w:rPr>
          <w:rFonts w:hint="eastAsia"/>
          <w:lang w:eastAsia="zh-TW"/>
        </w:rPr>
        <w:t>水準。</w:t>
      </w:r>
    </w:p>
    <w:p w14:paraId="01E12980" w14:textId="77777777" w:rsidR="006F217A" w:rsidRPr="00F753A6" w:rsidRDefault="006F217A" w:rsidP="00475E1F">
      <w:pPr>
        <w:pStyle w:val="ab"/>
        <w:ind w:left="1417" w:firstLine="472"/>
        <w:rPr>
          <w:lang w:eastAsia="zh-TW"/>
        </w:rPr>
      </w:pPr>
      <w:r w:rsidRPr="00F753A6">
        <w:rPr>
          <w:rFonts w:hint="eastAsia"/>
          <w:lang w:eastAsia="zh-TW"/>
        </w:rPr>
        <w:t>即便為法國貿易順差貢獻第</w:t>
      </w:r>
      <w:r w:rsidRPr="00F753A6">
        <w:rPr>
          <w:rFonts w:hint="eastAsia"/>
          <w:lang w:eastAsia="zh-TW"/>
        </w:rPr>
        <w:t>4</w:t>
      </w:r>
      <w:r w:rsidRPr="00F753A6">
        <w:rPr>
          <w:rFonts w:hint="eastAsia"/>
          <w:lang w:eastAsia="zh-TW"/>
        </w:rPr>
        <w:t>大產業，法國製藥協會對製藥業未來發展仍憂心忡忡，因自</w:t>
      </w:r>
      <w:r w:rsidRPr="00F753A6">
        <w:rPr>
          <w:rFonts w:hint="eastAsia"/>
          <w:lang w:eastAsia="zh-TW"/>
        </w:rPr>
        <w:t>2016</w:t>
      </w:r>
      <w:r w:rsidRPr="00F753A6">
        <w:rPr>
          <w:rFonts w:hint="eastAsia"/>
          <w:lang w:eastAsia="zh-TW"/>
        </w:rPr>
        <w:t>年至</w:t>
      </w:r>
      <w:r w:rsidRPr="00F753A6">
        <w:rPr>
          <w:rFonts w:hint="eastAsia"/>
          <w:lang w:eastAsia="zh-TW"/>
        </w:rPr>
        <w:t>2020</w:t>
      </w:r>
      <w:r w:rsidRPr="00F753A6">
        <w:rPr>
          <w:rFonts w:hint="eastAsia"/>
          <w:lang w:eastAsia="zh-TW"/>
        </w:rPr>
        <w:t>年間，歐盟總共核准通過</w:t>
      </w:r>
      <w:r w:rsidRPr="00F753A6">
        <w:rPr>
          <w:rFonts w:hint="eastAsia"/>
          <w:lang w:eastAsia="zh-TW"/>
        </w:rPr>
        <w:t>404</w:t>
      </w:r>
      <w:r w:rsidRPr="00F753A6">
        <w:rPr>
          <w:rFonts w:hint="eastAsia"/>
          <w:lang w:eastAsia="zh-TW"/>
        </w:rPr>
        <w:t>種新藥品上市，其中僅有</w:t>
      </w:r>
      <w:r w:rsidRPr="00F753A6">
        <w:rPr>
          <w:rFonts w:hint="eastAsia"/>
          <w:lang w:eastAsia="zh-TW"/>
        </w:rPr>
        <w:t>33</w:t>
      </w:r>
      <w:r w:rsidRPr="00F753A6">
        <w:rPr>
          <w:rFonts w:hint="eastAsia"/>
          <w:lang w:eastAsia="zh-TW"/>
        </w:rPr>
        <w:t>種為法國製造，遠落後於鄰近國家如德國（</w:t>
      </w:r>
      <w:r w:rsidRPr="00F753A6">
        <w:rPr>
          <w:rFonts w:hint="eastAsia"/>
          <w:lang w:eastAsia="zh-TW"/>
        </w:rPr>
        <w:t>82</w:t>
      </w:r>
      <w:r w:rsidRPr="00F753A6">
        <w:rPr>
          <w:rFonts w:hint="eastAsia"/>
          <w:lang w:eastAsia="zh-TW"/>
        </w:rPr>
        <w:t>種）、英國（</w:t>
      </w:r>
      <w:r w:rsidRPr="00F753A6">
        <w:rPr>
          <w:rFonts w:hint="eastAsia"/>
          <w:lang w:eastAsia="zh-TW"/>
        </w:rPr>
        <w:t>68</w:t>
      </w:r>
      <w:r w:rsidRPr="00F753A6">
        <w:rPr>
          <w:rFonts w:hint="eastAsia"/>
          <w:lang w:eastAsia="zh-TW"/>
        </w:rPr>
        <w:t>）、愛爾蘭（</w:t>
      </w:r>
      <w:r w:rsidRPr="00F753A6">
        <w:rPr>
          <w:rFonts w:hint="eastAsia"/>
          <w:lang w:eastAsia="zh-TW"/>
        </w:rPr>
        <w:t>62</w:t>
      </w:r>
      <w:r w:rsidRPr="00F753A6">
        <w:rPr>
          <w:rFonts w:hint="eastAsia"/>
          <w:lang w:eastAsia="zh-TW"/>
        </w:rPr>
        <w:t>）、西班牙（</w:t>
      </w:r>
      <w:r w:rsidRPr="00F753A6">
        <w:rPr>
          <w:rFonts w:hint="eastAsia"/>
          <w:lang w:eastAsia="zh-TW"/>
        </w:rPr>
        <w:t>42</w:t>
      </w:r>
      <w:r w:rsidRPr="00F753A6">
        <w:rPr>
          <w:rFonts w:hint="eastAsia"/>
          <w:lang w:eastAsia="zh-TW"/>
        </w:rPr>
        <w:t>）及義大利（</w:t>
      </w:r>
      <w:r w:rsidRPr="00F753A6">
        <w:rPr>
          <w:rFonts w:hint="eastAsia"/>
          <w:lang w:eastAsia="zh-TW"/>
        </w:rPr>
        <w:t>34</w:t>
      </w:r>
      <w:r w:rsidRPr="00F753A6">
        <w:rPr>
          <w:rFonts w:hint="eastAsia"/>
          <w:lang w:eastAsia="zh-TW"/>
        </w:rPr>
        <w:t>），生產</w:t>
      </w:r>
      <w:proofErr w:type="gramStart"/>
      <w:r w:rsidRPr="00F753A6">
        <w:rPr>
          <w:rFonts w:hint="eastAsia"/>
          <w:lang w:eastAsia="zh-TW"/>
        </w:rPr>
        <w:t>不足恐</w:t>
      </w:r>
      <w:proofErr w:type="gramEnd"/>
      <w:r w:rsidRPr="00F753A6">
        <w:rPr>
          <w:rFonts w:hint="eastAsia"/>
          <w:lang w:eastAsia="zh-TW"/>
        </w:rPr>
        <w:t>將造成進口增加，出口減少。</w:t>
      </w:r>
    </w:p>
    <w:p w14:paraId="3601D404" w14:textId="77777777" w:rsidR="002D45B3" w:rsidRPr="00F753A6" w:rsidRDefault="006F217A" w:rsidP="00475E1F">
      <w:pPr>
        <w:pStyle w:val="ab"/>
        <w:ind w:left="1417" w:firstLine="472"/>
        <w:rPr>
          <w:lang w:eastAsia="zh-TW"/>
        </w:rPr>
      </w:pPr>
      <w:proofErr w:type="gramStart"/>
      <w:r w:rsidRPr="00F753A6">
        <w:rPr>
          <w:rFonts w:hint="eastAsia"/>
          <w:lang w:eastAsia="zh-TW"/>
        </w:rPr>
        <w:t>此外，</w:t>
      </w:r>
      <w:proofErr w:type="gramEnd"/>
      <w:r w:rsidRPr="00F753A6">
        <w:rPr>
          <w:rFonts w:hint="eastAsia"/>
          <w:lang w:eastAsia="zh-TW"/>
        </w:rPr>
        <w:t>法國健保藥價調降政策對藥品出口亦有不利影響，因各國藥品訂價通常</w:t>
      </w:r>
      <w:proofErr w:type="gramStart"/>
      <w:r w:rsidRPr="00F753A6">
        <w:rPr>
          <w:rFonts w:hint="eastAsia"/>
          <w:lang w:eastAsia="zh-TW"/>
        </w:rPr>
        <w:t>採</w:t>
      </w:r>
      <w:proofErr w:type="gramEnd"/>
      <w:r w:rsidRPr="00F753A6">
        <w:rPr>
          <w:rFonts w:hint="eastAsia"/>
          <w:lang w:eastAsia="zh-TW"/>
        </w:rPr>
        <w:t>國際藥價參考法，根據臨床研究機構</w:t>
      </w:r>
      <w:r w:rsidRPr="00F753A6">
        <w:rPr>
          <w:rFonts w:hint="eastAsia"/>
          <w:lang w:eastAsia="zh-TW"/>
        </w:rPr>
        <w:t>IQVIA</w:t>
      </w:r>
      <w:r w:rsidRPr="00F753A6">
        <w:rPr>
          <w:rFonts w:hint="eastAsia"/>
          <w:lang w:eastAsia="zh-TW"/>
        </w:rPr>
        <w:t>調查報告顯示，當藥品價格在法國下降</w:t>
      </w:r>
      <w:r w:rsidRPr="00F753A6">
        <w:rPr>
          <w:rFonts w:hint="eastAsia"/>
          <w:lang w:eastAsia="zh-TW"/>
        </w:rPr>
        <w:t>1</w:t>
      </w:r>
      <w:r w:rsidRPr="00F753A6">
        <w:rPr>
          <w:rFonts w:hint="eastAsia"/>
          <w:lang w:eastAsia="zh-TW"/>
        </w:rPr>
        <w:t>歐元時，其國際價格會相對下降</w:t>
      </w:r>
      <w:r w:rsidRPr="00F753A6">
        <w:rPr>
          <w:rFonts w:hint="eastAsia"/>
          <w:lang w:eastAsia="zh-TW"/>
        </w:rPr>
        <w:t>0.46</w:t>
      </w:r>
      <w:r w:rsidRPr="00F753A6">
        <w:rPr>
          <w:rFonts w:hint="eastAsia"/>
          <w:lang w:eastAsia="zh-TW"/>
        </w:rPr>
        <w:t>歐元，此現象在法國製藥品上更顯著，製藥商在法國損失</w:t>
      </w:r>
      <w:r w:rsidRPr="00F753A6">
        <w:rPr>
          <w:rFonts w:hint="eastAsia"/>
          <w:lang w:eastAsia="zh-TW"/>
        </w:rPr>
        <w:t>1</w:t>
      </w:r>
      <w:r w:rsidRPr="00F753A6">
        <w:rPr>
          <w:rFonts w:hint="eastAsia"/>
          <w:lang w:eastAsia="zh-TW"/>
        </w:rPr>
        <w:t>歐元時，其國外營業額也會相對損失</w:t>
      </w:r>
      <w:r w:rsidRPr="00F753A6">
        <w:rPr>
          <w:rFonts w:hint="eastAsia"/>
          <w:lang w:eastAsia="zh-TW"/>
        </w:rPr>
        <w:t xml:space="preserve"> 0.81 </w:t>
      </w:r>
      <w:r w:rsidRPr="00F753A6">
        <w:rPr>
          <w:rFonts w:hint="eastAsia"/>
          <w:lang w:eastAsia="zh-TW"/>
        </w:rPr>
        <w:t>歐元。</w:t>
      </w:r>
    </w:p>
    <w:p w14:paraId="7F2F5FFD" w14:textId="77777777" w:rsidR="0066489E" w:rsidRPr="00F753A6" w:rsidRDefault="00DB338A" w:rsidP="00475E1F">
      <w:pPr>
        <w:pStyle w:val="af0"/>
        <w:ind w:left="945" w:hanging="709"/>
        <w:rPr>
          <w:lang w:eastAsia="zh-TW"/>
        </w:rPr>
      </w:pPr>
      <w:r w:rsidRPr="00F753A6">
        <w:rPr>
          <w:rFonts w:hint="eastAsia"/>
          <w:lang w:eastAsia="zh-TW"/>
        </w:rPr>
        <w:t>（六）</w:t>
      </w:r>
      <w:r w:rsidR="0066489E" w:rsidRPr="00F753A6">
        <w:rPr>
          <w:rFonts w:hint="eastAsia"/>
          <w:lang w:eastAsia="zh-TW"/>
        </w:rPr>
        <w:t>機械</w:t>
      </w:r>
    </w:p>
    <w:p w14:paraId="57826924" w14:textId="6028E9D7" w:rsidR="00B77CE7" w:rsidRPr="00F753A6" w:rsidRDefault="00B77CE7" w:rsidP="00475E1F">
      <w:pPr>
        <w:pStyle w:val="af2"/>
        <w:ind w:left="945" w:firstLine="472"/>
        <w:rPr>
          <w:lang w:eastAsia="zh-TW"/>
        </w:rPr>
      </w:pPr>
      <w:r w:rsidRPr="00F753A6">
        <w:rPr>
          <w:rFonts w:hint="eastAsia"/>
          <w:lang w:eastAsia="zh-TW"/>
        </w:rPr>
        <w:t>受</w:t>
      </w:r>
      <w:r w:rsidR="004F5EE6" w:rsidRPr="00F753A6">
        <w:rPr>
          <w:rFonts w:hint="eastAsia"/>
          <w:lang w:eastAsia="zh-TW"/>
        </w:rPr>
        <w:t>「嚴重特殊傳染性肺炎」（</w:t>
      </w:r>
      <w:r w:rsidR="004F5EE6" w:rsidRPr="00F753A6">
        <w:rPr>
          <w:rFonts w:hint="eastAsia"/>
          <w:lang w:eastAsia="zh-TW"/>
        </w:rPr>
        <w:t>COVID-19</w:t>
      </w:r>
      <w:r w:rsidR="004F5EE6" w:rsidRPr="00F753A6">
        <w:rPr>
          <w:rFonts w:hint="eastAsia"/>
          <w:lang w:eastAsia="zh-TW"/>
        </w:rPr>
        <w:t>）</w:t>
      </w:r>
      <w:r w:rsidRPr="00F753A6">
        <w:rPr>
          <w:rFonts w:hint="eastAsia"/>
          <w:lang w:eastAsia="zh-TW"/>
        </w:rPr>
        <w:t>影響，</w:t>
      </w:r>
      <w:r w:rsidRPr="00F753A6">
        <w:rPr>
          <w:rFonts w:hint="eastAsia"/>
          <w:lang w:eastAsia="zh-TW"/>
        </w:rPr>
        <w:t>2019</w:t>
      </w:r>
      <w:r w:rsidRPr="00F753A6">
        <w:rPr>
          <w:rFonts w:hint="eastAsia"/>
          <w:lang w:eastAsia="zh-TW"/>
        </w:rPr>
        <w:t>年至</w:t>
      </w:r>
      <w:r w:rsidRPr="00F753A6">
        <w:rPr>
          <w:rFonts w:hint="eastAsia"/>
          <w:lang w:eastAsia="zh-TW"/>
        </w:rPr>
        <w:t>2020</w:t>
      </w:r>
      <w:r w:rsidRPr="00F753A6">
        <w:rPr>
          <w:rFonts w:hint="eastAsia"/>
          <w:lang w:eastAsia="zh-TW"/>
        </w:rPr>
        <w:t>年間，法國工業產能利用率從</w:t>
      </w:r>
      <w:r w:rsidRPr="00F753A6">
        <w:rPr>
          <w:rFonts w:hint="eastAsia"/>
          <w:lang w:eastAsia="zh-TW"/>
        </w:rPr>
        <w:t>84.1</w:t>
      </w:r>
      <w:r w:rsidR="004F5EE6" w:rsidRPr="00F753A6">
        <w:rPr>
          <w:rFonts w:hint="eastAsia"/>
          <w:lang w:eastAsia="zh-TW"/>
        </w:rPr>
        <w:t>%</w:t>
      </w:r>
      <w:r w:rsidRPr="00F753A6">
        <w:rPr>
          <w:rFonts w:hint="eastAsia"/>
          <w:lang w:eastAsia="zh-TW"/>
        </w:rPr>
        <w:t>下降至</w:t>
      </w:r>
      <w:r w:rsidRPr="00F753A6">
        <w:rPr>
          <w:rFonts w:hint="eastAsia"/>
          <w:lang w:eastAsia="zh-TW"/>
        </w:rPr>
        <w:t>73.8</w:t>
      </w:r>
      <w:r w:rsidR="004F5EE6" w:rsidRPr="00F753A6">
        <w:rPr>
          <w:rFonts w:hint="eastAsia"/>
          <w:lang w:eastAsia="zh-TW"/>
        </w:rPr>
        <w:t>%</w:t>
      </w:r>
      <w:r w:rsidRPr="00F753A6">
        <w:rPr>
          <w:rFonts w:hint="eastAsia"/>
          <w:lang w:eastAsia="zh-TW"/>
        </w:rPr>
        <w:t>，許多工廠暫停採購設備，導致</w:t>
      </w:r>
      <w:r w:rsidRPr="00F753A6">
        <w:rPr>
          <w:rFonts w:hint="eastAsia"/>
          <w:lang w:eastAsia="zh-TW"/>
        </w:rPr>
        <w:t>2020</w:t>
      </w:r>
      <w:r w:rsidRPr="00F753A6">
        <w:rPr>
          <w:rFonts w:hint="eastAsia"/>
          <w:lang w:eastAsia="zh-TW"/>
        </w:rPr>
        <w:t>年法國工具機市場營收大跌</w:t>
      </w:r>
      <w:r w:rsidRPr="00F753A6">
        <w:rPr>
          <w:rFonts w:hint="eastAsia"/>
          <w:lang w:eastAsia="zh-TW"/>
        </w:rPr>
        <w:t>29</w:t>
      </w:r>
      <w:r w:rsidR="004F5EE6" w:rsidRPr="00F753A6">
        <w:rPr>
          <w:rFonts w:hint="eastAsia"/>
          <w:lang w:eastAsia="zh-TW"/>
        </w:rPr>
        <w:t>%</w:t>
      </w:r>
      <w:r w:rsidRPr="00F753A6">
        <w:rPr>
          <w:rFonts w:hint="eastAsia"/>
          <w:lang w:eastAsia="zh-TW"/>
        </w:rPr>
        <w:t>；隨著</w:t>
      </w:r>
      <w:proofErr w:type="gramStart"/>
      <w:r w:rsidRPr="00F753A6">
        <w:rPr>
          <w:rFonts w:hint="eastAsia"/>
          <w:lang w:eastAsia="zh-TW"/>
        </w:rPr>
        <w:t>疫情趨</w:t>
      </w:r>
      <w:proofErr w:type="gramEnd"/>
      <w:r w:rsidRPr="00F753A6">
        <w:rPr>
          <w:rFonts w:hint="eastAsia"/>
          <w:lang w:eastAsia="zh-TW"/>
        </w:rPr>
        <w:t>緩及經濟逐漸復甦，</w:t>
      </w:r>
      <w:r w:rsidRPr="00F753A6">
        <w:rPr>
          <w:rFonts w:hint="eastAsia"/>
          <w:lang w:eastAsia="zh-TW"/>
        </w:rPr>
        <w:t>2021</w:t>
      </w:r>
      <w:r w:rsidRPr="00F753A6">
        <w:rPr>
          <w:rFonts w:hint="eastAsia"/>
          <w:lang w:eastAsia="zh-TW"/>
        </w:rPr>
        <w:t>年法國工具機市場營收回溫增長</w:t>
      </w:r>
      <w:r w:rsidRPr="00F753A6">
        <w:rPr>
          <w:rFonts w:hint="eastAsia"/>
          <w:lang w:eastAsia="zh-TW"/>
        </w:rPr>
        <w:t>26</w:t>
      </w:r>
      <w:r w:rsidR="004F5EE6" w:rsidRPr="00F753A6">
        <w:rPr>
          <w:rFonts w:hint="eastAsia"/>
          <w:lang w:eastAsia="zh-TW"/>
        </w:rPr>
        <w:t>%</w:t>
      </w:r>
      <w:r w:rsidRPr="00F753A6">
        <w:rPr>
          <w:rFonts w:hint="eastAsia"/>
          <w:lang w:eastAsia="zh-TW"/>
        </w:rPr>
        <w:t>，達</w:t>
      </w:r>
      <w:r w:rsidRPr="00F753A6">
        <w:rPr>
          <w:rFonts w:hint="eastAsia"/>
          <w:lang w:eastAsia="zh-TW"/>
        </w:rPr>
        <w:t>10.8</w:t>
      </w:r>
      <w:r w:rsidRPr="00F753A6">
        <w:rPr>
          <w:rFonts w:hint="eastAsia"/>
          <w:lang w:eastAsia="zh-TW"/>
        </w:rPr>
        <w:t>億歐元。</w:t>
      </w:r>
    </w:p>
    <w:p w14:paraId="41086A36" w14:textId="753903EC" w:rsidR="00B77CE7" w:rsidRPr="00F753A6" w:rsidRDefault="00B77CE7" w:rsidP="00475E1F">
      <w:pPr>
        <w:pStyle w:val="af2"/>
        <w:ind w:left="945" w:firstLine="472"/>
        <w:rPr>
          <w:lang w:eastAsia="zh-TW"/>
        </w:rPr>
      </w:pPr>
      <w:r w:rsidRPr="00F753A6">
        <w:rPr>
          <w:rFonts w:hint="eastAsia"/>
          <w:lang w:eastAsia="zh-TW"/>
        </w:rPr>
        <w:t>根據歐洲工具機協會（</w:t>
      </w:r>
      <w:r w:rsidRPr="00F753A6">
        <w:rPr>
          <w:rFonts w:hint="eastAsia"/>
          <w:lang w:eastAsia="zh-TW"/>
        </w:rPr>
        <w:t>CECIMO</w:t>
      </w:r>
      <w:r w:rsidRPr="00F753A6">
        <w:rPr>
          <w:rFonts w:hint="eastAsia"/>
          <w:lang w:eastAsia="zh-TW"/>
        </w:rPr>
        <w:t>）年報分析，雖然</w:t>
      </w:r>
      <w:proofErr w:type="gramStart"/>
      <w:r w:rsidRPr="00F753A6">
        <w:rPr>
          <w:rFonts w:hint="eastAsia"/>
          <w:lang w:eastAsia="zh-TW"/>
        </w:rPr>
        <w:t>疫</w:t>
      </w:r>
      <w:proofErr w:type="gramEnd"/>
      <w:r w:rsidRPr="00F753A6">
        <w:rPr>
          <w:rFonts w:hint="eastAsia"/>
          <w:lang w:eastAsia="zh-TW"/>
        </w:rPr>
        <w:t>後市場需求強勁，</w:t>
      </w:r>
      <w:proofErr w:type="gramStart"/>
      <w:r w:rsidRPr="00F753A6">
        <w:rPr>
          <w:rFonts w:hint="eastAsia"/>
          <w:lang w:eastAsia="zh-TW"/>
        </w:rPr>
        <w:t>但零組件</w:t>
      </w:r>
      <w:proofErr w:type="gramEnd"/>
      <w:r w:rsidRPr="00F753A6">
        <w:rPr>
          <w:rFonts w:hint="eastAsia"/>
          <w:lang w:eastAsia="zh-TW"/>
        </w:rPr>
        <w:t>短缺、供應鏈危機尚未解除，削弱了許多關鍵產業的復甦力道，使全球工具機消費水準低於預期，此現象在歐洲地區更為顯著。</w:t>
      </w:r>
      <w:r w:rsidRPr="00F753A6">
        <w:rPr>
          <w:rFonts w:hint="eastAsia"/>
          <w:lang w:eastAsia="zh-TW"/>
        </w:rPr>
        <w:t>2021</w:t>
      </w:r>
      <w:r w:rsidRPr="00F753A6">
        <w:rPr>
          <w:rFonts w:hint="eastAsia"/>
          <w:lang w:eastAsia="zh-TW"/>
        </w:rPr>
        <w:t>年全球工具機產值上升</w:t>
      </w:r>
      <w:r w:rsidRPr="00F753A6">
        <w:rPr>
          <w:rFonts w:hint="eastAsia"/>
          <w:lang w:eastAsia="zh-TW"/>
        </w:rPr>
        <w:t>20</w:t>
      </w:r>
      <w:r w:rsidR="004F5EE6" w:rsidRPr="00F753A6">
        <w:rPr>
          <w:rFonts w:hint="eastAsia"/>
          <w:lang w:eastAsia="zh-TW"/>
        </w:rPr>
        <w:t>%</w:t>
      </w:r>
      <w:r w:rsidRPr="00F753A6">
        <w:rPr>
          <w:rFonts w:hint="eastAsia"/>
          <w:lang w:eastAsia="zh-TW"/>
        </w:rPr>
        <w:t>，達</w:t>
      </w:r>
      <w:r w:rsidRPr="00F753A6">
        <w:rPr>
          <w:rFonts w:hint="eastAsia"/>
          <w:lang w:eastAsia="zh-TW"/>
        </w:rPr>
        <w:t>724</w:t>
      </w:r>
      <w:r w:rsidRPr="00F753A6">
        <w:rPr>
          <w:rFonts w:hint="eastAsia"/>
          <w:lang w:eastAsia="zh-TW"/>
        </w:rPr>
        <w:t>億歐元，</w:t>
      </w:r>
      <w:r w:rsidRPr="00F753A6">
        <w:rPr>
          <w:rFonts w:hint="eastAsia"/>
          <w:lang w:eastAsia="zh-TW"/>
        </w:rPr>
        <w:t>CECIMO</w:t>
      </w:r>
      <w:r w:rsidRPr="00F753A6">
        <w:rPr>
          <w:rFonts w:hint="eastAsia"/>
          <w:lang w:eastAsia="zh-TW"/>
        </w:rPr>
        <w:t>歐洲</w:t>
      </w:r>
      <w:r w:rsidRPr="00F753A6">
        <w:rPr>
          <w:rFonts w:hint="eastAsia"/>
          <w:lang w:eastAsia="zh-TW"/>
        </w:rPr>
        <w:t>15</w:t>
      </w:r>
      <w:r w:rsidRPr="00F753A6">
        <w:rPr>
          <w:rFonts w:hint="eastAsia"/>
          <w:lang w:eastAsia="zh-TW"/>
        </w:rPr>
        <w:t>個會員國的總產值僅上升</w:t>
      </w:r>
      <w:r w:rsidRPr="00F753A6">
        <w:rPr>
          <w:rFonts w:hint="eastAsia"/>
          <w:lang w:eastAsia="zh-TW"/>
        </w:rPr>
        <w:t>11.4</w:t>
      </w:r>
      <w:r w:rsidR="004F5EE6" w:rsidRPr="00F753A6">
        <w:rPr>
          <w:rFonts w:hint="eastAsia"/>
          <w:lang w:eastAsia="zh-TW"/>
        </w:rPr>
        <w:t>%</w:t>
      </w:r>
      <w:r w:rsidRPr="00F753A6">
        <w:rPr>
          <w:rFonts w:hint="eastAsia"/>
          <w:lang w:eastAsia="zh-TW"/>
        </w:rPr>
        <w:t>至</w:t>
      </w:r>
      <w:r w:rsidRPr="00F753A6">
        <w:rPr>
          <w:rFonts w:hint="eastAsia"/>
          <w:lang w:eastAsia="zh-TW"/>
        </w:rPr>
        <w:t>226</w:t>
      </w:r>
      <w:r w:rsidRPr="00F753A6">
        <w:rPr>
          <w:rFonts w:hint="eastAsia"/>
          <w:lang w:eastAsia="zh-TW"/>
        </w:rPr>
        <w:t>億歐元；即便如此，歐洲在全球工具機市場仍保持領先地位，市占率達</w:t>
      </w:r>
      <w:r w:rsidRPr="00F753A6">
        <w:rPr>
          <w:rFonts w:hint="eastAsia"/>
          <w:lang w:eastAsia="zh-TW"/>
        </w:rPr>
        <w:t>31.2</w:t>
      </w:r>
      <w:r w:rsidR="004F5EE6" w:rsidRPr="00F753A6">
        <w:rPr>
          <w:rFonts w:hint="eastAsia"/>
          <w:lang w:eastAsia="zh-TW"/>
        </w:rPr>
        <w:t>%</w:t>
      </w:r>
      <w:r w:rsidRPr="00F753A6">
        <w:rPr>
          <w:rFonts w:hint="eastAsia"/>
          <w:lang w:eastAsia="zh-TW"/>
        </w:rPr>
        <w:t>，其次為</w:t>
      </w:r>
      <w:r w:rsidR="004F5EE6" w:rsidRPr="00F753A6">
        <w:rPr>
          <w:rFonts w:hint="eastAsia"/>
          <w:lang w:eastAsia="zh-TW"/>
        </w:rPr>
        <w:t>中國大陸</w:t>
      </w:r>
      <w:r w:rsidRPr="00F753A6">
        <w:rPr>
          <w:rFonts w:hint="eastAsia"/>
          <w:lang w:eastAsia="zh-TW"/>
        </w:rPr>
        <w:t>（</w:t>
      </w:r>
      <w:r w:rsidRPr="00F753A6">
        <w:rPr>
          <w:rFonts w:hint="eastAsia"/>
          <w:lang w:eastAsia="zh-TW"/>
        </w:rPr>
        <w:t>30.1</w:t>
      </w:r>
      <w:r w:rsidR="004F5EE6" w:rsidRPr="00F753A6">
        <w:rPr>
          <w:rFonts w:hint="eastAsia"/>
          <w:lang w:eastAsia="zh-TW"/>
        </w:rPr>
        <w:t>%</w:t>
      </w:r>
      <w:r w:rsidRPr="00F753A6">
        <w:rPr>
          <w:rFonts w:hint="eastAsia"/>
          <w:lang w:eastAsia="zh-TW"/>
        </w:rPr>
        <w:t>）、日本（</w:t>
      </w:r>
      <w:r w:rsidRPr="00F753A6">
        <w:rPr>
          <w:rFonts w:hint="eastAsia"/>
          <w:lang w:eastAsia="zh-TW"/>
        </w:rPr>
        <w:t>12.4</w:t>
      </w:r>
      <w:r w:rsidR="004F5EE6" w:rsidRPr="00F753A6">
        <w:rPr>
          <w:rFonts w:hint="eastAsia"/>
          <w:lang w:eastAsia="zh-TW"/>
        </w:rPr>
        <w:t>%</w:t>
      </w:r>
      <w:r w:rsidRPr="00F753A6">
        <w:rPr>
          <w:rFonts w:hint="eastAsia"/>
          <w:lang w:eastAsia="zh-TW"/>
        </w:rPr>
        <w:t>）、美國（</w:t>
      </w:r>
      <w:r w:rsidRPr="00F753A6">
        <w:rPr>
          <w:rFonts w:hint="eastAsia"/>
          <w:lang w:eastAsia="zh-TW"/>
        </w:rPr>
        <w:t>8.8</w:t>
      </w:r>
      <w:r w:rsidR="004F5EE6" w:rsidRPr="00F753A6">
        <w:rPr>
          <w:rFonts w:hint="eastAsia"/>
          <w:lang w:eastAsia="zh-TW"/>
        </w:rPr>
        <w:t>%</w:t>
      </w:r>
      <w:r w:rsidRPr="00F753A6">
        <w:rPr>
          <w:rFonts w:hint="eastAsia"/>
          <w:lang w:eastAsia="zh-TW"/>
        </w:rPr>
        <w:t>）、南韓（</w:t>
      </w:r>
      <w:r w:rsidRPr="00F753A6">
        <w:rPr>
          <w:rFonts w:hint="eastAsia"/>
          <w:lang w:eastAsia="zh-TW"/>
        </w:rPr>
        <w:t>5.3</w:t>
      </w:r>
      <w:r w:rsidR="004F5EE6" w:rsidRPr="00F753A6">
        <w:rPr>
          <w:rFonts w:hint="eastAsia"/>
          <w:lang w:eastAsia="zh-TW"/>
        </w:rPr>
        <w:t>%</w:t>
      </w:r>
      <w:r w:rsidRPr="00F753A6">
        <w:rPr>
          <w:rFonts w:hint="eastAsia"/>
          <w:lang w:eastAsia="zh-TW"/>
        </w:rPr>
        <w:t>）及</w:t>
      </w:r>
      <w:r w:rsidR="004F5EE6" w:rsidRPr="00F753A6">
        <w:rPr>
          <w:rFonts w:hint="eastAsia"/>
          <w:lang w:eastAsia="zh-TW"/>
        </w:rPr>
        <w:t>臺灣</w:t>
      </w:r>
      <w:r w:rsidRPr="00F753A6">
        <w:rPr>
          <w:rFonts w:hint="eastAsia"/>
          <w:lang w:eastAsia="zh-TW"/>
        </w:rPr>
        <w:t>（</w:t>
      </w:r>
      <w:r w:rsidRPr="00F753A6">
        <w:rPr>
          <w:rFonts w:hint="eastAsia"/>
          <w:lang w:eastAsia="zh-TW"/>
        </w:rPr>
        <w:t>4.6</w:t>
      </w:r>
      <w:r w:rsidR="004F5EE6" w:rsidRPr="00F753A6">
        <w:rPr>
          <w:rFonts w:hint="eastAsia"/>
          <w:lang w:eastAsia="zh-TW"/>
        </w:rPr>
        <w:t>%</w:t>
      </w:r>
      <w:r w:rsidRPr="00F753A6">
        <w:rPr>
          <w:rFonts w:hint="eastAsia"/>
          <w:lang w:eastAsia="zh-TW"/>
        </w:rPr>
        <w:t>）；細看歐洲各國產值數據，市占率前</w:t>
      </w:r>
      <w:r w:rsidRPr="00F753A6">
        <w:rPr>
          <w:rFonts w:hint="eastAsia"/>
          <w:lang w:eastAsia="zh-TW"/>
        </w:rPr>
        <w:t>6</w:t>
      </w:r>
      <w:r w:rsidRPr="00F753A6">
        <w:rPr>
          <w:rFonts w:hint="eastAsia"/>
          <w:lang w:eastAsia="zh-TW"/>
        </w:rPr>
        <w:t>名分別為德國（</w:t>
      </w:r>
      <w:r w:rsidRPr="00F753A6">
        <w:rPr>
          <w:rFonts w:hint="eastAsia"/>
          <w:lang w:eastAsia="zh-TW"/>
        </w:rPr>
        <w:t>39.8</w:t>
      </w:r>
      <w:r w:rsidR="004F5EE6" w:rsidRPr="00F753A6">
        <w:rPr>
          <w:rFonts w:hint="eastAsia"/>
          <w:lang w:eastAsia="zh-TW"/>
        </w:rPr>
        <w:t>%</w:t>
      </w:r>
      <w:r w:rsidRPr="00F753A6">
        <w:rPr>
          <w:rFonts w:hint="eastAsia"/>
          <w:lang w:eastAsia="zh-TW"/>
        </w:rPr>
        <w:t>）、義大利（</w:t>
      </w:r>
      <w:r w:rsidRPr="00F753A6">
        <w:rPr>
          <w:rFonts w:hint="eastAsia"/>
          <w:lang w:eastAsia="zh-TW"/>
        </w:rPr>
        <w:t>25.2</w:t>
      </w:r>
      <w:r w:rsidR="004F5EE6" w:rsidRPr="00F753A6">
        <w:rPr>
          <w:rFonts w:hint="eastAsia"/>
          <w:lang w:eastAsia="zh-TW"/>
        </w:rPr>
        <w:t>%</w:t>
      </w:r>
      <w:r w:rsidRPr="00F753A6">
        <w:rPr>
          <w:rFonts w:hint="eastAsia"/>
          <w:lang w:eastAsia="zh-TW"/>
        </w:rPr>
        <w:t>）、瑞士（</w:t>
      </w:r>
      <w:r w:rsidRPr="00F753A6">
        <w:rPr>
          <w:rFonts w:hint="eastAsia"/>
          <w:lang w:eastAsia="zh-TW"/>
        </w:rPr>
        <w:t>10</w:t>
      </w:r>
      <w:r w:rsidR="004F5EE6" w:rsidRPr="00F753A6">
        <w:rPr>
          <w:rFonts w:hint="eastAsia"/>
          <w:lang w:eastAsia="zh-TW"/>
        </w:rPr>
        <w:t>%</w:t>
      </w:r>
      <w:r w:rsidRPr="00F753A6">
        <w:rPr>
          <w:rFonts w:hint="eastAsia"/>
          <w:lang w:eastAsia="zh-TW"/>
        </w:rPr>
        <w:t>）、奧地利（</w:t>
      </w:r>
      <w:r w:rsidRPr="00F753A6">
        <w:rPr>
          <w:rFonts w:hint="eastAsia"/>
          <w:lang w:eastAsia="zh-TW"/>
        </w:rPr>
        <w:t>5.1</w:t>
      </w:r>
      <w:r w:rsidR="004F5EE6" w:rsidRPr="00F753A6">
        <w:rPr>
          <w:rFonts w:hint="eastAsia"/>
          <w:lang w:eastAsia="zh-TW"/>
        </w:rPr>
        <w:t>%</w:t>
      </w:r>
      <w:r w:rsidRPr="00F753A6">
        <w:rPr>
          <w:rFonts w:hint="eastAsia"/>
          <w:lang w:eastAsia="zh-TW"/>
        </w:rPr>
        <w:t>）、西班牙（</w:t>
      </w:r>
      <w:r w:rsidRPr="00F753A6">
        <w:rPr>
          <w:rFonts w:hint="eastAsia"/>
          <w:lang w:eastAsia="zh-TW"/>
        </w:rPr>
        <w:t>4.3</w:t>
      </w:r>
      <w:r w:rsidR="004F5EE6" w:rsidRPr="00F753A6">
        <w:rPr>
          <w:rFonts w:hint="eastAsia"/>
          <w:lang w:eastAsia="zh-TW"/>
        </w:rPr>
        <w:t>%</w:t>
      </w:r>
      <w:r w:rsidRPr="00F753A6">
        <w:rPr>
          <w:rFonts w:hint="eastAsia"/>
          <w:lang w:eastAsia="zh-TW"/>
        </w:rPr>
        <w:t>）及法國（</w:t>
      </w:r>
      <w:r w:rsidRPr="00F753A6">
        <w:rPr>
          <w:rFonts w:hint="eastAsia"/>
          <w:lang w:eastAsia="zh-TW"/>
        </w:rPr>
        <w:t>3.6</w:t>
      </w:r>
      <w:r w:rsidR="004F5EE6" w:rsidRPr="00F753A6">
        <w:rPr>
          <w:rFonts w:hint="eastAsia"/>
          <w:lang w:eastAsia="zh-TW"/>
        </w:rPr>
        <w:t>%</w:t>
      </w:r>
      <w:r w:rsidRPr="00F753A6">
        <w:rPr>
          <w:rFonts w:hint="eastAsia"/>
          <w:lang w:eastAsia="zh-TW"/>
        </w:rPr>
        <w:t>）。</w:t>
      </w:r>
    </w:p>
    <w:p w14:paraId="7ADF752D" w14:textId="32000034" w:rsidR="00B77CE7" w:rsidRPr="00F753A6" w:rsidRDefault="00B77CE7" w:rsidP="00475E1F">
      <w:pPr>
        <w:pStyle w:val="af2"/>
        <w:ind w:left="945" w:firstLine="472"/>
        <w:rPr>
          <w:lang w:eastAsia="zh-TW"/>
        </w:rPr>
      </w:pPr>
      <w:r w:rsidRPr="00F753A6">
        <w:rPr>
          <w:rFonts w:hint="eastAsia"/>
          <w:lang w:eastAsia="zh-TW"/>
        </w:rPr>
        <w:t>法國機械設備商協會</w:t>
      </w:r>
      <w:r w:rsidRPr="00F753A6">
        <w:rPr>
          <w:rFonts w:hint="eastAsia"/>
          <w:lang w:eastAsia="zh-TW"/>
        </w:rPr>
        <w:t>Evolis</w:t>
      </w:r>
      <w:r w:rsidRPr="00F753A6">
        <w:rPr>
          <w:rFonts w:hint="eastAsia"/>
          <w:lang w:eastAsia="zh-TW"/>
        </w:rPr>
        <w:t>年報指出，在出口強勁增長的帶動下，</w:t>
      </w:r>
      <w:r w:rsidRPr="00F753A6">
        <w:rPr>
          <w:rFonts w:hint="eastAsia"/>
          <w:lang w:eastAsia="zh-TW"/>
        </w:rPr>
        <w:t>2021</w:t>
      </w:r>
      <w:r w:rsidRPr="00F753A6">
        <w:rPr>
          <w:rFonts w:hint="eastAsia"/>
          <w:lang w:eastAsia="zh-TW"/>
        </w:rPr>
        <w:t>年法國工具機產值達</w:t>
      </w:r>
      <w:r w:rsidRPr="00F753A6">
        <w:rPr>
          <w:rFonts w:hint="eastAsia"/>
          <w:lang w:eastAsia="zh-TW"/>
        </w:rPr>
        <w:t>8</w:t>
      </w:r>
      <w:r w:rsidRPr="00F753A6">
        <w:rPr>
          <w:rFonts w:hint="eastAsia"/>
          <w:lang w:eastAsia="zh-TW"/>
        </w:rPr>
        <w:t>億歐元，較</w:t>
      </w:r>
      <w:r w:rsidRPr="00F753A6">
        <w:rPr>
          <w:rFonts w:hint="eastAsia"/>
          <w:lang w:eastAsia="zh-TW"/>
        </w:rPr>
        <w:t>2020</w:t>
      </w:r>
      <w:r w:rsidRPr="00F753A6">
        <w:rPr>
          <w:rFonts w:hint="eastAsia"/>
          <w:lang w:eastAsia="zh-TW"/>
        </w:rPr>
        <w:t>年成長</w:t>
      </w:r>
      <w:r w:rsidRPr="00F753A6">
        <w:rPr>
          <w:rFonts w:hint="eastAsia"/>
          <w:lang w:eastAsia="zh-TW"/>
        </w:rPr>
        <w:t>18</w:t>
      </w:r>
      <w:r w:rsidR="004F5EE6" w:rsidRPr="00F753A6">
        <w:rPr>
          <w:rFonts w:hint="eastAsia"/>
          <w:lang w:eastAsia="zh-TW"/>
        </w:rPr>
        <w:t>%</w:t>
      </w:r>
      <w:r w:rsidRPr="00F753A6">
        <w:rPr>
          <w:rFonts w:hint="eastAsia"/>
          <w:lang w:eastAsia="zh-TW"/>
        </w:rPr>
        <w:t>，全球排名上升</w:t>
      </w:r>
      <w:r w:rsidRPr="00F753A6">
        <w:rPr>
          <w:rFonts w:hint="eastAsia"/>
          <w:lang w:eastAsia="zh-TW"/>
        </w:rPr>
        <w:t>1</w:t>
      </w:r>
      <w:r w:rsidRPr="00F753A6">
        <w:rPr>
          <w:rFonts w:hint="eastAsia"/>
          <w:lang w:eastAsia="zh-TW"/>
        </w:rPr>
        <w:t>位，為世界第</w:t>
      </w:r>
      <w:r w:rsidRPr="00F753A6">
        <w:rPr>
          <w:rFonts w:hint="eastAsia"/>
          <w:lang w:eastAsia="zh-TW"/>
        </w:rPr>
        <w:t>12</w:t>
      </w:r>
      <w:r w:rsidRPr="00F753A6">
        <w:rPr>
          <w:rFonts w:hint="eastAsia"/>
          <w:lang w:eastAsia="zh-TW"/>
        </w:rPr>
        <w:t>大、歐洲第</w:t>
      </w:r>
      <w:r w:rsidRPr="00F753A6">
        <w:rPr>
          <w:rFonts w:hint="eastAsia"/>
          <w:lang w:eastAsia="zh-TW"/>
        </w:rPr>
        <w:t>6</w:t>
      </w:r>
      <w:r w:rsidRPr="00F753A6">
        <w:rPr>
          <w:rFonts w:hint="eastAsia"/>
          <w:lang w:eastAsia="zh-TW"/>
        </w:rPr>
        <w:t>大工具機製造國，產品以金屬加工機械（</w:t>
      </w:r>
      <w:r w:rsidRPr="00F753A6">
        <w:rPr>
          <w:rFonts w:hint="eastAsia"/>
          <w:lang w:eastAsia="zh-TW"/>
        </w:rPr>
        <w:t>78.3</w:t>
      </w:r>
      <w:r w:rsidR="004F5EE6" w:rsidRPr="00F753A6">
        <w:rPr>
          <w:rFonts w:hint="eastAsia"/>
          <w:lang w:eastAsia="zh-TW"/>
        </w:rPr>
        <w:t>%</w:t>
      </w:r>
      <w:r w:rsidRPr="00F753A6">
        <w:rPr>
          <w:rFonts w:hint="eastAsia"/>
          <w:lang w:eastAsia="zh-TW"/>
        </w:rPr>
        <w:t>）為</w:t>
      </w:r>
      <w:proofErr w:type="gramStart"/>
      <w:r w:rsidRPr="00F753A6">
        <w:rPr>
          <w:rFonts w:hint="eastAsia"/>
          <w:lang w:eastAsia="zh-TW"/>
        </w:rPr>
        <w:t>大宗，</w:t>
      </w:r>
      <w:proofErr w:type="gramEnd"/>
      <w:r w:rsidRPr="00F753A6">
        <w:rPr>
          <w:rFonts w:hint="eastAsia"/>
          <w:lang w:eastAsia="zh-TW"/>
        </w:rPr>
        <w:t>外銷占比</w:t>
      </w:r>
      <w:r w:rsidRPr="00F753A6">
        <w:rPr>
          <w:rFonts w:hint="eastAsia"/>
          <w:lang w:eastAsia="zh-TW"/>
        </w:rPr>
        <w:t>66</w:t>
      </w:r>
      <w:r w:rsidR="004F5EE6" w:rsidRPr="00F753A6">
        <w:rPr>
          <w:rFonts w:hint="eastAsia"/>
          <w:lang w:eastAsia="zh-TW"/>
        </w:rPr>
        <w:t>%</w:t>
      </w:r>
      <w:r w:rsidRPr="00F753A6">
        <w:rPr>
          <w:rFonts w:hint="eastAsia"/>
          <w:lang w:eastAsia="zh-TW"/>
        </w:rPr>
        <w:t>（</w:t>
      </w:r>
      <w:r w:rsidRPr="00F753A6">
        <w:rPr>
          <w:rFonts w:hint="eastAsia"/>
          <w:lang w:eastAsia="zh-TW"/>
        </w:rPr>
        <w:t>+27.2</w:t>
      </w:r>
      <w:r w:rsidR="004F5EE6" w:rsidRPr="00F753A6">
        <w:rPr>
          <w:rFonts w:hint="eastAsia"/>
          <w:lang w:eastAsia="zh-TW"/>
        </w:rPr>
        <w:t>%</w:t>
      </w:r>
      <w:r w:rsidRPr="00F753A6">
        <w:rPr>
          <w:rFonts w:hint="eastAsia"/>
          <w:lang w:eastAsia="zh-TW"/>
        </w:rPr>
        <w:t>），主要出口國為德國（</w:t>
      </w:r>
      <w:r w:rsidRPr="00F753A6">
        <w:rPr>
          <w:rFonts w:hint="eastAsia"/>
          <w:lang w:eastAsia="zh-TW"/>
        </w:rPr>
        <w:t>16.1</w:t>
      </w:r>
      <w:r w:rsidR="004F5EE6" w:rsidRPr="00F753A6">
        <w:rPr>
          <w:rFonts w:hint="eastAsia"/>
          <w:lang w:eastAsia="zh-TW"/>
        </w:rPr>
        <w:t>%</w:t>
      </w:r>
      <w:r w:rsidRPr="00F753A6">
        <w:rPr>
          <w:rFonts w:hint="eastAsia"/>
          <w:lang w:eastAsia="zh-TW"/>
        </w:rPr>
        <w:t>）、義大利（</w:t>
      </w:r>
      <w:r w:rsidRPr="00F753A6">
        <w:rPr>
          <w:rFonts w:hint="eastAsia"/>
          <w:lang w:eastAsia="zh-TW"/>
        </w:rPr>
        <w:t>8.2</w:t>
      </w:r>
      <w:r w:rsidR="004F5EE6" w:rsidRPr="00F753A6">
        <w:rPr>
          <w:rFonts w:hint="eastAsia"/>
          <w:lang w:eastAsia="zh-TW"/>
        </w:rPr>
        <w:t>%</w:t>
      </w:r>
      <w:r w:rsidRPr="00F753A6">
        <w:rPr>
          <w:rFonts w:hint="eastAsia"/>
          <w:lang w:eastAsia="zh-TW"/>
        </w:rPr>
        <w:t>）、美國（</w:t>
      </w:r>
      <w:r w:rsidRPr="00F753A6">
        <w:rPr>
          <w:rFonts w:hint="eastAsia"/>
          <w:lang w:eastAsia="zh-TW"/>
        </w:rPr>
        <w:t>8</w:t>
      </w:r>
      <w:r w:rsidR="004F5EE6" w:rsidRPr="00F753A6">
        <w:rPr>
          <w:rFonts w:hint="eastAsia"/>
          <w:lang w:eastAsia="zh-TW"/>
        </w:rPr>
        <w:t>%</w:t>
      </w:r>
      <w:r w:rsidRPr="00F753A6">
        <w:rPr>
          <w:rFonts w:hint="eastAsia"/>
          <w:lang w:eastAsia="zh-TW"/>
        </w:rPr>
        <w:t>）、瑞士（</w:t>
      </w:r>
      <w:r w:rsidRPr="00F753A6">
        <w:rPr>
          <w:rFonts w:hint="eastAsia"/>
          <w:lang w:eastAsia="zh-TW"/>
        </w:rPr>
        <w:t>7.8</w:t>
      </w:r>
      <w:r w:rsidR="004F5EE6" w:rsidRPr="00F753A6">
        <w:rPr>
          <w:rFonts w:hint="eastAsia"/>
          <w:lang w:eastAsia="zh-TW"/>
        </w:rPr>
        <w:t>%</w:t>
      </w:r>
      <w:r w:rsidRPr="00F753A6">
        <w:rPr>
          <w:rFonts w:hint="eastAsia"/>
          <w:lang w:eastAsia="zh-TW"/>
        </w:rPr>
        <w:t>）、比利時（</w:t>
      </w:r>
      <w:r w:rsidRPr="00F753A6">
        <w:rPr>
          <w:rFonts w:hint="eastAsia"/>
          <w:lang w:eastAsia="zh-TW"/>
        </w:rPr>
        <w:t>6</w:t>
      </w:r>
      <w:r w:rsidR="004F5EE6" w:rsidRPr="00F753A6">
        <w:rPr>
          <w:rFonts w:hint="eastAsia"/>
          <w:lang w:eastAsia="zh-TW"/>
        </w:rPr>
        <w:t>%</w:t>
      </w:r>
      <w:r w:rsidRPr="00F753A6">
        <w:rPr>
          <w:rFonts w:hint="eastAsia"/>
          <w:lang w:eastAsia="zh-TW"/>
        </w:rPr>
        <w:t>）與</w:t>
      </w:r>
      <w:r w:rsidR="004F5EE6" w:rsidRPr="00F753A6">
        <w:rPr>
          <w:rFonts w:hint="eastAsia"/>
          <w:lang w:eastAsia="zh-TW"/>
        </w:rPr>
        <w:t>中國大陸</w:t>
      </w:r>
      <w:r w:rsidRPr="00F753A6">
        <w:rPr>
          <w:rFonts w:hint="eastAsia"/>
          <w:lang w:eastAsia="zh-TW"/>
        </w:rPr>
        <w:t>（</w:t>
      </w:r>
      <w:r w:rsidRPr="00F753A6">
        <w:rPr>
          <w:rFonts w:hint="eastAsia"/>
          <w:lang w:eastAsia="zh-TW"/>
        </w:rPr>
        <w:t>5</w:t>
      </w:r>
      <w:r w:rsidR="004F5EE6" w:rsidRPr="00F753A6">
        <w:rPr>
          <w:rFonts w:hint="eastAsia"/>
          <w:lang w:eastAsia="zh-TW"/>
        </w:rPr>
        <w:t>%</w:t>
      </w:r>
      <w:r w:rsidRPr="00F753A6">
        <w:rPr>
          <w:rFonts w:hint="eastAsia"/>
          <w:lang w:eastAsia="zh-TW"/>
        </w:rPr>
        <w:t>）。進口方面，市場上高達</w:t>
      </w:r>
      <w:r w:rsidRPr="00F753A6">
        <w:rPr>
          <w:rFonts w:hint="eastAsia"/>
          <w:lang w:eastAsia="zh-TW"/>
        </w:rPr>
        <w:t>75</w:t>
      </w:r>
      <w:r w:rsidR="004F5EE6" w:rsidRPr="00F753A6">
        <w:rPr>
          <w:rFonts w:hint="eastAsia"/>
          <w:lang w:eastAsia="zh-TW"/>
        </w:rPr>
        <w:t>%</w:t>
      </w:r>
      <w:r w:rsidRPr="00F753A6">
        <w:rPr>
          <w:rFonts w:hint="eastAsia"/>
          <w:lang w:eastAsia="zh-TW"/>
        </w:rPr>
        <w:t>的機械來自國外，以切削工具機為主，市占率約</w:t>
      </w:r>
      <w:r w:rsidRPr="00F753A6">
        <w:rPr>
          <w:rFonts w:hint="eastAsia"/>
          <w:lang w:eastAsia="zh-TW"/>
        </w:rPr>
        <w:t>69</w:t>
      </w:r>
      <w:r w:rsidR="004F5EE6" w:rsidRPr="00F753A6">
        <w:rPr>
          <w:rFonts w:hint="eastAsia"/>
          <w:lang w:eastAsia="zh-TW"/>
        </w:rPr>
        <w:t>%</w:t>
      </w:r>
      <w:r w:rsidRPr="00F753A6">
        <w:rPr>
          <w:rFonts w:hint="eastAsia"/>
          <w:lang w:eastAsia="zh-TW"/>
        </w:rPr>
        <w:t>，主要進口國為德國（</w:t>
      </w:r>
      <w:r w:rsidRPr="00F753A6">
        <w:rPr>
          <w:rFonts w:hint="eastAsia"/>
          <w:lang w:eastAsia="zh-TW"/>
        </w:rPr>
        <w:t>24.9</w:t>
      </w:r>
      <w:r w:rsidR="004F5EE6" w:rsidRPr="00F753A6">
        <w:rPr>
          <w:rFonts w:hint="eastAsia"/>
          <w:lang w:eastAsia="zh-TW"/>
        </w:rPr>
        <w:t>%</w:t>
      </w:r>
      <w:r w:rsidRPr="00F753A6">
        <w:rPr>
          <w:rFonts w:hint="eastAsia"/>
          <w:lang w:eastAsia="zh-TW"/>
        </w:rPr>
        <w:t>）、義大利（</w:t>
      </w:r>
      <w:r w:rsidRPr="00F753A6">
        <w:rPr>
          <w:rFonts w:hint="eastAsia"/>
          <w:lang w:eastAsia="zh-TW"/>
        </w:rPr>
        <w:t>17.9</w:t>
      </w:r>
      <w:r w:rsidR="004F5EE6" w:rsidRPr="00F753A6">
        <w:rPr>
          <w:rFonts w:hint="eastAsia"/>
          <w:lang w:eastAsia="zh-TW"/>
        </w:rPr>
        <w:t>%</w:t>
      </w:r>
      <w:r w:rsidRPr="00F753A6">
        <w:rPr>
          <w:rFonts w:hint="eastAsia"/>
          <w:lang w:eastAsia="zh-TW"/>
        </w:rPr>
        <w:t>）、瑞士（</w:t>
      </w:r>
      <w:r w:rsidRPr="00F753A6">
        <w:rPr>
          <w:rFonts w:hint="eastAsia"/>
          <w:lang w:eastAsia="zh-TW"/>
        </w:rPr>
        <w:t>9.2</w:t>
      </w:r>
      <w:r w:rsidR="004F5EE6" w:rsidRPr="00F753A6">
        <w:rPr>
          <w:rFonts w:hint="eastAsia"/>
          <w:lang w:eastAsia="zh-TW"/>
        </w:rPr>
        <w:t>%</w:t>
      </w:r>
      <w:r w:rsidRPr="00F753A6">
        <w:rPr>
          <w:rFonts w:hint="eastAsia"/>
          <w:lang w:eastAsia="zh-TW"/>
        </w:rPr>
        <w:t>）、日本（</w:t>
      </w:r>
      <w:r w:rsidRPr="00F753A6">
        <w:rPr>
          <w:rFonts w:hint="eastAsia"/>
          <w:lang w:eastAsia="zh-TW"/>
        </w:rPr>
        <w:t>8.5</w:t>
      </w:r>
      <w:r w:rsidR="004F5EE6" w:rsidRPr="00F753A6">
        <w:rPr>
          <w:rFonts w:hint="eastAsia"/>
          <w:lang w:eastAsia="zh-TW"/>
        </w:rPr>
        <w:t>%</w:t>
      </w:r>
      <w:r w:rsidRPr="00F753A6">
        <w:rPr>
          <w:rFonts w:hint="eastAsia"/>
          <w:lang w:eastAsia="zh-TW"/>
        </w:rPr>
        <w:t>）與</w:t>
      </w:r>
      <w:r w:rsidR="004F5EE6" w:rsidRPr="00F753A6">
        <w:rPr>
          <w:rFonts w:hint="eastAsia"/>
          <w:lang w:eastAsia="zh-TW"/>
        </w:rPr>
        <w:t>中國大陸</w:t>
      </w:r>
      <w:r w:rsidRPr="00F753A6">
        <w:rPr>
          <w:rFonts w:hint="eastAsia"/>
          <w:lang w:eastAsia="zh-TW"/>
        </w:rPr>
        <w:t>（</w:t>
      </w:r>
      <w:r w:rsidRPr="00F753A6">
        <w:rPr>
          <w:rFonts w:hint="eastAsia"/>
          <w:lang w:eastAsia="zh-TW"/>
        </w:rPr>
        <w:t>7.2</w:t>
      </w:r>
      <w:r w:rsidR="004F5EE6" w:rsidRPr="00F753A6">
        <w:rPr>
          <w:rFonts w:hint="eastAsia"/>
          <w:lang w:eastAsia="zh-TW"/>
        </w:rPr>
        <w:t>%</w:t>
      </w:r>
      <w:r w:rsidRPr="00F753A6">
        <w:rPr>
          <w:rFonts w:hint="eastAsia"/>
          <w:lang w:eastAsia="zh-TW"/>
        </w:rPr>
        <w:t>）。綜觀法國工具機進出口金額演變，</w:t>
      </w:r>
      <w:proofErr w:type="gramStart"/>
      <w:r w:rsidRPr="00F753A6">
        <w:rPr>
          <w:rFonts w:hint="eastAsia"/>
          <w:lang w:eastAsia="zh-TW"/>
        </w:rPr>
        <w:t>疫</w:t>
      </w:r>
      <w:proofErr w:type="gramEnd"/>
      <w:r w:rsidRPr="00F753A6">
        <w:rPr>
          <w:rFonts w:hint="eastAsia"/>
          <w:lang w:eastAsia="zh-TW"/>
        </w:rPr>
        <w:t>情</w:t>
      </w:r>
      <w:r w:rsidR="005C4298" w:rsidRPr="00F753A6">
        <w:rPr>
          <w:rFonts w:hint="eastAsia"/>
          <w:lang w:eastAsia="zh-TW"/>
        </w:rPr>
        <w:t>期間大幅下降</w:t>
      </w:r>
      <w:r w:rsidR="005C4298" w:rsidRPr="00F753A6">
        <w:rPr>
          <w:rFonts w:hint="eastAsia"/>
          <w:lang w:eastAsia="zh-TW"/>
        </w:rPr>
        <w:t>27</w:t>
      </w:r>
      <w:r w:rsidR="004F5EE6" w:rsidRPr="00F753A6">
        <w:rPr>
          <w:rFonts w:hint="eastAsia"/>
          <w:lang w:eastAsia="zh-TW"/>
        </w:rPr>
        <w:t>%</w:t>
      </w:r>
      <w:r w:rsidR="005C4298" w:rsidRPr="00F753A6">
        <w:rPr>
          <w:rFonts w:hint="eastAsia"/>
          <w:lang w:eastAsia="zh-TW"/>
        </w:rPr>
        <w:t>，</w:t>
      </w:r>
      <w:r w:rsidR="005C4298" w:rsidRPr="00F753A6">
        <w:rPr>
          <w:rFonts w:hint="eastAsia"/>
          <w:lang w:eastAsia="zh-TW"/>
        </w:rPr>
        <w:t>2021</w:t>
      </w:r>
      <w:r w:rsidR="005C4298" w:rsidRPr="00F753A6">
        <w:rPr>
          <w:rFonts w:hint="eastAsia"/>
          <w:lang w:eastAsia="zh-TW"/>
        </w:rPr>
        <w:t>年雖稍有好轉，但仍低於</w:t>
      </w:r>
      <w:proofErr w:type="gramStart"/>
      <w:r w:rsidR="005C4298" w:rsidRPr="00F753A6">
        <w:rPr>
          <w:rFonts w:hint="eastAsia"/>
          <w:lang w:eastAsia="zh-TW"/>
        </w:rPr>
        <w:t>疫情前</w:t>
      </w:r>
      <w:proofErr w:type="gramEnd"/>
      <w:r w:rsidR="005C4298" w:rsidRPr="00F753A6">
        <w:rPr>
          <w:rFonts w:hint="eastAsia"/>
          <w:lang w:eastAsia="zh-TW"/>
        </w:rPr>
        <w:t>水準，貿易逆差</w:t>
      </w:r>
      <w:r w:rsidR="005C4298" w:rsidRPr="00F753A6">
        <w:rPr>
          <w:rFonts w:hint="eastAsia"/>
          <w:lang w:eastAsia="zh-TW"/>
        </w:rPr>
        <w:t>10</w:t>
      </w:r>
      <w:r w:rsidR="005C4298" w:rsidRPr="00F753A6">
        <w:rPr>
          <w:rFonts w:hint="eastAsia"/>
          <w:lang w:eastAsia="zh-TW"/>
        </w:rPr>
        <w:t>年來翻了</w:t>
      </w:r>
      <w:r w:rsidR="005C4298" w:rsidRPr="00F753A6">
        <w:rPr>
          <w:rFonts w:hint="eastAsia"/>
          <w:lang w:eastAsia="zh-TW"/>
        </w:rPr>
        <w:t>1</w:t>
      </w:r>
      <w:r w:rsidR="005C4298" w:rsidRPr="00F753A6">
        <w:rPr>
          <w:rFonts w:hint="eastAsia"/>
          <w:lang w:eastAsia="zh-TW"/>
        </w:rPr>
        <w:t>倍，並在</w:t>
      </w:r>
      <w:r w:rsidR="005C4298" w:rsidRPr="00F753A6">
        <w:rPr>
          <w:rFonts w:hint="eastAsia"/>
          <w:lang w:eastAsia="zh-TW"/>
        </w:rPr>
        <w:t>2019</w:t>
      </w:r>
      <w:r w:rsidR="005C4298" w:rsidRPr="00F753A6">
        <w:rPr>
          <w:rFonts w:hint="eastAsia"/>
          <w:lang w:eastAsia="zh-TW"/>
        </w:rPr>
        <w:t>年達到巔峰，差額近</w:t>
      </w:r>
      <w:r w:rsidR="005C4298" w:rsidRPr="00F753A6">
        <w:rPr>
          <w:rFonts w:hint="eastAsia"/>
          <w:lang w:eastAsia="zh-TW"/>
        </w:rPr>
        <w:t>10</w:t>
      </w:r>
      <w:r w:rsidR="005C4298" w:rsidRPr="00F753A6">
        <w:rPr>
          <w:rFonts w:hint="eastAsia"/>
          <w:lang w:eastAsia="zh-TW"/>
        </w:rPr>
        <w:t>億歐元。</w:t>
      </w:r>
    </w:p>
    <w:p w14:paraId="699F3E33" w14:textId="54C75AC6" w:rsidR="005C4298" w:rsidRPr="00F753A6" w:rsidRDefault="005C4298" w:rsidP="00475E1F">
      <w:pPr>
        <w:pStyle w:val="af9"/>
        <w:spacing w:beforeLines="50" w:before="257"/>
        <w:rPr>
          <w:lang w:val="fr-FR" w:eastAsia="zh-TW"/>
        </w:rPr>
      </w:pPr>
      <w:r w:rsidRPr="00F753A6">
        <w:rPr>
          <w:rFonts w:hint="eastAsia"/>
          <w:lang w:val="fr-FR" w:eastAsia="zh-TW"/>
        </w:rPr>
        <w:t>法國工具機進出口差額變化圖（以百萬歐元計）</w:t>
      </w:r>
    </w:p>
    <w:p w14:paraId="1D22184D" w14:textId="634CAA6F" w:rsidR="005C4298" w:rsidRPr="00F753A6" w:rsidRDefault="00475E1F" w:rsidP="00475E1F">
      <w:pPr>
        <w:pStyle w:val="af7"/>
        <w:snapToGrid w:val="0"/>
        <w:rPr>
          <w:lang w:val="fr-FR"/>
        </w:rPr>
      </w:pPr>
      <w:r w:rsidRPr="00F753A6">
        <w:rPr>
          <w:noProof/>
        </w:rPr>
        <w:drawing>
          <wp:inline distT="0" distB="0" distL="0" distR="0" wp14:anchorId="0F3362E2" wp14:editId="4165238F">
            <wp:extent cx="5107940" cy="205740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07940" cy="2057400"/>
                    </a:xfrm>
                    <a:prstGeom prst="rect">
                      <a:avLst/>
                    </a:prstGeom>
                  </pic:spPr>
                </pic:pic>
              </a:graphicData>
            </a:graphic>
          </wp:inline>
        </w:drawing>
      </w:r>
    </w:p>
    <w:p w14:paraId="5E6C80C3" w14:textId="60120C46" w:rsidR="002A3B16" w:rsidRPr="00F753A6" w:rsidRDefault="004F5EE6" w:rsidP="00475E1F">
      <w:pPr>
        <w:pStyle w:val="af7"/>
      </w:pPr>
      <w:proofErr w:type="gramStart"/>
      <w:r w:rsidRPr="00F753A6">
        <w:rPr>
          <w:rFonts w:hint="eastAsia"/>
        </w:rPr>
        <w:t>（</w:t>
      </w:r>
      <w:proofErr w:type="gramEnd"/>
      <w:r w:rsidR="002A3B16" w:rsidRPr="00F753A6">
        <w:rPr>
          <w:rFonts w:hint="eastAsia"/>
        </w:rPr>
        <w:t>資料來源：法國機械設備商協會</w:t>
      </w:r>
      <w:r w:rsidR="002A3B16" w:rsidRPr="00F753A6">
        <w:rPr>
          <w:rFonts w:hint="eastAsia"/>
        </w:rPr>
        <w:t>Evolis</w:t>
      </w:r>
      <w:proofErr w:type="gramStart"/>
      <w:r w:rsidRPr="00F753A6">
        <w:rPr>
          <w:rFonts w:hint="eastAsia"/>
        </w:rPr>
        <w:t>）</w:t>
      </w:r>
      <w:proofErr w:type="gramEnd"/>
    </w:p>
    <w:p w14:paraId="03949EAC" w14:textId="568B18A8" w:rsidR="002A3B16" w:rsidRPr="00F753A6" w:rsidRDefault="002A3B16" w:rsidP="00475E1F">
      <w:pPr>
        <w:pStyle w:val="af2"/>
        <w:ind w:left="945" w:firstLine="472"/>
        <w:rPr>
          <w:lang w:val="fr-FR" w:eastAsia="zh-TW"/>
        </w:rPr>
      </w:pPr>
      <w:proofErr w:type="gramStart"/>
      <w:r w:rsidRPr="00F753A6">
        <w:rPr>
          <w:rFonts w:hint="eastAsia"/>
          <w:lang w:val="fr-FR" w:eastAsia="zh-TW"/>
        </w:rPr>
        <w:t>疫</w:t>
      </w:r>
      <w:proofErr w:type="gramEnd"/>
      <w:r w:rsidRPr="00F753A6">
        <w:rPr>
          <w:rFonts w:hint="eastAsia"/>
          <w:lang w:val="fr-FR" w:eastAsia="zh-TW"/>
        </w:rPr>
        <w:t>後全球景氣走向高</w:t>
      </w:r>
      <w:proofErr w:type="gramStart"/>
      <w:r w:rsidRPr="00F753A6">
        <w:rPr>
          <w:rFonts w:hint="eastAsia"/>
          <w:lang w:val="fr-FR" w:eastAsia="zh-TW"/>
        </w:rPr>
        <w:t>高低</w:t>
      </w:r>
      <w:proofErr w:type="gramEnd"/>
      <w:r w:rsidRPr="00F753A6">
        <w:rPr>
          <w:rFonts w:hint="eastAsia"/>
          <w:lang w:val="fr-FR" w:eastAsia="zh-TW"/>
        </w:rPr>
        <w:t>低，法國企業對機械設備投資整體而言偏保守，展望</w:t>
      </w:r>
      <w:r w:rsidRPr="00F753A6">
        <w:rPr>
          <w:rFonts w:hint="eastAsia"/>
          <w:lang w:val="fr-FR" w:eastAsia="zh-TW"/>
        </w:rPr>
        <w:t>2023</w:t>
      </w:r>
      <w:r w:rsidRPr="00F753A6">
        <w:rPr>
          <w:rFonts w:hint="eastAsia"/>
          <w:lang w:val="fr-FR" w:eastAsia="zh-TW"/>
        </w:rPr>
        <w:t>年，不少工具機業者仍持保守態度；根據</w:t>
      </w:r>
      <w:r w:rsidRPr="00F753A6">
        <w:rPr>
          <w:rFonts w:hint="eastAsia"/>
          <w:lang w:val="fr-FR" w:eastAsia="zh-TW"/>
        </w:rPr>
        <w:t>Evolis</w:t>
      </w:r>
      <w:r w:rsidRPr="00F753A6">
        <w:rPr>
          <w:rFonts w:hint="eastAsia"/>
          <w:lang w:val="fr-FR" w:eastAsia="zh-TW"/>
        </w:rPr>
        <w:t>調查顯示，多數預測法國市場訂單將減少（</w:t>
      </w:r>
      <w:r w:rsidRPr="00F753A6">
        <w:rPr>
          <w:rFonts w:hint="eastAsia"/>
          <w:lang w:val="fr-FR" w:eastAsia="zh-TW"/>
        </w:rPr>
        <w:t>47.8</w:t>
      </w:r>
      <w:r w:rsidR="004F5EE6" w:rsidRPr="00F753A6">
        <w:rPr>
          <w:rFonts w:hint="eastAsia"/>
          <w:lang w:val="fr-FR" w:eastAsia="zh-TW"/>
        </w:rPr>
        <w:t>%</w:t>
      </w:r>
      <w:r w:rsidRPr="00F753A6">
        <w:rPr>
          <w:rFonts w:hint="eastAsia"/>
          <w:lang w:val="fr-FR" w:eastAsia="zh-TW"/>
        </w:rPr>
        <w:t>），</w:t>
      </w:r>
      <w:r w:rsidRPr="00F753A6">
        <w:rPr>
          <w:rFonts w:hint="eastAsia"/>
          <w:lang w:val="fr-FR" w:eastAsia="zh-TW"/>
        </w:rPr>
        <w:t>43.5</w:t>
      </w:r>
      <w:r w:rsidR="004F5EE6" w:rsidRPr="00F753A6">
        <w:rPr>
          <w:rFonts w:hint="eastAsia"/>
          <w:lang w:val="fr-FR" w:eastAsia="zh-TW"/>
        </w:rPr>
        <w:t>%</w:t>
      </w:r>
      <w:r w:rsidRPr="00F753A6">
        <w:rPr>
          <w:rFonts w:hint="eastAsia"/>
          <w:lang w:val="fr-FR" w:eastAsia="zh-TW"/>
        </w:rPr>
        <w:t>將維持穩定，只有少數認為訂單量會上升（</w:t>
      </w:r>
      <w:r w:rsidRPr="00F753A6">
        <w:rPr>
          <w:rFonts w:hint="eastAsia"/>
          <w:lang w:val="fr-FR" w:eastAsia="zh-TW"/>
        </w:rPr>
        <w:t>8.7</w:t>
      </w:r>
      <w:r w:rsidR="004F5EE6" w:rsidRPr="00F753A6">
        <w:rPr>
          <w:rFonts w:hint="eastAsia"/>
          <w:lang w:val="fr-FR" w:eastAsia="zh-TW"/>
        </w:rPr>
        <w:t>%</w:t>
      </w:r>
      <w:r w:rsidRPr="00F753A6">
        <w:rPr>
          <w:rFonts w:hint="eastAsia"/>
          <w:lang w:val="fr-FR" w:eastAsia="zh-TW"/>
        </w:rPr>
        <w:t>）；按客戶產業別來看，最有可能的訂單來源為航太業、農業機械及電機電子業。</w:t>
      </w:r>
    </w:p>
    <w:p w14:paraId="7797DA30" w14:textId="77777777" w:rsidR="0066489E" w:rsidRPr="00F753A6" w:rsidRDefault="0066489E" w:rsidP="004F5EE6">
      <w:pPr>
        <w:pStyle w:val="a4"/>
        <w:spacing w:before="257" w:after="257"/>
        <w:rPr>
          <w:rFonts w:ascii="Times New Roman" w:hAnsi="Times New Roman"/>
        </w:rPr>
      </w:pPr>
      <w:r w:rsidRPr="00F753A6">
        <w:rPr>
          <w:rFonts w:ascii="Times New Roman" w:hAnsi="Times New Roman" w:hint="eastAsia"/>
        </w:rPr>
        <w:t>四、政府之重要經濟措施及經濟展望</w:t>
      </w:r>
    </w:p>
    <w:p w14:paraId="179A5C00" w14:textId="77777777" w:rsidR="0066489E" w:rsidRPr="00F753A6" w:rsidRDefault="0066489E" w:rsidP="00A85188">
      <w:pPr>
        <w:pStyle w:val="af0"/>
        <w:ind w:left="945" w:hanging="709"/>
        <w:rPr>
          <w:lang w:eastAsia="zh-TW"/>
        </w:rPr>
      </w:pPr>
      <w:r w:rsidRPr="00F753A6">
        <w:rPr>
          <w:rFonts w:hint="eastAsia"/>
          <w:lang w:eastAsia="zh-TW"/>
        </w:rPr>
        <w:t>（一）政府之重要經濟措施</w:t>
      </w:r>
    </w:p>
    <w:p w14:paraId="17C82985" w14:textId="77777777" w:rsidR="00106DC4" w:rsidRPr="00F753A6" w:rsidRDefault="00A85188" w:rsidP="004F5EE6">
      <w:pPr>
        <w:pStyle w:val="ac"/>
        <w:ind w:left="1417" w:hanging="472"/>
        <w:rPr>
          <w:lang w:eastAsia="zh-TW"/>
        </w:rPr>
      </w:pPr>
      <w:r w:rsidRPr="00F753A6">
        <w:rPr>
          <w:rFonts w:hint="eastAsia"/>
          <w:lang w:eastAsia="zh-TW"/>
        </w:rPr>
        <w:t>１</w:t>
      </w:r>
      <w:r w:rsidR="008241AA" w:rsidRPr="00F753A6">
        <w:rPr>
          <w:rFonts w:hint="eastAsia"/>
          <w:lang w:eastAsia="zh-TW"/>
        </w:rPr>
        <w:t>、</w:t>
      </w:r>
      <w:r w:rsidR="00106DC4" w:rsidRPr="00F753A6">
        <w:rPr>
          <w:rFonts w:hint="eastAsia"/>
          <w:lang w:eastAsia="zh-TW"/>
        </w:rPr>
        <w:t>因應能源價格高漲實施費用漲幅上限</w:t>
      </w:r>
      <w:r w:rsidR="007A1761" w:rsidRPr="00F753A6">
        <w:rPr>
          <w:rFonts w:hint="eastAsia"/>
          <w:lang w:eastAsia="zh-TW"/>
        </w:rPr>
        <w:t>：</w:t>
      </w:r>
    </w:p>
    <w:p w14:paraId="74ED8BA9" w14:textId="5E24ECDF" w:rsidR="009836A3" w:rsidRPr="00F753A6" w:rsidRDefault="009836A3" w:rsidP="00475E1F">
      <w:pPr>
        <w:pStyle w:val="ab"/>
        <w:ind w:left="1417" w:firstLine="472"/>
        <w:rPr>
          <w:lang w:eastAsia="zh-TW"/>
        </w:rPr>
      </w:pPr>
      <w:r w:rsidRPr="00F753A6">
        <w:rPr>
          <w:rFonts w:hint="eastAsia"/>
          <w:lang w:eastAsia="zh-TW"/>
        </w:rPr>
        <w:t>法國政府自</w:t>
      </w:r>
      <w:r w:rsidRPr="00F753A6">
        <w:rPr>
          <w:rFonts w:hint="eastAsia"/>
          <w:lang w:eastAsia="zh-TW"/>
        </w:rPr>
        <w:t>2021</w:t>
      </w:r>
      <w:r w:rsidRPr="00F753A6">
        <w:rPr>
          <w:rFonts w:hint="eastAsia"/>
          <w:lang w:eastAsia="zh-TW"/>
        </w:rPr>
        <w:t>年起訂定電價漲幅上限</w:t>
      </w:r>
      <w:r w:rsidRPr="00F753A6">
        <w:rPr>
          <w:rFonts w:hint="eastAsia"/>
          <w:lang w:eastAsia="zh-TW"/>
        </w:rPr>
        <w:t>4</w:t>
      </w:r>
      <w:r w:rsidR="004F5EE6" w:rsidRPr="00F753A6">
        <w:rPr>
          <w:rFonts w:hint="eastAsia"/>
          <w:lang w:eastAsia="zh-TW"/>
        </w:rPr>
        <w:t>%</w:t>
      </w:r>
      <w:r w:rsidRPr="00F753A6">
        <w:rPr>
          <w:rFonts w:hint="eastAsia"/>
          <w:lang w:eastAsia="zh-TW"/>
        </w:rPr>
        <w:t>，以減緩民眾受能源價格大漲之衝擊。</w:t>
      </w:r>
      <w:proofErr w:type="gramStart"/>
      <w:r w:rsidRPr="00F753A6">
        <w:rPr>
          <w:rFonts w:hint="eastAsia"/>
          <w:lang w:eastAsia="zh-TW"/>
        </w:rPr>
        <w:t>財經部於</w:t>
      </w:r>
      <w:r w:rsidRPr="00F753A6">
        <w:rPr>
          <w:rFonts w:hint="eastAsia"/>
          <w:lang w:eastAsia="zh-TW"/>
        </w:rPr>
        <w:t>2022</w:t>
      </w:r>
      <w:r w:rsidRPr="00F753A6">
        <w:rPr>
          <w:rFonts w:hint="eastAsia"/>
          <w:lang w:eastAsia="zh-TW"/>
        </w:rPr>
        <w:t>年</w:t>
      </w:r>
      <w:r w:rsidRPr="00F753A6">
        <w:rPr>
          <w:rFonts w:hint="eastAsia"/>
          <w:lang w:eastAsia="zh-TW"/>
        </w:rPr>
        <w:t>5</w:t>
      </w:r>
      <w:r w:rsidRPr="00F753A6">
        <w:rPr>
          <w:rFonts w:hint="eastAsia"/>
          <w:lang w:eastAsia="zh-TW"/>
        </w:rPr>
        <w:t>月</w:t>
      </w:r>
      <w:proofErr w:type="gramEnd"/>
      <w:r w:rsidRPr="00F753A6">
        <w:rPr>
          <w:rFonts w:hint="eastAsia"/>
          <w:lang w:eastAsia="zh-TW"/>
        </w:rPr>
        <w:t>表示，</w:t>
      </w:r>
      <w:r w:rsidRPr="00F753A6">
        <w:rPr>
          <w:rFonts w:hint="eastAsia"/>
          <w:lang w:eastAsia="zh-TW"/>
        </w:rPr>
        <w:t>2022~2023</w:t>
      </w:r>
      <w:r w:rsidRPr="00F753A6">
        <w:rPr>
          <w:rFonts w:hint="eastAsia"/>
          <w:lang w:eastAsia="zh-TW"/>
        </w:rPr>
        <w:t>年電費漲幅仍維持</w:t>
      </w:r>
      <w:r w:rsidRPr="00F753A6">
        <w:rPr>
          <w:rFonts w:hint="eastAsia"/>
          <w:lang w:eastAsia="zh-TW"/>
        </w:rPr>
        <w:t>4</w:t>
      </w:r>
      <w:r w:rsidR="004F5EE6" w:rsidRPr="00F753A6">
        <w:rPr>
          <w:rFonts w:hint="eastAsia"/>
          <w:lang w:eastAsia="zh-TW"/>
        </w:rPr>
        <w:t>%</w:t>
      </w:r>
      <w:r w:rsidRPr="00F753A6">
        <w:rPr>
          <w:rFonts w:hint="eastAsia"/>
          <w:lang w:eastAsia="zh-TW"/>
        </w:rPr>
        <w:t>，為實施此制度，政府放棄近</w:t>
      </w:r>
      <w:r w:rsidRPr="00F753A6">
        <w:rPr>
          <w:rFonts w:hint="eastAsia"/>
          <w:lang w:eastAsia="zh-TW"/>
        </w:rPr>
        <w:t>80</w:t>
      </w:r>
      <w:r w:rsidRPr="00F753A6">
        <w:rPr>
          <w:rFonts w:hint="eastAsia"/>
          <w:lang w:eastAsia="zh-TW"/>
        </w:rPr>
        <w:t>億歐元之電力稅收，並要求法國電力公司（</w:t>
      </w:r>
      <w:r w:rsidRPr="00F753A6">
        <w:rPr>
          <w:rFonts w:hint="eastAsia"/>
          <w:lang w:eastAsia="zh-TW"/>
        </w:rPr>
        <w:t>EDF</w:t>
      </w:r>
      <w:r w:rsidRPr="00F753A6">
        <w:rPr>
          <w:rFonts w:hint="eastAsia"/>
          <w:lang w:eastAsia="zh-TW"/>
        </w:rPr>
        <w:t>）增加出售低價核電予競爭對手，使</w:t>
      </w:r>
      <w:r w:rsidRPr="00F753A6">
        <w:rPr>
          <w:rFonts w:hint="eastAsia"/>
          <w:lang w:eastAsia="zh-TW"/>
        </w:rPr>
        <w:t>EDF</w:t>
      </w:r>
      <w:r w:rsidRPr="00F753A6">
        <w:rPr>
          <w:rFonts w:hint="eastAsia"/>
          <w:lang w:eastAsia="zh-TW"/>
        </w:rPr>
        <w:t>蒙受</w:t>
      </w:r>
      <w:r w:rsidRPr="00F753A6">
        <w:rPr>
          <w:rFonts w:hint="eastAsia"/>
          <w:lang w:eastAsia="zh-TW"/>
        </w:rPr>
        <w:t>100</w:t>
      </w:r>
      <w:r w:rsidRPr="00F753A6">
        <w:rPr>
          <w:rFonts w:hint="eastAsia"/>
          <w:lang w:eastAsia="zh-TW"/>
        </w:rPr>
        <w:t>億歐元虧損。倘此前未訂定上限，目前電費漲幅料將高達</w:t>
      </w:r>
      <w:r w:rsidRPr="00F753A6">
        <w:rPr>
          <w:rFonts w:hint="eastAsia"/>
          <w:lang w:eastAsia="zh-TW"/>
        </w:rPr>
        <w:t>45</w:t>
      </w:r>
      <w:r w:rsidR="004F5EE6" w:rsidRPr="00F753A6">
        <w:rPr>
          <w:rFonts w:hint="eastAsia"/>
          <w:lang w:eastAsia="zh-TW"/>
        </w:rPr>
        <w:t>%</w:t>
      </w:r>
      <w:r w:rsidRPr="00F753A6">
        <w:rPr>
          <w:rFonts w:hint="eastAsia"/>
          <w:lang w:eastAsia="zh-TW"/>
        </w:rPr>
        <w:t>。</w:t>
      </w:r>
      <w:r w:rsidRPr="00F753A6">
        <w:rPr>
          <w:rFonts w:hint="eastAsia"/>
          <w:lang w:eastAsia="zh-TW"/>
        </w:rPr>
        <w:t>2023</w:t>
      </w:r>
      <w:r w:rsidRPr="00F753A6">
        <w:rPr>
          <w:rFonts w:hint="eastAsia"/>
          <w:lang w:eastAsia="zh-TW"/>
        </w:rPr>
        <w:t>年汽電</w:t>
      </w:r>
      <w:proofErr w:type="gramStart"/>
      <w:r w:rsidRPr="00F753A6">
        <w:rPr>
          <w:rFonts w:hint="eastAsia"/>
          <w:lang w:eastAsia="zh-TW"/>
        </w:rPr>
        <w:t>持續限漲</w:t>
      </w:r>
      <w:proofErr w:type="gramEnd"/>
      <w:r w:rsidRPr="00F753A6">
        <w:rPr>
          <w:rFonts w:hint="eastAsia"/>
          <w:lang w:eastAsia="zh-TW"/>
        </w:rPr>
        <w:t>，成本約</w:t>
      </w:r>
      <w:r w:rsidRPr="00F753A6">
        <w:rPr>
          <w:rFonts w:hint="eastAsia"/>
          <w:lang w:eastAsia="zh-TW"/>
        </w:rPr>
        <w:t>450</w:t>
      </w:r>
      <w:r w:rsidRPr="00F753A6">
        <w:rPr>
          <w:rFonts w:hint="eastAsia"/>
          <w:lang w:eastAsia="zh-TW"/>
        </w:rPr>
        <w:t>億歐元，預估政府實際支出為</w:t>
      </w:r>
      <w:r w:rsidRPr="00F753A6">
        <w:rPr>
          <w:rFonts w:hint="eastAsia"/>
          <w:lang w:eastAsia="zh-TW"/>
        </w:rPr>
        <w:t>160</w:t>
      </w:r>
      <w:r w:rsidRPr="00F753A6">
        <w:rPr>
          <w:rFonts w:hint="eastAsia"/>
          <w:lang w:eastAsia="zh-TW"/>
        </w:rPr>
        <w:t>億歐元，其中天然氣占</w:t>
      </w:r>
      <w:r w:rsidRPr="00F753A6">
        <w:rPr>
          <w:rFonts w:hint="eastAsia"/>
          <w:lang w:eastAsia="zh-TW"/>
        </w:rPr>
        <w:t>110</w:t>
      </w:r>
      <w:r w:rsidRPr="00F753A6">
        <w:rPr>
          <w:rFonts w:hint="eastAsia"/>
          <w:lang w:eastAsia="zh-TW"/>
        </w:rPr>
        <w:t>億歐元、電力占</w:t>
      </w:r>
      <w:r w:rsidRPr="00F753A6">
        <w:rPr>
          <w:rFonts w:hint="eastAsia"/>
          <w:lang w:eastAsia="zh-TW"/>
        </w:rPr>
        <w:t>50</w:t>
      </w:r>
      <w:r w:rsidRPr="00F753A6">
        <w:rPr>
          <w:rFonts w:hint="eastAsia"/>
          <w:lang w:eastAsia="zh-TW"/>
        </w:rPr>
        <w:t>億歐元。</w:t>
      </w:r>
      <w:proofErr w:type="gramStart"/>
      <w:r w:rsidRPr="00F753A6">
        <w:rPr>
          <w:rFonts w:hint="eastAsia"/>
          <w:lang w:eastAsia="zh-TW"/>
        </w:rPr>
        <w:t>此外，</w:t>
      </w:r>
      <w:proofErr w:type="gramEnd"/>
      <w:r w:rsidRPr="00F753A6">
        <w:rPr>
          <w:rFonts w:hint="eastAsia"/>
          <w:lang w:eastAsia="zh-TW"/>
        </w:rPr>
        <w:t>法國政府於</w:t>
      </w:r>
      <w:r w:rsidRPr="00F753A6">
        <w:rPr>
          <w:rFonts w:hint="eastAsia"/>
          <w:lang w:eastAsia="zh-TW"/>
        </w:rPr>
        <w:t>2022</w:t>
      </w:r>
      <w:r w:rsidRPr="00F753A6">
        <w:rPr>
          <w:rFonts w:hint="eastAsia"/>
          <w:lang w:eastAsia="zh-TW"/>
        </w:rPr>
        <w:t>年亦提供汽油補助每公升</w:t>
      </w:r>
      <w:r w:rsidRPr="00F753A6">
        <w:rPr>
          <w:rFonts w:hint="eastAsia"/>
          <w:lang w:eastAsia="zh-TW"/>
        </w:rPr>
        <w:t>0.18</w:t>
      </w:r>
      <w:r w:rsidRPr="00F753A6">
        <w:rPr>
          <w:rFonts w:hint="eastAsia"/>
          <w:lang w:eastAsia="zh-TW"/>
        </w:rPr>
        <w:t>歐元至</w:t>
      </w:r>
      <w:r w:rsidRPr="00F753A6">
        <w:rPr>
          <w:rFonts w:hint="eastAsia"/>
          <w:lang w:eastAsia="zh-TW"/>
        </w:rPr>
        <w:t>0.30</w:t>
      </w:r>
      <w:r w:rsidRPr="00F753A6">
        <w:rPr>
          <w:rFonts w:hint="eastAsia"/>
          <w:lang w:eastAsia="zh-TW"/>
        </w:rPr>
        <w:t>歐元之外，能源商</w:t>
      </w:r>
      <w:r w:rsidRPr="00F753A6">
        <w:rPr>
          <w:rFonts w:hint="eastAsia"/>
          <w:lang w:eastAsia="zh-TW"/>
        </w:rPr>
        <w:t>TotalEnergies</w:t>
      </w:r>
      <w:r w:rsidRPr="00F753A6">
        <w:rPr>
          <w:rFonts w:hint="eastAsia"/>
          <w:lang w:eastAsia="zh-TW"/>
        </w:rPr>
        <w:t>另於同年</w:t>
      </w:r>
      <w:r w:rsidRPr="00F753A6">
        <w:rPr>
          <w:rFonts w:hint="eastAsia"/>
          <w:lang w:eastAsia="zh-TW"/>
        </w:rPr>
        <w:t>9</w:t>
      </w:r>
      <w:r w:rsidRPr="00F753A6">
        <w:rPr>
          <w:rFonts w:hint="eastAsia"/>
          <w:lang w:eastAsia="zh-TW"/>
        </w:rPr>
        <w:t>月至</w:t>
      </w:r>
      <w:r w:rsidRPr="00F753A6">
        <w:rPr>
          <w:rFonts w:hint="eastAsia"/>
          <w:lang w:eastAsia="zh-TW"/>
        </w:rPr>
        <w:t>12</w:t>
      </w:r>
      <w:r w:rsidRPr="00F753A6">
        <w:rPr>
          <w:rFonts w:hint="eastAsia"/>
          <w:lang w:eastAsia="zh-TW"/>
        </w:rPr>
        <w:t>月陸續提供法國消費者</w:t>
      </w:r>
      <w:r w:rsidRPr="00F753A6">
        <w:rPr>
          <w:rFonts w:hint="eastAsia"/>
          <w:lang w:eastAsia="zh-TW"/>
        </w:rPr>
        <w:t>0.2</w:t>
      </w:r>
      <w:r w:rsidRPr="00F753A6">
        <w:rPr>
          <w:rFonts w:hint="eastAsia"/>
          <w:lang w:eastAsia="zh-TW"/>
        </w:rPr>
        <w:t>歐元及</w:t>
      </w:r>
      <w:r w:rsidRPr="00F753A6">
        <w:rPr>
          <w:rFonts w:hint="eastAsia"/>
          <w:lang w:eastAsia="zh-TW"/>
        </w:rPr>
        <w:t>0.1</w:t>
      </w:r>
      <w:r w:rsidRPr="00F753A6">
        <w:rPr>
          <w:rFonts w:hint="eastAsia"/>
          <w:lang w:eastAsia="zh-TW"/>
        </w:rPr>
        <w:t>歐元之額外折扣，總成本高達</w:t>
      </w:r>
      <w:r w:rsidRPr="00F753A6">
        <w:rPr>
          <w:rFonts w:hint="eastAsia"/>
          <w:lang w:eastAsia="zh-TW"/>
        </w:rPr>
        <w:t>5.5</w:t>
      </w:r>
      <w:r w:rsidRPr="00F753A6">
        <w:rPr>
          <w:rFonts w:hint="eastAsia"/>
          <w:lang w:eastAsia="zh-TW"/>
        </w:rPr>
        <w:t>億歐元。</w:t>
      </w:r>
    </w:p>
    <w:p w14:paraId="5813C303" w14:textId="361AE862" w:rsidR="009F52BE" w:rsidRPr="00F753A6" w:rsidRDefault="009836A3" w:rsidP="004F5EE6">
      <w:pPr>
        <w:pStyle w:val="ab"/>
        <w:ind w:left="1417" w:firstLine="472"/>
        <w:rPr>
          <w:rFonts w:hAnsiTheme="minorEastAsia"/>
          <w:lang w:eastAsia="zh-TW"/>
        </w:rPr>
      </w:pPr>
      <w:r w:rsidRPr="00F753A6">
        <w:rPr>
          <w:rFonts w:hAnsiTheme="minorEastAsia" w:hint="eastAsia"/>
          <w:lang w:eastAsia="zh-TW"/>
        </w:rPr>
        <w:t>2022</w:t>
      </w:r>
      <w:r w:rsidRPr="00F753A6">
        <w:rPr>
          <w:rFonts w:hAnsiTheme="minorEastAsia" w:hint="eastAsia"/>
          <w:lang w:eastAsia="zh-TW"/>
        </w:rPr>
        <w:t>年政府燃油補助結束後，法國總統馬克洪呼籲</w:t>
      </w:r>
      <w:r w:rsidRPr="00F753A6">
        <w:rPr>
          <w:rFonts w:hAnsiTheme="minorEastAsia" w:hint="eastAsia"/>
          <w:lang w:eastAsia="zh-TW"/>
        </w:rPr>
        <w:t>TotalEnergies</w:t>
      </w:r>
      <w:r w:rsidRPr="00F753A6">
        <w:rPr>
          <w:rFonts w:hAnsiTheme="minorEastAsia" w:hint="eastAsia"/>
          <w:lang w:eastAsia="zh-TW"/>
        </w:rPr>
        <w:t>等主要能源供應商展現企業社會責任，對柴油價格高漲採取行動，以利協助民眾度過通膨難關。</w:t>
      </w:r>
      <w:r w:rsidRPr="00F753A6">
        <w:rPr>
          <w:rFonts w:hAnsiTheme="minorEastAsia" w:hint="eastAsia"/>
          <w:lang w:eastAsia="zh-TW"/>
        </w:rPr>
        <w:t>T</w:t>
      </w:r>
      <w:r w:rsidRPr="00F753A6">
        <w:rPr>
          <w:rFonts w:hAnsiTheme="minorEastAsia" w:hint="eastAsia"/>
          <w:lang w:eastAsia="zh-TW"/>
        </w:rPr>
        <w:t>商隨後宣布</w:t>
      </w:r>
      <w:r w:rsidRPr="00F753A6">
        <w:rPr>
          <w:rFonts w:hAnsiTheme="minorEastAsia" w:hint="eastAsia"/>
          <w:lang w:eastAsia="zh-TW"/>
        </w:rPr>
        <w:t>2023</w:t>
      </w:r>
      <w:r w:rsidRPr="00F753A6">
        <w:rPr>
          <w:rFonts w:hAnsiTheme="minorEastAsia" w:hint="eastAsia"/>
          <w:lang w:eastAsia="zh-TW"/>
        </w:rPr>
        <w:t>年其全國加油站之每公升汽柴油價格上限為</w:t>
      </w:r>
      <w:r w:rsidRPr="00F753A6">
        <w:rPr>
          <w:rFonts w:hAnsiTheme="minorEastAsia" w:hint="eastAsia"/>
          <w:lang w:eastAsia="zh-TW"/>
        </w:rPr>
        <w:t>1.99</w:t>
      </w:r>
      <w:r w:rsidRPr="00F753A6">
        <w:rPr>
          <w:rFonts w:hAnsiTheme="minorEastAsia" w:hint="eastAsia"/>
          <w:lang w:eastAsia="zh-TW"/>
        </w:rPr>
        <w:t>歐元，避免民眾面臨油價過高之經濟衝擊。至於電動車充電價格方面，法國政府於</w:t>
      </w:r>
      <w:r w:rsidRPr="00F753A6">
        <w:rPr>
          <w:rFonts w:hAnsiTheme="minorEastAsia" w:hint="eastAsia"/>
          <w:lang w:eastAsia="zh-TW"/>
        </w:rPr>
        <w:t>2023</w:t>
      </w:r>
      <w:r w:rsidRPr="00F753A6">
        <w:rPr>
          <w:rFonts w:hAnsiTheme="minorEastAsia" w:hint="eastAsia"/>
          <w:lang w:eastAsia="zh-TW"/>
        </w:rPr>
        <w:t>年</w:t>
      </w:r>
      <w:r w:rsidRPr="00F753A6">
        <w:rPr>
          <w:rFonts w:hAnsiTheme="minorEastAsia" w:hint="eastAsia"/>
          <w:lang w:eastAsia="zh-TW"/>
        </w:rPr>
        <w:t>2</w:t>
      </w:r>
      <w:r w:rsidRPr="00F753A6">
        <w:rPr>
          <w:rFonts w:hAnsiTheme="minorEastAsia" w:hint="eastAsia"/>
          <w:lang w:eastAsia="zh-TW"/>
        </w:rPr>
        <w:t>月</w:t>
      </w:r>
      <w:r w:rsidRPr="00F753A6">
        <w:rPr>
          <w:rFonts w:hAnsiTheme="minorEastAsia" w:hint="eastAsia"/>
          <w:lang w:eastAsia="zh-TW"/>
        </w:rPr>
        <w:t>3</w:t>
      </w:r>
      <w:r w:rsidRPr="00F753A6">
        <w:rPr>
          <w:rFonts w:hAnsiTheme="minorEastAsia" w:hint="eastAsia"/>
          <w:lang w:eastAsia="zh-TW"/>
        </w:rPr>
        <w:t>日發布第</w:t>
      </w:r>
      <w:r w:rsidRPr="00F753A6">
        <w:rPr>
          <w:rFonts w:hAnsiTheme="minorEastAsia" w:hint="eastAsia"/>
          <w:lang w:eastAsia="zh-TW"/>
        </w:rPr>
        <w:t>2023-62</w:t>
      </w:r>
      <w:r w:rsidRPr="00F753A6">
        <w:rPr>
          <w:rFonts w:hAnsiTheme="minorEastAsia" w:hint="eastAsia"/>
          <w:lang w:eastAsia="zh-TW"/>
        </w:rPr>
        <w:t>號法令，</w:t>
      </w:r>
      <w:proofErr w:type="gramStart"/>
      <w:r w:rsidRPr="00F753A6">
        <w:rPr>
          <w:rFonts w:hAnsiTheme="minorEastAsia" w:hint="eastAsia"/>
          <w:lang w:eastAsia="zh-TW"/>
        </w:rPr>
        <w:t>將凍漲</w:t>
      </w:r>
      <w:proofErr w:type="gramEnd"/>
      <w:r w:rsidRPr="00F753A6">
        <w:rPr>
          <w:rFonts w:hAnsiTheme="minorEastAsia" w:hint="eastAsia"/>
          <w:lang w:eastAsia="zh-TW"/>
        </w:rPr>
        <w:t>措施擴大至電動車充電，補助對象為充電站業者，用意係防止價格漲幅過大，確保電動車充電</w:t>
      </w:r>
      <w:proofErr w:type="gramStart"/>
      <w:r w:rsidRPr="00F753A6">
        <w:rPr>
          <w:rFonts w:hAnsiTheme="minorEastAsia" w:hint="eastAsia"/>
          <w:lang w:eastAsia="zh-TW"/>
        </w:rPr>
        <w:t>費用比燃油車</w:t>
      </w:r>
      <w:proofErr w:type="gramEnd"/>
      <w:r w:rsidRPr="00F753A6">
        <w:rPr>
          <w:rFonts w:hAnsiTheme="minorEastAsia" w:hint="eastAsia"/>
          <w:lang w:eastAsia="zh-TW"/>
        </w:rPr>
        <w:t>加油更為實惠，以鼓勵民眾使用電動車，落實歐盟自</w:t>
      </w:r>
      <w:r w:rsidRPr="00F753A6">
        <w:rPr>
          <w:rFonts w:hAnsiTheme="minorEastAsia" w:hint="eastAsia"/>
          <w:lang w:eastAsia="zh-TW"/>
        </w:rPr>
        <w:t>2035</w:t>
      </w:r>
      <w:r w:rsidRPr="00F753A6">
        <w:rPr>
          <w:rFonts w:hAnsiTheme="minorEastAsia" w:hint="eastAsia"/>
          <w:lang w:eastAsia="zh-TW"/>
        </w:rPr>
        <w:t>年起禁售燃油車之目標。巴黎市內電動車充電價格迄今已上漲至少</w:t>
      </w:r>
      <w:r w:rsidRPr="00F753A6">
        <w:rPr>
          <w:rFonts w:hAnsiTheme="minorEastAsia" w:hint="eastAsia"/>
          <w:lang w:eastAsia="zh-TW"/>
        </w:rPr>
        <w:t>25</w:t>
      </w:r>
      <w:r w:rsidR="004F5EE6" w:rsidRPr="00F753A6">
        <w:rPr>
          <w:rFonts w:hAnsiTheme="minorEastAsia" w:hint="eastAsia"/>
          <w:lang w:eastAsia="zh-TW"/>
        </w:rPr>
        <w:t>%</w:t>
      </w:r>
      <w:r w:rsidRPr="00F753A6">
        <w:rPr>
          <w:rFonts w:hAnsiTheme="minorEastAsia" w:hint="eastAsia"/>
          <w:lang w:eastAsia="zh-TW"/>
        </w:rPr>
        <w:t>，尤其是</w:t>
      </w:r>
      <w:r w:rsidRPr="00F753A6">
        <w:rPr>
          <w:rFonts w:hAnsiTheme="minorEastAsia" w:hint="eastAsia"/>
          <w:lang w:eastAsia="zh-TW"/>
        </w:rPr>
        <w:t>TotalEnergies</w:t>
      </w:r>
      <w:r w:rsidRPr="00F753A6">
        <w:rPr>
          <w:rFonts w:hAnsiTheme="minorEastAsia" w:hint="eastAsia"/>
          <w:lang w:eastAsia="zh-TW"/>
        </w:rPr>
        <w:t>旗下之</w:t>
      </w:r>
      <w:r w:rsidRPr="00F753A6">
        <w:rPr>
          <w:rFonts w:hAnsiTheme="minorEastAsia" w:hint="eastAsia"/>
          <w:lang w:eastAsia="zh-TW"/>
        </w:rPr>
        <w:t>Belib</w:t>
      </w:r>
      <w:r w:rsidRPr="00F753A6">
        <w:rPr>
          <w:rFonts w:hAnsiTheme="minorEastAsia" w:hint="eastAsia"/>
          <w:lang w:eastAsia="zh-TW"/>
        </w:rPr>
        <w:t>充電站。其他如</w:t>
      </w:r>
      <w:r w:rsidRPr="00F753A6">
        <w:rPr>
          <w:rFonts w:hAnsiTheme="minorEastAsia" w:hint="eastAsia"/>
          <w:lang w:eastAsia="zh-TW"/>
        </w:rPr>
        <w:t>Allego</w:t>
      </w:r>
      <w:r w:rsidRPr="00F753A6">
        <w:rPr>
          <w:rFonts w:hAnsiTheme="minorEastAsia" w:hint="eastAsia"/>
          <w:lang w:eastAsia="zh-TW"/>
        </w:rPr>
        <w:t>等高速公路充電站漲幅約</w:t>
      </w:r>
      <w:r w:rsidRPr="00F753A6">
        <w:rPr>
          <w:rFonts w:hAnsiTheme="minorEastAsia" w:hint="eastAsia"/>
          <w:lang w:eastAsia="zh-TW"/>
        </w:rPr>
        <w:t>20</w:t>
      </w:r>
      <w:r w:rsidR="004F5EE6" w:rsidRPr="00F753A6">
        <w:rPr>
          <w:rFonts w:hAnsiTheme="minorEastAsia" w:hint="eastAsia"/>
          <w:lang w:eastAsia="zh-TW"/>
        </w:rPr>
        <w:t>%</w:t>
      </w:r>
      <w:r w:rsidRPr="00F753A6">
        <w:rPr>
          <w:rFonts w:hAnsiTheme="minorEastAsia" w:hint="eastAsia"/>
          <w:lang w:eastAsia="zh-TW"/>
        </w:rPr>
        <w:t>，</w:t>
      </w:r>
      <w:proofErr w:type="gramStart"/>
      <w:r w:rsidRPr="00F753A6">
        <w:rPr>
          <w:rFonts w:hAnsiTheme="minorEastAsia" w:hint="eastAsia"/>
          <w:lang w:eastAsia="zh-TW"/>
        </w:rPr>
        <w:t>特</w:t>
      </w:r>
      <w:proofErr w:type="gramEnd"/>
      <w:r w:rsidRPr="00F753A6">
        <w:rPr>
          <w:rFonts w:hAnsiTheme="minorEastAsia" w:hint="eastAsia"/>
          <w:lang w:eastAsia="zh-TW"/>
        </w:rPr>
        <w:t>斯拉快速充電站則於</w:t>
      </w:r>
      <w:r w:rsidRPr="00F753A6">
        <w:rPr>
          <w:rFonts w:hAnsiTheme="minorEastAsia" w:hint="eastAsia"/>
          <w:lang w:eastAsia="zh-TW"/>
        </w:rPr>
        <w:t>2022</w:t>
      </w:r>
      <w:r w:rsidRPr="00F753A6">
        <w:rPr>
          <w:rFonts w:hAnsiTheme="minorEastAsia" w:hint="eastAsia"/>
          <w:lang w:eastAsia="zh-TW"/>
        </w:rPr>
        <w:t>年秋季漲價</w:t>
      </w:r>
      <w:r w:rsidRPr="00F753A6">
        <w:rPr>
          <w:rFonts w:hAnsiTheme="minorEastAsia" w:hint="eastAsia"/>
          <w:lang w:eastAsia="zh-TW"/>
        </w:rPr>
        <w:t>40</w:t>
      </w:r>
      <w:r w:rsidR="004F5EE6" w:rsidRPr="00F753A6">
        <w:rPr>
          <w:rFonts w:hAnsiTheme="minorEastAsia" w:hint="eastAsia"/>
          <w:lang w:eastAsia="zh-TW"/>
        </w:rPr>
        <w:t>%</w:t>
      </w:r>
      <w:r w:rsidRPr="00F753A6">
        <w:rPr>
          <w:rFonts w:hAnsiTheme="minorEastAsia" w:hint="eastAsia"/>
          <w:lang w:eastAsia="zh-TW"/>
        </w:rPr>
        <w:t>。</w:t>
      </w:r>
    </w:p>
    <w:p w14:paraId="092D243B" w14:textId="77777777" w:rsidR="00A25722" w:rsidRPr="00F753A6" w:rsidRDefault="009836A3" w:rsidP="00475E1F">
      <w:pPr>
        <w:pStyle w:val="ac"/>
        <w:ind w:left="1417" w:hanging="472"/>
        <w:rPr>
          <w:lang w:eastAsia="zh-TW"/>
        </w:rPr>
      </w:pPr>
      <w:r w:rsidRPr="00F753A6">
        <w:rPr>
          <w:rFonts w:ascii="華康細圓體" w:hint="eastAsia"/>
          <w:lang w:eastAsia="zh-TW"/>
        </w:rPr>
        <w:t>２</w:t>
      </w:r>
      <w:r w:rsidR="00F32FE8" w:rsidRPr="00F753A6">
        <w:rPr>
          <w:rFonts w:ascii="華康細圓體" w:hint="eastAsia"/>
          <w:lang w:eastAsia="zh-TW"/>
        </w:rPr>
        <w:t>、</w:t>
      </w:r>
      <w:r w:rsidR="00A25722" w:rsidRPr="00F753A6">
        <w:rPr>
          <w:rFonts w:hint="eastAsia"/>
          <w:lang w:eastAsia="zh-TW"/>
        </w:rPr>
        <w:t>法國</w:t>
      </w:r>
      <w:r w:rsidR="00A25722" w:rsidRPr="00F753A6">
        <w:rPr>
          <w:rFonts w:hint="eastAsia"/>
          <w:lang w:eastAsia="zh-TW"/>
        </w:rPr>
        <w:t>2030</w:t>
      </w:r>
      <w:r w:rsidR="00A25722" w:rsidRPr="00F753A6">
        <w:rPr>
          <w:rFonts w:hint="eastAsia"/>
          <w:lang w:eastAsia="zh-TW"/>
        </w:rPr>
        <w:t>年投資計畫（</w:t>
      </w:r>
      <w:r w:rsidR="00A25722" w:rsidRPr="00F753A6">
        <w:rPr>
          <w:rFonts w:hint="eastAsia"/>
          <w:lang w:eastAsia="zh-TW"/>
        </w:rPr>
        <w:t>France 2030</w:t>
      </w:r>
      <w:r w:rsidR="00A25722" w:rsidRPr="00F753A6">
        <w:rPr>
          <w:rFonts w:hint="eastAsia"/>
          <w:lang w:eastAsia="zh-TW"/>
        </w:rPr>
        <w:t>）：</w:t>
      </w:r>
    </w:p>
    <w:p w14:paraId="23D3B29E" w14:textId="6761920A" w:rsidR="009836A3" w:rsidRPr="00F753A6" w:rsidRDefault="00475E1F" w:rsidP="00475E1F">
      <w:pPr>
        <w:pStyle w:val="11"/>
        <w:ind w:left="1772" w:hanging="591"/>
        <w:rPr>
          <w:lang w:eastAsia="zh-TW"/>
        </w:rPr>
      </w:pPr>
      <w:r w:rsidRPr="00F753A6">
        <w:rPr>
          <w:rFonts w:hint="eastAsia"/>
          <w:lang w:eastAsia="zh-TW"/>
        </w:rPr>
        <w:t>（</w:t>
      </w:r>
      <w:r w:rsidRPr="00F753A6">
        <w:rPr>
          <w:rFonts w:hint="eastAsia"/>
          <w:lang w:eastAsia="zh-TW"/>
        </w:rPr>
        <w:t>1</w:t>
      </w:r>
      <w:r w:rsidRPr="00F753A6">
        <w:rPr>
          <w:rFonts w:hint="eastAsia"/>
          <w:lang w:eastAsia="zh-TW"/>
        </w:rPr>
        <w:t>）</w:t>
      </w:r>
      <w:r w:rsidR="009836A3" w:rsidRPr="00F753A6">
        <w:rPr>
          <w:rFonts w:hint="eastAsia"/>
          <w:lang w:eastAsia="zh-TW"/>
        </w:rPr>
        <w:t>為重建法國及歐洲之產業主權，並克服研發投資比重過低、製造產線外移等阻礙經濟發展因素，馬克洪總統於</w:t>
      </w:r>
      <w:r w:rsidR="009836A3" w:rsidRPr="00F753A6">
        <w:rPr>
          <w:rFonts w:hint="eastAsia"/>
          <w:lang w:eastAsia="zh-TW"/>
        </w:rPr>
        <w:t>2021</w:t>
      </w:r>
      <w:r w:rsidR="009836A3" w:rsidRPr="00F753A6">
        <w:rPr>
          <w:rFonts w:hint="eastAsia"/>
          <w:lang w:eastAsia="zh-TW"/>
        </w:rPr>
        <w:t>年</w:t>
      </w:r>
      <w:r w:rsidR="009836A3" w:rsidRPr="00F753A6">
        <w:rPr>
          <w:rFonts w:hint="eastAsia"/>
          <w:lang w:eastAsia="zh-TW"/>
        </w:rPr>
        <w:t>10</w:t>
      </w:r>
      <w:r w:rsidR="009836A3" w:rsidRPr="00F753A6">
        <w:rPr>
          <w:rFonts w:hint="eastAsia"/>
          <w:lang w:eastAsia="zh-TW"/>
        </w:rPr>
        <w:t>月</w:t>
      </w:r>
      <w:r w:rsidR="009836A3" w:rsidRPr="00F753A6">
        <w:rPr>
          <w:rFonts w:hint="eastAsia"/>
          <w:lang w:eastAsia="zh-TW"/>
        </w:rPr>
        <w:t>12</w:t>
      </w:r>
      <w:r w:rsidR="009836A3" w:rsidRPr="00F753A6">
        <w:rPr>
          <w:rFonts w:hint="eastAsia"/>
          <w:lang w:eastAsia="zh-TW"/>
        </w:rPr>
        <w:t>日發布本計畫，透過訂立重大發展策略，以奠定創新研發、生產、外銷及融資活動之「良性循環」基礎，並鎖定數個重點產業，推動法國成為世界冠軍。</w:t>
      </w:r>
    </w:p>
    <w:p w14:paraId="0B78204F" w14:textId="34C10351" w:rsidR="009836A3" w:rsidRPr="00F753A6" w:rsidRDefault="00475E1F" w:rsidP="00475E1F">
      <w:pPr>
        <w:pStyle w:val="11"/>
        <w:ind w:left="1772" w:hanging="591"/>
        <w:rPr>
          <w:lang w:eastAsia="zh-TW"/>
        </w:rPr>
      </w:pPr>
      <w:r w:rsidRPr="00F753A6">
        <w:rPr>
          <w:rFonts w:hint="eastAsia"/>
          <w:lang w:eastAsia="zh-TW"/>
        </w:rPr>
        <w:t>（</w:t>
      </w:r>
      <w:r w:rsidRPr="00F753A6">
        <w:rPr>
          <w:rFonts w:hint="eastAsia"/>
          <w:lang w:eastAsia="zh-TW"/>
        </w:rPr>
        <w:t>2</w:t>
      </w:r>
      <w:r w:rsidRPr="00F753A6">
        <w:rPr>
          <w:rFonts w:hint="eastAsia"/>
          <w:lang w:eastAsia="zh-TW"/>
        </w:rPr>
        <w:t>）</w:t>
      </w:r>
      <w:r w:rsidR="009836A3" w:rsidRPr="00F753A6">
        <w:rPr>
          <w:rFonts w:hint="eastAsia"/>
          <w:lang w:eastAsia="zh-TW"/>
        </w:rPr>
        <w:t>計畫訂立下列</w:t>
      </w:r>
      <w:r w:rsidR="009836A3" w:rsidRPr="00F753A6">
        <w:rPr>
          <w:rFonts w:hint="eastAsia"/>
          <w:lang w:eastAsia="zh-TW"/>
        </w:rPr>
        <w:t>10</w:t>
      </w:r>
      <w:r w:rsidR="009836A3" w:rsidRPr="00F753A6">
        <w:rPr>
          <w:rFonts w:hint="eastAsia"/>
          <w:lang w:eastAsia="zh-TW"/>
        </w:rPr>
        <w:t>大目標：投資</w:t>
      </w:r>
      <w:r w:rsidR="009836A3" w:rsidRPr="00F753A6">
        <w:rPr>
          <w:rFonts w:hint="eastAsia"/>
          <w:lang w:eastAsia="zh-TW"/>
        </w:rPr>
        <w:t>10</w:t>
      </w:r>
      <w:r w:rsidR="009836A3" w:rsidRPr="00F753A6">
        <w:rPr>
          <w:rFonts w:hint="eastAsia"/>
          <w:lang w:eastAsia="zh-TW"/>
        </w:rPr>
        <w:t>億歐元於核能產業、推動</w:t>
      </w:r>
      <w:r w:rsidR="009836A3" w:rsidRPr="00F753A6">
        <w:rPr>
          <w:rFonts w:hint="eastAsia"/>
          <w:lang w:eastAsia="zh-TW"/>
        </w:rPr>
        <w:t>2030</w:t>
      </w:r>
      <w:r w:rsidR="009836A3" w:rsidRPr="00F753A6">
        <w:rPr>
          <w:rFonts w:hint="eastAsia"/>
          <w:lang w:eastAsia="zh-TW"/>
        </w:rPr>
        <w:t>年法國</w:t>
      </w:r>
      <w:proofErr w:type="gramStart"/>
      <w:r w:rsidR="009836A3" w:rsidRPr="00F753A6">
        <w:rPr>
          <w:rFonts w:hint="eastAsia"/>
          <w:lang w:eastAsia="zh-TW"/>
        </w:rPr>
        <w:t>成為綠氫世界</w:t>
      </w:r>
      <w:proofErr w:type="gramEnd"/>
      <w:r w:rsidR="009836A3" w:rsidRPr="00F753A6">
        <w:rPr>
          <w:rFonts w:hint="eastAsia"/>
          <w:lang w:eastAsia="zh-TW"/>
        </w:rPr>
        <w:t>冠軍、加速工業</w:t>
      </w:r>
      <w:proofErr w:type="gramStart"/>
      <w:r w:rsidR="009836A3" w:rsidRPr="00F753A6">
        <w:rPr>
          <w:rFonts w:hint="eastAsia"/>
          <w:lang w:eastAsia="zh-TW"/>
        </w:rPr>
        <w:t>減碳、</w:t>
      </w:r>
      <w:proofErr w:type="gramEnd"/>
      <w:r w:rsidR="009836A3" w:rsidRPr="00F753A6">
        <w:rPr>
          <w:rFonts w:hint="eastAsia"/>
          <w:lang w:eastAsia="zh-TW"/>
        </w:rPr>
        <w:t>生產</w:t>
      </w:r>
      <w:r w:rsidR="009836A3" w:rsidRPr="00F753A6">
        <w:rPr>
          <w:rFonts w:hint="eastAsia"/>
          <w:lang w:eastAsia="zh-TW"/>
        </w:rPr>
        <w:t>200</w:t>
      </w:r>
      <w:r w:rsidR="009836A3" w:rsidRPr="00F753A6">
        <w:rPr>
          <w:rFonts w:hint="eastAsia"/>
          <w:lang w:eastAsia="zh-TW"/>
        </w:rPr>
        <w:t>萬輛純電動及混合動力車、</w:t>
      </w:r>
      <w:r w:rsidR="009836A3" w:rsidRPr="00F753A6">
        <w:rPr>
          <w:rFonts w:hint="eastAsia"/>
          <w:lang w:eastAsia="zh-TW"/>
        </w:rPr>
        <w:t>2030</w:t>
      </w:r>
      <w:r w:rsidR="009836A3" w:rsidRPr="00F753A6">
        <w:rPr>
          <w:rFonts w:hint="eastAsia"/>
          <w:lang w:eastAsia="zh-TW"/>
        </w:rPr>
        <w:t>年前製造低碳飛機、加速農業自動化及數位化、創造</w:t>
      </w:r>
      <w:r w:rsidR="009836A3" w:rsidRPr="00F753A6">
        <w:rPr>
          <w:rFonts w:hint="eastAsia"/>
          <w:lang w:eastAsia="zh-TW"/>
        </w:rPr>
        <w:t>20</w:t>
      </w:r>
      <w:r w:rsidR="009836A3" w:rsidRPr="00F753A6">
        <w:rPr>
          <w:rFonts w:hint="eastAsia"/>
          <w:lang w:eastAsia="zh-TW"/>
        </w:rPr>
        <w:t>個製造癌症、新興疾病及慢性病之生物新藥品並開發具前瞻性醫療器材、形塑法國為保護文化內容及創造力之世界冠軍、投資太空領域及探索海底資源。</w:t>
      </w:r>
    </w:p>
    <w:p w14:paraId="1A7C2010" w14:textId="08D1A730" w:rsidR="009836A3" w:rsidRPr="00F753A6" w:rsidRDefault="00475E1F" w:rsidP="00475E1F">
      <w:pPr>
        <w:pStyle w:val="11"/>
        <w:ind w:left="1772" w:hanging="591"/>
        <w:rPr>
          <w:lang w:eastAsia="zh-TW"/>
        </w:rPr>
      </w:pPr>
      <w:r w:rsidRPr="00F753A6">
        <w:rPr>
          <w:rFonts w:hint="eastAsia"/>
          <w:lang w:eastAsia="zh-TW"/>
        </w:rPr>
        <w:t>（</w:t>
      </w:r>
      <w:r w:rsidRPr="00F753A6">
        <w:rPr>
          <w:rFonts w:hint="eastAsia"/>
          <w:lang w:eastAsia="zh-TW"/>
        </w:rPr>
        <w:t>3</w:t>
      </w:r>
      <w:r w:rsidRPr="00F753A6">
        <w:rPr>
          <w:rFonts w:hint="eastAsia"/>
          <w:lang w:eastAsia="zh-TW"/>
        </w:rPr>
        <w:t>）</w:t>
      </w:r>
      <w:r w:rsidR="009836A3" w:rsidRPr="00F753A6">
        <w:rPr>
          <w:rFonts w:hint="eastAsia"/>
          <w:lang w:eastAsia="zh-TW"/>
        </w:rPr>
        <w:t>另為確保原物料及關鍵電子零組件供應無虞，法國政府將於</w:t>
      </w:r>
      <w:r w:rsidR="009836A3" w:rsidRPr="00F753A6">
        <w:rPr>
          <w:rFonts w:hint="eastAsia"/>
          <w:lang w:eastAsia="zh-TW"/>
        </w:rPr>
        <w:t>2030</w:t>
      </w:r>
      <w:r w:rsidR="009836A3" w:rsidRPr="00F753A6">
        <w:rPr>
          <w:rFonts w:hint="eastAsia"/>
          <w:lang w:eastAsia="zh-TW"/>
        </w:rPr>
        <w:t>年前投入</w:t>
      </w:r>
      <w:r w:rsidR="009836A3" w:rsidRPr="00F753A6">
        <w:rPr>
          <w:rFonts w:hint="eastAsia"/>
          <w:lang w:eastAsia="zh-TW"/>
        </w:rPr>
        <w:t>60</w:t>
      </w:r>
      <w:r w:rsidR="009836A3" w:rsidRPr="00F753A6">
        <w:rPr>
          <w:rFonts w:hint="eastAsia"/>
          <w:lang w:eastAsia="zh-TW"/>
        </w:rPr>
        <w:t>億歐元，推動電子製造產量倍增、確保晶片供應安全、發展雲端系統、投資人力資本，並對創新活動提供資金協助。</w:t>
      </w:r>
    </w:p>
    <w:p w14:paraId="26E6C37B" w14:textId="613FD009" w:rsidR="001D2CDA" w:rsidRPr="00F753A6" w:rsidRDefault="001D2CDA" w:rsidP="004F5EE6">
      <w:pPr>
        <w:pStyle w:val="ac"/>
        <w:ind w:left="1417" w:hanging="472"/>
        <w:rPr>
          <w:lang w:eastAsia="zh-TW"/>
        </w:rPr>
      </w:pPr>
      <w:r w:rsidRPr="00F753A6">
        <w:rPr>
          <w:rFonts w:ascii="華康細圓體" w:hint="eastAsia"/>
          <w:lang w:eastAsia="zh-TW"/>
        </w:rPr>
        <w:t>３、</w:t>
      </w:r>
      <w:r w:rsidRPr="00F753A6">
        <w:rPr>
          <w:rFonts w:hint="eastAsia"/>
          <w:lang w:eastAsia="zh-TW"/>
        </w:rPr>
        <w:t>法國「電子</w:t>
      </w:r>
      <w:r w:rsidRPr="00F753A6">
        <w:rPr>
          <w:rFonts w:hint="eastAsia"/>
          <w:lang w:eastAsia="zh-TW"/>
        </w:rPr>
        <w:t>2030</w:t>
      </w:r>
      <w:r w:rsidRPr="00F753A6">
        <w:rPr>
          <w:rFonts w:hint="eastAsia"/>
          <w:lang w:eastAsia="zh-TW"/>
        </w:rPr>
        <w:t>」計畫</w:t>
      </w:r>
      <w:r w:rsidR="00173F6C" w:rsidRPr="00F753A6">
        <w:rPr>
          <w:rFonts w:hint="eastAsia"/>
          <w:lang w:eastAsia="zh-TW"/>
        </w:rPr>
        <w:t>：</w:t>
      </w:r>
    </w:p>
    <w:p w14:paraId="7DE60BF6" w14:textId="6BA90A12" w:rsidR="00173F6C" w:rsidRPr="00F753A6" w:rsidRDefault="00173F6C" w:rsidP="004F5EE6">
      <w:pPr>
        <w:pStyle w:val="ab"/>
        <w:ind w:left="1417" w:firstLine="472"/>
        <w:rPr>
          <w:rFonts w:hAnsiTheme="minorEastAsia"/>
          <w:lang w:eastAsia="zh-TW"/>
        </w:rPr>
      </w:pPr>
      <w:r w:rsidRPr="00F753A6">
        <w:rPr>
          <w:rFonts w:hAnsiTheme="minorEastAsia" w:hint="eastAsia"/>
          <w:lang w:eastAsia="zh-TW"/>
        </w:rPr>
        <w:t>法國政府於</w:t>
      </w:r>
      <w:r w:rsidRPr="00F753A6">
        <w:rPr>
          <w:rFonts w:hAnsiTheme="minorEastAsia" w:hint="eastAsia"/>
          <w:lang w:eastAsia="zh-TW"/>
        </w:rPr>
        <w:t>2022</w:t>
      </w:r>
      <w:r w:rsidRPr="00F753A6">
        <w:rPr>
          <w:rFonts w:hAnsiTheme="minorEastAsia" w:hint="eastAsia"/>
          <w:lang w:eastAsia="zh-TW"/>
        </w:rPr>
        <w:t>年</w:t>
      </w:r>
      <w:r w:rsidRPr="00F753A6">
        <w:rPr>
          <w:rFonts w:hAnsiTheme="minorEastAsia" w:hint="eastAsia"/>
          <w:lang w:eastAsia="zh-TW"/>
        </w:rPr>
        <w:t>7</w:t>
      </w:r>
      <w:r w:rsidRPr="00F753A6">
        <w:rPr>
          <w:rFonts w:hAnsiTheme="minorEastAsia" w:hint="eastAsia"/>
          <w:lang w:eastAsia="zh-TW"/>
        </w:rPr>
        <w:t>月</w:t>
      </w:r>
      <w:r w:rsidRPr="00F753A6">
        <w:rPr>
          <w:rFonts w:hAnsiTheme="minorEastAsia" w:hint="eastAsia"/>
          <w:lang w:eastAsia="zh-TW"/>
        </w:rPr>
        <w:t>12</w:t>
      </w:r>
      <w:r w:rsidRPr="00F753A6">
        <w:rPr>
          <w:rFonts w:hAnsiTheme="minorEastAsia" w:hint="eastAsia"/>
          <w:lang w:eastAsia="zh-TW"/>
        </w:rPr>
        <w:t>日公布</w:t>
      </w:r>
      <w:r w:rsidRPr="00F753A6">
        <w:rPr>
          <w:rFonts w:hAnsiTheme="minorEastAsia" w:hint="eastAsia"/>
          <w:lang w:eastAsia="zh-TW"/>
        </w:rPr>
        <w:t>2030</w:t>
      </w:r>
      <w:r w:rsidRPr="00F753A6">
        <w:rPr>
          <w:rFonts w:hAnsiTheme="minorEastAsia" w:hint="eastAsia"/>
          <w:lang w:eastAsia="zh-TW"/>
        </w:rPr>
        <w:t>投資計畫架構下之「電子</w:t>
      </w:r>
      <w:r w:rsidRPr="00F753A6">
        <w:rPr>
          <w:rFonts w:hAnsiTheme="minorEastAsia" w:hint="eastAsia"/>
          <w:lang w:eastAsia="zh-TW"/>
        </w:rPr>
        <w:t>2030</w:t>
      </w:r>
      <w:r w:rsidRPr="00F753A6">
        <w:rPr>
          <w:rFonts w:hAnsiTheme="minorEastAsia" w:hint="eastAsia"/>
          <w:lang w:eastAsia="zh-TW"/>
        </w:rPr>
        <w:t>」計畫，透過大規模投資以確保掌控關鍵技術，預計總資金規模將達</w:t>
      </w:r>
      <w:r w:rsidRPr="00F753A6">
        <w:rPr>
          <w:rFonts w:hAnsiTheme="minorEastAsia" w:hint="eastAsia"/>
          <w:lang w:eastAsia="zh-TW"/>
        </w:rPr>
        <w:t>50</w:t>
      </w:r>
      <w:r w:rsidRPr="00F753A6">
        <w:rPr>
          <w:rFonts w:hAnsiTheme="minorEastAsia" w:hint="eastAsia"/>
          <w:lang w:eastAsia="zh-TW"/>
        </w:rPr>
        <w:t>億歐元，並創造</w:t>
      </w:r>
      <w:r w:rsidRPr="00F753A6">
        <w:rPr>
          <w:rFonts w:hAnsiTheme="minorEastAsia" w:hint="eastAsia"/>
          <w:lang w:eastAsia="zh-TW"/>
        </w:rPr>
        <w:t>5,700</w:t>
      </w:r>
      <w:r w:rsidRPr="00F753A6">
        <w:rPr>
          <w:rFonts w:hAnsiTheme="minorEastAsia" w:hint="eastAsia"/>
          <w:lang w:eastAsia="zh-TW"/>
        </w:rPr>
        <w:t>個就業機會；法國政府於「法國</w:t>
      </w:r>
      <w:r w:rsidRPr="00F753A6">
        <w:rPr>
          <w:rFonts w:hAnsiTheme="minorEastAsia" w:hint="eastAsia"/>
          <w:lang w:eastAsia="zh-TW"/>
        </w:rPr>
        <w:t>2030</w:t>
      </w:r>
      <w:r w:rsidRPr="00F753A6">
        <w:rPr>
          <w:rFonts w:hAnsiTheme="minorEastAsia" w:hint="eastAsia"/>
          <w:lang w:eastAsia="zh-TW"/>
        </w:rPr>
        <w:t>」投資計畫項下</w:t>
      </w:r>
      <w:proofErr w:type="gramStart"/>
      <w:r w:rsidRPr="00F753A6">
        <w:rPr>
          <w:rFonts w:hAnsiTheme="minorEastAsia" w:hint="eastAsia"/>
          <w:lang w:eastAsia="zh-TW"/>
        </w:rPr>
        <w:t>提撥</w:t>
      </w:r>
      <w:proofErr w:type="gramEnd"/>
      <w:r w:rsidRPr="00F753A6">
        <w:rPr>
          <w:rFonts w:hAnsiTheme="minorEastAsia" w:hint="eastAsia"/>
          <w:lang w:eastAsia="zh-TW"/>
        </w:rPr>
        <w:t>超過</w:t>
      </w:r>
      <w:r w:rsidRPr="00F753A6">
        <w:rPr>
          <w:rFonts w:hAnsiTheme="minorEastAsia" w:hint="eastAsia"/>
          <w:lang w:eastAsia="zh-TW"/>
        </w:rPr>
        <w:t>50</w:t>
      </w:r>
      <w:r w:rsidRPr="00F753A6">
        <w:rPr>
          <w:rFonts w:hAnsiTheme="minorEastAsia" w:hint="eastAsia"/>
          <w:lang w:eastAsia="zh-TW"/>
        </w:rPr>
        <w:t>億歐元，推動電子科技研發及工業化，預計將帶動計</w:t>
      </w:r>
      <w:r w:rsidRPr="00F753A6">
        <w:rPr>
          <w:rFonts w:hAnsiTheme="minorEastAsia" w:hint="eastAsia"/>
          <w:lang w:eastAsia="zh-TW"/>
        </w:rPr>
        <w:t>160</w:t>
      </w:r>
      <w:r w:rsidRPr="00F753A6">
        <w:rPr>
          <w:rFonts w:hAnsiTheme="minorEastAsia" w:hint="eastAsia"/>
          <w:lang w:eastAsia="zh-TW"/>
        </w:rPr>
        <w:t>億歐元投資規模，並創造</w:t>
      </w:r>
      <w:r w:rsidRPr="00F753A6">
        <w:rPr>
          <w:rFonts w:hAnsiTheme="minorEastAsia" w:hint="eastAsia"/>
          <w:lang w:eastAsia="zh-TW"/>
        </w:rPr>
        <w:t>5,700</w:t>
      </w:r>
      <w:r w:rsidRPr="00F753A6">
        <w:rPr>
          <w:rFonts w:hAnsiTheme="minorEastAsia" w:hint="eastAsia"/>
          <w:lang w:eastAsia="zh-TW"/>
        </w:rPr>
        <w:t>個直接就業機會。</w:t>
      </w:r>
      <w:r w:rsidRPr="00F753A6">
        <w:rPr>
          <w:rFonts w:hAnsiTheme="minorEastAsia" w:hint="eastAsia"/>
          <w:lang w:eastAsia="zh-TW"/>
        </w:rPr>
        <w:t>3</w:t>
      </w:r>
      <w:r w:rsidRPr="00F753A6">
        <w:rPr>
          <w:rFonts w:hAnsiTheme="minorEastAsia" w:hint="eastAsia"/>
          <w:lang w:eastAsia="zh-TW"/>
        </w:rPr>
        <w:t>大推動主軸為：</w:t>
      </w:r>
    </w:p>
    <w:p w14:paraId="7D65EB1A" w14:textId="4EF457F6" w:rsidR="00173F6C" w:rsidRPr="00F753A6" w:rsidRDefault="00475E1F" w:rsidP="00475E1F">
      <w:pPr>
        <w:pStyle w:val="11"/>
        <w:ind w:left="1772" w:hanging="591"/>
        <w:rPr>
          <w:lang w:eastAsia="zh-TW"/>
        </w:rPr>
      </w:pPr>
      <w:r w:rsidRPr="00F753A6">
        <w:rPr>
          <w:rFonts w:hint="eastAsia"/>
          <w:lang w:eastAsia="zh-TW"/>
        </w:rPr>
        <w:t>（</w:t>
      </w:r>
      <w:r w:rsidRPr="00F753A6">
        <w:rPr>
          <w:rFonts w:hint="eastAsia"/>
          <w:lang w:eastAsia="zh-TW"/>
        </w:rPr>
        <w:t>1</w:t>
      </w:r>
      <w:r w:rsidRPr="00F753A6">
        <w:rPr>
          <w:rFonts w:hint="eastAsia"/>
          <w:lang w:eastAsia="zh-TW"/>
        </w:rPr>
        <w:t>）</w:t>
      </w:r>
      <w:r w:rsidR="00173F6C" w:rsidRPr="00F753A6">
        <w:rPr>
          <w:rFonts w:hint="eastAsia"/>
          <w:lang w:eastAsia="zh-TW"/>
        </w:rPr>
        <w:t>大力支持電子科技之工業化，擴增法國製造產能達</w:t>
      </w:r>
      <w:r w:rsidR="00173F6C" w:rsidRPr="00F753A6">
        <w:rPr>
          <w:rFonts w:hint="eastAsia"/>
          <w:lang w:eastAsia="zh-TW"/>
        </w:rPr>
        <w:t>90</w:t>
      </w:r>
      <w:r w:rsidR="004F5EE6" w:rsidRPr="00F753A6">
        <w:rPr>
          <w:rFonts w:hint="eastAsia"/>
          <w:lang w:eastAsia="zh-TW"/>
        </w:rPr>
        <w:t>%</w:t>
      </w:r>
      <w:r w:rsidR="00173F6C" w:rsidRPr="00F753A6">
        <w:rPr>
          <w:rFonts w:hint="eastAsia"/>
          <w:lang w:eastAsia="zh-TW"/>
        </w:rPr>
        <w:t>：</w:t>
      </w:r>
    </w:p>
    <w:p w14:paraId="49F945B2" w14:textId="5451F4E5" w:rsidR="00173F6C" w:rsidRPr="00F753A6" w:rsidRDefault="00475E1F" w:rsidP="00475E1F">
      <w:pPr>
        <w:pStyle w:val="Af8"/>
        <w:rPr>
          <w:lang w:eastAsia="zh-TW"/>
        </w:rPr>
      </w:pPr>
      <w:r w:rsidRPr="00F753A6">
        <w:rPr>
          <w:rFonts w:hint="eastAsia"/>
          <w:lang w:eastAsia="zh-TW"/>
        </w:rPr>
        <w:t>A.</w:t>
      </w:r>
      <w:r w:rsidRPr="00F753A6">
        <w:rPr>
          <w:rFonts w:hint="eastAsia"/>
          <w:lang w:eastAsia="zh-TW"/>
        </w:rPr>
        <w:tab/>
      </w:r>
      <w:r w:rsidR="00173F6C" w:rsidRPr="00F753A6">
        <w:rPr>
          <w:rFonts w:hint="eastAsia"/>
          <w:lang w:eastAsia="zh-TW"/>
        </w:rPr>
        <w:t>意法半導體及格羅方德設立超級工廠案：促使法國本土產能擴增雙倍，協助產業界因應</w:t>
      </w:r>
      <w:r w:rsidR="00173F6C" w:rsidRPr="00F753A6">
        <w:rPr>
          <w:rFonts w:hint="eastAsia"/>
          <w:lang w:eastAsia="zh-TW"/>
        </w:rPr>
        <w:t xml:space="preserve"> 2030 </w:t>
      </w:r>
      <w:r w:rsidR="00173F6C" w:rsidRPr="00F753A6">
        <w:rPr>
          <w:rFonts w:hint="eastAsia"/>
          <w:lang w:eastAsia="zh-TW"/>
        </w:rPr>
        <w:t>年對低耗能晶片技術之需求；</w:t>
      </w:r>
    </w:p>
    <w:p w14:paraId="7AF3A43D" w14:textId="7FEE3557" w:rsidR="00173F6C" w:rsidRPr="00F753A6" w:rsidRDefault="00475E1F" w:rsidP="00475E1F">
      <w:pPr>
        <w:pStyle w:val="Af8"/>
        <w:rPr>
          <w:lang w:eastAsia="zh-TW"/>
        </w:rPr>
      </w:pPr>
      <w:r w:rsidRPr="00F753A6">
        <w:rPr>
          <w:rFonts w:hint="eastAsia"/>
          <w:lang w:eastAsia="zh-TW"/>
        </w:rPr>
        <w:t>B.</w:t>
      </w:r>
      <w:r w:rsidRPr="00F753A6">
        <w:rPr>
          <w:rFonts w:hint="eastAsia"/>
          <w:lang w:eastAsia="zh-TW"/>
        </w:rPr>
        <w:tab/>
      </w:r>
      <w:r w:rsidR="00173F6C" w:rsidRPr="00F753A6">
        <w:rPr>
          <w:rFonts w:hint="eastAsia"/>
          <w:lang w:eastAsia="zh-TW"/>
        </w:rPr>
        <w:t>開發並生產低耗能電子（</w:t>
      </w:r>
      <w:r w:rsidR="00173F6C" w:rsidRPr="00F753A6">
        <w:rPr>
          <w:rFonts w:hint="eastAsia"/>
          <w:lang w:eastAsia="zh-TW"/>
        </w:rPr>
        <w:t>FD-SOI</w:t>
      </w:r>
      <w:r w:rsidR="00173F6C" w:rsidRPr="00F753A6">
        <w:rPr>
          <w:rFonts w:hint="eastAsia"/>
          <w:lang w:eastAsia="zh-TW"/>
        </w:rPr>
        <w:t>）、高功率電子（</w:t>
      </w:r>
      <w:r w:rsidR="00173F6C" w:rsidRPr="00F753A6">
        <w:rPr>
          <w:rFonts w:hint="eastAsia"/>
          <w:lang w:eastAsia="zh-TW"/>
        </w:rPr>
        <w:t>GaN</w:t>
      </w:r>
      <w:r w:rsidR="00173F6C" w:rsidRPr="00F753A6">
        <w:rPr>
          <w:rFonts w:hint="eastAsia"/>
          <w:lang w:eastAsia="zh-TW"/>
        </w:rPr>
        <w:t>、</w:t>
      </w:r>
      <w:r w:rsidR="00173F6C" w:rsidRPr="00F753A6">
        <w:rPr>
          <w:rFonts w:hint="eastAsia"/>
          <w:lang w:eastAsia="zh-TW"/>
        </w:rPr>
        <w:t>SiC</w:t>
      </w:r>
      <w:r w:rsidR="00173F6C" w:rsidRPr="00F753A6">
        <w:rPr>
          <w:rFonts w:hint="eastAsia"/>
          <w:lang w:eastAsia="zh-TW"/>
        </w:rPr>
        <w:t>）並推動法國</w:t>
      </w:r>
      <w:r w:rsidR="00173F6C" w:rsidRPr="00F753A6">
        <w:rPr>
          <w:rFonts w:hint="eastAsia"/>
          <w:lang w:eastAsia="zh-TW"/>
        </w:rPr>
        <w:t>/</w:t>
      </w:r>
      <w:r w:rsidR="00173F6C" w:rsidRPr="00F753A6">
        <w:rPr>
          <w:rFonts w:hint="eastAsia"/>
          <w:lang w:eastAsia="zh-TW"/>
        </w:rPr>
        <w:t>歐洲數位、生態雙轉型所需之感測器；</w:t>
      </w:r>
    </w:p>
    <w:p w14:paraId="6FF0AB8C" w14:textId="3740E8A6" w:rsidR="00173F6C" w:rsidRPr="00F753A6" w:rsidRDefault="00475E1F" w:rsidP="00475E1F">
      <w:pPr>
        <w:pStyle w:val="Af8"/>
        <w:rPr>
          <w:lang w:eastAsia="zh-TW"/>
        </w:rPr>
      </w:pPr>
      <w:r w:rsidRPr="00F753A6">
        <w:rPr>
          <w:rFonts w:hint="eastAsia"/>
          <w:lang w:eastAsia="zh-TW"/>
        </w:rPr>
        <w:t>C.</w:t>
      </w:r>
      <w:r w:rsidRPr="00F753A6">
        <w:rPr>
          <w:rFonts w:hint="eastAsia"/>
          <w:lang w:eastAsia="zh-TW"/>
        </w:rPr>
        <w:tab/>
      </w:r>
      <w:r w:rsidR="00173F6C" w:rsidRPr="00F753A6">
        <w:rPr>
          <w:rFonts w:hint="eastAsia"/>
          <w:lang w:eastAsia="zh-TW"/>
        </w:rPr>
        <w:t>在法建造英特爾設計及服務中心，聚焦於高效能運算及晶圓服務，預計</w:t>
      </w:r>
      <w:r w:rsidR="00173F6C" w:rsidRPr="00F753A6">
        <w:rPr>
          <w:rFonts w:hint="eastAsia"/>
          <w:lang w:eastAsia="zh-TW"/>
        </w:rPr>
        <w:t>2024</w:t>
      </w:r>
      <w:r w:rsidR="00173F6C" w:rsidRPr="00F753A6">
        <w:rPr>
          <w:rFonts w:hint="eastAsia"/>
          <w:lang w:eastAsia="zh-TW"/>
        </w:rPr>
        <w:t>年將僱用</w:t>
      </w:r>
      <w:r w:rsidR="00173F6C" w:rsidRPr="00F753A6">
        <w:rPr>
          <w:rFonts w:hint="eastAsia"/>
          <w:lang w:eastAsia="zh-TW"/>
        </w:rPr>
        <w:t>450</w:t>
      </w:r>
      <w:r w:rsidR="00173F6C" w:rsidRPr="00F753A6">
        <w:rPr>
          <w:rFonts w:hint="eastAsia"/>
          <w:lang w:eastAsia="zh-TW"/>
        </w:rPr>
        <w:t>名員工，並持續擴增規模至</w:t>
      </w:r>
      <w:r w:rsidR="00173F6C" w:rsidRPr="00F753A6">
        <w:rPr>
          <w:rFonts w:hint="eastAsia"/>
          <w:lang w:eastAsia="zh-TW"/>
        </w:rPr>
        <w:t>1</w:t>
      </w:r>
      <w:proofErr w:type="gramStart"/>
      <w:r w:rsidR="00173F6C" w:rsidRPr="00F753A6">
        <w:rPr>
          <w:rFonts w:hint="eastAsia"/>
          <w:lang w:eastAsia="zh-TW"/>
        </w:rPr>
        <w:t>,000</w:t>
      </w:r>
      <w:r w:rsidR="00173F6C" w:rsidRPr="00F753A6">
        <w:rPr>
          <w:rFonts w:hint="eastAsia"/>
          <w:lang w:eastAsia="zh-TW"/>
        </w:rPr>
        <w:t>名員工</w:t>
      </w:r>
      <w:proofErr w:type="gramEnd"/>
      <w:r w:rsidR="00173F6C" w:rsidRPr="00F753A6">
        <w:rPr>
          <w:rFonts w:hint="eastAsia"/>
          <w:lang w:eastAsia="zh-TW"/>
        </w:rPr>
        <w:t>；</w:t>
      </w:r>
    </w:p>
    <w:p w14:paraId="7EF20F91" w14:textId="2BFBF5F0" w:rsidR="00173F6C" w:rsidRPr="00F753A6" w:rsidRDefault="00475E1F" w:rsidP="00475E1F">
      <w:pPr>
        <w:pStyle w:val="Af8"/>
        <w:rPr>
          <w:lang w:eastAsia="zh-TW"/>
        </w:rPr>
      </w:pPr>
      <w:r w:rsidRPr="00F753A6">
        <w:rPr>
          <w:rFonts w:hint="eastAsia"/>
          <w:lang w:eastAsia="zh-TW"/>
        </w:rPr>
        <w:t>D.</w:t>
      </w:r>
      <w:r w:rsidRPr="00F753A6">
        <w:rPr>
          <w:rFonts w:hint="eastAsia"/>
          <w:lang w:eastAsia="zh-TW"/>
        </w:rPr>
        <w:tab/>
      </w:r>
      <w:r w:rsidR="00173F6C" w:rsidRPr="00F753A6">
        <w:rPr>
          <w:rFonts w:hint="eastAsia"/>
          <w:lang w:eastAsia="zh-TW"/>
        </w:rPr>
        <w:t>提供未來工業化及破壞式創新投資案之資金協助。</w:t>
      </w:r>
    </w:p>
    <w:p w14:paraId="274C3BAB" w14:textId="1192CC08" w:rsidR="00173F6C" w:rsidRPr="00F753A6" w:rsidRDefault="00475E1F" w:rsidP="00475E1F">
      <w:pPr>
        <w:pStyle w:val="11"/>
        <w:ind w:left="1772" w:hanging="591"/>
        <w:rPr>
          <w:lang w:eastAsia="zh-TW"/>
        </w:rPr>
      </w:pPr>
      <w:r w:rsidRPr="00F753A6">
        <w:rPr>
          <w:rFonts w:hint="eastAsia"/>
          <w:lang w:eastAsia="zh-TW"/>
        </w:rPr>
        <w:t>（</w:t>
      </w:r>
      <w:r w:rsidRPr="00F753A6">
        <w:rPr>
          <w:rFonts w:hint="eastAsia"/>
          <w:lang w:eastAsia="zh-TW"/>
        </w:rPr>
        <w:t>2</w:t>
      </w:r>
      <w:r w:rsidRPr="00F753A6">
        <w:rPr>
          <w:rFonts w:hint="eastAsia"/>
          <w:lang w:eastAsia="zh-TW"/>
        </w:rPr>
        <w:t>）</w:t>
      </w:r>
      <w:r w:rsidR="00173F6C" w:rsidRPr="00F753A6">
        <w:rPr>
          <w:rFonts w:hint="eastAsia"/>
          <w:lang w:eastAsia="zh-TW"/>
        </w:rPr>
        <w:t>支持創新及探索性研究：</w:t>
      </w:r>
    </w:p>
    <w:p w14:paraId="3299CAB1" w14:textId="11063205" w:rsidR="00173F6C" w:rsidRPr="00F753A6" w:rsidRDefault="00475E1F" w:rsidP="00475E1F">
      <w:pPr>
        <w:pStyle w:val="Af8"/>
        <w:rPr>
          <w:lang w:eastAsia="zh-TW"/>
        </w:rPr>
      </w:pPr>
      <w:r w:rsidRPr="00F753A6">
        <w:rPr>
          <w:rFonts w:hint="eastAsia"/>
          <w:lang w:eastAsia="zh-TW"/>
        </w:rPr>
        <w:t>A.</w:t>
      </w:r>
      <w:r w:rsidRPr="00F753A6">
        <w:rPr>
          <w:rFonts w:hint="eastAsia"/>
          <w:lang w:eastAsia="zh-TW"/>
        </w:rPr>
        <w:tab/>
      </w:r>
      <w:r w:rsidR="00173F6C" w:rsidRPr="00F753A6">
        <w:rPr>
          <w:rFonts w:hint="eastAsia"/>
          <w:lang w:eastAsia="zh-TW"/>
        </w:rPr>
        <w:t>發展</w:t>
      </w:r>
      <w:r w:rsidR="00173F6C" w:rsidRPr="00F753A6">
        <w:rPr>
          <w:rFonts w:hint="eastAsia"/>
          <w:lang w:eastAsia="zh-TW"/>
        </w:rPr>
        <w:t>10</w:t>
      </w:r>
      <w:r w:rsidR="00173F6C" w:rsidRPr="00F753A6">
        <w:rPr>
          <w:rFonts w:hint="eastAsia"/>
          <w:lang w:eastAsia="zh-TW"/>
        </w:rPr>
        <w:t>奈米等級之</w:t>
      </w:r>
      <w:r w:rsidR="00173F6C" w:rsidRPr="00F753A6">
        <w:rPr>
          <w:rFonts w:hint="eastAsia"/>
          <w:lang w:eastAsia="zh-TW"/>
        </w:rPr>
        <w:t>FD-SOI</w:t>
      </w:r>
      <w:r w:rsidR="00173F6C" w:rsidRPr="00F753A6">
        <w:rPr>
          <w:rFonts w:hint="eastAsia"/>
          <w:lang w:eastAsia="zh-TW"/>
        </w:rPr>
        <w:t>技術，使法國在全球半導體先進製程擠進前</w:t>
      </w:r>
      <w:r w:rsidR="00173F6C" w:rsidRPr="00F753A6">
        <w:rPr>
          <w:rFonts w:hint="eastAsia"/>
          <w:lang w:eastAsia="zh-TW"/>
        </w:rPr>
        <w:t>5</w:t>
      </w:r>
      <w:r w:rsidR="00173F6C" w:rsidRPr="00F753A6">
        <w:rPr>
          <w:rFonts w:hint="eastAsia"/>
          <w:lang w:eastAsia="zh-TW"/>
        </w:rPr>
        <w:t>名，該技術將有效改善能源效率及功率；</w:t>
      </w:r>
    </w:p>
    <w:p w14:paraId="5101AB49" w14:textId="5F68318C" w:rsidR="00173F6C" w:rsidRPr="00F753A6" w:rsidRDefault="00475E1F" w:rsidP="00475E1F">
      <w:pPr>
        <w:pStyle w:val="Af8"/>
        <w:rPr>
          <w:lang w:eastAsia="zh-TW"/>
        </w:rPr>
      </w:pPr>
      <w:r w:rsidRPr="00F753A6">
        <w:rPr>
          <w:rFonts w:hint="eastAsia"/>
          <w:lang w:eastAsia="zh-TW"/>
        </w:rPr>
        <w:t>B.</w:t>
      </w:r>
      <w:r w:rsidRPr="00F753A6">
        <w:rPr>
          <w:rFonts w:hint="eastAsia"/>
          <w:lang w:eastAsia="zh-TW"/>
        </w:rPr>
        <w:tab/>
      </w:r>
      <w:r w:rsidR="00173F6C" w:rsidRPr="00F753A6">
        <w:rPr>
          <w:rFonts w:hint="eastAsia"/>
          <w:lang w:eastAsia="zh-TW"/>
        </w:rPr>
        <w:t>較以往加倍資金投入約</w:t>
      </w:r>
      <w:r w:rsidR="00173F6C" w:rsidRPr="00F753A6">
        <w:rPr>
          <w:rFonts w:hint="eastAsia"/>
          <w:lang w:eastAsia="zh-TW"/>
        </w:rPr>
        <w:t xml:space="preserve"> 8 </w:t>
      </w:r>
      <w:r w:rsidR="00173F6C" w:rsidRPr="00F753A6">
        <w:rPr>
          <w:rFonts w:hint="eastAsia"/>
          <w:lang w:eastAsia="zh-TW"/>
        </w:rPr>
        <w:t>億歐元資金，以支持學術界研發生態系發展；</w:t>
      </w:r>
    </w:p>
    <w:p w14:paraId="4814F832" w14:textId="219DA147" w:rsidR="00173F6C" w:rsidRPr="00F753A6" w:rsidRDefault="00475E1F" w:rsidP="00475E1F">
      <w:pPr>
        <w:pStyle w:val="Af8"/>
        <w:rPr>
          <w:lang w:eastAsia="zh-TW"/>
        </w:rPr>
      </w:pPr>
      <w:r w:rsidRPr="00F753A6">
        <w:rPr>
          <w:rFonts w:hint="eastAsia"/>
          <w:lang w:eastAsia="zh-TW"/>
        </w:rPr>
        <w:t>C.</w:t>
      </w:r>
      <w:r w:rsidRPr="00F753A6">
        <w:rPr>
          <w:rFonts w:hint="eastAsia"/>
          <w:lang w:eastAsia="zh-TW"/>
        </w:rPr>
        <w:tab/>
      </w:r>
      <w:r w:rsidR="00173F6C" w:rsidRPr="00F753A6">
        <w:rPr>
          <w:rFonts w:hint="eastAsia"/>
          <w:lang w:eastAsia="zh-TW"/>
        </w:rPr>
        <w:t>為創新生態網絡中新創企業、中小企業或中型企業提供支持措施。</w:t>
      </w:r>
    </w:p>
    <w:p w14:paraId="6782667C" w14:textId="01BBF572" w:rsidR="000B68B3" w:rsidRPr="00F753A6" w:rsidRDefault="00475E1F" w:rsidP="00475E1F">
      <w:pPr>
        <w:pStyle w:val="11"/>
        <w:ind w:left="1772" w:hanging="591"/>
        <w:rPr>
          <w:lang w:eastAsia="zh-TW"/>
        </w:rPr>
      </w:pPr>
      <w:r w:rsidRPr="00F753A6">
        <w:rPr>
          <w:rFonts w:hint="eastAsia"/>
          <w:lang w:eastAsia="zh-TW"/>
        </w:rPr>
        <w:t>（</w:t>
      </w:r>
      <w:r w:rsidRPr="00F753A6">
        <w:rPr>
          <w:rFonts w:hint="eastAsia"/>
          <w:lang w:eastAsia="zh-TW"/>
        </w:rPr>
        <w:t>3</w:t>
      </w:r>
      <w:r w:rsidRPr="00F753A6">
        <w:rPr>
          <w:rFonts w:hint="eastAsia"/>
          <w:lang w:eastAsia="zh-TW"/>
        </w:rPr>
        <w:t>）</w:t>
      </w:r>
      <w:r w:rsidR="00173F6C" w:rsidRPr="00F753A6">
        <w:rPr>
          <w:rFonts w:hint="eastAsia"/>
          <w:lang w:eastAsia="zh-TW"/>
        </w:rPr>
        <w:t>強化電子領域之專業培訓以提供產業人才需求。</w:t>
      </w:r>
    </w:p>
    <w:p w14:paraId="10A29876" w14:textId="77777777" w:rsidR="000B68B3" w:rsidRPr="00F753A6" w:rsidRDefault="000B68B3" w:rsidP="00475E1F">
      <w:pPr>
        <w:pStyle w:val="ac"/>
        <w:ind w:left="1417" w:hanging="472"/>
        <w:rPr>
          <w:lang w:eastAsia="zh-TW"/>
        </w:rPr>
      </w:pPr>
      <w:r w:rsidRPr="00F753A6">
        <w:rPr>
          <w:rFonts w:hint="eastAsia"/>
          <w:lang w:eastAsia="zh-TW"/>
        </w:rPr>
        <w:t>４、設立關鍵金屬供應監測機構</w:t>
      </w:r>
    </w:p>
    <w:p w14:paraId="48BFB28B" w14:textId="77777777" w:rsidR="000B68B3" w:rsidRPr="00F753A6" w:rsidRDefault="000B68B3" w:rsidP="00475E1F">
      <w:pPr>
        <w:pStyle w:val="ab"/>
        <w:ind w:left="1417" w:firstLine="472"/>
        <w:rPr>
          <w:rFonts w:eastAsia="Times New Roman"/>
          <w:lang w:eastAsia="zh-TW"/>
        </w:rPr>
      </w:pPr>
      <w:r w:rsidRPr="00F753A6">
        <w:rPr>
          <w:rFonts w:hint="eastAsia"/>
          <w:lang w:eastAsia="zh-TW"/>
        </w:rPr>
        <w:t>俄烏戰爭使歐洲進一步重視其關鍵原料取得之脆弱性，法國政府盼努力擺脫對化石燃料依賴之同時，反而落入對關鍵原料產生新依賴。因意識到法國在戰略性礦物供應之脆弱性，且該等原料對於國防、航空、汽車及能源產業至關重要，法國政府因此邀集地質礦產研究局（</w:t>
      </w:r>
      <w:r w:rsidRPr="00F753A6">
        <w:rPr>
          <w:rFonts w:eastAsia="Times New Roman" w:hint="eastAsia"/>
          <w:lang w:eastAsia="zh-TW"/>
        </w:rPr>
        <w:t>BRGM</w:t>
      </w:r>
      <w:r w:rsidRPr="00F753A6">
        <w:rPr>
          <w:rFonts w:hint="eastAsia"/>
          <w:lang w:eastAsia="zh-TW"/>
        </w:rPr>
        <w:t>）、環境能源管理局（</w:t>
      </w:r>
      <w:r w:rsidRPr="00F753A6">
        <w:rPr>
          <w:rFonts w:eastAsia="Times New Roman" w:hint="eastAsia"/>
          <w:lang w:eastAsia="zh-TW"/>
        </w:rPr>
        <w:t>ADEME</w:t>
      </w:r>
      <w:r w:rsidRPr="00F753A6">
        <w:rPr>
          <w:rFonts w:hint="eastAsia"/>
          <w:lang w:eastAsia="zh-TW"/>
        </w:rPr>
        <w:t>）、核能暨替代能源委員會（</w:t>
      </w:r>
      <w:r w:rsidRPr="00F753A6">
        <w:rPr>
          <w:rFonts w:eastAsia="Times New Roman" w:hint="eastAsia"/>
          <w:lang w:eastAsia="zh-TW"/>
        </w:rPr>
        <w:t>CEA</w:t>
      </w:r>
      <w:r w:rsidRPr="00F753A6">
        <w:rPr>
          <w:rFonts w:hint="eastAsia"/>
          <w:lang w:eastAsia="zh-TW"/>
        </w:rPr>
        <w:t>）、國家石油暨新能源研究院（</w:t>
      </w:r>
      <w:r w:rsidRPr="00F753A6">
        <w:rPr>
          <w:rFonts w:eastAsia="Times New Roman" w:hint="eastAsia"/>
          <w:lang w:eastAsia="zh-TW"/>
        </w:rPr>
        <w:t>IFPEN</w:t>
      </w:r>
      <w:r w:rsidRPr="00F753A6">
        <w:rPr>
          <w:rFonts w:hint="eastAsia"/>
          <w:lang w:eastAsia="zh-TW"/>
        </w:rPr>
        <w:t>）、國家工藝學院（</w:t>
      </w:r>
      <w:r w:rsidRPr="00F753A6">
        <w:rPr>
          <w:rFonts w:eastAsia="Times New Roman" w:hint="eastAsia"/>
          <w:lang w:eastAsia="zh-TW"/>
        </w:rPr>
        <w:t>CNAM</w:t>
      </w:r>
      <w:r w:rsidRPr="00F753A6">
        <w:rPr>
          <w:rFonts w:hint="eastAsia"/>
          <w:lang w:eastAsia="zh-TW"/>
        </w:rPr>
        <w:t>），以及國際關係研究所（</w:t>
      </w:r>
      <w:r w:rsidRPr="00F753A6">
        <w:rPr>
          <w:rFonts w:eastAsia="Times New Roman" w:hint="eastAsia"/>
          <w:lang w:eastAsia="zh-TW"/>
        </w:rPr>
        <w:t>IFRI</w:t>
      </w:r>
      <w:r w:rsidRPr="00F753A6">
        <w:rPr>
          <w:rFonts w:hint="eastAsia"/>
          <w:lang w:eastAsia="zh-TW"/>
        </w:rPr>
        <w:t>）等</w:t>
      </w:r>
      <w:r w:rsidRPr="00F753A6">
        <w:rPr>
          <w:rFonts w:eastAsia="Times New Roman" w:hint="eastAsia"/>
          <w:lang w:eastAsia="zh-TW"/>
        </w:rPr>
        <w:t>6</w:t>
      </w:r>
      <w:r w:rsidRPr="00F753A6">
        <w:rPr>
          <w:rFonts w:hint="eastAsia"/>
          <w:lang w:eastAsia="zh-TW"/>
        </w:rPr>
        <w:t>大相關組織，於</w:t>
      </w:r>
      <w:r w:rsidRPr="00F753A6">
        <w:rPr>
          <w:rFonts w:eastAsia="Times New Roman" w:hint="eastAsia"/>
          <w:lang w:eastAsia="zh-TW"/>
        </w:rPr>
        <w:t>2022</w:t>
      </w:r>
      <w:r w:rsidRPr="00F753A6">
        <w:rPr>
          <w:rFonts w:hint="eastAsia"/>
          <w:lang w:eastAsia="zh-TW"/>
        </w:rPr>
        <w:t>年</w:t>
      </w:r>
      <w:r w:rsidRPr="00F753A6">
        <w:rPr>
          <w:rFonts w:eastAsia="Times New Roman" w:hint="eastAsia"/>
          <w:lang w:eastAsia="zh-TW"/>
        </w:rPr>
        <w:t>11</w:t>
      </w:r>
      <w:r w:rsidRPr="00F753A6">
        <w:rPr>
          <w:rFonts w:hint="eastAsia"/>
          <w:lang w:eastAsia="zh-TW"/>
        </w:rPr>
        <w:t>月</w:t>
      </w:r>
      <w:r w:rsidRPr="00F753A6">
        <w:rPr>
          <w:rFonts w:eastAsia="Times New Roman" w:hint="eastAsia"/>
          <w:lang w:eastAsia="zh-TW"/>
        </w:rPr>
        <w:t>29</w:t>
      </w:r>
      <w:r w:rsidRPr="00F753A6">
        <w:rPr>
          <w:rFonts w:hint="eastAsia"/>
          <w:lang w:eastAsia="zh-TW"/>
        </w:rPr>
        <w:t>日成立戰略性礦產資源觀測所（</w:t>
      </w:r>
      <w:r w:rsidRPr="00F753A6">
        <w:rPr>
          <w:rFonts w:eastAsia="Times New Roman" w:hint="eastAsia"/>
          <w:lang w:eastAsia="zh-TW"/>
        </w:rPr>
        <w:t>OFREMI</w:t>
      </w:r>
      <w:r w:rsidRPr="00F753A6">
        <w:rPr>
          <w:rFonts w:hint="eastAsia"/>
          <w:lang w:eastAsia="zh-TW"/>
        </w:rPr>
        <w:t>）。</w:t>
      </w:r>
      <w:r w:rsidRPr="00F753A6">
        <w:rPr>
          <w:rFonts w:eastAsia="Times New Roman" w:hint="eastAsia"/>
          <w:lang w:eastAsia="zh-TW"/>
        </w:rPr>
        <w:t>BRGM</w:t>
      </w:r>
      <w:r w:rsidRPr="00F753A6">
        <w:rPr>
          <w:rFonts w:hint="eastAsia"/>
          <w:lang w:eastAsia="zh-TW"/>
        </w:rPr>
        <w:t>指出，關鍵金屬供應鏈中有大部分風險集中在提煉及轉化階段，例如在電池價值鏈兩端</w:t>
      </w:r>
      <w:proofErr w:type="gramStart"/>
      <w:r w:rsidRPr="00F753A6">
        <w:rPr>
          <w:rFonts w:hint="eastAsia"/>
          <w:lang w:eastAsia="zh-TW"/>
        </w:rPr>
        <w:t>之間，</w:t>
      </w:r>
      <w:proofErr w:type="gramEnd"/>
      <w:r w:rsidRPr="00F753A6">
        <w:rPr>
          <w:rFonts w:hint="eastAsia"/>
          <w:lang w:eastAsia="zh-TW"/>
        </w:rPr>
        <w:t>共存在</w:t>
      </w:r>
      <w:r w:rsidRPr="00F753A6">
        <w:rPr>
          <w:rFonts w:eastAsia="Times New Roman" w:hint="eastAsia"/>
          <w:lang w:eastAsia="zh-TW"/>
        </w:rPr>
        <w:t>17</w:t>
      </w:r>
      <w:r w:rsidRPr="00F753A6">
        <w:rPr>
          <w:rFonts w:hint="eastAsia"/>
          <w:lang w:eastAsia="zh-TW"/>
        </w:rPr>
        <w:t>個不同階段，因此必須識別其中所有依賴關係。</w:t>
      </w:r>
    </w:p>
    <w:p w14:paraId="7D3169DD" w14:textId="77777777" w:rsidR="000B68B3" w:rsidRPr="00F753A6" w:rsidRDefault="000B68B3" w:rsidP="00475E1F">
      <w:pPr>
        <w:pStyle w:val="ab"/>
        <w:ind w:left="1417" w:firstLine="472"/>
        <w:rPr>
          <w:rFonts w:eastAsia="Times New Roman"/>
          <w:lang w:eastAsia="zh-TW"/>
        </w:rPr>
      </w:pPr>
      <w:r w:rsidRPr="00F753A6">
        <w:rPr>
          <w:rFonts w:eastAsia="Times New Roman" w:hint="eastAsia"/>
          <w:lang w:eastAsia="zh-TW"/>
        </w:rPr>
        <w:t>OFREMI</w:t>
      </w:r>
      <w:r w:rsidRPr="00F753A6">
        <w:rPr>
          <w:rFonts w:hint="eastAsia"/>
          <w:lang w:eastAsia="zh-TW"/>
        </w:rPr>
        <w:t>之成立背景係來自法國產業聯盟前總裁</w:t>
      </w:r>
      <w:r w:rsidRPr="00F753A6">
        <w:rPr>
          <w:rFonts w:eastAsia="Times New Roman" w:hint="eastAsia"/>
          <w:lang w:eastAsia="zh-TW"/>
        </w:rPr>
        <w:t>Philippe Varin</w:t>
      </w:r>
      <w:r w:rsidRPr="00F753A6">
        <w:rPr>
          <w:rFonts w:hint="eastAsia"/>
          <w:lang w:eastAsia="zh-TW"/>
        </w:rPr>
        <w:t>前於</w:t>
      </w:r>
      <w:r w:rsidRPr="00F753A6">
        <w:rPr>
          <w:rFonts w:eastAsia="Times New Roman" w:hint="eastAsia"/>
          <w:lang w:eastAsia="zh-TW"/>
        </w:rPr>
        <w:t>2022</w:t>
      </w:r>
      <w:r w:rsidRPr="00F753A6">
        <w:rPr>
          <w:rFonts w:hint="eastAsia"/>
          <w:lang w:eastAsia="zh-TW"/>
        </w:rPr>
        <w:t>年</w:t>
      </w:r>
      <w:r w:rsidRPr="00F753A6">
        <w:rPr>
          <w:rFonts w:eastAsia="Times New Roman" w:hint="eastAsia"/>
          <w:lang w:eastAsia="zh-TW"/>
        </w:rPr>
        <w:t>1</w:t>
      </w:r>
      <w:r w:rsidRPr="00F753A6">
        <w:rPr>
          <w:rFonts w:hint="eastAsia"/>
          <w:lang w:eastAsia="zh-TW"/>
        </w:rPr>
        <w:t>月提交之「工業礦物原料之供應安全」報告建議。該機構約由</w:t>
      </w:r>
      <w:r w:rsidRPr="00F753A6">
        <w:rPr>
          <w:rFonts w:eastAsia="Times New Roman" w:hint="eastAsia"/>
          <w:lang w:eastAsia="zh-TW"/>
        </w:rPr>
        <w:t>20</w:t>
      </w:r>
      <w:r w:rsidRPr="00F753A6">
        <w:rPr>
          <w:rFonts w:hint="eastAsia"/>
          <w:lang w:eastAsia="zh-TW"/>
        </w:rPr>
        <w:t>餘名研究人員組成，資金來自</w:t>
      </w:r>
      <w:r w:rsidRPr="00F753A6">
        <w:rPr>
          <w:rFonts w:eastAsia="Times New Roman" w:hint="eastAsia"/>
          <w:lang w:eastAsia="zh-TW"/>
        </w:rPr>
        <w:t>2030</w:t>
      </w:r>
      <w:r w:rsidRPr="00F753A6">
        <w:rPr>
          <w:rFonts w:hint="eastAsia"/>
          <w:lang w:eastAsia="zh-TW"/>
        </w:rPr>
        <w:t>投資計畫及產業界資助，將長期監測產業界定義之戰略性礦產概況，並分析新科技創造之需求及替代之可能性。</w:t>
      </w:r>
      <w:proofErr w:type="gramStart"/>
      <w:r w:rsidRPr="00F753A6">
        <w:rPr>
          <w:rFonts w:hint="eastAsia"/>
          <w:lang w:eastAsia="zh-TW"/>
        </w:rPr>
        <w:t>此外，</w:t>
      </w:r>
      <w:proofErr w:type="gramEnd"/>
      <w:r w:rsidRPr="00F753A6">
        <w:rPr>
          <w:rFonts w:hint="eastAsia"/>
          <w:lang w:eastAsia="zh-TW"/>
        </w:rPr>
        <w:t>政府任命前總理府副秘書長暨軍備總工程師</w:t>
      </w:r>
      <w:r w:rsidRPr="00F753A6">
        <w:rPr>
          <w:rFonts w:eastAsia="Times New Roman" w:hint="eastAsia"/>
          <w:lang w:eastAsia="zh-TW"/>
        </w:rPr>
        <w:t>Benjamin Gallezot</w:t>
      </w:r>
      <w:r w:rsidRPr="00F753A6">
        <w:rPr>
          <w:rFonts w:hint="eastAsia"/>
          <w:lang w:eastAsia="zh-TW"/>
        </w:rPr>
        <w:t>為跨部會代表，專責戰略性礦產業務，另並</w:t>
      </w:r>
      <w:proofErr w:type="gramStart"/>
      <w:r w:rsidRPr="00F753A6">
        <w:rPr>
          <w:rFonts w:hint="eastAsia"/>
          <w:lang w:eastAsia="zh-TW"/>
        </w:rPr>
        <w:t>研</w:t>
      </w:r>
      <w:proofErr w:type="gramEnd"/>
      <w:r w:rsidRPr="00F753A6">
        <w:rPr>
          <w:rFonts w:hint="eastAsia"/>
          <w:lang w:eastAsia="zh-TW"/>
        </w:rPr>
        <w:t>議成立公私合作基金，用於投資國內外礦區。法國關鍵原料政策將配合「歐洲關鍵原料法案」（</w:t>
      </w:r>
      <w:r w:rsidRPr="00F753A6">
        <w:rPr>
          <w:rFonts w:eastAsia="Times New Roman" w:hint="eastAsia"/>
          <w:lang w:eastAsia="zh-TW"/>
        </w:rPr>
        <w:t>Critical raw materials act</w:t>
      </w:r>
      <w:r w:rsidRPr="00F753A6">
        <w:rPr>
          <w:rFonts w:hint="eastAsia"/>
          <w:lang w:eastAsia="zh-TW"/>
        </w:rPr>
        <w:t>）；該法案於</w:t>
      </w:r>
      <w:r w:rsidR="00055C5E" w:rsidRPr="00F753A6">
        <w:rPr>
          <w:rFonts w:asciiTheme="minorEastAsia" w:eastAsiaTheme="minorEastAsia" w:hAnsiTheme="minorEastAsia" w:hint="eastAsia"/>
          <w:lang w:eastAsia="zh-TW"/>
        </w:rPr>
        <w:t>已</w:t>
      </w:r>
      <w:r w:rsidRPr="00F753A6">
        <w:rPr>
          <w:rFonts w:hint="eastAsia"/>
          <w:lang w:eastAsia="zh-TW"/>
        </w:rPr>
        <w:t>獲歐盟執委會批准。</w:t>
      </w:r>
    </w:p>
    <w:p w14:paraId="6BB74EA6" w14:textId="77BDAA4F" w:rsidR="003E5D54" w:rsidRPr="00F753A6" w:rsidRDefault="00475E1F" w:rsidP="00475E1F">
      <w:pPr>
        <w:pStyle w:val="ac"/>
        <w:ind w:left="1417" w:hanging="472"/>
        <w:rPr>
          <w:lang w:eastAsia="zh-TW"/>
        </w:rPr>
      </w:pPr>
      <w:r w:rsidRPr="00F753A6">
        <w:rPr>
          <w:rFonts w:hint="eastAsia"/>
          <w:lang w:eastAsia="zh-TW"/>
        </w:rPr>
        <w:t>５</w:t>
      </w:r>
      <w:r w:rsidR="003E5D54" w:rsidRPr="00F753A6">
        <w:rPr>
          <w:rFonts w:hint="eastAsia"/>
          <w:lang w:eastAsia="zh-TW"/>
        </w:rPr>
        <w:t>、研發租稅抵免（</w:t>
      </w:r>
      <w:r w:rsidR="003E5D54" w:rsidRPr="00F753A6">
        <w:rPr>
          <w:lang w:eastAsia="zh-TW"/>
        </w:rPr>
        <w:t>crédit impôt recherche</w:t>
      </w:r>
      <w:r w:rsidR="003E5D54" w:rsidRPr="00F753A6">
        <w:rPr>
          <w:rFonts w:hint="eastAsia"/>
          <w:lang w:eastAsia="zh-TW"/>
        </w:rPr>
        <w:t>，</w:t>
      </w:r>
      <w:r w:rsidR="003E5D54" w:rsidRPr="00F753A6">
        <w:rPr>
          <w:lang w:eastAsia="zh-TW"/>
        </w:rPr>
        <w:t>CIR</w:t>
      </w:r>
      <w:r w:rsidR="003E5D54" w:rsidRPr="00F753A6">
        <w:rPr>
          <w:rFonts w:hint="eastAsia"/>
          <w:lang w:eastAsia="zh-TW"/>
        </w:rPr>
        <w:t>）：</w:t>
      </w:r>
    </w:p>
    <w:p w14:paraId="725130CF" w14:textId="77777777" w:rsidR="006D2A07" w:rsidRPr="00F753A6" w:rsidRDefault="003E5D54" w:rsidP="004F5EE6">
      <w:pPr>
        <w:pStyle w:val="ab"/>
        <w:ind w:left="1417" w:firstLine="472"/>
        <w:rPr>
          <w:lang w:eastAsia="zh-TW"/>
        </w:rPr>
      </w:pPr>
      <w:r w:rsidRPr="00F753A6">
        <w:rPr>
          <w:rFonts w:hint="eastAsia"/>
          <w:lang w:eastAsia="zh-TW"/>
        </w:rPr>
        <w:t>法國實施研發稅抵免措施（</w:t>
      </w:r>
      <w:r w:rsidRPr="00F753A6">
        <w:rPr>
          <w:lang w:eastAsia="zh-TW"/>
        </w:rPr>
        <w:t>CIR</w:t>
      </w:r>
      <w:r w:rsidRPr="00F753A6">
        <w:rPr>
          <w:rFonts w:hint="eastAsia"/>
          <w:lang w:eastAsia="zh-TW"/>
        </w:rPr>
        <w:t>），鼓勵研發創新投資，稅收抵免金額可為年度研發總支出（</w:t>
      </w:r>
      <w:r w:rsidRPr="00F753A6">
        <w:rPr>
          <w:lang w:eastAsia="zh-TW"/>
        </w:rPr>
        <w:t>1</w:t>
      </w:r>
      <w:r w:rsidRPr="00F753A6">
        <w:rPr>
          <w:rFonts w:hint="eastAsia"/>
          <w:lang w:eastAsia="zh-TW"/>
        </w:rPr>
        <w:t>億歐元</w:t>
      </w:r>
      <w:r w:rsidR="00A3005C" w:rsidRPr="00F753A6">
        <w:rPr>
          <w:rFonts w:hint="eastAsia"/>
          <w:lang w:eastAsia="zh-TW"/>
        </w:rPr>
        <w:t>以內）的</w:t>
      </w:r>
      <w:r w:rsidR="00A3005C" w:rsidRPr="00F753A6">
        <w:rPr>
          <w:lang w:eastAsia="zh-TW"/>
        </w:rPr>
        <w:t>30%</w:t>
      </w:r>
      <w:r w:rsidR="00A3005C" w:rsidRPr="00F753A6">
        <w:rPr>
          <w:rFonts w:hint="eastAsia"/>
          <w:lang w:eastAsia="zh-TW"/>
        </w:rPr>
        <w:t>，超過</w:t>
      </w:r>
      <w:r w:rsidR="00A3005C" w:rsidRPr="00F753A6">
        <w:rPr>
          <w:lang w:eastAsia="zh-TW"/>
        </w:rPr>
        <w:t>1</w:t>
      </w:r>
      <w:r w:rsidR="00A3005C" w:rsidRPr="00F753A6">
        <w:rPr>
          <w:rFonts w:hint="eastAsia"/>
          <w:lang w:eastAsia="zh-TW"/>
        </w:rPr>
        <w:t>億歐元以上的研發支出部分可抵免</w:t>
      </w:r>
      <w:r w:rsidR="00A3005C" w:rsidRPr="00F753A6">
        <w:rPr>
          <w:lang w:eastAsia="zh-TW"/>
        </w:rPr>
        <w:t>5%</w:t>
      </w:r>
      <w:r w:rsidR="00A3005C" w:rsidRPr="00F753A6">
        <w:rPr>
          <w:rFonts w:hint="eastAsia"/>
          <w:lang w:eastAsia="zh-TW"/>
        </w:rPr>
        <w:t>，</w:t>
      </w:r>
      <w:r w:rsidR="008414A0" w:rsidRPr="00F753A6">
        <w:rPr>
          <w:rFonts w:hint="eastAsia"/>
          <w:lang w:eastAsia="zh-TW"/>
        </w:rPr>
        <w:t>該租稅優惠全歐最佳。</w:t>
      </w:r>
    </w:p>
    <w:p w14:paraId="2FCA74CE" w14:textId="7FAE3265" w:rsidR="000B3B2D" w:rsidRPr="00F753A6" w:rsidRDefault="00475E1F" w:rsidP="004F5EE6">
      <w:pPr>
        <w:pStyle w:val="ac"/>
        <w:ind w:left="1417" w:hanging="472"/>
        <w:rPr>
          <w:lang w:eastAsia="zh-TW"/>
        </w:rPr>
      </w:pPr>
      <w:r w:rsidRPr="00F753A6">
        <w:rPr>
          <w:rFonts w:hint="eastAsia"/>
          <w:lang w:eastAsia="zh-TW"/>
        </w:rPr>
        <w:t>６</w:t>
      </w:r>
      <w:r w:rsidR="006D2A07" w:rsidRPr="00F753A6">
        <w:rPr>
          <w:rFonts w:hint="eastAsia"/>
          <w:lang w:eastAsia="zh-TW"/>
        </w:rPr>
        <w:t>、</w:t>
      </w:r>
      <w:r w:rsidR="00472D03" w:rsidRPr="00F753A6">
        <w:rPr>
          <w:rFonts w:hint="eastAsia"/>
          <w:lang w:eastAsia="zh-TW"/>
        </w:rPr>
        <w:t>對網路平台企業課徵數位稅（</w:t>
      </w:r>
      <w:r w:rsidR="00176155" w:rsidRPr="00F753A6">
        <w:rPr>
          <w:lang w:eastAsia="zh-TW"/>
        </w:rPr>
        <w:t>Digital Service Tax</w:t>
      </w:r>
      <w:r w:rsidR="00472D03" w:rsidRPr="00F753A6">
        <w:rPr>
          <w:rFonts w:hint="eastAsia"/>
          <w:lang w:eastAsia="zh-TW"/>
        </w:rPr>
        <w:t>）：</w:t>
      </w:r>
    </w:p>
    <w:p w14:paraId="04EFC334" w14:textId="77777777" w:rsidR="000B3B2D" w:rsidRPr="00F753A6" w:rsidRDefault="000B3B2D" w:rsidP="004F5EE6">
      <w:pPr>
        <w:pStyle w:val="ab"/>
        <w:ind w:left="1417" w:firstLine="472"/>
        <w:rPr>
          <w:lang w:eastAsia="zh-TW"/>
        </w:rPr>
      </w:pPr>
      <w:r w:rsidRPr="00F753A6">
        <w:rPr>
          <w:rFonts w:hint="eastAsia"/>
          <w:lang w:eastAsia="zh-TW"/>
        </w:rPr>
        <w:t>法國政府原計劃回溯自</w:t>
      </w:r>
      <w:r w:rsidRPr="00F753A6">
        <w:rPr>
          <w:rFonts w:hint="eastAsia"/>
          <w:lang w:eastAsia="zh-TW"/>
        </w:rPr>
        <w:t>2019</w:t>
      </w:r>
      <w:r w:rsidRPr="00F753A6">
        <w:rPr>
          <w:rFonts w:hint="eastAsia"/>
          <w:lang w:eastAsia="zh-TW"/>
        </w:rPr>
        <w:t>年</w:t>
      </w:r>
      <w:r w:rsidRPr="00F753A6">
        <w:rPr>
          <w:rFonts w:hint="eastAsia"/>
          <w:lang w:eastAsia="zh-TW"/>
        </w:rPr>
        <w:t>1</w:t>
      </w:r>
      <w:r w:rsidRPr="00F753A6">
        <w:rPr>
          <w:rFonts w:hint="eastAsia"/>
          <w:lang w:eastAsia="zh-TW"/>
        </w:rPr>
        <w:t>月起對大型網路平</w:t>
      </w:r>
      <w:proofErr w:type="gramStart"/>
      <w:r w:rsidRPr="00F753A6">
        <w:rPr>
          <w:rFonts w:hint="eastAsia"/>
          <w:lang w:eastAsia="zh-TW"/>
        </w:rPr>
        <w:t>臺</w:t>
      </w:r>
      <w:proofErr w:type="gramEnd"/>
      <w:r w:rsidRPr="00F753A6">
        <w:rPr>
          <w:rFonts w:hint="eastAsia"/>
          <w:lang w:eastAsia="zh-TW"/>
        </w:rPr>
        <w:t>企業課徵數位稅（</w:t>
      </w:r>
      <w:r w:rsidRPr="00F753A6">
        <w:rPr>
          <w:rFonts w:hint="eastAsia"/>
          <w:lang w:eastAsia="zh-TW"/>
        </w:rPr>
        <w:t>Digital Service Tax</w:t>
      </w:r>
      <w:r w:rsidRPr="00F753A6">
        <w:rPr>
          <w:rFonts w:hint="eastAsia"/>
          <w:lang w:eastAsia="zh-TW"/>
        </w:rPr>
        <w:t>），課稅對象為全球營收高於</w:t>
      </w:r>
      <w:r w:rsidRPr="00F753A6">
        <w:rPr>
          <w:rFonts w:hint="eastAsia"/>
          <w:lang w:eastAsia="zh-TW"/>
        </w:rPr>
        <w:t>7</w:t>
      </w:r>
      <w:r w:rsidRPr="00F753A6">
        <w:rPr>
          <w:rFonts w:hint="eastAsia"/>
          <w:lang w:eastAsia="zh-TW"/>
        </w:rPr>
        <w:t>億</w:t>
      </w:r>
      <w:r w:rsidRPr="00F753A6">
        <w:rPr>
          <w:rFonts w:hint="eastAsia"/>
          <w:lang w:eastAsia="zh-TW"/>
        </w:rPr>
        <w:t>5</w:t>
      </w:r>
      <w:r w:rsidR="00192270" w:rsidRPr="00F753A6">
        <w:rPr>
          <w:rFonts w:hint="eastAsia"/>
          <w:lang w:eastAsia="zh-TW"/>
        </w:rPr>
        <w:t>,000</w:t>
      </w:r>
      <w:r w:rsidRPr="00F753A6">
        <w:rPr>
          <w:rFonts w:hint="eastAsia"/>
          <w:lang w:eastAsia="zh-TW"/>
        </w:rPr>
        <w:t>萬歐元，且在法國營收超過</w:t>
      </w:r>
      <w:r w:rsidRPr="00F753A6">
        <w:rPr>
          <w:rFonts w:hint="eastAsia"/>
          <w:lang w:eastAsia="zh-TW"/>
        </w:rPr>
        <w:t>2</w:t>
      </w:r>
      <w:r w:rsidRPr="00F753A6">
        <w:rPr>
          <w:rFonts w:hint="eastAsia"/>
          <w:lang w:eastAsia="zh-TW"/>
        </w:rPr>
        <w:t>億</w:t>
      </w:r>
      <w:r w:rsidRPr="00F753A6">
        <w:rPr>
          <w:rFonts w:hint="eastAsia"/>
          <w:lang w:eastAsia="zh-TW"/>
        </w:rPr>
        <w:t>5</w:t>
      </w:r>
      <w:r w:rsidR="00192270" w:rsidRPr="00F753A6">
        <w:rPr>
          <w:rFonts w:hint="eastAsia"/>
          <w:lang w:eastAsia="zh-TW"/>
        </w:rPr>
        <w:t>,000</w:t>
      </w:r>
      <w:r w:rsidRPr="00F753A6">
        <w:rPr>
          <w:rFonts w:hint="eastAsia"/>
          <w:lang w:eastAsia="zh-TW"/>
        </w:rPr>
        <w:t>萬歐元的廣告及電商平</w:t>
      </w:r>
      <w:proofErr w:type="gramStart"/>
      <w:r w:rsidRPr="00F753A6">
        <w:rPr>
          <w:rFonts w:hint="eastAsia"/>
          <w:lang w:eastAsia="zh-TW"/>
        </w:rPr>
        <w:t>臺</w:t>
      </w:r>
      <w:proofErr w:type="gramEnd"/>
      <w:r w:rsidRPr="00F753A6">
        <w:rPr>
          <w:rFonts w:hint="eastAsia"/>
          <w:lang w:eastAsia="zh-TW"/>
        </w:rPr>
        <w:t>業者，針對其在法國的營收課徵</w:t>
      </w:r>
      <w:r w:rsidRPr="00F753A6">
        <w:rPr>
          <w:rFonts w:hint="eastAsia"/>
          <w:lang w:eastAsia="zh-TW"/>
        </w:rPr>
        <w:t>3</w:t>
      </w:r>
      <w:r w:rsidR="00192270" w:rsidRPr="00F753A6">
        <w:rPr>
          <w:rFonts w:hint="eastAsia"/>
          <w:lang w:eastAsia="zh-TW"/>
        </w:rPr>
        <w:t>%</w:t>
      </w:r>
      <w:r w:rsidRPr="00F753A6">
        <w:rPr>
          <w:rFonts w:hint="eastAsia"/>
          <w:lang w:eastAsia="zh-TW"/>
        </w:rPr>
        <w:t>稅率。稅收規劃於每年</w:t>
      </w:r>
      <w:r w:rsidRPr="00F753A6">
        <w:rPr>
          <w:rFonts w:hint="eastAsia"/>
          <w:lang w:eastAsia="zh-TW"/>
        </w:rPr>
        <w:t>4</w:t>
      </w:r>
      <w:r w:rsidRPr="00F753A6">
        <w:rPr>
          <w:rFonts w:hint="eastAsia"/>
          <w:lang w:eastAsia="zh-TW"/>
        </w:rPr>
        <w:t>月徵收，可分兩次繳納，但必須在</w:t>
      </w:r>
      <w:r w:rsidRPr="00F753A6">
        <w:rPr>
          <w:rFonts w:hint="eastAsia"/>
          <w:lang w:eastAsia="zh-TW"/>
        </w:rPr>
        <w:t>10</w:t>
      </w:r>
      <w:r w:rsidRPr="00F753A6">
        <w:rPr>
          <w:rFonts w:hint="eastAsia"/>
          <w:lang w:eastAsia="zh-TW"/>
        </w:rPr>
        <w:t>底前繳清，預估全球將有</w:t>
      </w:r>
      <w:r w:rsidRPr="00F753A6">
        <w:rPr>
          <w:rFonts w:hint="eastAsia"/>
          <w:lang w:eastAsia="zh-TW"/>
        </w:rPr>
        <w:t>30</w:t>
      </w:r>
      <w:r w:rsidRPr="00F753A6">
        <w:rPr>
          <w:rFonts w:hint="eastAsia"/>
          <w:lang w:eastAsia="zh-TW"/>
        </w:rPr>
        <w:t>多家企業受影響，包括</w:t>
      </w:r>
      <w:r w:rsidRPr="00F753A6">
        <w:rPr>
          <w:rFonts w:hint="eastAsia"/>
          <w:lang w:eastAsia="zh-TW"/>
        </w:rPr>
        <w:t>Google</w:t>
      </w:r>
      <w:r w:rsidRPr="00F753A6">
        <w:rPr>
          <w:rFonts w:hint="eastAsia"/>
          <w:lang w:eastAsia="zh-TW"/>
        </w:rPr>
        <w:t>、</w:t>
      </w:r>
      <w:r w:rsidRPr="00F753A6">
        <w:rPr>
          <w:rFonts w:hint="eastAsia"/>
          <w:lang w:eastAsia="zh-TW"/>
        </w:rPr>
        <w:t>Apple</w:t>
      </w:r>
      <w:r w:rsidRPr="00F753A6">
        <w:rPr>
          <w:rFonts w:hint="eastAsia"/>
          <w:lang w:eastAsia="zh-TW"/>
        </w:rPr>
        <w:t>、</w:t>
      </w:r>
      <w:r w:rsidRPr="00F753A6">
        <w:rPr>
          <w:rFonts w:hint="eastAsia"/>
          <w:lang w:eastAsia="zh-TW"/>
        </w:rPr>
        <w:t>Facebook</w:t>
      </w:r>
      <w:r w:rsidRPr="00F753A6">
        <w:rPr>
          <w:rFonts w:hint="eastAsia"/>
          <w:lang w:eastAsia="zh-TW"/>
        </w:rPr>
        <w:t>、</w:t>
      </w:r>
      <w:r w:rsidRPr="00F753A6">
        <w:rPr>
          <w:rFonts w:hint="eastAsia"/>
          <w:lang w:eastAsia="zh-TW"/>
        </w:rPr>
        <w:t>Amazon</w:t>
      </w:r>
      <w:r w:rsidR="00192270" w:rsidRPr="00F753A6">
        <w:rPr>
          <w:rFonts w:hint="eastAsia"/>
          <w:lang w:eastAsia="zh-TW"/>
        </w:rPr>
        <w:t>（</w:t>
      </w:r>
      <w:r w:rsidRPr="00F753A6">
        <w:rPr>
          <w:rFonts w:hint="eastAsia"/>
          <w:lang w:eastAsia="zh-TW"/>
        </w:rPr>
        <w:t>簡稱</w:t>
      </w:r>
      <w:r w:rsidRPr="00F753A6">
        <w:rPr>
          <w:rFonts w:hint="eastAsia"/>
          <w:lang w:eastAsia="zh-TW"/>
        </w:rPr>
        <w:t>GAFA</w:t>
      </w:r>
      <w:r w:rsidR="00192270" w:rsidRPr="00F753A6">
        <w:rPr>
          <w:rFonts w:hint="eastAsia"/>
          <w:lang w:eastAsia="zh-TW"/>
        </w:rPr>
        <w:t>）</w:t>
      </w:r>
      <w:r w:rsidRPr="00F753A6">
        <w:rPr>
          <w:rFonts w:hint="eastAsia"/>
          <w:lang w:eastAsia="zh-TW"/>
        </w:rPr>
        <w:t>等，每年可為法國政府帶來約</w:t>
      </w:r>
      <w:r w:rsidRPr="00F753A6">
        <w:rPr>
          <w:rFonts w:hint="eastAsia"/>
          <w:lang w:eastAsia="zh-TW"/>
        </w:rPr>
        <w:t>5,000</w:t>
      </w:r>
      <w:r w:rsidRPr="00F753A6">
        <w:rPr>
          <w:rFonts w:hint="eastAsia"/>
          <w:lang w:eastAsia="zh-TW"/>
        </w:rPr>
        <w:t>萬歐元稅收，亦引發美國揚言報復。</w:t>
      </w:r>
    </w:p>
    <w:p w14:paraId="7D20567D" w14:textId="77777777" w:rsidR="009F7182" w:rsidRPr="00F753A6" w:rsidRDefault="000B3B2D" w:rsidP="004F5EE6">
      <w:pPr>
        <w:pStyle w:val="ab"/>
        <w:ind w:left="1417" w:firstLine="472"/>
        <w:rPr>
          <w:lang w:eastAsia="zh-TW"/>
        </w:rPr>
      </w:pPr>
      <w:r w:rsidRPr="00F753A6">
        <w:rPr>
          <w:rFonts w:hint="eastAsia"/>
          <w:lang w:eastAsia="zh-TW"/>
        </w:rPr>
        <w:t>2020</w:t>
      </w:r>
      <w:r w:rsidRPr="00F753A6">
        <w:rPr>
          <w:rFonts w:hint="eastAsia"/>
          <w:lang w:eastAsia="zh-TW"/>
        </w:rPr>
        <w:t>年</w:t>
      </w:r>
      <w:r w:rsidRPr="00F753A6">
        <w:rPr>
          <w:rFonts w:hint="eastAsia"/>
          <w:lang w:eastAsia="zh-TW"/>
        </w:rPr>
        <w:t>1</w:t>
      </w:r>
      <w:r w:rsidRPr="00F753A6">
        <w:rPr>
          <w:rFonts w:hint="eastAsia"/>
          <w:lang w:eastAsia="zh-TW"/>
        </w:rPr>
        <w:t>月</w:t>
      </w:r>
      <w:r w:rsidRPr="00F753A6">
        <w:rPr>
          <w:rFonts w:hint="eastAsia"/>
          <w:lang w:eastAsia="zh-TW"/>
        </w:rPr>
        <w:t>20</w:t>
      </w:r>
      <w:r w:rsidRPr="00F753A6">
        <w:rPr>
          <w:rFonts w:hint="eastAsia"/>
          <w:lang w:eastAsia="zh-TW"/>
        </w:rPr>
        <w:t>日法國總統馬克洪表示已與美國川普總統達成共識，雙方認為數位稅爭議應在全球框架進行解決，兩國將共同促成於</w:t>
      </w:r>
      <w:r w:rsidRPr="00F753A6">
        <w:rPr>
          <w:rFonts w:hint="eastAsia"/>
          <w:lang w:eastAsia="zh-TW"/>
        </w:rPr>
        <w:t>OECD</w:t>
      </w:r>
      <w:r w:rsidRPr="00F753A6">
        <w:rPr>
          <w:rFonts w:hint="eastAsia"/>
          <w:lang w:eastAsia="zh-TW"/>
        </w:rPr>
        <w:t>平</w:t>
      </w:r>
      <w:proofErr w:type="gramStart"/>
      <w:r w:rsidRPr="00F753A6">
        <w:rPr>
          <w:rFonts w:hint="eastAsia"/>
          <w:lang w:eastAsia="zh-TW"/>
        </w:rPr>
        <w:t>臺</w:t>
      </w:r>
      <w:proofErr w:type="gramEnd"/>
      <w:r w:rsidRPr="00F753A6">
        <w:rPr>
          <w:rFonts w:hint="eastAsia"/>
          <w:lang w:eastAsia="zh-TW"/>
        </w:rPr>
        <w:t>推動國際租稅改革。</w:t>
      </w:r>
      <w:r w:rsidRPr="00F753A6">
        <w:rPr>
          <w:rFonts w:hint="eastAsia"/>
          <w:lang w:eastAsia="zh-TW"/>
        </w:rPr>
        <w:t>OECD</w:t>
      </w:r>
      <w:r w:rsidRPr="00F753A6">
        <w:rPr>
          <w:rFonts w:hint="eastAsia"/>
          <w:lang w:eastAsia="zh-TW"/>
        </w:rPr>
        <w:t>於</w:t>
      </w:r>
      <w:r w:rsidRPr="00F753A6">
        <w:rPr>
          <w:rFonts w:hint="eastAsia"/>
          <w:lang w:eastAsia="zh-TW"/>
        </w:rPr>
        <w:t>2021</w:t>
      </w:r>
      <w:r w:rsidRPr="00F753A6">
        <w:rPr>
          <w:rFonts w:hint="eastAsia"/>
          <w:lang w:eastAsia="zh-TW"/>
        </w:rPr>
        <w:t>年</w:t>
      </w:r>
      <w:r w:rsidRPr="00F753A6">
        <w:rPr>
          <w:rFonts w:hint="eastAsia"/>
          <w:lang w:eastAsia="zh-TW"/>
        </w:rPr>
        <w:t>10</w:t>
      </w:r>
      <w:r w:rsidRPr="00F753A6">
        <w:rPr>
          <w:rFonts w:hint="eastAsia"/>
          <w:lang w:eastAsia="zh-TW"/>
        </w:rPr>
        <w:t>月發布新聞稿表示，對抗稅基移轉包容性架構</w:t>
      </w:r>
      <w:r w:rsidR="00192270" w:rsidRPr="00F753A6">
        <w:rPr>
          <w:rFonts w:hint="eastAsia"/>
          <w:lang w:eastAsia="zh-TW"/>
        </w:rPr>
        <w:t>（</w:t>
      </w:r>
      <w:r w:rsidRPr="00F753A6">
        <w:rPr>
          <w:rFonts w:hint="eastAsia"/>
          <w:lang w:eastAsia="zh-TW"/>
        </w:rPr>
        <w:t>Inclusive Framework on BEPS</w:t>
      </w:r>
      <w:r w:rsidR="00192270" w:rsidRPr="00F753A6">
        <w:rPr>
          <w:rFonts w:hint="eastAsia"/>
          <w:lang w:eastAsia="zh-TW"/>
        </w:rPr>
        <w:t>）</w:t>
      </w:r>
      <w:r w:rsidRPr="00F753A6">
        <w:rPr>
          <w:rFonts w:hint="eastAsia"/>
          <w:lang w:eastAsia="zh-TW"/>
        </w:rPr>
        <w:t>已達成初步共識，其中有關市場所在國課稅權之第一支柱，重點略</w:t>
      </w:r>
      <w:proofErr w:type="gramStart"/>
      <w:r w:rsidRPr="00F753A6">
        <w:rPr>
          <w:rFonts w:hint="eastAsia"/>
          <w:lang w:eastAsia="zh-TW"/>
        </w:rPr>
        <w:t>以</w:t>
      </w:r>
      <w:proofErr w:type="gramEnd"/>
      <w:r w:rsidRPr="00F753A6">
        <w:rPr>
          <w:rFonts w:hint="eastAsia"/>
          <w:lang w:eastAsia="zh-TW"/>
        </w:rPr>
        <w:t>，針對於</w:t>
      </w:r>
      <w:r w:rsidR="004A3387" w:rsidRPr="00F753A6">
        <w:rPr>
          <w:rFonts w:hint="eastAsia"/>
          <w:lang w:eastAsia="zh-TW"/>
        </w:rPr>
        <w:t>全球營業額超過</w:t>
      </w:r>
      <w:r w:rsidR="004A3387" w:rsidRPr="00F753A6">
        <w:rPr>
          <w:rFonts w:hint="eastAsia"/>
          <w:lang w:eastAsia="zh-TW"/>
        </w:rPr>
        <w:t>200</w:t>
      </w:r>
      <w:r w:rsidR="004A3387" w:rsidRPr="00F753A6">
        <w:rPr>
          <w:rFonts w:hint="eastAsia"/>
          <w:lang w:eastAsia="zh-TW"/>
        </w:rPr>
        <w:t>億歐元，</w:t>
      </w:r>
      <w:r w:rsidRPr="00F753A6">
        <w:rPr>
          <w:rFonts w:hint="eastAsia"/>
          <w:lang w:eastAsia="zh-TW"/>
        </w:rPr>
        <w:t>市場所在國營收達</w:t>
      </w:r>
      <w:r w:rsidRPr="00F753A6">
        <w:rPr>
          <w:rFonts w:hint="eastAsia"/>
          <w:lang w:eastAsia="zh-TW"/>
        </w:rPr>
        <w:t>100</w:t>
      </w:r>
      <w:r w:rsidRPr="00F753A6">
        <w:rPr>
          <w:rFonts w:hint="eastAsia"/>
          <w:lang w:eastAsia="zh-TW"/>
        </w:rPr>
        <w:t>萬歐元以上，或於</w:t>
      </w:r>
      <w:r w:rsidRPr="00F753A6">
        <w:rPr>
          <w:rFonts w:hint="eastAsia"/>
          <w:lang w:eastAsia="zh-TW"/>
        </w:rPr>
        <w:t>GDP</w:t>
      </w:r>
      <w:r w:rsidRPr="00F753A6">
        <w:rPr>
          <w:rFonts w:hint="eastAsia"/>
          <w:lang w:eastAsia="zh-TW"/>
        </w:rPr>
        <w:t>未達</w:t>
      </w:r>
      <w:r w:rsidRPr="00F753A6">
        <w:rPr>
          <w:rFonts w:hint="eastAsia"/>
          <w:lang w:eastAsia="zh-TW"/>
        </w:rPr>
        <w:t>400</w:t>
      </w:r>
      <w:r w:rsidRPr="00F753A6">
        <w:rPr>
          <w:rFonts w:hint="eastAsia"/>
          <w:lang w:eastAsia="zh-TW"/>
        </w:rPr>
        <w:t>億歐元之小型市場國營收達</w:t>
      </w:r>
      <w:r w:rsidRPr="00F753A6">
        <w:rPr>
          <w:rFonts w:hint="eastAsia"/>
          <w:lang w:eastAsia="zh-TW"/>
        </w:rPr>
        <w:t>25</w:t>
      </w:r>
      <w:r w:rsidRPr="00F753A6">
        <w:rPr>
          <w:rFonts w:hint="eastAsia"/>
          <w:lang w:eastAsia="zh-TW"/>
        </w:rPr>
        <w:t>萬歐元以上之跨國企業，其在該市場國之利潤率超過</w:t>
      </w:r>
      <w:r w:rsidRPr="00F753A6">
        <w:rPr>
          <w:rFonts w:hint="eastAsia"/>
          <w:lang w:eastAsia="zh-TW"/>
        </w:rPr>
        <w:t>10</w:t>
      </w:r>
      <w:r w:rsidR="00192270" w:rsidRPr="00F753A6">
        <w:rPr>
          <w:rFonts w:hint="eastAsia"/>
          <w:lang w:eastAsia="zh-TW"/>
        </w:rPr>
        <w:t>%</w:t>
      </w:r>
      <w:r w:rsidRPr="00F753A6">
        <w:rPr>
          <w:rFonts w:hint="eastAsia"/>
          <w:lang w:eastAsia="zh-TW"/>
        </w:rPr>
        <w:t>之部分，視為剩餘利潤，剩餘利潤之「</w:t>
      </w:r>
      <w:r w:rsidRPr="00F753A6">
        <w:rPr>
          <w:rFonts w:hint="eastAsia"/>
          <w:lang w:eastAsia="zh-TW"/>
        </w:rPr>
        <w:t>25</w:t>
      </w:r>
      <w:r w:rsidR="00192270" w:rsidRPr="00F753A6">
        <w:rPr>
          <w:rFonts w:hint="eastAsia"/>
          <w:lang w:eastAsia="zh-TW"/>
        </w:rPr>
        <w:t>%</w:t>
      </w:r>
      <w:r w:rsidRPr="00F753A6">
        <w:rPr>
          <w:rFonts w:hint="eastAsia"/>
          <w:lang w:eastAsia="zh-TW"/>
        </w:rPr>
        <w:t>」可做為得用於分配。預計每年可對企業市場所在地國創造</w:t>
      </w:r>
      <w:r w:rsidRPr="00F753A6">
        <w:rPr>
          <w:rFonts w:hint="eastAsia"/>
          <w:lang w:eastAsia="zh-TW"/>
        </w:rPr>
        <w:t>1,250</w:t>
      </w:r>
      <w:r w:rsidR="00353C8C" w:rsidRPr="00F753A6">
        <w:rPr>
          <w:rFonts w:hint="eastAsia"/>
          <w:lang w:eastAsia="zh-TW"/>
        </w:rPr>
        <w:t>億美元之額外稅基。</w:t>
      </w:r>
      <w:r w:rsidR="009F7182" w:rsidRPr="00F753A6">
        <w:rPr>
          <w:rFonts w:hint="eastAsia"/>
          <w:lang w:eastAsia="zh-TW"/>
        </w:rPr>
        <w:t>第一支柱之多邊協議原預定於</w:t>
      </w:r>
      <w:r w:rsidR="009F7182" w:rsidRPr="00F753A6">
        <w:rPr>
          <w:rFonts w:hint="eastAsia"/>
          <w:lang w:eastAsia="zh-TW"/>
        </w:rPr>
        <w:t>2023</w:t>
      </w:r>
      <w:r w:rsidR="009F7182" w:rsidRPr="00F753A6">
        <w:rPr>
          <w:rFonts w:hint="eastAsia"/>
          <w:lang w:eastAsia="zh-TW"/>
        </w:rPr>
        <w:t>年簽署、</w:t>
      </w:r>
      <w:r w:rsidR="009F7182" w:rsidRPr="00F753A6">
        <w:rPr>
          <w:rFonts w:hint="eastAsia"/>
          <w:lang w:eastAsia="zh-TW"/>
        </w:rPr>
        <w:t>2024</w:t>
      </w:r>
      <w:r w:rsidR="009F7182" w:rsidRPr="00F753A6">
        <w:rPr>
          <w:rFonts w:hint="eastAsia"/>
          <w:lang w:eastAsia="zh-TW"/>
        </w:rPr>
        <w:t>年生效，作為數位稅及類似單邊措施之替代方案，但據法國財經部長</w:t>
      </w:r>
      <w:r w:rsidR="009F7182" w:rsidRPr="00F753A6">
        <w:rPr>
          <w:rFonts w:hint="eastAsia"/>
          <w:lang w:eastAsia="zh-TW"/>
        </w:rPr>
        <w:t>Bruno Le Maire</w:t>
      </w:r>
      <w:r w:rsidR="009F7182" w:rsidRPr="00F753A6">
        <w:rPr>
          <w:rFonts w:hint="eastAsia"/>
          <w:lang w:eastAsia="zh-TW"/>
        </w:rPr>
        <w:t>表示，因美國、沙烏地阿拉伯及印度持不同意見，迄未達成共識；如無法在國際層面有所進展，</w:t>
      </w:r>
      <w:proofErr w:type="gramStart"/>
      <w:r w:rsidR="009F7182" w:rsidRPr="00F753A6">
        <w:rPr>
          <w:rFonts w:hint="eastAsia"/>
          <w:lang w:eastAsia="zh-TW"/>
        </w:rPr>
        <w:t>法國盼可於</w:t>
      </w:r>
      <w:proofErr w:type="gramEnd"/>
      <w:r w:rsidR="009F7182" w:rsidRPr="00F753A6">
        <w:rPr>
          <w:rFonts w:hint="eastAsia"/>
          <w:lang w:eastAsia="zh-TW"/>
        </w:rPr>
        <w:t>歐盟地區推動實施。</w:t>
      </w:r>
    </w:p>
    <w:p w14:paraId="5CA2E6E1" w14:textId="4784FCFF" w:rsidR="00B67976" w:rsidRPr="00F753A6" w:rsidRDefault="00475E1F" w:rsidP="004F5EE6">
      <w:pPr>
        <w:pStyle w:val="ac"/>
        <w:ind w:left="1417" w:hanging="472"/>
        <w:rPr>
          <w:lang w:eastAsia="zh-TW"/>
        </w:rPr>
      </w:pPr>
      <w:r w:rsidRPr="00F753A6">
        <w:rPr>
          <w:rFonts w:ascii="華康細圓體" w:hint="eastAsia"/>
          <w:lang w:eastAsia="zh-TW"/>
        </w:rPr>
        <w:t>７</w:t>
      </w:r>
      <w:r w:rsidR="00472D03" w:rsidRPr="00F753A6">
        <w:rPr>
          <w:rFonts w:hint="eastAsia"/>
          <w:lang w:eastAsia="zh-TW"/>
        </w:rPr>
        <w:t>、</w:t>
      </w:r>
      <w:r w:rsidR="0060151D" w:rsidRPr="00F753A6">
        <w:rPr>
          <w:rFonts w:hint="eastAsia"/>
          <w:lang w:eastAsia="zh-TW"/>
        </w:rPr>
        <w:t>外貿拓展政策：</w:t>
      </w:r>
    </w:p>
    <w:p w14:paraId="70802E1C" w14:textId="77777777" w:rsidR="004A3387" w:rsidRPr="00F753A6" w:rsidRDefault="004A3387" w:rsidP="00475E1F">
      <w:pPr>
        <w:pStyle w:val="ab"/>
        <w:ind w:left="1417" w:firstLine="472"/>
        <w:rPr>
          <w:rFonts w:eastAsia="Times New Roman"/>
          <w:lang w:val="fr-FR" w:eastAsia="zh-TW"/>
        </w:rPr>
      </w:pPr>
      <w:r w:rsidRPr="00F753A6">
        <w:rPr>
          <w:rFonts w:hint="eastAsia"/>
          <w:lang w:val="fr-FR" w:eastAsia="zh-TW"/>
        </w:rPr>
        <w:t>法國政府為因應逐年增加的對外貿易逆差，於</w:t>
      </w:r>
      <w:r w:rsidRPr="00F753A6">
        <w:rPr>
          <w:rFonts w:eastAsia="Times New Roman" w:hint="eastAsia"/>
          <w:lang w:eastAsia="zh-TW"/>
        </w:rPr>
        <w:t>2018</w:t>
      </w:r>
      <w:r w:rsidRPr="00F753A6">
        <w:rPr>
          <w:rFonts w:hint="eastAsia"/>
          <w:lang w:val="fr-FR" w:eastAsia="zh-TW"/>
        </w:rPr>
        <w:t>年</w:t>
      </w:r>
      <w:r w:rsidRPr="00F753A6">
        <w:rPr>
          <w:rFonts w:eastAsia="Times New Roman" w:hint="eastAsia"/>
          <w:lang w:eastAsia="zh-TW"/>
        </w:rPr>
        <w:t>2</w:t>
      </w:r>
      <w:r w:rsidRPr="00F753A6">
        <w:rPr>
          <w:rFonts w:hint="eastAsia"/>
          <w:lang w:val="fr-FR" w:eastAsia="zh-TW"/>
        </w:rPr>
        <w:t>月下旬公布「政府外貿策略」，擬藉由加強「外語與國際貿易訓練」、「出口輔導改革」、「出口融資改革」、「對外貿易推動與治理」等</w:t>
      </w:r>
      <w:r w:rsidRPr="00F753A6">
        <w:rPr>
          <w:rFonts w:eastAsia="Times New Roman" w:hint="eastAsia"/>
          <w:lang w:eastAsia="zh-TW"/>
        </w:rPr>
        <w:t>4</w:t>
      </w:r>
      <w:r w:rsidRPr="00F753A6">
        <w:rPr>
          <w:rFonts w:hint="eastAsia"/>
          <w:lang w:val="fr-FR" w:eastAsia="zh-TW"/>
        </w:rPr>
        <w:t>大面向，提升法國企業出口能力。該政策涵蓋</w:t>
      </w:r>
      <w:r w:rsidRPr="00F753A6">
        <w:rPr>
          <w:rFonts w:eastAsia="Times New Roman" w:hint="eastAsia"/>
          <w:lang w:eastAsia="zh-TW"/>
        </w:rPr>
        <w:t>19</w:t>
      </w:r>
      <w:r w:rsidRPr="00F753A6">
        <w:rPr>
          <w:rFonts w:hint="eastAsia"/>
          <w:lang w:val="fr-FR" w:eastAsia="zh-TW"/>
        </w:rPr>
        <w:t>項具體措施，包括加強外語與國際貿易訓練、提供出口商一站式服務窗口、提供出口商出口通行證（</w:t>
      </w:r>
      <w:r w:rsidRPr="00F753A6">
        <w:rPr>
          <w:rFonts w:eastAsia="Times New Roman" w:hint="eastAsia"/>
          <w:lang w:eastAsia="zh-TW"/>
        </w:rPr>
        <w:t>Pass Export</w:t>
      </w:r>
      <w:r w:rsidRPr="00F753A6">
        <w:rPr>
          <w:rFonts w:hint="eastAsia"/>
          <w:lang w:val="fr-FR" w:eastAsia="zh-TW"/>
        </w:rPr>
        <w:t>）簡化申請金融協助流程、加強拓銷撒哈拉以南非洲市場、責成商務投資署（</w:t>
      </w:r>
      <w:r w:rsidRPr="00F753A6">
        <w:rPr>
          <w:rFonts w:eastAsia="Times New Roman" w:hint="eastAsia"/>
          <w:lang w:eastAsia="zh-TW"/>
        </w:rPr>
        <w:t>Business France</w:t>
      </w:r>
      <w:r w:rsidRPr="00F753A6">
        <w:rPr>
          <w:rFonts w:hint="eastAsia"/>
          <w:lang w:val="fr-FR" w:eastAsia="zh-TW"/>
        </w:rPr>
        <w:t>）強化國際貿易推廣及成立產業策略委員會出口小組等。</w:t>
      </w:r>
    </w:p>
    <w:p w14:paraId="0075E95A" w14:textId="77777777" w:rsidR="004A3387" w:rsidRPr="00F753A6" w:rsidRDefault="004A3387" w:rsidP="00475E1F">
      <w:pPr>
        <w:pStyle w:val="ab"/>
        <w:ind w:left="1417" w:firstLine="472"/>
        <w:rPr>
          <w:rFonts w:eastAsia="Times New Roman"/>
          <w:lang w:val="fr-FR" w:eastAsia="zh-TW"/>
        </w:rPr>
      </w:pPr>
      <w:r w:rsidRPr="00F753A6">
        <w:rPr>
          <w:rFonts w:hint="eastAsia"/>
          <w:lang w:val="fr-FR" w:eastAsia="zh-TW"/>
        </w:rPr>
        <w:t>法國財經部及外交部於</w:t>
      </w:r>
      <w:r w:rsidRPr="00F753A6">
        <w:rPr>
          <w:rFonts w:eastAsia="Times New Roman" w:hint="eastAsia"/>
          <w:lang w:val="fr-FR" w:eastAsia="zh-TW"/>
        </w:rPr>
        <w:t>2020</w:t>
      </w:r>
      <w:r w:rsidRPr="00F753A6">
        <w:rPr>
          <w:rFonts w:hint="eastAsia"/>
          <w:lang w:val="fr-FR" w:eastAsia="zh-TW"/>
        </w:rPr>
        <w:t>年</w:t>
      </w:r>
      <w:r w:rsidRPr="00F753A6">
        <w:rPr>
          <w:rFonts w:eastAsia="Times New Roman" w:hint="eastAsia"/>
          <w:lang w:val="fr-FR" w:eastAsia="zh-TW"/>
        </w:rPr>
        <w:t>3</w:t>
      </w:r>
      <w:r w:rsidRPr="00F753A6">
        <w:rPr>
          <w:rFonts w:hint="eastAsia"/>
          <w:lang w:val="fr-FR" w:eastAsia="zh-TW"/>
        </w:rPr>
        <w:t>月</w:t>
      </w:r>
      <w:r w:rsidRPr="00F753A6">
        <w:rPr>
          <w:rFonts w:eastAsia="Times New Roman" w:hint="eastAsia"/>
          <w:lang w:val="fr-FR" w:eastAsia="zh-TW"/>
        </w:rPr>
        <w:t>31</w:t>
      </w:r>
      <w:r w:rsidRPr="00F753A6">
        <w:rPr>
          <w:rFonts w:hint="eastAsia"/>
          <w:lang w:val="fr-FR" w:eastAsia="zh-TW"/>
        </w:rPr>
        <w:t>日共同發布協助法國出口企業保存競爭力措施，因應</w:t>
      </w:r>
      <w:proofErr w:type="gramStart"/>
      <w:r w:rsidRPr="00F753A6">
        <w:rPr>
          <w:rFonts w:hint="eastAsia"/>
          <w:lang w:val="fr-FR" w:eastAsia="zh-TW"/>
        </w:rPr>
        <w:t>疫</w:t>
      </w:r>
      <w:proofErr w:type="gramEnd"/>
      <w:r w:rsidRPr="00F753A6">
        <w:rPr>
          <w:rFonts w:hint="eastAsia"/>
          <w:lang w:val="fr-FR" w:eastAsia="zh-TW"/>
        </w:rPr>
        <w:t>情衝擊，包括強化出口信用保證（</w:t>
      </w:r>
      <w:r w:rsidRPr="00F753A6">
        <w:rPr>
          <w:rFonts w:eastAsia="Times New Roman" w:hint="eastAsia"/>
          <w:lang w:val="fr-FR" w:eastAsia="zh-TW"/>
        </w:rPr>
        <w:t>Assurance Caution Export</w:t>
      </w:r>
      <w:r w:rsidRPr="00F753A6">
        <w:rPr>
          <w:rFonts w:hint="eastAsia"/>
          <w:lang w:val="fr-FR" w:eastAsia="zh-TW"/>
        </w:rPr>
        <w:t>）及融資、擴大高風險出口保險（</w:t>
      </w:r>
      <w:r w:rsidRPr="00F753A6">
        <w:rPr>
          <w:rFonts w:eastAsia="Times New Roman" w:hint="eastAsia"/>
          <w:lang w:val="fr-FR" w:eastAsia="zh-TW"/>
        </w:rPr>
        <w:t>Cap France export</w:t>
      </w:r>
      <w:r w:rsidRPr="00F753A6">
        <w:rPr>
          <w:rFonts w:hint="eastAsia"/>
          <w:lang w:val="fr-FR" w:eastAsia="zh-TW"/>
        </w:rPr>
        <w:t>）適用地區、展延企業海外拓銷貸款（</w:t>
      </w:r>
      <w:r w:rsidRPr="00F753A6">
        <w:rPr>
          <w:rFonts w:eastAsia="Times New Roman" w:hint="eastAsia"/>
          <w:lang w:val="fr-FR" w:eastAsia="zh-TW"/>
        </w:rPr>
        <w:t>Assurance Prospection</w:t>
      </w:r>
      <w:r w:rsidRPr="00F753A6">
        <w:rPr>
          <w:rFonts w:hint="eastAsia"/>
          <w:lang w:val="fr-FR" w:eastAsia="zh-TW"/>
        </w:rPr>
        <w:t>）還款期限及協助中小企業獲取各國經濟衝擊資訊等。法國政府於</w:t>
      </w:r>
      <w:r w:rsidRPr="00F753A6">
        <w:rPr>
          <w:rFonts w:eastAsia="Times New Roman" w:hint="eastAsia"/>
          <w:lang w:eastAsia="zh-TW"/>
        </w:rPr>
        <w:t>2020</w:t>
      </w:r>
      <w:r w:rsidRPr="00F753A6">
        <w:rPr>
          <w:rFonts w:hint="eastAsia"/>
          <w:lang w:val="fr-FR" w:eastAsia="zh-TW"/>
        </w:rPr>
        <w:t>年</w:t>
      </w:r>
      <w:r w:rsidRPr="00F753A6">
        <w:rPr>
          <w:rFonts w:eastAsia="Times New Roman" w:hint="eastAsia"/>
          <w:lang w:eastAsia="zh-TW"/>
        </w:rPr>
        <w:t>9</w:t>
      </w:r>
      <w:r w:rsidRPr="00F753A6">
        <w:rPr>
          <w:rFonts w:hint="eastAsia"/>
          <w:lang w:val="fr-FR" w:eastAsia="zh-TW"/>
        </w:rPr>
        <w:t>月宣布為振興出口編列</w:t>
      </w:r>
      <w:r w:rsidRPr="00F753A6">
        <w:rPr>
          <w:rFonts w:eastAsia="Times New Roman" w:hint="eastAsia"/>
          <w:lang w:eastAsia="zh-TW"/>
        </w:rPr>
        <w:t>2</w:t>
      </w:r>
      <w:r w:rsidRPr="00F753A6">
        <w:rPr>
          <w:rFonts w:hint="eastAsia"/>
          <w:lang w:val="fr-FR" w:eastAsia="zh-TW"/>
        </w:rPr>
        <w:t>億</w:t>
      </w:r>
      <w:r w:rsidRPr="00F753A6">
        <w:rPr>
          <w:rFonts w:eastAsia="Times New Roman" w:hint="eastAsia"/>
          <w:lang w:eastAsia="zh-TW"/>
        </w:rPr>
        <w:t>4,700</w:t>
      </w:r>
      <w:r w:rsidRPr="00F753A6">
        <w:rPr>
          <w:rFonts w:hint="eastAsia"/>
          <w:lang w:val="fr-FR" w:eastAsia="zh-TW"/>
        </w:rPr>
        <w:t>萬歐元預算，採取相關措施包括：</w:t>
      </w:r>
      <w:r w:rsidRPr="00F753A6">
        <w:rPr>
          <w:rFonts w:eastAsia="Times New Roman" w:hint="eastAsia"/>
          <w:lang w:eastAsia="zh-TW"/>
        </w:rPr>
        <w:t xml:space="preserve">A. </w:t>
      </w:r>
      <w:r w:rsidRPr="00F753A6">
        <w:rPr>
          <w:rFonts w:hint="eastAsia"/>
          <w:lang w:val="fr-FR" w:eastAsia="zh-TW"/>
        </w:rPr>
        <w:t>成立數位出口資訊網：協助中小企業取得目標國市場資訊；</w:t>
      </w:r>
      <w:r w:rsidRPr="00F753A6">
        <w:rPr>
          <w:rFonts w:eastAsia="Times New Roman" w:hint="eastAsia"/>
          <w:lang w:eastAsia="zh-TW"/>
        </w:rPr>
        <w:t xml:space="preserve">B. </w:t>
      </w:r>
      <w:r w:rsidRPr="00F753A6">
        <w:rPr>
          <w:rFonts w:hint="eastAsia"/>
          <w:lang w:val="fr-FR" w:eastAsia="zh-TW"/>
        </w:rPr>
        <w:t>擴大拓銷服務觸及率，放寬企業申請海外拓銷貸款的補助額度及還款期限；</w:t>
      </w:r>
      <w:r w:rsidRPr="00F753A6">
        <w:rPr>
          <w:rFonts w:eastAsia="Times New Roman" w:hint="eastAsia"/>
          <w:lang w:eastAsia="zh-TW"/>
        </w:rPr>
        <w:t xml:space="preserve">C. </w:t>
      </w:r>
      <w:r w:rsidRPr="00F753A6">
        <w:rPr>
          <w:rFonts w:hint="eastAsia"/>
          <w:lang w:val="fr-FR" w:eastAsia="zh-TW"/>
        </w:rPr>
        <w:t>企業國際志工（</w:t>
      </w:r>
      <w:r w:rsidRPr="00F753A6">
        <w:rPr>
          <w:rFonts w:eastAsia="Times New Roman" w:hint="eastAsia"/>
          <w:lang w:eastAsia="zh-TW"/>
        </w:rPr>
        <w:t>VIE</w:t>
      </w:r>
      <w:r w:rsidRPr="00F753A6">
        <w:rPr>
          <w:rFonts w:hint="eastAsia"/>
          <w:lang w:val="fr-FR" w:eastAsia="zh-TW"/>
        </w:rPr>
        <w:t>）計畫；</w:t>
      </w:r>
      <w:r w:rsidRPr="00F753A6">
        <w:rPr>
          <w:rFonts w:eastAsia="Times New Roman" w:hint="eastAsia"/>
          <w:lang w:eastAsia="zh-TW"/>
        </w:rPr>
        <w:t xml:space="preserve">D. </w:t>
      </w:r>
      <w:r w:rsidRPr="00F753A6">
        <w:rPr>
          <w:rFonts w:hint="eastAsia"/>
          <w:lang w:val="fr-FR" w:eastAsia="zh-TW"/>
        </w:rPr>
        <w:t>提供出口企業資金融通；</w:t>
      </w:r>
      <w:r w:rsidRPr="00F753A6">
        <w:rPr>
          <w:rFonts w:eastAsia="Times New Roman" w:hint="eastAsia"/>
          <w:lang w:eastAsia="zh-TW"/>
        </w:rPr>
        <w:t xml:space="preserve">E. </w:t>
      </w:r>
      <w:r w:rsidRPr="00F753A6">
        <w:rPr>
          <w:rFonts w:hint="eastAsia"/>
          <w:lang w:val="fr-FR" w:eastAsia="zh-TW"/>
        </w:rPr>
        <w:t>推廣法國品牌形象。</w:t>
      </w:r>
    </w:p>
    <w:p w14:paraId="4685DADE" w14:textId="05FDD522" w:rsidR="004A3387" w:rsidRPr="00F753A6" w:rsidRDefault="004A3387" w:rsidP="00475E1F">
      <w:pPr>
        <w:pStyle w:val="ab"/>
        <w:ind w:left="1417" w:firstLine="472"/>
        <w:rPr>
          <w:rFonts w:eastAsia="Times New Roman"/>
          <w:lang w:val="fr-FR" w:eastAsia="zh-TW"/>
        </w:rPr>
      </w:pPr>
      <w:r w:rsidRPr="00F753A6">
        <w:rPr>
          <w:rFonts w:hint="eastAsia"/>
          <w:lang w:eastAsia="zh-TW"/>
        </w:rPr>
        <w:t>法國</w:t>
      </w:r>
      <w:proofErr w:type="gramStart"/>
      <w:r w:rsidRPr="00F753A6">
        <w:rPr>
          <w:rFonts w:hint="eastAsia"/>
          <w:lang w:val="fr-FR" w:eastAsia="zh-TW"/>
        </w:rPr>
        <w:t>財經部續於</w:t>
      </w:r>
      <w:proofErr w:type="gramEnd"/>
      <w:r w:rsidRPr="00F753A6">
        <w:rPr>
          <w:rFonts w:eastAsia="Times New Roman" w:hint="eastAsia"/>
          <w:lang w:val="fr-FR" w:eastAsia="zh-TW"/>
        </w:rPr>
        <w:t>2020</w:t>
      </w:r>
      <w:r w:rsidRPr="00F753A6">
        <w:rPr>
          <w:rFonts w:hint="eastAsia"/>
          <w:lang w:val="fr-FR" w:eastAsia="zh-TW"/>
        </w:rPr>
        <w:t>年</w:t>
      </w:r>
      <w:r w:rsidRPr="00F753A6">
        <w:rPr>
          <w:rFonts w:eastAsia="Times New Roman" w:hint="eastAsia"/>
          <w:lang w:val="fr-FR" w:eastAsia="zh-TW"/>
        </w:rPr>
        <w:t>10</w:t>
      </w:r>
      <w:r w:rsidRPr="00F753A6">
        <w:rPr>
          <w:rFonts w:hint="eastAsia"/>
          <w:lang w:val="fr-FR" w:eastAsia="zh-TW"/>
        </w:rPr>
        <w:t>月提出「出口振興計畫」（</w:t>
      </w:r>
      <w:r w:rsidRPr="00F753A6">
        <w:rPr>
          <w:rFonts w:eastAsia="Times New Roman" w:hint="eastAsia"/>
          <w:lang w:val="fr-FR" w:eastAsia="zh-TW"/>
        </w:rPr>
        <w:t>Plan de Relance Export</w:t>
      </w:r>
      <w:r w:rsidRPr="00F753A6">
        <w:rPr>
          <w:rFonts w:hint="eastAsia"/>
          <w:lang w:val="fr-FR" w:eastAsia="zh-TW"/>
        </w:rPr>
        <w:t>），由</w:t>
      </w:r>
      <w:r w:rsidRPr="00F753A6">
        <w:rPr>
          <w:rFonts w:eastAsia="Times New Roman" w:hint="eastAsia"/>
          <w:lang w:val="fr-FR" w:eastAsia="zh-TW"/>
        </w:rPr>
        <w:t>TFE</w:t>
      </w:r>
      <w:r w:rsidRPr="00F753A6">
        <w:rPr>
          <w:rFonts w:hint="eastAsia"/>
          <w:lang w:val="fr-FR" w:eastAsia="zh-TW"/>
        </w:rPr>
        <w:t>團隊協助企業因應</w:t>
      </w:r>
      <w:r w:rsidR="004F5EE6" w:rsidRPr="00F753A6">
        <w:rPr>
          <w:rFonts w:hint="eastAsia"/>
          <w:lang w:val="fr-FR" w:eastAsia="zh-TW"/>
        </w:rPr>
        <w:t>「嚴重特殊傳染性肺炎」（</w:t>
      </w:r>
      <w:r w:rsidR="004F5EE6" w:rsidRPr="00F753A6">
        <w:rPr>
          <w:rFonts w:hint="eastAsia"/>
          <w:lang w:val="fr-FR" w:eastAsia="zh-TW"/>
        </w:rPr>
        <w:t>COVID-19</w:t>
      </w:r>
      <w:r w:rsidR="004F5EE6" w:rsidRPr="00F753A6">
        <w:rPr>
          <w:rFonts w:hint="eastAsia"/>
          <w:lang w:val="fr-FR" w:eastAsia="zh-TW"/>
        </w:rPr>
        <w:t>）</w:t>
      </w:r>
      <w:proofErr w:type="gramStart"/>
      <w:r w:rsidRPr="00F753A6">
        <w:rPr>
          <w:rFonts w:hint="eastAsia"/>
          <w:lang w:val="fr-FR" w:eastAsia="zh-TW"/>
        </w:rPr>
        <w:t>疫情對</w:t>
      </w:r>
      <w:proofErr w:type="gramEnd"/>
      <w:r w:rsidRPr="00F753A6">
        <w:rPr>
          <w:rFonts w:hint="eastAsia"/>
          <w:lang w:val="fr-FR" w:eastAsia="zh-TW"/>
        </w:rPr>
        <w:t>出口之衝擊。計畫由</w:t>
      </w:r>
      <w:r w:rsidRPr="00F753A6">
        <w:rPr>
          <w:rFonts w:eastAsia="Times New Roman" w:hint="eastAsia"/>
          <w:lang w:eastAsia="zh-TW"/>
        </w:rPr>
        <w:t>5</w:t>
      </w:r>
      <w:r w:rsidRPr="00F753A6">
        <w:rPr>
          <w:rFonts w:hint="eastAsia"/>
          <w:lang w:val="fr-FR" w:eastAsia="zh-TW"/>
        </w:rPr>
        <w:t>大主軸構成，分別為蒐集國外市場情報、資助企業開發海外市場、推動企業國際志工計畫、強化出口融資及推廣法國品牌，例如</w:t>
      </w:r>
      <w:proofErr w:type="gramStart"/>
      <w:r w:rsidRPr="00F753A6">
        <w:rPr>
          <w:rFonts w:hint="eastAsia"/>
          <w:lang w:val="fr-FR" w:eastAsia="zh-TW"/>
        </w:rPr>
        <w:t>建立線上產品</w:t>
      </w:r>
      <w:proofErr w:type="gramEnd"/>
      <w:r w:rsidRPr="00F753A6">
        <w:rPr>
          <w:rFonts w:hint="eastAsia"/>
          <w:lang w:val="fr-FR" w:eastAsia="zh-TW"/>
        </w:rPr>
        <w:t>展示櫥窗及商機平</w:t>
      </w:r>
      <w:proofErr w:type="gramStart"/>
      <w:r w:rsidRPr="00F753A6">
        <w:rPr>
          <w:rFonts w:hint="eastAsia"/>
          <w:lang w:val="fr-FR" w:eastAsia="zh-TW"/>
        </w:rPr>
        <w:t>臺</w:t>
      </w:r>
      <w:proofErr w:type="gramEnd"/>
      <w:r w:rsidRPr="00F753A6">
        <w:rPr>
          <w:rFonts w:hint="eastAsia"/>
          <w:lang w:val="fr-FR" w:eastAsia="zh-TW"/>
        </w:rPr>
        <w:t>，透過數位化措施協助企業跨越國界限制，重啟海外拓銷。</w:t>
      </w:r>
      <w:r w:rsidRPr="00F753A6">
        <w:rPr>
          <w:rFonts w:eastAsia="Times New Roman" w:hint="eastAsia"/>
          <w:lang w:eastAsia="zh-TW"/>
        </w:rPr>
        <w:t>Bpifrance</w:t>
      </w:r>
      <w:r w:rsidRPr="00F753A6">
        <w:rPr>
          <w:rFonts w:hint="eastAsia"/>
          <w:lang w:val="fr-FR" w:eastAsia="zh-TW"/>
        </w:rPr>
        <w:t>在</w:t>
      </w:r>
      <w:r w:rsidRPr="00F753A6">
        <w:rPr>
          <w:rFonts w:eastAsia="Times New Roman" w:hint="eastAsia"/>
          <w:lang w:eastAsia="zh-TW"/>
        </w:rPr>
        <w:t>2021</w:t>
      </w:r>
      <w:r w:rsidRPr="00F753A6">
        <w:rPr>
          <w:rFonts w:hint="eastAsia"/>
          <w:lang w:val="fr-FR" w:eastAsia="zh-TW"/>
        </w:rPr>
        <w:t>年於出口信用保險（</w:t>
      </w:r>
      <w:r w:rsidRPr="00F753A6">
        <w:rPr>
          <w:rFonts w:eastAsia="Times New Roman" w:hint="eastAsia"/>
          <w:lang w:eastAsia="zh-TW"/>
        </w:rPr>
        <w:t>assurance-crédit export</w:t>
      </w:r>
      <w:r w:rsidRPr="00F753A6">
        <w:rPr>
          <w:rFonts w:hint="eastAsia"/>
          <w:lang w:val="fr-FR" w:eastAsia="zh-TW"/>
        </w:rPr>
        <w:t>）新增氣候紅利類別，針對有助減緩氣候變遷或適應極端天氣之專案補助</w:t>
      </w:r>
      <w:r w:rsidRPr="00F753A6">
        <w:rPr>
          <w:rFonts w:eastAsia="Times New Roman" w:hint="eastAsia"/>
          <w:lang w:eastAsia="zh-TW"/>
        </w:rPr>
        <w:t>85</w:t>
      </w:r>
      <w:r w:rsidR="004F5EE6" w:rsidRPr="00F753A6">
        <w:rPr>
          <w:rFonts w:hint="eastAsia"/>
          <w:lang w:val="fr-FR" w:eastAsia="zh-TW"/>
        </w:rPr>
        <w:t>%</w:t>
      </w:r>
      <w:r w:rsidRPr="00F753A6">
        <w:rPr>
          <w:rFonts w:hint="eastAsia"/>
          <w:lang w:val="fr-FR" w:eastAsia="zh-TW"/>
        </w:rPr>
        <w:t>，並放寬戰略項目信貸擔保（</w:t>
      </w:r>
      <w:r w:rsidRPr="00F753A6">
        <w:rPr>
          <w:rFonts w:eastAsia="Times New Roman" w:hint="eastAsia"/>
          <w:lang w:eastAsia="zh-TW"/>
        </w:rPr>
        <w:t>GPS</w:t>
      </w:r>
      <w:r w:rsidRPr="00F753A6">
        <w:rPr>
          <w:rFonts w:hint="eastAsia"/>
          <w:lang w:val="fr-FR" w:eastAsia="zh-TW"/>
        </w:rPr>
        <w:t>）之申請限制，包括：鬆綁須於海外開展業務之條件，範圍納入法國境內；審核條件納入業務之延續性及對生態轉型之貢獻，以及取消企業須在法國設立總部之規定，鬆綁為設立機構，有利於新創公司及中小企業發展。</w:t>
      </w:r>
    </w:p>
    <w:p w14:paraId="182A40D5" w14:textId="77777777" w:rsidR="004A3387" w:rsidRPr="00F753A6" w:rsidRDefault="004A3387" w:rsidP="00475E1F">
      <w:pPr>
        <w:pStyle w:val="ab"/>
        <w:ind w:left="1417" w:firstLine="472"/>
        <w:rPr>
          <w:rFonts w:eastAsia="Times New Roman"/>
          <w:lang w:val="fr-FR" w:eastAsia="zh-TW"/>
        </w:rPr>
      </w:pPr>
      <w:r w:rsidRPr="00F753A6">
        <w:rPr>
          <w:rFonts w:eastAsia="Times New Roman" w:hint="eastAsia"/>
          <w:lang w:eastAsia="zh-TW"/>
        </w:rPr>
        <w:t>2022</w:t>
      </w:r>
      <w:r w:rsidRPr="00F753A6">
        <w:rPr>
          <w:rFonts w:hint="eastAsia"/>
          <w:lang w:val="fr-FR" w:eastAsia="zh-TW"/>
        </w:rPr>
        <w:t>年至</w:t>
      </w:r>
      <w:r w:rsidRPr="00F753A6">
        <w:rPr>
          <w:rFonts w:eastAsia="Times New Roman" w:hint="eastAsia"/>
          <w:lang w:eastAsia="zh-TW"/>
        </w:rPr>
        <w:t>2023</w:t>
      </w:r>
      <w:r w:rsidRPr="00F753A6">
        <w:rPr>
          <w:rFonts w:hint="eastAsia"/>
          <w:lang w:val="fr-FR" w:eastAsia="zh-TW"/>
        </w:rPr>
        <w:t>年，除持續實施前述貿易政策</w:t>
      </w:r>
      <w:proofErr w:type="gramStart"/>
      <w:r w:rsidRPr="00F753A6">
        <w:rPr>
          <w:rFonts w:hint="eastAsia"/>
          <w:lang w:val="fr-FR" w:eastAsia="zh-TW"/>
        </w:rPr>
        <w:t>以外，</w:t>
      </w:r>
      <w:proofErr w:type="gramEnd"/>
      <w:r w:rsidRPr="00F753A6">
        <w:rPr>
          <w:rFonts w:hint="eastAsia"/>
          <w:lang w:val="fr-FR" w:eastAsia="zh-TW"/>
        </w:rPr>
        <w:t>為充分</w:t>
      </w:r>
      <w:proofErr w:type="gramStart"/>
      <w:r w:rsidRPr="00F753A6">
        <w:rPr>
          <w:rFonts w:hint="eastAsia"/>
          <w:lang w:val="fr-FR" w:eastAsia="zh-TW"/>
        </w:rPr>
        <w:t>發揮文創產業</w:t>
      </w:r>
      <w:proofErr w:type="gramEnd"/>
      <w:r w:rsidRPr="00F753A6">
        <w:rPr>
          <w:rFonts w:hint="eastAsia"/>
          <w:lang w:val="fr-FR" w:eastAsia="zh-TW"/>
        </w:rPr>
        <w:t>之出口潛力，在「法國</w:t>
      </w:r>
      <w:r w:rsidRPr="00F753A6">
        <w:rPr>
          <w:rFonts w:eastAsia="Times New Roman" w:hint="eastAsia"/>
          <w:lang w:eastAsia="zh-TW"/>
        </w:rPr>
        <w:t>2030</w:t>
      </w:r>
      <w:r w:rsidRPr="00F753A6">
        <w:rPr>
          <w:rFonts w:hint="eastAsia"/>
          <w:lang w:val="fr-FR" w:eastAsia="zh-TW"/>
        </w:rPr>
        <w:t>投資計畫」架構下，由中央政府、法國公共投資銀行（</w:t>
      </w:r>
      <w:r w:rsidRPr="00F753A6">
        <w:rPr>
          <w:rFonts w:eastAsia="Times New Roman" w:hint="eastAsia"/>
          <w:lang w:eastAsia="zh-TW"/>
        </w:rPr>
        <w:t>Bpifrance</w:t>
      </w:r>
      <w:r w:rsidRPr="00F753A6">
        <w:rPr>
          <w:rFonts w:hint="eastAsia"/>
          <w:lang w:val="fr-FR" w:eastAsia="zh-TW"/>
        </w:rPr>
        <w:t>）及法國出口平台（</w:t>
      </w:r>
      <w:r w:rsidRPr="00F753A6">
        <w:rPr>
          <w:rFonts w:eastAsia="Times New Roman" w:hint="eastAsia"/>
          <w:lang w:eastAsia="zh-TW"/>
        </w:rPr>
        <w:t>Team France Export</w:t>
      </w:r>
      <w:r w:rsidRPr="00F753A6">
        <w:rPr>
          <w:rFonts w:hint="eastAsia"/>
          <w:lang w:val="fr-FR" w:eastAsia="zh-TW"/>
        </w:rPr>
        <w:t>）共同啟動文化出口（</w:t>
      </w:r>
      <w:r w:rsidRPr="00F753A6">
        <w:rPr>
          <w:rFonts w:eastAsia="Times New Roman" w:hint="eastAsia"/>
          <w:lang w:eastAsia="zh-TW"/>
        </w:rPr>
        <w:t>Cultur'Export</w:t>
      </w:r>
      <w:r w:rsidRPr="00F753A6">
        <w:rPr>
          <w:rFonts w:hint="eastAsia"/>
          <w:lang w:val="fr-FR" w:eastAsia="zh-TW"/>
        </w:rPr>
        <w:t>）新專案計畫，首批帶領</w:t>
      </w:r>
      <w:r w:rsidRPr="00F753A6">
        <w:rPr>
          <w:rFonts w:eastAsia="Times New Roman" w:hint="eastAsia"/>
          <w:lang w:eastAsia="zh-TW"/>
        </w:rPr>
        <w:t>22</w:t>
      </w:r>
      <w:r w:rsidRPr="00F753A6">
        <w:rPr>
          <w:rFonts w:hint="eastAsia"/>
          <w:lang w:val="fr-FR" w:eastAsia="zh-TW"/>
        </w:rPr>
        <w:t>家中小企業開發美國市場。具體輔導內容分</w:t>
      </w:r>
      <w:r w:rsidRPr="00F753A6">
        <w:rPr>
          <w:rFonts w:eastAsia="Times New Roman" w:hint="eastAsia"/>
          <w:lang w:eastAsia="zh-TW"/>
        </w:rPr>
        <w:t>3</w:t>
      </w:r>
      <w:r w:rsidRPr="00F753A6">
        <w:rPr>
          <w:rFonts w:hint="eastAsia"/>
          <w:lang w:val="fr-FR" w:eastAsia="zh-TW"/>
        </w:rPr>
        <w:t>大部分，包括：（一）提供</w:t>
      </w:r>
      <w:r w:rsidRPr="00F753A6">
        <w:rPr>
          <w:rFonts w:eastAsia="Times New Roman" w:hint="eastAsia"/>
          <w:lang w:eastAsia="zh-TW"/>
        </w:rPr>
        <w:t>70</w:t>
      </w:r>
      <w:r w:rsidRPr="00F753A6">
        <w:rPr>
          <w:rFonts w:hint="eastAsia"/>
          <w:lang w:val="fr-FR" w:eastAsia="zh-TW"/>
        </w:rPr>
        <w:t>小時之企業個別輔導，以建構各公司美國市場開發戰略；（二）辦理</w:t>
      </w:r>
      <w:r w:rsidRPr="00F753A6">
        <w:rPr>
          <w:rFonts w:eastAsia="Times New Roman" w:hint="eastAsia"/>
          <w:lang w:eastAsia="zh-TW"/>
        </w:rPr>
        <w:t>4</w:t>
      </w:r>
      <w:r w:rsidRPr="00F753A6">
        <w:rPr>
          <w:rFonts w:hint="eastAsia"/>
          <w:lang w:val="fr-FR" w:eastAsia="zh-TW"/>
        </w:rPr>
        <w:t>梯次為期</w:t>
      </w:r>
      <w:r w:rsidRPr="00F753A6">
        <w:rPr>
          <w:rFonts w:eastAsia="Times New Roman" w:hint="eastAsia"/>
          <w:lang w:val="fr-FR" w:eastAsia="zh-TW"/>
        </w:rPr>
        <w:t xml:space="preserve"> </w:t>
      </w:r>
      <w:r w:rsidRPr="00F753A6">
        <w:rPr>
          <w:rFonts w:eastAsia="Times New Roman" w:hint="eastAsia"/>
          <w:lang w:eastAsia="zh-TW"/>
        </w:rPr>
        <w:t>2</w:t>
      </w:r>
      <w:r w:rsidRPr="00F753A6">
        <w:rPr>
          <w:rFonts w:hint="eastAsia"/>
          <w:lang w:val="fr-FR" w:eastAsia="zh-TW"/>
        </w:rPr>
        <w:t>天之研討會，加強市場情報，同時促進與業界及專家之交流；（三）舉辦</w:t>
      </w:r>
      <w:r w:rsidRPr="00F753A6">
        <w:rPr>
          <w:rFonts w:eastAsia="Times New Roman" w:hint="eastAsia"/>
          <w:lang w:eastAsia="zh-TW"/>
        </w:rPr>
        <w:t>2</w:t>
      </w:r>
      <w:r w:rsidRPr="00F753A6">
        <w:rPr>
          <w:rFonts w:hint="eastAsia"/>
          <w:lang w:val="fr-FR" w:eastAsia="zh-TW"/>
        </w:rPr>
        <w:t>次專案企業訪問團，考察目標市場生態系，由法國商務投資署（</w:t>
      </w:r>
      <w:r w:rsidRPr="00F753A6">
        <w:rPr>
          <w:rFonts w:eastAsia="Times New Roman" w:hint="eastAsia"/>
          <w:lang w:eastAsia="zh-TW"/>
        </w:rPr>
        <w:t>Business France</w:t>
      </w:r>
      <w:r w:rsidRPr="00F753A6">
        <w:rPr>
          <w:rFonts w:hint="eastAsia"/>
          <w:lang w:val="fr-FR" w:eastAsia="zh-TW"/>
        </w:rPr>
        <w:t>）籌辦，安排企業洽談參訪與參觀國際展覽等。</w:t>
      </w:r>
    </w:p>
    <w:p w14:paraId="2805E394" w14:textId="1C9458B2" w:rsidR="004A3387" w:rsidRPr="00F753A6" w:rsidRDefault="004A3387" w:rsidP="00475E1F">
      <w:pPr>
        <w:pStyle w:val="ab"/>
        <w:ind w:left="1417" w:firstLine="472"/>
        <w:rPr>
          <w:rFonts w:eastAsia="Times New Roman"/>
          <w:lang w:val="fr-FR" w:eastAsia="zh-TW"/>
        </w:rPr>
      </w:pPr>
      <w:r w:rsidRPr="00F753A6">
        <w:rPr>
          <w:rFonts w:hint="eastAsia"/>
          <w:lang w:val="fr-FR" w:eastAsia="zh-TW"/>
        </w:rPr>
        <w:t>法國審計法院於</w:t>
      </w:r>
      <w:r w:rsidRPr="00F753A6">
        <w:rPr>
          <w:rFonts w:eastAsia="Times New Roman" w:hint="eastAsia"/>
          <w:lang w:eastAsia="zh-TW"/>
        </w:rPr>
        <w:t>2022</w:t>
      </w:r>
      <w:r w:rsidRPr="00F753A6">
        <w:rPr>
          <w:rFonts w:hint="eastAsia"/>
          <w:lang w:val="fr-FR" w:eastAsia="zh-TW"/>
        </w:rPr>
        <w:t>年</w:t>
      </w:r>
      <w:r w:rsidRPr="00F753A6">
        <w:rPr>
          <w:rFonts w:eastAsia="Times New Roman" w:hint="eastAsia"/>
          <w:lang w:eastAsia="zh-TW"/>
        </w:rPr>
        <w:t>10</w:t>
      </w:r>
      <w:r w:rsidRPr="00F753A6">
        <w:rPr>
          <w:rFonts w:hint="eastAsia"/>
          <w:lang w:val="fr-FR" w:eastAsia="zh-TW"/>
        </w:rPr>
        <w:t>月</w:t>
      </w:r>
      <w:r w:rsidRPr="00F753A6">
        <w:rPr>
          <w:rFonts w:eastAsia="Times New Roman" w:hint="eastAsia"/>
          <w:lang w:eastAsia="zh-TW"/>
        </w:rPr>
        <w:t>5</w:t>
      </w:r>
      <w:r w:rsidRPr="00F753A6">
        <w:rPr>
          <w:rFonts w:hint="eastAsia"/>
          <w:lang w:val="fr-FR" w:eastAsia="zh-TW"/>
        </w:rPr>
        <w:t>日發布報告，指出政府於</w:t>
      </w:r>
      <w:r w:rsidRPr="00F753A6">
        <w:rPr>
          <w:rFonts w:eastAsia="Times New Roman" w:hint="eastAsia"/>
          <w:lang w:eastAsia="zh-TW"/>
        </w:rPr>
        <w:t>2018</w:t>
      </w:r>
      <w:r w:rsidRPr="00F753A6">
        <w:rPr>
          <w:rFonts w:hint="eastAsia"/>
          <w:lang w:val="fr-FR" w:eastAsia="zh-TW"/>
        </w:rPr>
        <w:t>年成立之法國出口團隊（</w:t>
      </w:r>
      <w:r w:rsidRPr="00F753A6">
        <w:rPr>
          <w:rFonts w:eastAsia="Times New Roman" w:hint="eastAsia"/>
          <w:lang w:eastAsia="zh-TW"/>
        </w:rPr>
        <w:t>TFE</w:t>
      </w:r>
      <w:r w:rsidRPr="00F753A6">
        <w:rPr>
          <w:rFonts w:hint="eastAsia"/>
          <w:lang w:val="fr-FR" w:eastAsia="zh-TW"/>
        </w:rPr>
        <w:t>）運作不如預期，當前出口拓銷系統缺乏成效，且策略目標缺乏明確性。法國貿易逆差已成為結構性問題，且與競爭力不足有關；政府盼為出口業者提供有效之金融工具，但規模力道仍屬有限，僅</w:t>
      </w:r>
      <w:r w:rsidRPr="00F753A6">
        <w:rPr>
          <w:rFonts w:eastAsia="Times New Roman" w:hint="eastAsia"/>
          <w:lang w:eastAsia="zh-TW"/>
        </w:rPr>
        <w:t>27</w:t>
      </w:r>
      <w:r w:rsidR="004F5EE6" w:rsidRPr="00F753A6">
        <w:rPr>
          <w:rFonts w:hint="eastAsia"/>
          <w:lang w:val="fr-FR" w:eastAsia="zh-TW"/>
        </w:rPr>
        <w:t>%</w:t>
      </w:r>
      <w:r w:rsidRPr="00F753A6">
        <w:rPr>
          <w:rFonts w:hint="eastAsia"/>
          <w:lang w:val="fr-FR" w:eastAsia="zh-TW"/>
        </w:rPr>
        <w:t>受益業者認為有利拓銷國際市場。審計法院建議，政府應聚焦於更具有國際市場潛力之中小企業，對優先企業提供免費服務，將較能有所成效；</w:t>
      </w:r>
      <w:proofErr w:type="gramStart"/>
      <w:r w:rsidRPr="00F753A6">
        <w:rPr>
          <w:rFonts w:hint="eastAsia"/>
          <w:lang w:val="fr-FR" w:eastAsia="zh-TW"/>
        </w:rPr>
        <w:t>此外，</w:t>
      </w:r>
      <w:proofErr w:type="gramEnd"/>
      <w:r w:rsidRPr="00F753A6">
        <w:rPr>
          <w:rFonts w:hint="eastAsia"/>
          <w:lang w:val="fr-FR" w:eastAsia="zh-TW"/>
        </w:rPr>
        <w:t>法國公共投資銀行（</w:t>
      </w:r>
      <w:r w:rsidRPr="00F753A6">
        <w:rPr>
          <w:rFonts w:eastAsia="Times New Roman" w:hint="eastAsia"/>
          <w:lang w:eastAsia="zh-TW"/>
        </w:rPr>
        <w:t>Bpifrance</w:t>
      </w:r>
      <w:r w:rsidRPr="00F753A6">
        <w:rPr>
          <w:rFonts w:hint="eastAsia"/>
          <w:lang w:val="fr-FR" w:eastAsia="zh-TW"/>
        </w:rPr>
        <w:t>）為提供出口融資之機構，但在企業間之能見度稍嫌不足，且申請手續待簡化。</w:t>
      </w:r>
    </w:p>
    <w:p w14:paraId="04F86116" w14:textId="6A9BA4D3" w:rsidR="0077123B" w:rsidRPr="00F753A6" w:rsidRDefault="00475E1F" w:rsidP="004F5EE6">
      <w:pPr>
        <w:pStyle w:val="ac"/>
        <w:ind w:left="1417" w:hanging="472"/>
        <w:rPr>
          <w:rFonts w:ascii="華康細圓體"/>
          <w:lang w:eastAsia="zh-TW"/>
        </w:rPr>
      </w:pPr>
      <w:r w:rsidRPr="00F753A6">
        <w:rPr>
          <w:rFonts w:hint="eastAsia"/>
          <w:lang w:eastAsia="zh-TW"/>
        </w:rPr>
        <w:t>８</w:t>
      </w:r>
      <w:r w:rsidR="006D2A07" w:rsidRPr="00F753A6">
        <w:rPr>
          <w:rFonts w:hint="eastAsia"/>
          <w:lang w:eastAsia="zh-TW"/>
        </w:rPr>
        <w:t>、</w:t>
      </w:r>
      <w:r w:rsidR="00386650" w:rsidRPr="00F753A6">
        <w:rPr>
          <w:rFonts w:ascii="華康細圓體" w:hint="eastAsia"/>
          <w:lang w:eastAsia="zh-TW"/>
        </w:rPr>
        <w:t>法國工業政策：</w:t>
      </w:r>
      <w:r w:rsidR="00001644" w:rsidRPr="00F753A6" w:rsidDel="00001644">
        <w:rPr>
          <w:rFonts w:ascii="華康細圓體" w:hint="eastAsia"/>
          <w:lang w:eastAsia="zh-TW"/>
        </w:rPr>
        <w:t xml:space="preserve"> </w:t>
      </w:r>
    </w:p>
    <w:p w14:paraId="47B144EF" w14:textId="2FAE6CFF" w:rsidR="00EF6635" w:rsidRPr="00F753A6" w:rsidRDefault="00EF6635" w:rsidP="00475E1F">
      <w:pPr>
        <w:pStyle w:val="ab"/>
        <w:ind w:left="1417" w:firstLine="472"/>
        <w:rPr>
          <w:rFonts w:eastAsia="Times New Roman"/>
          <w:lang w:val="fr-FR" w:eastAsia="zh-TW"/>
        </w:rPr>
      </w:pPr>
      <w:r w:rsidRPr="00F753A6">
        <w:rPr>
          <w:rFonts w:eastAsia="Times New Roman" w:hint="eastAsia"/>
          <w:lang w:eastAsia="zh-TW"/>
        </w:rPr>
        <w:t>2013</w:t>
      </w:r>
      <w:r w:rsidRPr="00F753A6">
        <w:rPr>
          <w:rFonts w:hint="eastAsia"/>
          <w:lang w:val="fr-FR" w:eastAsia="zh-TW"/>
        </w:rPr>
        <w:t>年法國創立</w:t>
      </w:r>
      <w:r w:rsidRPr="00F753A6">
        <w:rPr>
          <w:rFonts w:eastAsia="Times New Roman" w:hint="eastAsia"/>
          <w:lang w:eastAsia="zh-TW"/>
        </w:rPr>
        <w:t>La French Tech</w:t>
      </w:r>
      <w:r w:rsidRPr="00F753A6">
        <w:rPr>
          <w:rFonts w:hint="eastAsia"/>
          <w:lang w:val="fr-FR" w:eastAsia="zh-TW"/>
        </w:rPr>
        <w:t>，主要整合資源全力推動法國科技新創企業發展，透過公私部門合作，為新創企業有效動員產業生態系相關資源，提供其所需資源包括資金協助、技術輔導或人脈網絡等，為全歐最活絡的新創生態系。法國</w:t>
      </w:r>
      <w:r w:rsidRPr="00F753A6">
        <w:rPr>
          <w:rFonts w:eastAsia="Times New Roman" w:hint="eastAsia"/>
          <w:lang w:eastAsia="zh-TW"/>
        </w:rPr>
        <w:t>10</w:t>
      </w:r>
      <w:r w:rsidRPr="00F753A6">
        <w:rPr>
          <w:rFonts w:hint="eastAsia"/>
          <w:lang w:val="fr-FR" w:eastAsia="zh-TW"/>
        </w:rPr>
        <w:t>年內已誕生約</w:t>
      </w:r>
      <w:r w:rsidRPr="00F753A6">
        <w:rPr>
          <w:rFonts w:eastAsia="Times New Roman" w:hint="eastAsia"/>
          <w:lang w:eastAsia="zh-TW"/>
        </w:rPr>
        <w:t>30</w:t>
      </w:r>
      <w:r w:rsidRPr="00F753A6">
        <w:rPr>
          <w:rFonts w:hint="eastAsia"/>
          <w:lang w:val="fr-FR" w:eastAsia="zh-TW"/>
        </w:rPr>
        <w:t>家新創獨角獸（價值超過</w:t>
      </w:r>
      <w:r w:rsidRPr="00F753A6">
        <w:rPr>
          <w:rFonts w:eastAsia="Times New Roman" w:hint="eastAsia"/>
          <w:lang w:eastAsia="zh-TW"/>
        </w:rPr>
        <w:t>10</w:t>
      </w:r>
      <w:r w:rsidRPr="00F753A6">
        <w:rPr>
          <w:rFonts w:hint="eastAsia"/>
          <w:lang w:val="fr-FR" w:eastAsia="zh-TW"/>
        </w:rPr>
        <w:t>億美元）及數個半人馬企業（價值超過</w:t>
      </w:r>
      <w:r w:rsidRPr="00F753A6">
        <w:rPr>
          <w:rFonts w:eastAsia="Times New Roman" w:hint="eastAsia"/>
          <w:lang w:eastAsia="zh-TW"/>
        </w:rPr>
        <w:t>1</w:t>
      </w:r>
      <w:r w:rsidRPr="00F753A6">
        <w:rPr>
          <w:rFonts w:hint="eastAsia"/>
          <w:lang w:val="fr-FR" w:eastAsia="zh-TW"/>
        </w:rPr>
        <w:t>億美元）。科技新創企業崛起主要係融資體系優化，法國公共投資銀行（</w:t>
      </w:r>
      <w:r w:rsidRPr="00F753A6">
        <w:rPr>
          <w:rFonts w:eastAsia="Times New Roman" w:hint="eastAsia"/>
          <w:lang w:eastAsia="zh-TW"/>
        </w:rPr>
        <w:t>Bpifrance</w:t>
      </w:r>
      <w:r w:rsidRPr="00F753A6">
        <w:rPr>
          <w:rFonts w:hint="eastAsia"/>
          <w:lang w:val="fr-FR" w:eastAsia="zh-TW"/>
        </w:rPr>
        <w:t>）透過直接或間接投資，提供創新活動財務支持。</w:t>
      </w:r>
      <w:r w:rsidRPr="00F753A6">
        <w:rPr>
          <w:rFonts w:eastAsia="Times New Roman" w:hint="eastAsia"/>
          <w:lang w:eastAsia="zh-TW"/>
        </w:rPr>
        <w:t>2023</w:t>
      </w:r>
      <w:r w:rsidRPr="00F753A6">
        <w:rPr>
          <w:rFonts w:hint="eastAsia"/>
          <w:lang w:val="fr-FR" w:eastAsia="zh-TW"/>
        </w:rPr>
        <w:t>年至</w:t>
      </w:r>
      <w:r w:rsidRPr="00F753A6">
        <w:rPr>
          <w:rFonts w:eastAsia="Times New Roman" w:hint="eastAsia"/>
          <w:lang w:eastAsia="zh-TW"/>
        </w:rPr>
        <w:t>2025</w:t>
      </w:r>
      <w:r w:rsidRPr="00F753A6">
        <w:rPr>
          <w:rFonts w:hint="eastAsia"/>
          <w:lang w:val="fr-FR" w:eastAsia="zh-TW"/>
        </w:rPr>
        <w:t>年</w:t>
      </w:r>
      <w:proofErr w:type="gramStart"/>
      <w:r w:rsidRPr="00F753A6">
        <w:rPr>
          <w:rFonts w:hint="eastAsia"/>
          <w:lang w:val="fr-FR" w:eastAsia="zh-TW"/>
        </w:rPr>
        <w:t>期間，</w:t>
      </w:r>
      <w:proofErr w:type="gramEnd"/>
      <w:r w:rsidRPr="00F753A6">
        <w:rPr>
          <w:rFonts w:eastAsia="Times New Roman" w:hint="eastAsia"/>
          <w:lang w:eastAsia="zh-TW"/>
        </w:rPr>
        <w:t>La French Tech</w:t>
      </w:r>
      <w:r w:rsidRPr="00F753A6">
        <w:rPr>
          <w:rFonts w:hint="eastAsia"/>
          <w:lang w:val="fr-FR" w:eastAsia="zh-TW"/>
        </w:rPr>
        <w:t>網絡範圍涵蓋法國國內</w:t>
      </w:r>
      <w:r w:rsidRPr="00F753A6">
        <w:rPr>
          <w:rFonts w:eastAsia="Times New Roman" w:hint="eastAsia"/>
          <w:lang w:eastAsia="zh-TW"/>
        </w:rPr>
        <w:t>16</w:t>
      </w:r>
      <w:r w:rsidRPr="00F753A6">
        <w:rPr>
          <w:rFonts w:hint="eastAsia"/>
          <w:lang w:val="fr-FR" w:eastAsia="zh-TW"/>
        </w:rPr>
        <w:t>座科技之都、</w:t>
      </w:r>
      <w:r w:rsidRPr="00F753A6">
        <w:rPr>
          <w:rFonts w:eastAsia="Times New Roman" w:hint="eastAsia"/>
          <w:lang w:eastAsia="zh-TW"/>
        </w:rPr>
        <w:t>32</w:t>
      </w:r>
      <w:r w:rsidRPr="00F753A6">
        <w:rPr>
          <w:rFonts w:hint="eastAsia"/>
          <w:lang w:val="fr-FR" w:eastAsia="zh-TW"/>
        </w:rPr>
        <w:t>個科技社區以及全球</w:t>
      </w:r>
      <w:r w:rsidRPr="00F753A6">
        <w:rPr>
          <w:rFonts w:eastAsia="Times New Roman" w:hint="eastAsia"/>
          <w:lang w:eastAsia="zh-TW"/>
        </w:rPr>
        <w:t>52</w:t>
      </w:r>
      <w:r w:rsidRPr="00F753A6">
        <w:rPr>
          <w:rFonts w:hint="eastAsia"/>
          <w:lang w:val="fr-FR" w:eastAsia="zh-TW"/>
        </w:rPr>
        <w:t>國計</w:t>
      </w:r>
      <w:r w:rsidRPr="00F753A6">
        <w:rPr>
          <w:rFonts w:eastAsia="Times New Roman" w:hint="eastAsia"/>
          <w:lang w:eastAsia="zh-TW"/>
        </w:rPr>
        <w:t>67</w:t>
      </w:r>
      <w:r w:rsidRPr="00F753A6">
        <w:rPr>
          <w:rFonts w:hint="eastAsia"/>
          <w:lang w:val="fr-FR" w:eastAsia="zh-TW"/>
        </w:rPr>
        <w:t>個國際社區（包括</w:t>
      </w:r>
      <w:r w:rsidR="004F5EE6" w:rsidRPr="00F753A6">
        <w:rPr>
          <w:rFonts w:hint="eastAsia"/>
          <w:lang w:val="fr-FR" w:eastAsia="zh-TW"/>
        </w:rPr>
        <w:t>臺灣</w:t>
      </w:r>
      <w:r w:rsidRPr="00F753A6">
        <w:rPr>
          <w:rFonts w:hint="eastAsia"/>
          <w:lang w:val="fr-FR" w:eastAsia="zh-TW"/>
        </w:rPr>
        <w:t>），成員約有</w:t>
      </w:r>
      <w:r w:rsidRPr="00F753A6">
        <w:rPr>
          <w:rFonts w:eastAsia="Times New Roman" w:hint="eastAsia"/>
          <w:lang w:eastAsia="zh-TW"/>
        </w:rPr>
        <w:t>6</w:t>
      </w:r>
      <w:r w:rsidR="004F5EE6" w:rsidRPr="00F753A6">
        <w:rPr>
          <w:rFonts w:hint="eastAsia"/>
          <w:lang w:val="fr-FR" w:eastAsia="zh-TW"/>
        </w:rPr>
        <w:t>,000</w:t>
      </w:r>
      <w:r w:rsidRPr="00F753A6">
        <w:rPr>
          <w:rFonts w:hint="eastAsia"/>
          <w:lang w:val="fr-FR" w:eastAsia="zh-TW"/>
        </w:rPr>
        <w:t>家新創企業。</w:t>
      </w:r>
    </w:p>
    <w:p w14:paraId="76AE6AA6" w14:textId="123E6BD0" w:rsidR="00EF6635" w:rsidRPr="00F753A6" w:rsidRDefault="00EF6635" w:rsidP="00475E1F">
      <w:pPr>
        <w:pStyle w:val="ab"/>
        <w:ind w:left="1417" w:firstLine="472"/>
        <w:rPr>
          <w:rFonts w:eastAsia="Times New Roman"/>
          <w:lang w:val="fr-FR" w:eastAsia="zh-TW"/>
        </w:rPr>
      </w:pPr>
      <w:r w:rsidRPr="00F753A6">
        <w:rPr>
          <w:rFonts w:eastAsia="Times New Roman" w:hint="eastAsia"/>
          <w:lang w:eastAsia="zh-TW"/>
        </w:rPr>
        <w:t>2020</w:t>
      </w:r>
      <w:r w:rsidRPr="00F753A6">
        <w:rPr>
          <w:rFonts w:hint="eastAsia"/>
          <w:lang w:val="fr-FR" w:eastAsia="zh-TW"/>
        </w:rPr>
        <w:t>年法國</w:t>
      </w:r>
      <w:r w:rsidR="004F5EE6" w:rsidRPr="00F753A6">
        <w:rPr>
          <w:rFonts w:hint="eastAsia"/>
          <w:lang w:val="fr-FR" w:eastAsia="zh-TW"/>
        </w:rPr>
        <w:t>「嚴重特殊傳染性肺炎」（</w:t>
      </w:r>
      <w:r w:rsidR="004F5EE6" w:rsidRPr="00F753A6">
        <w:rPr>
          <w:rFonts w:hint="eastAsia"/>
          <w:lang w:val="fr-FR" w:eastAsia="zh-TW"/>
        </w:rPr>
        <w:t>COVID-19</w:t>
      </w:r>
      <w:r w:rsidR="004F5EE6" w:rsidRPr="00F753A6">
        <w:rPr>
          <w:rFonts w:hint="eastAsia"/>
          <w:lang w:val="fr-FR" w:eastAsia="zh-TW"/>
        </w:rPr>
        <w:t>）</w:t>
      </w:r>
      <w:proofErr w:type="gramStart"/>
      <w:r w:rsidRPr="00F753A6">
        <w:rPr>
          <w:rFonts w:hint="eastAsia"/>
          <w:lang w:val="fr-FR" w:eastAsia="zh-TW"/>
        </w:rPr>
        <w:t>疫</w:t>
      </w:r>
      <w:proofErr w:type="gramEnd"/>
      <w:r w:rsidRPr="00F753A6">
        <w:rPr>
          <w:rFonts w:hint="eastAsia"/>
          <w:lang w:val="fr-FR" w:eastAsia="zh-TW"/>
        </w:rPr>
        <w:t>情嚴重，馬克洪總統宣布法國在關鍵醫療物資的供應鏈，應取得完全的自主權（</w:t>
      </w:r>
      <w:r w:rsidRPr="00F753A6">
        <w:rPr>
          <w:rFonts w:eastAsia="Times New Roman" w:hint="eastAsia"/>
          <w:lang w:eastAsia="zh-TW"/>
        </w:rPr>
        <w:t>sovereignty</w:t>
      </w:r>
      <w:r w:rsidRPr="00F753A6">
        <w:rPr>
          <w:rFonts w:hint="eastAsia"/>
          <w:lang w:val="fr-FR" w:eastAsia="zh-TW"/>
        </w:rPr>
        <w:t>），並表示「法國優先重建一個成長強勁、生態環保、獨立自主且團結一致的經濟」，藉由創新研究、強化投資環境及促進產業回流，打造未來生產力計畫。法國政府已選定</w:t>
      </w:r>
      <w:r w:rsidRPr="00F753A6">
        <w:rPr>
          <w:rFonts w:eastAsia="Times New Roman" w:hint="eastAsia"/>
          <w:lang w:eastAsia="zh-TW"/>
        </w:rPr>
        <w:t>5</w:t>
      </w:r>
      <w:r w:rsidRPr="00F753A6">
        <w:rPr>
          <w:rFonts w:hint="eastAsia"/>
          <w:lang w:val="fr-FR" w:eastAsia="zh-TW"/>
        </w:rPr>
        <w:t>項戰略領域：醫療、農產食品、電子、產業所需關鍵原料（如化學品、材料與金屬等）</w:t>
      </w:r>
      <w:r w:rsidRPr="00F753A6">
        <w:rPr>
          <w:rFonts w:eastAsia="Times New Roman" w:hint="eastAsia"/>
          <w:lang w:val="fr-FR" w:eastAsia="zh-TW"/>
        </w:rPr>
        <w:t xml:space="preserve"> </w:t>
      </w:r>
      <w:r w:rsidRPr="00F753A6">
        <w:rPr>
          <w:rFonts w:hint="eastAsia"/>
          <w:lang w:val="fr-FR" w:eastAsia="zh-TW"/>
        </w:rPr>
        <w:t>及</w:t>
      </w:r>
      <w:r w:rsidRPr="00F753A6">
        <w:rPr>
          <w:rFonts w:eastAsia="Times New Roman" w:hint="eastAsia"/>
          <w:lang w:val="fr-FR" w:eastAsia="zh-TW"/>
        </w:rPr>
        <w:t xml:space="preserve"> </w:t>
      </w:r>
      <w:r w:rsidRPr="00F753A6">
        <w:rPr>
          <w:rFonts w:eastAsia="Times New Roman" w:hint="eastAsia"/>
          <w:lang w:eastAsia="zh-TW"/>
        </w:rPr>
        <w:t>5G</w:t>
      </w:r>
      <w:r w:rsidRPr="00F753A6">
        <w:rPr>
          <w:rFonts w:hint="eastAsia"/>
          <w:lang w:val="fr-FR" w:eastAsia="zh-TW"/>
        </w:rPr>
        <w:t>等，優先輔導相關廠商製造回流，期重建</w:t>
      </w:r>
      <w:proofErr w:type="gramStart"/>
      <w:r w:rsidRPr="00F753A6">
        <w:rPr>
          <w:rFonts w:hint="eastAsia"/>
          <w:lang w:val="fr-FR" w:eastAsia="zh-TW"/>
        </w:rPr>
        <w:t>生產鏈並建置</w:t>
      </w:r>
      <w:proofErr w:type="gramEnd"/>
      <w:r w:rsidRPr="00F753A6">
        <w:rPr>
          <w:rFonts w:hint="eastAsia"/>
          <w:lang w:val="fr-FR" w:eastAsia="zh-TW"/>
        </w:rPr>
        <w:t>先進設備及廠房，積極推動「再工業化（</w:t>
      </w:r>
      <w:r w:rsidRPr="00F753A6">
        <w:rPr>
          <w:rFonts w:eastAsia="Times New Roman" w:hint="eastAsia"/>
          <w:lang w:eastAsia="zh-TW"/>
        </w:rPr>
        <w:t>réindustrialisation</w:t>
      </w:r>
      <w:r w:rsidRPr="00F753A6">
        <w:rPr>
          <w:rFonts w:hint="eastAsia"/>
          <w:lang w:val="fr-FR" w:eastAsia="zh-TW"/>
        </w:rPr>
        <w:t>）」。</w:t>
      </w:r>
    </w:p>
    <w:p w14:paraId="1C3E5CBD" w14:textId="77777777" w:rsidR="00EF6635" w:rsidRPr="00F753A6" w:rsidRDefault="00EF6635" w:rsidP="00475E1F">
      <w:pPr>
        <w:pStyle w:val="ab"/>
        <w:ind w:left="1417" w:firstLine="472"/>
        <w:rPr>
          <w:rFonts w:eastAsia="Times New Roman"/>
          <w:lang w:val="fr-FR" w:eastAsia="zh-TW"/>
        </w:rPr>
      </w:pPr>
      <w:r w:rsidRPr="00F753A6">
        <w:rPr>
          <w:rFonts w:hint="eastAsia"/>
          <w:lang w:val="fr-FR" w:eastAsia="zh-TW"/>
        </w:rPr>
        <w:t>2022</w:t>
      </w:r>
      <w:r w:rsidRPr="00F753A6">
        <w:rPr>
          <w:rFonts w:hint="eastAsia"/>
          <w:lang w:val="fr-FR" w:eastAsia="zh-TW"/>
        </w:rPr>
        <w:t>年</w:t>
      </w:r>
      <w:r w:rsidRPr="00F753A6">
        <w:rPr>
          <w:rFonts w:hint="eastAsia"/>
          <w:lang w:val="fr-FR" w:eastAsia="zh-TW"/>
        </w:rPr>
        <w:t>2</w:t>
      </w:r>
      <w:r w:rsidRPr="00F753A6">
        <w:rPr>
          <w:rFonts w:hint="eastAsia"/>
          <w:lang w:val="fr-FR" w:eastAsia="zh-TW"/>
        </w:rPr>
        <w:t>月在法國政府支持下，來自製藥、生物科技、醫療設備、護理診斷及研究領域之參與者組成法國保健計畫支持行動協會（</w:t>
      </w:r>
      <w:r w:rsidRPr="00F753A6">
        <w:rPr>
          <w:rFonts w:eastAsia="Times New Roman" w:hint="eastAsia"/>
          <w:lang w:val="fr-FR" w:eastAsia="zh-TW"/>
        </w:rPr>
        <w:t>Mouvement de soutien à La French Care</w:t>
      </w:r>
      <w:r w:rsidRPr="00F753A6">
        <w:rPr>
          <w:rFonts w:hint="eastAsia"/>
          <w:lang w:val="fr-FR" w:eastAsia="zh-TW"/>
        </w:rPr>
        <w:t>），整合資源合力推動</w:t>
      </w:r>
      <w:r w:rsidRPr="00F753A6">
        <w:rPr>
          <w:rFonts w:eastAsia="Times New Roman" w:hint="eastAsia"/>
          <w:lang w:val="fr-FR" w:eastAsia="zh-TW"/>
        </w:rPr>
        <w:t>La French Care</w:t>
      </w:r>
      <w:r w:rsidRPr="00F753A6">
        <w:rPr>
          <w:rFonts w:hint="eastAsia"/>
          <w:lang w:val="fr-FR" w:eastAsia="zh-TW"/>
        </w:rPr>
        <w:t>計畫，目標係集結醫療保健領域之參與者，透過分工合作，共同促進及推廣法國於該產業之卓越發展。該計畫宗旨為促進相關領域參與者之交流、加強參與研究案、推廣產業多樣性及招聘人才、培育冠軍企業、設置區域中心結合中央與地方資源、推動新創公司與企業集團之合作、創新對企業及研究之資金補助方案，以及強化法國保健產業之知識經濟。</w:t>
      </w:r>
    </w:p>
    <w:p w14:paraId="1F789102" w14:textId="77777777" w:rsidR="00EF6635" w:rsidRPr="00F753A6" w:rsidRDefault="00EF6635" w:rsidP="00475E1F">
      <w:pPr>
        <w:pStyle w:val="ab"/>
        <w:ind w:left="1417" w:firstLine="472"/>
        <w:rPr>
          <w:rFonts w:eastAsia="Times New Roman"/>
          <w:lang w:val="fr-FR" w:eastAsia="zh-TW"/>
        </w:rPr>
      </w:pPr>
      <w:r w:rsidRPr="00F753A6">
        <w:rPr>
          <w:rFonts w:hint="eastAsia"/>
          <w:lang w:val="fr-FR" w:eastAsia="zh-TW"/>
        </w:rPr>
        <w:t>法國數十年以來的產業外流，加上近年歐洲及全世界面臨之挑戰，</w:t>
      </w:r>
      <w:proofErr w:type="gramStart"/>
      <w:r w:rsidRPr="00F753A6">
        <w:rPr>
          <w:rFonts w:hint="eastAsia"/>
          <w:lang w:val="fr-FR" w:eastAsia="zh-TW"/>
        </w:rPr>
        <w:t>凸</w:t>
      </w:r>
      <w:proofErr w:type="gramEnd"/>
      <w:r w:rsidRPr="00F753A6">
        <w:rPr>
          <w:rFonts w:hint="eastAsia"/>
          <w:lang w:val="fr-FR" w:eastAsia="zh-TW"/>
        </w:rPr>
        <w:t>顯供應鏈自主權及韌性相當關鍵，尤其是工業領域；不論是經濟強權間貿易衝突、全球</w:t>
      </w:r>
      <w:proofErr w:type="gramStart"/>
      <w:r w:rsidRPr="00F753A6">
        <w:rPr>
          <w:rFonts w:hint="eastAsia"/>
          <w:lang w:val="fr-FR" w:eastAsia="zh-TW"/>
        </w:rPr>
        <w:t>疫</w:t>
      </w:r>
      <w:proofErr w:type="gramEnd"/>
      <w:r w:rsidRPr="00F753A6">
        <w:rPr>
          <w:rFonts w:hint="eastAsia"/>
          <w:lang w:val="fr-FR" w:eastAsia="zh-TW"/>
        </w:rPr>
        <w:t>情或是俄烏戰爭，讓法國及歐洲深刻體認，亟需改變工業及科技高度對外依賴之現況。對此，法國財經部致力推動工業</w:t>
      </w:r>
      <w:r w:rsidRPr="00F753A6">
        <w:rPr>
          <w:rFonts w:eastAsia="Times New Roman" w:hint="eastAsia"/>
          <w:lang w:eastAsia="zh-TW"/>
        </w:rPr>
        <w:t>3</w:t>
      </w:r>
      <w:r w:rsidRPr="00F753A6">
        <w:rPr>
          <w:rFonts w:hint="eastAsia"/>
          <w:lang w:val="fr-FR" w:eastAsia="zh-TW"/>
        </w:rPr>
        <w:t>大重點政策，包括戰略自主、生態規劃及數位轉型，在法國</w:t>
      </w:r>
      <w:r w:rsidRPr="00F753A6">
        <w:rPr>
          <w:rFonts w:eastAsia="Times New Roman" w:hint="eastAsia"/>
          <w:lang w:eastAsia="zh-TW"/>
        </w:rPr>
        <w:t>2030</w:t>
      </w:r>
      <w:r w:rsidRPr="00F753A6">
        <w:rPr>
          <w:rFonts w:hint="eastAsia"/>
          <w:lang w:val="fr-FR" w:eastAsia="zh-TW"/>
        </w:rPr>
        <w:t>投資計畫框架下，</w:t>
      </w:r>
      <w:r w:rsidRPr="00F753A6">
        <w:rPr>
          <w:rFonts w:eastAsia="Times New Roman" w:hint="eastAsia"/>
          <w:lang w:eastAsia="zh-TW"/>
        </w:rPr>
        <w:t>5</w:t>
      </w:r>
      <w:r w:rsidRPr="00F753A6">
        <w:rPr>
          <w:rFonts w:hint="eastAsia"/>
          <w:lang w:val="fr-FR" w:eastAsia="zh-TW"/>
        </w:rPr>
        <w:t>年期經費共計</w:t>
      </w:r>
      <w:r w:rsidRPr="00F753A6">
        <w:rPr>
          <w:rFonts w:eastAsia="Times New Roman" w:hint="eastAsia"/>
          <w:lang w:eastAsia="zh-TW"/>
        </w:rPr>
        <w:t>540</w:t>
      </w:r>
      <w:r w:rsidRPr="00F753A6">
        <w:rPr>
          <w:rFonts w:hint="eastAsia"/>
          <w:lang w:val="fr-FR" w:eastAsia="zh-TW"/>
        </w:rPr>
        <w:t>億歐元。該部企業總局（</w:t>
      </w:r>
      <w:r w:rsidRPr="00F753A6">
        <w:rPr>
          <w:rFonts w:eastAsia="Times New Roman" w:hint="eastAsia"/>
          <w:lang w:eastAsia="zh-TW"/>
        </w:rPr>
        <w:t>DGE</w:t>
      </w:r>
      <w:r w:rsidRPr="00F753A6">
        <w:rPr>
          <w:rFonts w:hint="eastAsia"/>
          <w:lang w:val="fr-FR" w:eastAsia="zh-TW"/>
        </w:rPr>
        <w:t>）訂定執行計畫，重點略</w:t>
      </w:r>
      <w:proofErr w:type="gramStart"/>
      <w:r w:rsidRPr="00F753A6">
        <w:rPr>
          <w:rFonts w:hint="eastAsia"/>
          <w:lang w:val="fr-FR" w:eastAsia="zh-TW"/>
        </w:rPr>
        <w:t>以</w:t>
      </w:r>
      <w:proofErr w:type="gramEnd"/>
      <w:r w:rsidRPr="00F753A6">
        <w:rPr>
          <w:rFonts w:hint="eastAsia"/>
          <w:lang w:val="fr-FR" w:eastAsia="zh-TW"/>
        </w:rPr>
        <w:t>：</w:t>
      </w:r>
    </w:p>
    <w:p w14:paraId="6F5FC51A" w14:textId="77777777" w:rsidR="00EF6635" w:rsidRPr="00F753A6" w:rsidRDefault="00EF6635" w:rsidP="00475E1F">
      <w:pPr>
        <w:pStyle w:val="11"/>
        <w:ind w:left="1772" w:hanging="591"/>
        <w:rPr>
          <w:rFonts w:eastAsia="Times New Roman"/>
          <w:lang w:val="fr-FR" w:eastAsia="zh-TW"/>
        </w:rPr>
      </w:pPr>
      <w:r w:rsidRPr="00F753A6">
        <w:rPr>
          <w:rFonts w:hint="eastAsia"/>
          <w:lang w:val="fr-FR" w:eastAsia="zh-TW"/>
        </w:rPr>
        <w:t>（</w:t>
      </w:r>
      <w:r w:rsidRPr="00F753A6">
        <w:rPr>
          <w:rFonts w:eastAsia="Times New Roman" w:hint="eastAsia"/>
          <w:lang w:eastAsia="zh-TW"/>
        </w:rPr>
        <w:t>1</w:t>
      </w:r>
      <w:r w:rsidRPr="00F753A6">
        <w:rPr>
          <w:rFonts w:hint="eastAsia"/>
          <w:lang w:val="fr-FR" w:eastAsia="zh-TW"/>
        </w:rPr>
        <w:t>）建立經濟主權：</w:t>
      </w:r>
    </w:p>
    <w:p w14:paraId="48196C4F" w14:textId="7FBAB6B1" w:rsidR="00EF6635" w:rsidRPr="00F753A6" w:rsidRDefault="00EF6635" w:rsidP="00475E1F">
      <w:pPr>
        <w:pStyle w:val="Af8"/>
        <w:rPr>
          <w:rFonts w:eastAsia="Times New Roman"/>
          <w:lang w:val="fr-FR" w:eastAsia="zh-TW"/>
        </w:rPr>
      </w:pPr>
      <w:r w:rsidRPr="00F753A6">
        <w:rPr>
          <w:rFonts w:eastAsia="Times New Roman" w:hint="eastAsia"/>
          <w:lang w:eastAsia="zh-TW"/>
        </w:rPr>
        <w:t>A.</w:t>
      </w:r>
      <w:r w:rsidR="00475E1F" w:rsidRPr="00F753A6">
        <w:rPr>
          <w:rFonts w:eastAsiaTheme="minorEastAsia" w:hint="eastAsia"/>
          <w:lang w:eastAsia="zh-TW"/>
        </w:rPr>
        <w:tab/>
      </w:r>
      <w:r w:rsidRPr="00F753A6">
        <w:rPr>
          <w:rFonts w:hint="eastAsia"/>
          <w:lang w:val="fr-FR" w:eastAsia="zh-TW"/>
        </w:rPr>
        <w:t>鞏固法國競爭力：自</w:t>
      </w:r>
      <w:r w:rsidRPr="00F753A6">
        <w:rPr>
          <w:rFonts w:eastAsia="Times New Roman" w:hint="eastAsia"/>
          <w:lang w:eastAsia="zh-TW"/>
        </w:rPr>
        <w:t>2017</w:t>
      </w:r>
      <w:r w:rsidRPr="00F753A6">
        <w:rPr>
          <w:rFonts w:hint="eastAsia"/>
          <w:lang w:val="fr-FR" w:eastAsia="zh-TW"/>
        </w:rPr>
        <w:t>年起透過降低企業所得稅（由</w:t>
      </w:r>
      <w:r w:rsidRPr="00F753A6">
        <w:rPr>
          <w:rFonts w:eastAsia="Times New Roman" w:hint="eastAsia"/>
          <w:lang w:eastAsia="zh-TW"/>
        </w:rPr>
        <w:t>33</w:t>
      </w:r>
      <w:r w:rsidR="004F5EE6" w:rsidRPr="00F753A6">
        <w:rPr>
          <w:rFonts w:hint="eastAsia"/>
          <w:lang w:val="fr-FR" w:eastAsia="zh-TW"/>
        </w:rPr>
        <w:t>%</w:t>
      </w:r>
      <w:r w:rsidRPr="00F753A6">
        <w:rPr>
          <w:rFonts w:hint="eastAsia"/>
          <w:lang w:val="fr-FR" w:eastAsia="zh-TW"/>
        </w:rPr>
        <w:t>降至</w:t>
      </w:r>
      <w:r w:rsidRPr="00F753A6">
        <w:rPr>
          <w:rFonts w:eastAsia="Times New Roman" w:hint="eastAsia"/>
          <w:lang w:eastAsia="zh-TW"/>
        </w:rPr>
        <w:t>25</w:t>
      </w:r>
      <w:r w:rsidR="004F5EE6" w:rsidRPr="00F753A6">
        <w:rPr>
          <w:rFonts w:hint="eastAsia"/>
          <w:lang w:val="fr-FR" w:eastAsia="zh-TW"/>
        </w:rPr>
        <w:t>%</w:t>
      </w:r>
      <w:r w:rsidRPr="00F753A6">
        <w:rPr>
          <w:rFonts w:hint="eastAsia"/>
          <w:lang w:val="fr-FR" w:eastAsia="zh-TW"/>
        </w:rPr>
        <w:t>）、減免</w:t>
      </w:r>
      <w:r w:rsidRPr="00F753A6">
        <w:rPr>
          <w:rFonts w:eastAsia="Times New Roman" w:hint="eastAsia"/>
          <w:lang w:eastAsia="zh-TW"/>
        </w:rPr>
        <w:t>100</w:t>
      </w:r>
      <w:r w:rsidRPr="00F753A6">
        <w:rPr>
          <w:rFonts w:hint="eastAsia"/>
          <w:lang w:val="fr-FR" w:eastAsia="zh-TW"/>
        </w:rPr>
        <w:t>億歐元生產稅、推動中小企業及中型企業生產工具數位化等措施，強化價格及非價格之競爭力。法國投資吸引力及企業競爭力顯著提升，根據安永會計師事務所調查，法國連續</w:t>
      </w:r>
      <w:r w:rsidRPr="00F753A6">
        <w:rPr>
          <w:rFonts w:eastAsia="Times New Roman" w:hint="eastAsia"/>
          <w:lang w:eastAsia="zh-TW"/>
        </w:rPr>
        <w:t>3</w:t>
      </w:r>
      <w:r w:rsidRPr="00F753A6">
        <w:rPr>
          <w:rFonts w:hint="eastAsia"/>
          <w:lang w:val="fr-FR" w:eastAsia="zh-TW"/>
        </w:rPr>
        <w:t>年被評比為歐洲最受外資青睞之國度。</w:t>
      </w:r>
    </w:p>
    <w:p w14:paraId="125CE1E7" w14:textId="38FFA3FB" w:rsidR="00EF6635" w:rsidRPr="00F753A6" w:rsidRDefault="00EF6635" w:rsidP="00475E1F">
      <w:pPr>
        <w:pStyle w:val="Af8"/>
        <w:rPr>
          <w:rFonts w:eastAsia="Times New Roman"/>
          <w:lang w:val="fr-FR" w:eastAsia="zh-TW"/>
        </w:rPr>
      </w:pPr>
      <w:r w:rsidRPr="00F753A6">
        <w:rPr>
          <w:rFonts w:eastAsia="Times New Roman" w:hint="eastAsia"/>
          <w:lang w:eastAsia="zh-TW"/>
        </w:rPr>
        <w:t>B.</w:t>
      </w:r>
      <w:r w:rsidR="00475E1F" w:rsidRPr="00F753A6">
        <w:rPr>
          <w:rFonts w:eastAsiaTheme="minorEastAsia" w:hint="eastAsia"/>
          <w:lang w:eastAsia="zh-TW"/>
        </w:rPr>
        <w:tab/>
      </w:r>
      <w:r w:rsidRPr="00F753A6">
        <w:rPr>
          <w:rFonts w:hint="eastAsia"/>
          <w:lang w:val="fr-FR" w:eastAsia="zh-TW"/>
        </w:rPr>
        <w:t>結合支持創新政策推動戰略產業發展，包括數位及生態雙轉型：在「法國振興」架構下推出</w:t>
      </w:r>
      <w:r w:rsidRPr="00F753A6">
        <w:rPr>
          <w:rFonts w:eastAsia="Times New Roman" w:hint="eastAsia"/>
          <w:lang w:eastAsia="zh-TW"/>
        </w:rPr>
        <w:t>5</w:t>
      </w:r>
      <w:r w:rsidRPr="00F753A6">
        <w:rPr>
          <w:rFonts w:hint="eastAsia"/>
          <w:lang w:val="fr-FR" w:eastAsia="zh-TW"/>
        </w:rPr>
        <w:t>大戰略產業（電子、食品、醫療、金屬</w:t>
      </w:r>
      <w:r w:rsidRPr="00F753A6">
        <w:rPr>
          <w:rFonts w:eastAsia="Times New Roman" w:hint="eastAsia"/>
          <w:lang w:eastAsia="zh-TW"/>
        </w:rPr>
        <w:t>/</w:t>
      </w:r>
      <w:r w:rsidRPr="00F753A6">
        <w:rPr>
          <w:rFonts w:hint="eastAsia"/>
          <w:lang w:val="fr-FR" w:eastAsia="zh-TW"/>
        </w:rPr>
        <w:t>材料</w:t>
      </w:r>
      <w:r w:rsidRPr="00F753A6">
        <w:rPr>
          <w:rFonts w:eastAsia="Times New Roman" w:hint="eastAsia"/>
          <w:lang w:eastAsia="zh-TW"/>
        </w:rPr>
        <w:t>/</w:t>
      </w:r>
      <w:r w:rsidRPr="00F753A6">
        <w:rPr>
          <w:rFonts w:hint="eastAsia"/>
          <w:lang w:val="fr-FR" w:eastAsia="zh-TW"/>
        </w:rPr>
        <w:t>化學、通訊</w:t>
      </w:r>
      <w:r w:rsidRPr="00F753A6">
        <w:rPr>
          <w:rFonts w:eastAsia="Times New Roman" w:hint="eastAsia"/>
          <w:lang w:eastAsia="zh-TW"/>
        </w:rPr>
        <w:t>/5G</w:t>
      </w:r>
      <w:r w:rsidRPr="00F753A6">
        <w:rPr>
          <w:rFonts w:hint="eastAsia"/>
          <w:lang w:val="fr-FR" w:eastAsia="zh-TW"/>
        </w:rPr>
        <w:t>）之製造回流，創造及鞏固</w:t>
      </w:r>
      <w:r w:rsidRPr="00F753A6">
        <w:rPr>
          <w:rFonts w:eastAsia="Times New Roman" w:hint="eastAsia"/>
          <w:lang w:eastAsia="zh-TW"/>
        </w:rPr>
        <w:t>10</w:t>
      </w:r>
      <w:r w:rsidRPr="00F753A6">
        <w:rPr>
          <w:rFonts w:hint="eastAsia"/>
          <w:lang w:val="fr-FR" w:eastAsia="zh-TW"/>
        </w:rPr>
        <w:t>萬個就業機會。在「法國</w:t>
      </w:r>
      <w:r w:rsidRPr="00F753A6">
        <w:rPr>
          <w:rFonts w:eastAsia="Times New Roman" w:hint="eastAsia"/>
          <w:lang w:eastAsia="zh-TW"/>
        </w:rPr>
        <w:t>2030</w:t>
      </w:r>
      <w:r w:rsidRPr="00F753A6">
        <w:rPr>
          <w:rFonts w:hint="eastAsia"/>
          <w:lang w:val="fr-FR" w:eastAsia="zh-TW"/>
        </w:rPr>
        <w:t>」投資計畫下，強化價值鏈韌性為重點政策，政府</w:t>
      </w:r>
      <w:proofErr w:type="gramStart"/>
      <w:r w:rsidRPr="00F753A6">
        <w:rPr>
          <w:rFonts w:hint="eastAsia"/>
          <w:lang w:val="fr-FR" w:eastAsia="zh-TW"/>
        </w:rPr>
        <w:t>提撥</w:t>
      </w:r>
      <w:proofErr w:type="gramEnd"/>
      <w:r w:rsidRPr="00F753A6">
        <w:rPr>
          <w:rFonts w:eastAsia="Times New Roman" w:hint="eastAsia"/>
          <w:lang w:eastAsia="zh-TW"/>
        </w:rPr>
        <w:t>55</w:t>
      </w:r>
      <w:r w:rsidRPr="00F753A6">
        <w:rPr>
          <w:rFonts w:hint="eastAsia"/>
          <w:lang w:val="fr-FR" w:eastAsia="zh-TW"/>
        </w:rPr>
        <w:t>億歐元確保關鍵零組件包括電子、自動化、智慧機械、材料、塑膠之供應安全並推動大型生產回流計畫（如意法半導體與格羅方德投資案）。</w:t>
      </w:r>
    </w:p>
    <w:p w14:paraId="10530E2C" w14:textId="42429B71" w:rsidR="00EF6635" w:rsidRPr="00F753A6" w:rsidRDefault="00EF6635" w:rsidP="00475E1F">
      <w:pPr>
        <w:pStyle w:val="Af8"/>
        <w:rPr>
          <w:rFonts w:eastAsia="Times New Roman"/>
          <w:lang w:val="fr-FR" w:eastAsia="zh-TW"/>
        </w:rPr>
      </w:pPr>
      <w:r w:rsidRPr="00F753A6">
        <w:rPr>
          <w:rFonts w:eastAsia="Times New Roman" w:hint="eastAsia"/>
          <w:lang w:eastAsia="zh-TW"/>
        </w:rPr>
        <w:t>C.</w:t>
      </w:r>
      <w:r w:rsidR="00475E1F" w:rsidRPr="00F753A6">
        <w:rPr>
          <w:rFonts w:eastAsiaTheme="minorEastAsia" w:hint="eastAsia"/>
          <w:lang w:eastAsia="zh-TW"/>
        </w:rPr>
        <w:tab/>
      </w:r>
      <w:r w:rsidRPr="00F753A6">
        <w:rPr>
          <w:rFonts w:hint="eastAsia"/>
          <w:lang w:val="fr-FR" w:eastAsia="zh-TW"/>
        </w:rPr>
        <w:t>強化國家與歐盟措施之互補程度：歐盟會員國於</w:t>
      </w:r>
      <w:r w:rsidRPr="00F753A6">
        <w:rPr>
          <w:rFonts w:eastAsia="Times New Roman" w:hint="eastAsia"/>
          <w:lang w:eastAsia="zh-TW"/>
        </w:rPr>
        <w:t>2022</w:t>
      </w:r>
      <w:r w:rsidRPr="00F753A6">
        <w:rPr>
          <w:rFonts w:hint="eastAsia"/>
          <w:lang w:val="fr-FR" w:eastAsia="zh-TW"/>
        </w:rPr>
        <w:t>年</w:t>
      </w:r>
      <w:r w:rsidRPr="00F753A6">
        <w:rPr>
          <w:rFonts w:eastAsia="Times New Roman" w:hint="eastAsia"/>
          <w:lang w:eastAsia="zh-TW"/>
        </w:rPr>
        <w:t>3</w:t>
      </w:r>
      <w:r w:rsidRPr="00F753A6">
        <w:rPr>
          <w:rFonts w:hint="eastAsia"/>
          <w:lang w:val="fr-FR" w:eastAsia="zh-TW"/>
        </w:rPr>
        <w:t>月歐盟峰會中，列出</w:t>
      </w:r>
      <w:r w:rsidRPr="00F753A6">
        <w:rPr>
          <w:rFonts w:eastAsia="Times New Roman" w:hint="eastAsia"/>
          <w:lang w:eastAsia="zh-TW"/>
        </w:rPr>
        <w:t>6</w:t>
      </w:r>
      <w:r w:rsidRPr="00F753A6">
        <w:rPr>
          <w:rFonts w:hint="eastAsia"/>
          <w:lang w:val="fr-FR" w:eastAsia="zh-TW"/>
        </w:rPr>
        <w:t>大優先推動之戰略產業包括原物料、能源、電子、數位、醫療及食品；尤其半導體產業發展為重中之重，透過歐洲晶片法案盼達成</w:t>
      </w:r>
      <w:r w:rsidRPr="00F753A6">
        <w:rPr>
          <w:rFonts w:eastAsia="Times New Roman" w:hint="eastAsia"/>
          <w:lang w:eastAsia="zh-TW"/>
        </w:rPr>
        <w:t>2030</w:t>
      </w:r>
      <w:r w:rsidRPr="00F753A6">
        <w:rPr>
          <w:rFonts w:hint="eastAsia"/>
          <w:lang w:val="fr-FR" w:eastAsia="zh-TW"/>
        </w:rPr>
        <w:t>年市占率</w:t>
      </w:r>
      <w:r w:rsidRPr="00F753A6">
        <w:rPr>
          <w:rFonts w:eastAsia="Times New Roman" w:hint="eastAsia"/>
          <w:lang w:eastAsia="zh-TW"/>
        </w:rPr>
        <w:t>20</w:t>
      </w:r>
      <w:r w:rsidR="004F5EE6" w:rsidRPr="00F753A6">
        <w:rPr>
          <w:rFonts w:hint="eastAsia"/>
          <w:lang w:val="fr-FR" w:eastAsia="zh-TW"/>
        </w:rPr>
        <w:t>%</w:t>
      </w:r>
      <w:r w:rsidRPr="00F753A6">
        <w:rPr>
          <w:rFonts w:hint="eastAsia"/>
          <w:lang w:val="fr-FR" w:eastAsia="zh-TW"/>
        </w:rPr>
        <w:t>之目標（相當於目前</w:t>
      </w:r>
      <w:r w:rsidRPr="00F753A6">
        <w:rPr>
          <w:rFonts w:eastAsia="Times New Roman" w:hint="eastAsia"/>
          <w:lang w:eastAsia="zh-TW"/>
        </w:rPr>
        <w:t>8</w:t>
      </w:r>
      <w:r w:rsidR="004F5EE6" w:rsidRPr="00F753A6">
        <w:rPr>
          <w:rFonts w:hint="eastAsia"/>
          <w:lang w:val="fr-FR" w:eastAsia="zh-TW"/>
        </w:rPr>
        <w:t>%</w:t>
      </w:r>
      <w:r w:rsidRPr="00F753A6">
        <w:rPr>
          <w:rFonts w:eastAsia="Times New Roman" w:hint="eastAsia"/>
          <w:lang w:eastAsia="zh-TW"/>
        </w:rPr>
        <w:t>-10</w:t>
      </w:r>
      <w:r w:rsidR="004F5EE6" w:rsidRPr="00F753A6">
        <w:rPr>
          <w:rFonts w:hint="eastAsia"/>
          <w:lang w:val="fr-FR" w:eastAsia="zh-TW"/>
        </w:rPr>
        <w:t>%</w:t>
      </w:r>
      <w:r w:rsidRPr="00F753A6">
        <w:rPr>
          <w:rFonts w:hint="eastAsia"/>
          <w:lang w:val="fr-FR" w:eastAsia="zh-TW"/>
        </w:rPr>
        <w:t>的雙倍）；推動歐盟共同利益重大計畫（</w:t>
      </w:r>
      <w:r w:rsidRPr="00F753A6">
        <w:rPr>
          <w:rFonts w:eastAsia="Times New Roman" w:hint="eastAsia"/>
          <w:lang w:eastAsia="zh-TW"/>
        </w:rPr>
        <w:t>IPCEI</w:t>
      </w:r>
      <w:r w:rsidRPr="00F753A6">
        <w:rPr>
          <w:rFonts w:hint="eastAsia"/>
          <w:lang w:val="fr-FR" w:eastAsia="zh-TW"/>
        </w:rPr>
        <w:t>）強化歐洲製造能量，有助減少雲端、醫療、電子及氫能等產業之對外依賴程度。</w:t>
      </w:r>
    </w:p>
    <w:p w14:paraId="5D536AC0" w14:textId="78765D35" w:rsidR="00EF6635" w:rsidRPr="00F753A6" w:rsidRDefault="00EF6635" w:rsidP="00475E1F">
      <w:pPr>
        <w:pStyle w:val="11"/>
        <w:ind w:left="1772" w:hanging="591"/>
        <w:rPr>
          <w:rFonts w:eastAsia="Times New Roman"/>
          <w:lang w:val="fr-FR" w:eastAsia="zh-TW"/>
        </w:rPr>
      </w:pPr>
      <w:r w:rsidRPr="00F753A6">
        <w:rPr>
          <w:rFonts w:hint="eastAsia"/>
          <w:lang w:val="fr-FR" w:eastAsia="zh-TW"/>
        </w:rPr>
        <w:t>（</w:t>
      </w:r>
      <w:r w:rsidRPr="00F753A6">
        <w:rPr>
          <w:rFonts w:eastAsia="Times New Roman" w:hint="eastAsia"/>
          <w:lang w:eastAsia="zh-TW"/>
        </w:rPr>
        <w:t>2</w:t>
      </w:r>
      <w:r w:rsidRPr="00F753A6">
        <w:rPr>
          <w:rFonts w:hint="eastAsia"/>
          <w:lang w:val="fr-FR" w:eastAsia="zh-TW"/>
        </w:rPr>
        <w:t>）為加速生態轉型，企業總局制定並實施</w:t>
      </w:r>
      <w:proofErr w:type="gramStart"/>
      <w:r w:rsidRPr="00F753A6">
        <w:rPr>
          <w:rFonts w:hint="eastAsia"/>
          <w:lang w:val="fr-FR" w:eastAsia="zh-TW"/>
        </w:rPr>
        <w:t>工業減碳措施</w:t>
      </w:r>
      <w:proofErr w:type="gramEnd"/>
      <w:r w:rsidRPr="00F753A6">
        <w:rPr>
          <w:rFonts w:hint="eastAsia"/>
          <w:lang w:val="fr-FR" w:eastAsia="zh-TW"/>
        </w:rPr>
        <w:t>，在國家低碳戰略架構下，協助各產業推動生態轉型，預計</w:t>
      </w:r>
      <w:r w:rsidRPr="00F753A6">
        <w:rPr>
          <w:rFonts w:eastAsia="Times New Roman" w:hint="eastAsia"/>
          <w:lang w:eastAsia="zh-TW"/>
        </w:rPr>
        <w:t>2030</w:t>
      </w:r>
      <w:r w:rsidRPr="00F753A6">
        <w:rPr>
          <w:rFonts w:hint="eastAsia"/>
          <w:lang w:val="fr-FR" w:eastAsia="zh-TW"/>
        </w:rPr>
        <w:t>年前可望減少</w:t>
      </w:r>
      <w:proofErr w:type="gramStart"/>
      <w:r w:rsidRPr="00F753A6">
        <w:rPr>
          <w:rFonts w:hint="eastAsia"/>
          <w:lang w:val="fr-FR" w:eastAsia="zh-TW"/>
        </w:rPr>
        <w:t>工業碳排量</w:t>
      </w:r>
      <w:proofErr w:type="gramEnd"/>
      <w:r w:rsidRPr="00F753A6">
        <w:rPr>
          <w:rFonts w:eastAsia="Times New Roman" w:hint="eastAsia"/>
          <w:lang w:eastAsia="zh-TW"/>
        </w:rPr>
        <w:t>40</w:t>
      </w:r>
      <w:r w:rsidR="004F5EE6" w:rsidRPr="00F753A6">
        <w:rPr>
          <w:rFonts w:hint="eastAsia"/>
          <w:lang w:val="fr-FR" w:eastAsia="zh-TW"/>
        </w:rPr>
        <w:t>%</w:t>
      </w:r>
      <w:r w:rsidRPr="00F753A6">
        <w:rPr>
          <w:rFonts w:hint="eastAsia"/>
          <w:lang w:val="fr-FR" w:eastAsia="zh-TW"/>
        </w:rPr>
        <w:t>，符合歐盟</w:t>
      </w:r>
      <w:r w:rsidRPr="00F753A6">
        <w:rPr>
          <w:rFonts w:eastAsia="Times New Roman" w:hint="eastAsia"/>
          <w:lang w:eastAsia="zh-TW"/>
        </w:rPr>
        <w:t>2050</w:t>
      </w:r>
      <w:r w:rsidRPr="00F753A6">
        <w:rPr>
          <w:rFonts w:hint="eastAsia"/>
          <w:lang w:val="fr-FR" w:eastAsia="zh-TW"/>
        </w:rPr>
        <w:t>年</w:t>
      </w:r>
      <w:proofErr w:type="gramStart"/>
      <w:r w:rsidRPr="00F753A6">
        <w:rPr>
          <w:rFonts w:hint="eastAsia"/>
          <w:lang w:val="fr-FR" w:eastAsia="zh-TW"/>
        </w:rPr>
        <w:t>淨零碳排</w:t>
      </w:r>
      <w:proofErr w:type="gramEnd"/>
      <w:r w:rsidRPr="00F753A6">
        <w:rPr>
          <w:rFonts w:hint="eastAsia"/>
          <w:lang w:val="fr-FR" w:eastAsia="zh-TW"/>
        </w:rPr>
        <w:t>之最終目標。</w:t>
      </w:r>
      <w:proofErr w:type="gramStart"/>
      <w:r w:rsidRPr="00F753A6">
        <w:rPr>
          <w:rFonts w:hint="eastAsia"/>
          <w:lang w:val="fr-FR" w:eastAsia="zh-TW"/>
        </w:rPr>
        <w:t>此外，</w:t>
      </w:r>
      <w:proofErr w:type="gramEnd"/>
      <w:r w:rsidRPr="00F753A6">
        <w:rPr>
          <w:rFonts w:hint="eastAsia"/>
          <w:lang w:val="fr-FR" w:eastAsia="zh-TW"/>
        </w:rPr>
        <w:t>「法國</w:t>
      </w:r>
      <w:r w:rsidRPr="00F753A6">
        <w:rPr>
          <w:rFonts w:eastAsia="Times New Roman" w:hint="eastAsia"/>
          <w:lang w:eastAsia="zh-TW"/>
        </w:rPr>
        <w:t>2030</w:t>
      </w:r>
      <w:r w:rsidRPr="00F753A6">
        <w:rPr>
          <w:rFonts w:hint="eastAsia"/>
          <w:lang w:val="fr-FR" w:eastAsia="zh-TW"/>
        </w:rPr>
        <w:t>」計畫將加快工業及運輸</w:t>
      </w:r>
      <w:proofErr w:type="gramStart"/>
      <w:r w:rsidRPr="00F753A6">
        <w:rPr>
          <w:rFonts w:hint="eastAsia"/>
          <w:lang w:val="fr-FR" w:eastAsia="zh-TW"/>
        </w:rPr>
        <w:t>部門減碳速度</w:t>
      </w:r>
      <w:proofErr w:type="gramEnd"/>
      <w:r w:rsidRPr="00F753A6">
        <w:rPr>
          <w:rFonts w:hint="eastAsia"/>
          <w:lang w:val="fr-FR" w:eastAsia="zh-TW"/>
        </w:rPr>
        <w:t>，例如：支持</w:t>
      </w:r>
      <w:proofErr w:type="gramStart"/>
      <w:r w:rsidRPr="00F753A6">
        <w:rPr>
          <w:rFonts w:hint="eastAsia"/>
          <w:lang w:val="fr-FR" w:eastAsia="zh-TW"/>
        </w:rPr>
        <w:t>低碳氫發展</w:t>
      </w:r>
      <w:proofErr w:type="gramEnd"/>
      <w:r w:rsidRPr="00F753A6">
        <w:rPr>
          <w:rFonts w:hint="eastAsia"/>
          <w:lang w:val="fr-FR" w:eastAsia="zh-TW"/>
        </w:rPr>
        <w:t>並鼓勵清潔車輛之使用；發展低碳能源包括再生能源及核能，可逐漸降低化石燃料比重。強化能源效率及推動回收製程，將廢棄物轉換成原物料，提高附加價值；以及降低對進口關鍵金屬之依賴。</w:t>
      </w:r>
    </w:p>
    <w:p w14:paraId="64332D80" w14:textId="77777777" w:rsidR="00EF6635" w:rsidRPr="00F753A6" w:rsidRDefault="00EF6635" w:rsidP="00475E1F">
      <w:pPr>
        <w:pStyle w:val="11"/>
        <w:ind w:left="1772" w:hanging="591"/>
        <w:rPr>
          <w:rFonts w:eastAsia="Times New Roman"/>
          <w:lang w:val="fr-FR" w:eastAsia="zh-TW"/>
        </w:rPr>
      </w:pPr>
      <w:r w:rsidRPr="00F753A6">
        <w:rPr>
          <w:rFonts w:hint="eastAsia"/>
          <w:lang w:val="fr-FR" w:eastAsia="zh-TW"/>
        </w:rPr>
        <w:t>（</w:t>
      </w:r>
      <w:r w:rsidRPr="00F753A6">
        <w:rPr>
          <w:rFonts w:eastAsia="Times New Roman" w:hint="eastAsia"/>
          <w:lang w:eastAsia="zh-TW"/>
        </w:rPr>
        <w:t>3</w:t>
      </w:r>
      <w:r w:rsidRPr="00F753A6">
        <w:rPr>
          <w:rFonts w:hint="eastAsia"/>
          <w:lang w:val="fr-FR" w:eastAsia="zh-TW"/>
        </w:rPr>
        <w:t>）在數位轉型方面，</w:t>
      </w:r>
      <w:r w:rsidRPr="00F753A6">
        <w:rPr>
          <w:rFonts w:eastAsia="Times New Roman" w:hint="eastAsia"/>
          <w:lang w:eastAsia="zh-TW"/>
        </w:rPr>
        <w:t>DGE</w:t>
      </w:r>
      <w:r w:rsidRPr="00F753A6">
        <w:rPr>
          <w:rFonts w:hint="eastAsia"/>
          <w:lang w:val="fr-FR" w:eastAsia="zh-TW"/>
        </w:rPr>
        <w:t>持續加強法國數位主權，讓法國企業能大幅受益，如確保中小企業能取得數位工具並成功推動數位轉型；建立具有主權之供應鏈，發展關鍵數位技術並支持專才培訓，強化</w:t>
      </w:r>
      <w:r w:rsidRPr="00F753A6">
        <w:rPr>
          <w:rFonts w:eastAsia="Times New Roman" w:hint="eastAsia"/>
          <w:lang w:eastAsia="zh-TW"/>
        </w:rPr>
        <w:t>French Tech</w:t>
      </w:r>
      <w:r w:rsidRPr="00F753A6">
        <w:rPr>
          <w:rFonts w:hint="eastAsia"/>
          <w:lang w:val="fr-FR" w:eastAsia="zh-TW"/>
        </w:rPr>
        <w:t>編制；推動歐盟層級的法規架構包括「數位市場法」及「數位服務法」，以矯正大型平台不當行為，避免散播非法、仇恨言論或虛假消息，並刪除仿冒品及危險商品資訊。</w:t>
      </w:r>
    </w:p>
    <w:p w14:paraId="1A657AF8" w14:textId="66A52865" w:rsidR="00EF6635" w:rsidRPr="00F753A6" w:rsidRDefault="00EF6635" w:rsidP="00475E1F">
      <w:pPr>
        <w:pStyle w:val="ab"/>
        <w:ind w:left="1417" w:firstLine="472"/>
        <w:rPr>
          <w:rFonts w:eastAsia="Times New Roman"/>
          <w:lang w:val="fr-FR" w:eastAsia="zh-TW"/>
        </w:rPr>
      </w:pPr>
      <w:proofErr w:type="gramStart"/>
      <w:r w:rsidRPr="00F753A6">
        <w:rPr>
          <w:rFonts w:hint="eastAsia"/>
          <w:lang w:val="fr-FR" w:eastAsia="zh-TW"/>
        </w:rPr>
        <w:t>此外，</w:t>
      </w:r>
      <w:proofErr w:type="gramEnd"/>
      <w:r w:rsidRPr="00F753A6">
        <w:rPr>
          <w:rFonts w:hint="eastAsia"/>
          <w:lang w:val="fr-FR" w:eastAsia="zh-TW"/>
        </w:rPr>
        <w:t>法國財經部預計</w:t>
      </w:r>
      <w:r w:rsidRPr="00F753A6">
        <w:rPr>
          <w:rFonts w:eastAsia="Times New Roman" w:hint="eastAsia"/>
          <w:lang w:eastAsia="zh-TW"/>
        </w:rPr>
        <w:t>2023</w:t>
      </w:r>
      <w:r w:rsidRPr="00F753A6">
        <w:rPr>
          <w:rFonts w:hint="eastAsia"/>
          <w:lang w:val="fr-FR" w:eastAsia="zh-TW"/>
        </w:rPr>
        <w:t>年</w:t>
      </w:r>
      <w:r w:rsidRPr="00F753A6">
        <w:rPr>
          <w:rFonts w:eastAsia="Times New Roman" w:hint="eastAsia"/>
          <w:lang w:eastAsia="zh-TW"/>
        </w:rPr>
        <w:t>6</w:t>
      </w:r>
      <w:r w:rsidRPr="00F753A6">
        <w:rPr>
          <w:rFonts w:hint="eastAsia"/>
          <w:lang w:val="fr-FR" w:eastAsia="zh-TW"/>
        </w:rPr>
        <w:t>月將向國會遞交綠色產業法案，涵蓋稅賦制度、法規簡化、生產模式、融資及綠色工業之專業培訓等</w:t>
      </w:r>
      <w:r w:rsidRPr="00F753A6">
        <w:rPr>
          <w:rFonts w:eastAsia="Times New Roman" w:hint="eastAsia"/>
          <w:lang w:eastAsia="zh-TW"/>
        </w:rPr>
        <w:t>5</w:t>
      </w:r>
      <w:r w:rsidRPr="00F753A6">
        <w:rPr>
          <w:rFonts w:hint="eastAsia"/>
          <w:lang w:val="fr-FR" w:eastAsia="zh-TW"/>
        </w:rPr>
        <w:t>大層面，鼓勵地熱能、</w:t>
      </w:r>
      <w:proofErr w:type="gramStart"/>
      <w:r w:rsidRPr="00F753A6">
        <w:rPr>
          <w:rFonts w:hint="eastAsia"/>
          <w:lang w:val="fr-FR" w:eastAsia="zh-TW"/>
        </w:rPr>
        <w:t>氫能</w:t>
      </w:r>
      <w:proofErr w:type="gramEnd"/>
      <w:r w:rsidRPr="00F753A6">
        <w:rPr>
          <w:rFonts w:hint="eastAsia"/>
          <w:lang w:val="fr-FR" w:eastAsia="zh-TW"/>
        </w:rPr>
        <w:t>、太陽能等再生能源及電池、半導體之投資生產，推動法國成為綠色產業冠軍；同時推動煉鋼、化工及水泥等傳統高汙染產業之潔淨化發展，另製造電池所需包括鎳等關鍵金屬及核能產業培訓等領域，亦將併入相關計畫之中，並將針對占全法</w:t>
      </w:r>
      <w:proofErr w:type="gramStart"/>
      <w:r w:rsidRPr="00F753A6">
        <w:rPr>
          <w:rFonts w:hint="eastAsia"/>
          <w:lang w:val="fr-FR" w:eastAsia="zh-TW"/>
        </w:rPr>
        <w:t>整體碳排量</w:t>
      </w:r>
      <w:proofErr w:type="gramEnd"/>
      <w:r w:rsidRPr="00F753A6">
        <w:rPr>
          <w:rFonts w:eastAsia="Times New Roman" w:hint="eastAsia"/>
          <w:lang w:eastAsia="zh-TW"/>
        </w:rPr>
        <w:t>19</w:t>
      </w:r>
      <w:r w:rsidR="004F5EE6" w:rsidRPr="00F753A6">
        <w:rPr>
          <w:rFonts w:hint="eastAsia"/>
          <w:lang w:val="fr-FR" w:eastAsia="zh-TW"/>
        </w:rPr>
        <w:t>%</w:t>
      </w:r>
      <w:r w:rsidRPr="00F753A6">
        <w:rPr>
          <w:rFonts w:hint="eastAsia"/>
          <w:lang w:val="fr-FR" w:eastAsia="zh-TW"/>
        </w:rPr>
        <w:t>之工業部門加速進行</w:t>
      </w:r>
      <w:proofErr w:type="gramStart"/>
      <w:r w:rsidRPr="00F753A6">
        <w:rPr>
          <w:rFonts w:hint="eastAsia"/>
          <w:lang w:val="fr-FR" w:eastAsia="zh-TW"/>
        </w:rPr>
        <w:t>減碳。</w:t>
      </w:r>
      <w:proofErr w:type="gramEnd"/>
    </w:p>
    <w:p w14:paraId="422B2C0C" w14:textId="36ED08B4" w:rsidR="008414A0" w:rsidRPr="00F753A6" w:rsidRDefault="00475E1F" w:rsidP="004F5EE6">
      <w:pPr>
        <w:pStyle w:val="ac"/>
        <w:ind w:left="1417" w:hanging="472"/>
        <w:rPr>
          <w:lang w:eastAsia="zh-TW"/>
        </w:rPr>
      </w:pPr>
      <w:r w:rsidRPr="00F753A6">
        <w:rPr>
          <w:rFonts w:hint="eastAsia"/>
          <w:lang w:eastAsia="zh-TW"/>
        </w:rPr>
        <w:t>９</w:t>
      </w:r>
      <w:r w:rsidR="006D2A07" w:rsidRPr="00F753A6">
        <w:rPr>
          <w:rFonts w:hint="eastAsia"/>
          <w:lang w:eastAsia="zh-TW"/>
        </w:rPr>
        <w:t>、</w:t>
      </w:r>
      <w:r w:rsidR="00386650" w:rsidRPr="00F753A6">
        <w:rPr>
          <w:rFonts w:hint="eastAsia"/>
          <w:lang w:eastAsia="zh-TW"/>
        </w:rPr>
        <w:t>法國環境能源政策：</w:t>
      </w:r>
    </w:p>
    <w:p w14:paraId="0D45ABCB" w14:textId="3211A8C3" w:rsidR="006716C1" w:rsidRPr="00F753A6" w:rsidRDefault="006716C1" w:rsidP="00475E1F">
      <w:pPr>
        <w:pStyle w:val="ab"/>
        <w:ind w:left="1417" w:firstLine="472"/>
        <w:rPr>
          <w:lang w:val="fr-FR" w:eastAsia="zh-TW"/>
        </w:rPr>
      </w:pPr>
      <w:r w:rsidRPr="00F753A6">
        <w:rPr>
          <w:rFonts w:hint="eastAsia"/>
          <w:lang w:val="fr-FR" w:eastAsia="zh-TW"/>
        </w:rPr>
        <w:t>法國</w:t>
      </w:r>
      <w:r w:rsidRPr="00F753A6">
        <w:rPr>
          <w:rFonts w:hint="eastAsia"/>
          <w:lang w:val="fr-FR" w:eastAsia="zh-TW"/>
        </w:rPr>
        <w:t>2014</w:t>
      </w:r>
      <w:r w:rsidRPr="00F753A6">
        <w:rPr>
          <w:rFonts w:hint="eastAsia"/>
          <w:lang w:val="fr-FR" w:eastAsia="zh-TW"/>
        </w:rPr>
        <w:t>年</w:t>
      </w:r>
      <w:r w:rsidRPr="00F753A6">
        <w:rPr>
          <w:rFonts w:hint="eastAsia"/>
          <w:lang w:val="fr-FR" w:eastAsia="zh-TW"/>
        </w:rPr>
        <w:t>6</w:t>
      </w:r>
      <w:r w:rsidRPr="00F753A6">
        <w:rPr>
          <w:rFonts w:hint="eastAsia"/>
          <w:lang w:val="fr-FR" w:eastAsia="zh-TW"/>
        </w:rPr>
        <w:t>月通過能源轉型草案，開始積極推動能源轉型，目標</w:t>
      </w:r>
      <w:r w:rsidRPr="00F753A6">
        <w:rPr>
          <w:rFonts w:hint="eastAsia"/>
          <w:lang w:val="fr-FR" w:eastAsia="zh-TW"/>
        </w:rPr>
        <w:t>2030</w:t>
      </w:r>
      <w:r w:rsidRPr="00F753A6">
        <w:rPr>
          <w:rFonts w:hint="eastAsia"/>
          <w:lang w:val="fr-FR" w:eastAsia="zh-TW"/>
        </w:rPr>
        <w:t>年溫室氣體排放量比</w:t>
      </w:r>
      <w:r w:rsidRPr="00F753A6">
        <w:rPr>
          <w:rFonts w:hint="eastAsia"/>
          <w:lang w:val="fr-FR" w:eastAsia="zh-TW"/>
        </w:rPr>
        <w:t>1990</w:t>
      </w:r>
      <w:r w:rsidRPr="00F753A6">
        <w:rPr>
          <w:rFonts w:hint="eastAsia"/>
          <w:lang w:val="fr-FR" w:eastAsia="zh-TW"/>
        </w:rPr>
        <w:t>年減少</w:t>
      </w:r>
      <w:r w:rsidRPr="00F753A6">
        <w:rPr>
          <w:rFonts w:hint="eastAsia"/>
          <w:lang w:val="fr-FR" w:eastAsia="zh-TW"/>
        </w:rPr>
        <w:t>40</w:t>
      </w:r>
      <w:r w:rsidR="004F5EE6" w:rsidRPr="00F753A6">
        <w:rPr>
          <w:rFonts w:hint="eastAsia"/>
          <w:lang w:val="fr-FR" w:eastAsia="zh-TW"/>
        </w:rPr>
        <w:t>%</w:t>
      </w:r>
      <w:r w:rsidRPr="00F753A6">
        <w:rPr>
          <w:rFonts w:hint="eastAsia"/>
          <w:lang w:val="fr-FR" w:eastAsia="zh-TW"/>
        </w:rPr>
        <w:t>，</w:t>
      </w:r>
      <w:r w:rsidRPr="00F753A6">
        <w:rPr>
          <w:rFonts w:hint="eastAsia"/>
          <w:lang w:val="fr-FR" w:eastAsia="zh-TW"/>
        </w:rPr>
        <w:t>2050</w:t>
      </w:r>
      <w:r w:rsidRPr="00F753A6">
        <w:rPr>
          <w:rFonts w:hint="eastAsia"/>
          <w:lang w:val="fr-FR" w:eastAsia="zh-TW"/>
        </w:rPr>
        <w:t>年溫室氣體排放量比</w:t>
      </w:r>
      <w:r w:rsidRPr="00F753A6">
        <w:rPr>
          <w:rFonts w:hint="eastAsia"/>
          <w:lang w:val="fr-FR" w:eastAsia="zh-TW"/>
        </w:rPr>
        <w:t>1990</w:t>
      </w:r>
      <w:r w:rsidRPr="00F753A6">
        <w:rPr>
          <w:rFonts w:hint="eastAsia"/>
          <w:lang w:val="fr-FR" w:eastAsia="zh-TW"/>
        </w:rPr>
        <w:t>年減少</w:t>
      </w:r>
      <w:r w:rsidRPr="00F753A6">
        <w:rPr>
          <w:rFonts w:hint="eastAsia"/>
          <w:lang w:val="fr-FR" w:eastAsia="zh-TW"/>
        </w:rPr>
        <w:t>75</w:t>
      </w:r>
      <w:r w:rsidR="004F5EE6" w:rsidRPr="00F753A6">
        <w:rPr>
          <w:rFonts w:hint="eastAsia"/>
          <w:lang w:val="fr-FR" w:eastAsia="zh-TW"/>
        </w:rPr>
        <w:t>%</w:t>
      </w:r>
      <w:r w:rsidRPr="00F753A6">
        <w:rPr>
          <w:rFonts w:hint="eastAsia"/>
          <w:lang w:val="fr-FR" w:eastAsia="zh-TW"/>
        </w:rPr>
        <w:t>。以</w:t>
      </w:r>
      <w:r w:rsidRPr="00F753A6">
        <w:rPr>
          <w:rFonts w:hint="eastAsia"/>
          <w:lang w:val="fr-FR" w:eastAsia="zh-TW"/>
        </w:rPr>
        <w:t>2012</w:t>
      </w:r>
      <w:r w:rsidRPr="00F753A6">
        <w:rPr>
          <w:rFonts w:hint="eastAsia"/>
          <w:lang w:val="fr-FR" w:eastAsia="zh-TW"/>
        </w:rPr>
        <w:t>年為基準，至</w:t>
      </w:r>
      <w:r w:rsidRPr="00F753A6">
        <w:rPr>
          <w:rFonts w:hint="eastAsia"/>
          <w:lang w:val="fr-FR" w:eastAsia="zh-TW"/>
        </w:rPr>
        <w:t>2030</w:t>
      </w:r>
      <w:r w:rsidRPr="00F753A6">
        <w:rPr>
          <w:rFonts w:hint="eastAsia"/>
          <w:lang w:val="fr-FR" w:eastAsia="zh-TW"/>
        </w:rPr>
        <w:t>年前</w:t>
      </w:r>
      <w:r w:rsidRPr="00F753A6">
        <w:rPr>
          <w:rFonts w:ascii="細明體" w:eastAsia="細明體" w:hAnsi="細明體" w:cs="細明體" w:hint="eastAsia"/>
          <w:lang w:val="fr-FR" w:eastAsia="zh-TW"/>
        </w:rPr>
        <w:t>减</w:t>
      </w:r>
      <w:r w:rsidRPr="00F753A6">
        <w:rPr>
          <w:rFonts w:ascii="華康細圓體" w:hAnsi="華康細圓體" w:cs="華康細圓體" w:hint="eastAsia"/>
          <w:lang w:val="fr-FR" w:eastAsia="zh-TW"/>
        </w:rPr>
        <w:t>少</w:t>
      </w:r>
      <w:r w:rsidRPr="00F753A6">
        <w:rPr>
          <w:rFonts w:hint="eastAsia"/>
          <w:lang w:val="fr-FR" w:eastAsia="zh-TW"/>
        </w:rPr>
        <w:t>30</w:t>
      </w:r>
      <w:r w:rsidR="004F5EE6" w:rsidRPr="00F753A6">
        <w:rPr>
          <w:rFonts w:hint="eastAsia"/>
          <w:lang w:val="fr-FR" w:eastAsia="zh-TW"/>
        </w:rPr>
        <w:t>%</w:t>
      </w:r>
      <w:r w:rsidRPr="00F753A6">
        <w:rPr>
          <w:rFonts w:hint="eastAsia"/>
          <w:lang w:val="fr-FR" w:eastAsia="zh-TW"/>
        </w:rPr>
        <w:t>化石燃料使用量，並提升再生能源占全國能源消費量至</w:t>
      </w:r>
      <w:r w:rsidRPr="00F753A6">
        <w:rPr>
          <w:rFonts w:hint="eastAsia"/>
          <w:lang w:val="fr-FR" w:eastAsia="zh-TW"/>
        </w:rPr>
        <w:t>2020</w:t>
      </w:r>
      <w:r w:rsidRPr="00F753A6">
        <w:rPr>
          <w:rFonts w:hint="eastAsia"/>
          <w:lang w:val="fr-FR" w:eastAsia="zh-TW"/>
        </w:rPr>
        <w:t>年為</w:t>
      </w:r>
      <w:r w:rsidRPr="00F753A6">
        <w:rPr>
          <w:rFonts w:hint="eastAsia"/>
          <w:lang w:val="fr-FR" w:eastAsia="zh-TW"/>
        </w:rPr>
        <w:t>23</w:t>
      </w:r>
      <w:r w:rsidR="004F5EE6" w:rsidRPr="00F753A6">
        <w:rPr>
          <w:rFonts w:hint="eastAsia"/>
          <w:lang w:val="fr-FR" w:eastAsia="zh-TW"/>
        </w:rPr>
        <w:t>%</w:t>
      </w:r>
      <w:r w:rsidRPr="00F753A6">
        <w:rPr>
          <w:rFonts w:hint="eastAsia"/>
          <w:lang w:val="fr-FR" w:eastAsia="zh-TW"/>
        </w:rPr>
        <w:t>，至</w:t>
      </w:r>
      <w:r w:rsidRPr="00F753A6">
        <w:rPr>
          <w:rFonts w:hint="eastAsia"/>
          <w:lang w:val="fr-FR" w:eastAsia="zh-TW"/>
        </w:rPr>
        <w:t>2030</w:t>
      </w:r>
      <w:r w:rsidRPr="00F753A6">
        <w:rPr>
          <w:rFonts w:hint="eastAsia"/>
          <w:lang w:val="fr-FR" w:eastAsia="zh-TW"/>
        </w:rPr>
        <w:t>年為</w:t>
      </w:r>
      <w:r w:rsidRPr="00F753A6">
        <w:rPr>
          <w:rFonts w:hint="eastAsia"/>
          <w:lang w:val="fr-FR" w:eastAsia="zh-TW"/>
        </w:rPr>
        <w:t>32</w:t>
      </w:r>
      <w:r w:rsidR="004F5EE6" w:rsidRPr="00F753A6">
        <w:rPr>
          <w:rFonts w:hint="eastAsia"/>
          <w:lang w:val="fr-FR" w:eastAsia="zh-TW"/>
        </w:rPr>
        <w:t>%</w:t>
      </w:r>
      <w:r w:rsidRPr="00F753A6">
        <w:rPr>
          <w:rFonts w:hint="eastAsia"/>
          <w:lang w:val="fr-FR" w:eastAsia="zh-TW"/>
        </w:rPr>
        <w:t>。將</w:t>
      </w:r>
      <w:proofErr w:type="gramStart"/>
      <w:r w:rsidRPr="00F753A6">
        <w:rPr>
          <w:rFonts w:hint="eastAsia"/>
          <w:lang w:val="fr-FR" w:eastAsia="zh-TW"/>
        </w:rPr>
        <w:t>核電占能源比例比例</w:t>
      </w:r>
      <w:proofErr w:type="gramEnd"/>
      <w:r w:rsidRPr="00F753A6">
        <w:rPr>
          <w:rFonts w:hint="eastAsia"/>
          <w:lang w:val="fr-FR" w:eastAsia="zh-TW"/>
        </w:rPr>
        <w:t>從目前的</w:t>
      </w:r>
      <w:r w:rsidRPr="00F753A6">
        <w:rPr>
          <w:rFonts w:hint="eastAsia"/>
          <w:lang w:val="fr-FR" w:eastAsia="zh-TW"/>
        </w:rPr>
        <w:t>75</w:t>
      </w:r>
      <w:r w:rsidR="004F5EE6" w:rsidRPr="00F753A6">
        <w:rPr>
          <w:rFonts w:hint="eastAsia"/>
          <w:lang w:val="fr-FR" w:eastAsia="zh-TW"/>
        </w:rPr>
        <w:t>%</w:t>
      </w:r>
      <w:r w:rsidRPr="00F753A6">
        <w:rPr>
          <w:rFonts w:hint="eastAsia"/>
          <w:lang w:val="fr-FR" w:eastAsia="zh-TW"/>
        </w:rPr>
        <w:t>降至</w:t>
      </w:r>
      <w:r w:rsidRPr="00F753A6">
        <w:rPr>
          <w:rFonts w:hint="eastAsia"/>
          <w:lang w:val="fr-FR" w:eastAsia="zh-TW"/>
        </w:rPr>
        <w:t>2050</w:t>
      </w:r>
      <w:r w:rsidRPr="00F753A6">
        <w:rPr>
          <w:rFonts w:hint="eastAsia"/>
          <w:lang w:val="fr-FR" w:eastAsia="zh-TW"/>
        </w:rPr>
        <w:t>年之</w:t>
      </w:r>
      <w:r w:rsidRPr="00F753A6">
        <w:rPr>
          <w:rFonts w:hint="eastAsia"/>
          <w:lang w:val="fr-FR" w:eastAsia="zh-TW"/>
        </w:rPr>
        <w:t>50</w:t>
      </w:r>
      <w:r w:rsidR="004F5EE6" w:rsidRPr="00F753A6">
        <w:rPr>
          <w:rFonts w:hint="eastAsia"/>
          <w:lang w:val="fr-FR" w:eastAsia="zh-TW"/>
        </w:rPr>
        <w:t>%</w:t>
      </w:r>
      <w:r w:rsidRPr="00F753A6">
        <w:rPr>
          <w:rFonts w:hint="eastAsia"/>
          <w:lang w:val="fr-FR" w:eastAsia="zh-TW"/>
        </w:rPr>
        <w:t>，並限制核能發電容量上限至</w:t>
      </w:r>
      <w:r w:rsidRPr="00F753A6">
        <w:rPr>
          <w:rFonts w:hint="eastAsia"/>
          <w:lang w:val="fr-FR" w:eastAsia="zh-TW"/>
        </w:rPr>
        <w:t>63.2GWe</w:t>
      </w:r>
      <w:r w:rsidRPr="00F753A6">
        <w:rPr>
          <w:rFonts w:hint="eastAsia"/>
          <w:lang w:val="fr-FR" w:eastAsia="zh-TW"/>
        </w:rPr>
        <w:t>。</w:t>
      </w:r>
      <w:r w:rsidRPr="00F753A6">
        <w:rPr>
          <w:rFonts w:hint="eastAsia"/>
          <w:lang w:val="fr-FR" w:eastAsia="zh-TW"/>
        </w:rPr>
        <w:t>2017</w:t>
      </w:r>
      <w:r w:rsidRPr="00F753A6">
        <w:rPr>
          <w:rFonts w:hint="eastAsia"/>
          <w:lang w:val="fr-FR" w:eastAsia="zh-TW"/>
        </w:rPr>
        <w:t>年</w:t>
      </w:r>
      <w:r w:rsidRPr="00F753A6">
        <w:rPr>
          <w:rFonts w:hint="eastAsia"/>
          <w:lang w:val="fr-FR" w:eastAsia="zh-TW"/>
        </w:rPr>
        <w:t>7</w:t>
      </w:r>
      <w:r w:rsidRPr="00F753A6">
        <w:rPr>
          <w:rFonts w:hint="eastAsia"/>
          <w:lang w:val="fr-FR" w:eastAsia="zh-TW"/>
        </w:rPr>
        <w:t>月公布法國新政府因應氣候變遷之</w:t>
      </w:r>
      <w:r w:rsidRPr="00F753A6">
        <w:rPr>
          <w:rFonts w:hint="eastAsia"/>
          <w:lang w:val="fr-FR" w:eastAsia="zh-TW"/>
        </w:rPr>
        <w:t>5</w:t>
      </w:r>
      <w:r w:rsidRPr="00F753A6">
        <w:rPr>
          <w:rFonts w:hint="eastAsia"/>
          <w:lang w:val="fr-FR" w:eastAsia="zh-TW"/>
        </w:rPr>
        <w:t>年期環保計畫，內容包括</w:t>
      </w:r>
      <w:r w:rsidRPr="00F753A6">
        <w:rPr>
          <w:rFonts w:hint="eastAsia"/>
          <w:lang w:val="fr-FR" w:eastAsia="zh-TW"/>
        </w:rPr>
        <w:t>2021</w:t>
      </w:r>
      <w:r w:rsidRPr="00F753A6">
        <w:rPr>
          <w:rFonts w:hint="eastAsia"/>
          <w:lang w:val="fr-FR" w:eastAsia="zh-TW"/>
        </w:rPr>
        <w:t>年終止燃煤發電，整體發電比例中來自核能的電力在</w:t>
      </w:r>
      <w:r w:rsidRPr="00F753A6">
        <w:rPr>
          <w:rFonts w:hint="eastAsia"/>
          <w:lang w:val="fr-FR" w:eastAsia="zh-TW"/>
        </w:rPr>
        <w:t>2025</w:t>
      </w:r>
      <w:r w:rsidRPr="00F753A6">
        <w:rPr>
          <w:rFonts w:hint="eastAsia"/>
          <w:lang w:val="fr-FR" w:eastAsia="zh-TW"/>
        </w:rPr>
        <w:t>年</w:t>
      </w:r>
      <w:proofErr w:type="gramStart"/>
      <w:r w:rsidRPr="00F753A6">
        <w:rPr>
          <w:rFonts w:hint="eastAsia"/>
          <w:lang w:val="fr-FR" w:eastAsia="zh-TW"/>
        </w:rPr>
        <w:t>以前減</w:t>
      </w:r>
      <w:proofErr w:type="gramEnd"/>
      <w:r w:rsidRPr="00F753A6">
        <w:rPr>
          <w:rFonts w:hint="eastAsia"/>
          <w:lang w:val="fr-FR" w:eastAsia="zh-TW"/>
        </w:rPr>
        <w:t>至</w:t>
      </w:r>
      <w:r w:rsidRPr="00F753A6">
        <w:rPr>
          <w:rFonts w:hint="eastAsia"/>
          <w:lang w:val="fr-FR" w:eastAsia="zh-TW"/>
        </w:rPr>
        <w:t>50</w:t>
      </w:r>
      <w:r w:rsidR="004F5EE6" w:rsidRPr="00F753A6">
        <w:rPr>
          <w:rFonts w:hint="eastAsia"/>
          <w:lang w:val="fr-FR" w:eastAsia="zh-TW"/>
        </w:rPr>
        <w:t>%</w:t>
      </w:r>
      <w:r w:rsidRPr="00F753A6">
        <w:rPr>
          <w:rFonts w:hint="eastAsia"/>
          <w:lang w:val="fr-FR" w:eastAsia="zh-TW"/>
        </w:rPr>
        <w:t>，</w:t>
      </w:r>
      <w:r w:rsidRPr="00F753A6">
        <w:rPr>
          <w:rFonts w:hint="eastAsia"/>
          <w:lang w:val="fr-FR" w:eastAsia="zh-TW"/>
        </w:rPr>
        <w:t>2040</w:t>
      </w:r>
      <w:r w:rsidRPr="00F753A6">
        <w:rPr>
          <w:rFonts w:hint="eastAsia"/>
          <w:lang w:val="fr-FR" w:eastAsia="zh-TW"/>
        </w:rPr>
        <w:t>年將禁售柴油和汽油小轎車、</w:t>
      </w:r>
      <w:r w:rsidRPr="00F753A6">
        <w:rPr>
          <w:rFonts w:hint="eastAsia"/>
          <w:lang w:val="fr-FR" w:eastAsia="zh-TW"/>
        </w:rPr>
        <w:t>2050</w:t>
      </w:r>
      <w:r w:rsidRPr="00F753A6">
        <w:rPr>
          <w:rFonts w:hint="eastAsia"/>
          <w:lang w:val="fr-FR" w:eastAsia="zh-TW"/>
        </w:rPr>
        <w:t>年前將全國的能源消耗量減半，未來也不再發放石油及天然氣開採許可等。</w:t>
      </w:r>
    </w:p>
    <w:p w14:paraId="44DC3FA5" w14:textId="78C9F070" w:rsidR="006716C1" w:rsidRPr="00F753A6" w:rsidRDefault="006716C1" w:rsidP="00F753A6">
      <w:pPr>
        <w:pStyle w:val="ab"/>
        <w:ind w:left="1417" w:firstLine="464"/>
        <w:rPr>
          <w:lang w:val="fr-FR" w:eastAsia="zh-TW"/>
        </w:rPr>
      </w:pPr>
      <w:r w:rsidRPr="00F753A6">
        <w:rPr>
          <w:rFonts w:hint="eastAsia"/>
          <w:spacing w:val="-2"/>
          <w:lang w:val="fr-FR" w:eastAsia="zh-TW"/>
        </w:rPr>
        <w:t>法國自</w:t>
      </w:r>
      <w:r w:rsidRPr="00F753A6">
        <w:rPr>
          <w:rFonts w:hint="eastAsia"/>
          <w:spacing w:val="-2"/>
          <w:lang w:val="fr-FR" w:eastAsia="zh-TW"/>
        </w:rPr>
        <w:t>2019</w:t>
      </w:r>
      <w:r w:rsidRPr="00F753A6">
        <w:rPr>
          <w:rFonts w:hint="eastAsia"/>
          <w:spacing w:val="-2"/>
          <w:lang w:val="fr-FR" w:eastAsia="zh-TW"/>
        </w:rPr>
        <w:t>年起每年投入</w:t>
      </w:r>
      <w:r w:rsidRPr="00F753A6">
        <w:rPr>
          <w:rFonts w:hint="eastAsia"/>
          <w:spacing w:val="-2"/>
          <w:lang w:val="fr-FR" w:eastAsia="zh-TW"/>
        </w:rPr>
        <w:t>1</w:t>
      </w:r>
      <w:r w:rsidRPr="00F753A6">
        <w:rPr>
          <w:rFonts w:hint="eastAsia"/>
          <w:spacing w:val="-2"/>
          <w:lang w:val="fr-FR" w:eastAsia="zh-TW"/>
        </w:rPr>
        <w:t>億歐元，致力</w:t>
      </w:r>
      <w:proofErr w:type="gramStart"/>
      <w:r w:rsidRPr="00F753A6">
        <w:rPr>
          <w:rFonts w:hint="eastAsia"/>
          <w:spacing w:val="-2"/>
          <w:lang w:val="fr-FR" w:eastAsia="zh-TW"/>
        </w:rPr>
        <w:t>發展氫能</w:t>
      </w:r>
      <w:proofErr w:type="gramEnd"/>
      <w:r w:rsidRPr="00F753A6">
        <w:rPr>
          <w:rFonts w:hint="eastAsia"/>
          <w:spacing w:val="-2"/>
          <w:lang w:val="fr-FR" w:eastAsia="zh-TW"/>
        </w:rPr>
        <w:t>（</w:t>
      </w:r>
      <w:r w:rsidRPr="00F753A6">
        <w:rPr>
          <w:rFonts w:hint="eastAsia"/>
          <w:spacing w:val="-2"/>
          <w:lang w:val="fr-FR" w:eastAsia="zh-TW"/>
        </w:rPr>
        <w:t>hydrogen</w:t>
      </w:r>
      <w:r w:rsidRPr="00F753A6">
        <w:rPr>
          <w:rFonts w:hint="eastAsia"/>
          <w:spacing w:val="-2"/>
          <w:lang w:val="fr-FR" w:eastAsia="zh-TW"/>
        </w:rPr>
        <w:t>），</w:t>
      </w:r>
      <w:r w:rsidRPr="00F753A6">
        <w:rPr>
          <w:rFonts w:hint="eastAsia"/>
          <w:lang w:val="fr-FR" w:eastAsia="zh-TW"/>
        </w:rPr>
        <w:t>期打造法國</w:t>
      </w:r>
      <w:proofErr w:type="gramStart"/>
      <w:r w:rsidRPr="00F753A6">
        <w:rPr>
          <w:rFonts w:hint="eastAsia"/>
          <w:lang w:val="fr-FR" w:eastAsia="zh-TW"/>
        </w:rPr>
        <w:t>成為氫能科技</w:t>
      </w:r>
      <w:proofErr w:type="gramEnd"/>
      <w:r w:rsidRPr="00F753A6">
        <w:rPr>
          <w:rFonts w:hint="eastAsia"/>
          <w:lang w:val="fr-FR" w:eastAsia="zh-TW"/>
        </w:rPr>
        <w:t>的全球領導國。法國國會</w:t>
      </w:r>
      <w:r w:rsidRPr="00F753A6">
        <w:rPr>
          <w:rFonts w:hint="eastAsia"/>
          <w:lang w:val="fr-FR" w:eastAsia="zh-TW"/>
        </w:rPr>
        <w:t>2019</w:t>
      </w:r>
      <w:r w:rsidRPr="00F753A6">
        <w:rPr>
          <w:rFonts w:hint="eastAsia"/>
          <w:lang w:val="fr-FR" w:eastAsia="zh-TW"/>
        </w:rPr>
        <w:t>年</w:t>
      </w:r>
      <w:r w:rsidRPr="00F753A6">
        <w:rPr>
          <w:rFonts w:hint="eastAsia"/>
          <w:lang w:val="fr-FR" w:eastAsia="zh-TW"/>
        </w:rPr>
        <w:t>7</w:t>
      </w:r>
      <w:r w:rsidRPr="00F753A6">
        <w:rPr>
          <w:rFonts w:hint="eastAsia"/>
          <w:lang w:val="fr-FR" w:eastAsia="zh-TW"/>
        </w:rPr>
        <w:t>月通過能源</w:t>
      </w:r>
      <w:r w:rsidRPr="00F753A6">
        <w:rPr>
          <w:rFonts w:hint="eastAsia"/>
          <w:lang w:val="fr-FR" w:eastAsia="zh-TW"/>
        </w:rPr>
        <w:t>-</w:t>
      </w:r>
      <w:r w:rsidRPr="00F753A6">
        <w:rPr>
          <w:rFonts w:hint="eastAsia"/>
          <w:lang w:val="fr-FR" w:eastAsia="zh-TW"/>
        </w:rPr>
        <w:t>氣候法案，內容包括延後減少</w:t>
      </w:r>
      <w:proofErr w:type="gramStart"/>
      <w:r w:rsidRPr="00F753A6">
        <w:rPr>
          <w:rFonts w:hint="eastAsia"/>
          <w:lang w:val="fr-FR" w:eastAsia="zh-TW"/>
        </w:rPr>
        <w:t>核電占比</w:t>
      </w:r>
      <w:proofErr w:type="gramEnd"/>
      <w:r w:rsidRPr="00F753A6">
        <w:rPr>
          <w:rFonts w:hint="eastAsia"/>
          <w:lang w:val="fr-FR" w:eastAsia="zh-TW"/>
        </w:rPr>
        <w:t>50</w:t>
      </w:r>
      <w:r w:rsidR="004F5EE6" w:rsidRPr="00F753A6">
        <w:rPr>
          <w:rFonts w:hint="eastAsia"/>
          <w:lang w:val="fr-FR" w:eastAsia="zh-TW"/>
        </w:rPr>
        <w:t>%</w:t>
      </w:r>
      <w:r w:rsidRPr="00F753A6">
        <w:rPr>
          <w:rFonts w:hint="eastAsia"/>
          <w:lang w:val="fr-FR" w:eastAsia="zh-TW"/>
        </w:rPr>
        <w:t>至</w:t>
      </w:r>
      <w:r w:rsidRPr="00F753A6">
        <w:rPr>
          <w:rFonts w:hint="eastAsia"/>
          <w:lang w:val="fr-FR" w:eastAsia="zh-TW"/>
        </w:rPr>
        <w:t>2050</w:t>
      </w:r>
      <w:r w:rsidRPr="00F753A6">
        <w:rPr>
          <w:rFonts w:hint="eastAsia"/>
          <w:lang w:val="fr-FR" w:eastAsia="zh-TW"/>
        </w:rPr>
        <w:t>年，將</w:t>
      </w:r>
      <w:r w:rsidRPr="00F753A6">
        <w:rPr>
          <w:rFonts w:hint="eastAsia"/>
          <w:lang w:val="fr-FR" w:eastAsia="zh-TW"/>
        </w:rPr>
        <w:t>2030</w:t>
      </w:r>
      <w:r w:rsidRPr="00F753A6">
        <w:rPr>
          <w:rFonts w:hint="eastAsia"/>
          <w:lang w:val="fr-FR" w:eastAsia="zh-TW"/>
        </w:rPr>
        <w:t>年降低化石能源發電占比從</w:t>
      </w:r>
      <w:r w:rsidRPr="00F753A6">
        <w:rPr>
          <w:rFonts w:hint="eastAsia"/>
          <w:lang w:val="fr-FR" w:eastAsia="zh-TW"/>
        </w:rPr>
        <w:t>30</w:t>
      </w:r>
      <w:r w:rsidR="004F5EE6" w:rsidRPr="00F753A6">
        <w:rPr>
          <w:rFonts w:hint="eastAsia"/>
          <w:lang w:val="fr-FR" w:eastAsia="zh-TW"/>
        </w:rPr>
        <w:t>%</w:t>
      </w:r>
      <w:r w:rsidRPr="00F753A6">
        <w:rPr>
          <w:rFonts w:hint="eastAsia"/>
          <w:lang w:val="fr-FR" w:eastAsia="zh-TW"/>
        </w:rPr>
        <w:t>提高為</w:t>
      </w:r>
      <w:r w:rsidRPr="00F753A6">
        <w:rPr>
          <w:rFonts w:hint="eastAsia"/>
          <w:lang w:val="fr-FR" w:eastAsia="zh-TW"/>
        </w:rPr>
        <w:t>40</w:t>
      </w:r>
      <w:r w:rsidR="004F5EE6" w:rsidRPr="00F753A6">
        <w:rPr>
          <w:rFonts w:hint="eastAsia"/>
          <w:lang w:val="fr-FR" w:eastAsia="zh-TW"/>
        </w:rPr>
        <w:t>%</w:t>
      </w:r>
      <w:r w:rsidRPr="00F753A6">
        <w:rPr>
          <w:rFonts w:hint="eastAsia"/>
          <w:lang w:val="fr-FR" w:eastAsia="zh-TW"/>
        </w:rPr>
        <w:t>，</w:t>
      </w:r>
      <w:r w:rsidRPr="00F753A6">
        <w:rPr>
          <w:rFonts w:hint="eastAsia"/>
          <w:lang w:val="fr-FR" w:eastAsia="zh-TW"/>
        </w:rPr>
        <w:t>2022</w:t>
      </w:r>
      <w:r w:rsidRPr="00F753A6">
        <w:rPr>
          <w:rFonts w:hint="eastAsia"/>
          <w:lang w:val="fr-FR" w:eastAsia="zh-TW"/>
        </w:rPr>
        <w:t>年徹底關閉法國境內所剩的燃煤電廠，並預計於</w:t>
      </w:r>
      <w:r w:rsidRPr="00F753A6">
        <w:rPr>
          <w:rFonts w:hint="eastAsia"/>
          <w:lang w:val="fr-FR" w:eastAsia="zh-TW"/>
        </w:rPr>
        <w:t>2050</w:t>
      </w:r>
      <w:r w:rsidRPr="00F753A6">
        <w:rPr>
          <w:rFonts w:hint="eastAsia"/>
          <w:lang w:val="fr-FR" w:eastAsia="zh-TW"/>
        </w:rPr>
        <w:t>年達成碳中和（</w:t>
      </w:r>
      <w:r w:rsidRPr="00F753A6">
        <w:rPr>
          <w:rFonts w:hint="eastAsia"/>
          <w:lang w:val="fr-FR" w:eastAsia="zh-TW"/>
        </w:rPr>
        <w:t>Carbon neutrality</w:t>
      </w:r>
      <w:r w:rsidRPr="00F753A6">
        <w:rPr>
          <w:rFonts w:hint="eastAsia"/>
          <w:lang w:val="fr-FR" w:eastAsia="zh-TW"/>
        </w:rPr>
        <w:t>）之終極目標。目前法政府已藉振興計畫項下總額約</w:t>
      </w:r>
      <w:r w:rsidRPr="00F753A6">
        <w:rPr>
          <w:rFonts w:hint="eastAsia"/>
          <w:lang w:val="fr-FR" w:eastAsia="zh-TW"/>
        </w:rPr>
        <w:t>72</w:t>
      </w:r>
      <w:r w:rsidRPr="00F753A6">
        <w:rPr>
          <w:rFonts w:hint="eastAsia"/>
          <w:lang w:val="fr-FR" w:eastAsia="zh-TW"/>
        </w:rPr>
        <w:t>億</w:t>
      </w:r>
      <w:proofErr w:type="gramStart"/>
      <w:r w:rsidRPr="00F753A6">
        <w:rPr>
          <w:rFonts w:hint="eastAsia"/>
          <w:lang w:val="fr-FR" w:eastAsia="zh-TW"/>
        </w:rPr>
        <w:t>歐元之氫能產業</w:t>
      </w:r>
      <w:proofErr w:type="gramEnd"/>
      <w:r w:rsidRPr="00F753A6">
        <w:rPr>
          <w:rFonts w:hint="eastAsia"/>
          <w:lang w:val="fr-FR" w:eastAsia="zh-TW"/>
        </w:rPr>
        <w:t>補助，輔導法商</w:t>
      </w:r>
      <w:r w:rsidRPr="00F753A6">
        <w:rPr>
          <w:rFonts w:hint="eastAsia"/>
          <w:lang w:val="fr-FR" w:eastAsia="zh-TW"/>
        </w:rPr>
        <w:t>McPhy</w:t>
      </w:r>
      <w:r w:rsidRPr="00F753A6">
        <w:rPr>
          <w:rFonts w:hint="eastAsia"/>
          <w:lang w:val="fr-FR" w:eastAsia="zh-TW"/>
        </w:rPr>
        <w:t>及比利時商</w:t>
      </w:r>
      <w:r w:rsidRPr="00F753A6">
        <w:rPr>
          <w:rFonts w:hint="eastAsia"/>
          <w:lang w:val="fr-FR" w:eastAsia="zh-TW"/>
        </w:rPr>
        <w:t>John Cockerill</w:t>
      </w:r>
      <w:r w:rsidRPr="00F753A6">
        <w:rPr>
          <w:rFonts w:hint="eastAsia"/>
          <w:lang w:val="fr-FR" w:eastAsia="zh-TW"/>
        </w:rPr>
        <w:t>，</w:t>
      </w:r>
      <w:proofErr w:type="gramStart"/>
      <w:r w:rsidRPr="00F753A6">
        <w:rPr>
          <w:rFonts w:hint="eastAsia"/>
          <w:lang w:val="fr-FR" w:eastAsia="zh-TW"/>
        </w:rPr>
        <w:t>於法境</w:t>
      </w:r>
      <w:proofErr w:type="gramEnd"/>
      <w:r w:rsidRPr="00F753A6">
        <w:rPr>
          <w:rFonts w:hint="eastAsia"/>
          <w:lang w:val="fr-FR" w:eastAsia="zh-TW"/>
        </w:rPr>
        <w:t>Belfort</w:t>
      </w:r>
      <w:r w:rsidRPr="00F753A6">
        <w:rPr>
          <w:rFonts w:hint="eastAsia"/>
          <w:lang w:val="fr-FR" w:eastAsia="zh-TW"/>
        </w:rPr>
        <w:t>、</w:t>
      </w:r>
      <w:r w:rsidRPr="00F753A6">
        <w:rPr>
          <w:rFonts w:hint="eastAsia"/>
          <w:lang w:val="fr-FR" w:eastAsia="zh-TW"/>
        </w:rPr>
        <w:t>B</w:t>
      </w:r>
      <w:r w:rsidRPr="00F753A6">
        <w:rPr>
          <w:rFonts w:ascii="細明體" w:eastAsia="細明體" w:hAnsi="細明體" w:cs="細明體" w:hint="eastAsia"/>
          <w:lang w:val="fr-FR" w:eastAsia="zh-TW"/>
        </w:rPr>
        <w:t>é</w:t>
      </w:r>
      <w:r w:rsidRPr="00F753A6">
        <w:rPr>
          <w:rFonts w:hint="eastAsia"/>
          <w:lang w:val="fr-FR" w:eastAsia="zh-TW"/>
        </w:rPr>
        <w:t>ziers</w:t>
      </w:r>
      <w:r w:rsidRPr="00F753A6">
        <w:rPr>
          <w:rFonts w:hint="eastAsia"/>
          <w:lang w:val="fr-FR" w:eastAsia="zh-TW"/>
        </w:rPr>
        <w:t>及上</w:t>
      </w:r>
      <w:proofErr w:type="gramStart"/>
      <w:r w:rsidRPr="00F753A6">
        <w:rPr>
          <w:rFonts w:hint="eastAsia"/>
          <w:lang w:val="fr-FR" w:eastAsia="zh-TW"/>
        </w:rPr>
        <w:t>萊</w:t>
      </w:r>
      <w:proofErr w:type="gramEnd"/>
      <w:r w:rsidRPr="00F753A6">
        <w:rPr>
          <w:rFonts w:hint="eastAsia"/>
          <w:lang w:val="fr-FR" w:eastAsia="zh-TW"/>
        </w:rPr>
        <w:t>茵（</w:t>
      </w:r>
      <w:r w:rsidRPr="00F753A6">
        <w:rPr>
          <w:rFonts w:hint="eastAsia"/>
          <w:lang w:val="fr-FR" w:eastAsia="zh-TW"/>
        </w:rPr>
        <w:t>Haut-Rhins</w:t>
      </w:r>
      <w:r w:rsidRPr="00F753A6">
        <w:rPr>
          <w:rFonts w:hint="eastAsia"/>
          <w:lang w:val="fr-FR" w:eastAsia="zh-TW"/>
        </w:rPr>
        <w:t>）等地設立至少</w:t>
      </w:r>
      <w:r w:rsidRPr="00F753A6">
        <w:rPr>
          <w:rFonts w:hint="eastAsia"/>
          <w:lang w:val="fr-FR" w:eastAsia="zh-TW"/>
        </w:rPr>
        <w:t>4</w:t>
      </w:r>
      <w:r w:rsidRPr="00F753A6">
        <w:rPr>
          <w:rFonts w:hint="eastAsia"/>
          <w:lang w:val="fr-FR" w:eastAsia="zh-TW"/>
        </w:rPr>
        <w:t>家以再生能源之大型「</w:t>
      </w:r>
      <w:proofErr w:type="gramStart"/>
      <w:r w:rsidRPr="00F753A6">
        <w:rPr>
          <w:rFonts w:hint="eastAsia"/>
          <w:lang w:val="fr-FR" w:eastAsia="zh-TW"/>
        </w:rPr>
        <w:t>綠氫</w:t>
      </w:r>
      <w:proofErr w:type="gramEnd"/>
      <w:r w:rsidRPr="00F753A6">
        <w:rPr>
          <w:rFonts w:hint="eastAsia"/>
          <w:lang w:val="fr-FR" w:eastAsia="zh-TW"/>
        </w:rPr>
        <w:t>」電解廠，期與中國大陸氫產業相競爭。</w:t>
      </w:r>
      <w:proofErr w:type="gramStart"/>
      <w:r w:rsidRPr="00F753A6">
        <w:rPr>
          <w:rFonts w:hint="eastAsia"/>
          <w:lang w:val="fr-FR" w:eastAsia="zh-TW"/>
        </w:rPr>
        <w:t>此外，</w:t>
      </w:r>
      <w:proofErr w:type="gramEnd"/>
      <w:r w:rsidRPr="00F753A6">
        <w:rPr>
          <w:rFonts w:hint="eastAsia"/>
          <w:lang w:val="fr-FR" w:eastAsia="zh-TW"/>
        </w:rPr>
        <w:t>法國公共投資銀行（</w:t>
      </w:r>
      <w:r w:rsidRPr="00F753A6">
        <w:rPr>
          <w:rFonts w:hint="eastAsia"/>
          <w:lang w:val="fr-FR" w:eastAsia="zh-TW"/>
        </w:rPr>
        <w:t>Bpifrance</w:t>
      </w:r>
      <w:r w:rsidRPr="00F753A6">
        <w:rPr>
          <w:rFonts w:hint="eastAsia"/>
          <w:lang w:val="fr-FR" w:eastAsia="zh-TW"/>
        </w:rPr>
        <w:t>）與法國商務投資署（</w:t>
      </w:r>
      <w:r w:rsidRPr="00F753A6">
        <w:rPr>
          <w:rFonts w:hint="eastAsia"/>
          <w:lang w:val="fr-FR" w:eastAsia="zh-TW"/>
        </w:rPr>
        <w:t>Business France</w:t>
      </w:r>
      <w:r w:rsidRPr="00F753A6">
        <w:rPr>
          <w:rFonts w:hint="eastAsia"/>
          <w:lang w:val="fr-FR" w:eastAsia="zh-TW"/>
        </w:rPr>
        <w:t>）合作，將於</w:t>
      </w:r>
      <w:r w:rsidRPr="00F753A6">
        <w:rPr>
          <w:rFonts w:hint="eastAsia"/>
          <w:lang w:val="fr-FR" w:eastAsia="zh-TW"/>
        </w:rPr>
        <w:t>2023</w:t>
      </w:r>
      <w:r w:rsidRPr="00F753A6">
        <w:rPr>
          <w:rFonts w:hint="eastAsia"/>
          <w:lang w:val="fr-FR" w:eastAsia="zh-TW"/>
        </w:rPr>
        <w:t>年輔導</w:t>
      </w:r>
      <w:proofErr w:type="gramStart"/>
      <w:r w:rsidRPr="00F753A6">
        <w:rPr>
          <w:rFonts w:hint="eastAsia"/>
          <w:lang w:val="fr-FR" w:eastAsia="zh-TW"/>
        </w:rPr>
        <w:t>10</w:t>
      </w:r>
      <w:r w:rsidRPr="00F753A6">
        <w:rPr>
          <w:rFonts w:hint="eastAsia"/>
          <w:lang w:val="fr-FR" w:eastAsia="zh-TW"/>
        </w:rPr>
        <w:t>家氫能創新</w:t>
      </w:r>
      <w:proofErr w:type="gramEnd"/>
      <w:r w:rsidRPr="00F753A6">
        <w:rPr>
          <w:rFonts w:hint="eastAsia"/>
          <w:lang w:val="fr-FR" w:eastAsia="zh-TW"/>
        </w:rPr>
        <w:t>中小企業開發荷蘭與德國兩大主要市場。</w:t>
      </w:r>
    </w:p>
    <w:p w14:paraId="50827FEC" w14:textId="5BECE5E7" w:rsidR="006716C1" w:rsidRPr="00F753A6" w:rsidRDefault="006716C1" w:rsidP="00475E1F">
      <w:pPr>
        <w:pStyle w:val="ab"/>
        <w:ind w:left="1417" w:firstLine="472"/>
        <w:rPr>
          <w:lang w:val="fr-FR" w:eastAsia="zh-TW"/>
        </w:rPr>
      </w:pPr>
      <w:r w:rsidRPr="00F753A6">
        <w:rPr>
          <w:rFonts w:hint="eastAsia"/>
          <w:lang w:val="fr-FR" w:eastAsia="zh-TW"/>
        </w:rPr>
        <w:t>2022</w:t>
      </w:r>
      <w:r w:rsidRPr="00F753A6">
        <w:rPr>
          <w:rFonts w:hint="eastAsia"/>
          <w:lang w:val="fr-FR" w:eastAsia="zh-TW"/>
        </w:rPr>
        <w:t>年</w:t>
      </w:r>
      <w:r w:rsidRPr="00F753A6">
        <w:rPr>
          <w:rFonts w:hint="eastAsia"/>
          <w:lang w:val="fr-FR" w:eastAsia="zh-TW"/>
        </w:rPr>
        <w:t>2</w:t>
      </w:r>
      <w:r w:rsidRPr="00F753A6">
        <w:rPr>
          <w:rFonts w:hint="eastAsia"/>
          <w:lang w:val="fr-FR" w:eastAsia="zh-TW"/>
        </w:rPr>
        <w:t>月馬克洪總統宣布將復興核電產業，以利達成法國於</w:t>
      </w:r>
      <w:r w:rsidRPr="00F753A6">
        <w:rPr>
          <w:rFonts w:hint="eastAsia"/>
          <w:lang w:val="fr-FR" w:eastAsia="zh-TW"/>
        </w:rPr>
        <w:t>2050</w:t>
      </w:r>
      <w:r w:rsidRPr="00F753A6">
        <w:rPr>
          <w:rFonts w:hint="eastAsia"/>
          <w:lang w:val="fr-FR" w:eastAsia="zh-TW"/>
        </w:rPr>
        <w:t>年邁向碳中和及降低對化石燃料依賴等目標，預計興建</w:t>
      </w:r>
      <w:r w:rsidRPr="00F753A6">
        <w:rPr>
          <w:rFonts w:hint="eastAsia"/>
          <w:lang w:val="fr-FR" w:eastAsia="zh-TW"/>
        </w:rPr>
        <w:t>14</w:t>
      </w:r>
      <w:r w:rsidRPr="00F753A6">
        <w:rPr>
          <w:rFonts w:hint="eastAsia"/>
          <w:lang w:val="fr-FR" w:eastAsia="zh-TW"/>
        </w:rPr>
        <w:t>座核子反應爐，</w:t>
      </w:r>
      <w:r w:rsidRPr="00F753A6">
        <w:rPr>
          <w:rFonts w:hint="eastAsia"/>
          <w:lang w:val="fr-FR" w:eastAsia="zh-TW"/>
        </w:rPr>
        <w:t>10</w:t>
      </w:r>
      <w:r w:rsidRPr="00F753A6">
        <w:rPr>
          <w:rFonts w:hint="eastAsia"/>
          <w:lang w:val="fr-FR" w:eastAsia="zh-TW"/>
        </w:rPr>
        <w:t>年內先由法國電力公司（</w:t>
      </w:r>
      <w:r w:rsidRPr="00F753A6">
        <w:rPr>
          <w:rFonts w:hint="eastAsia"/>
          <w:lang w:val="fr-FR" w:eastAsia="zh-TW"/>
        </w:rPr>
        <w:t>EDF</w:t>
      </w:r>
      <w:r w:rsidRPr="00F753A6">
        <w:rPr>
          <w:rFonts w:hint="eastAsia"/>
          <w:lang w:val="fr-FR" w:eastAsia="zh-TW"/>
        </w:rPr>
        <w:t>）負責建造</w:t>
      </w:r>
      <w:r w:rsidRPr="00F753A6">
        <w:rPr>
          <w:rFonts w:hint="eastAsia"/>
          <w:lang w:val="fr-FR" w:eastAsia="zh-TW"/>
        </w:rPr>
        <w:t>6</w:t>
      </w:r>
      <w:r w:rsidRPr="00F753A6">
        <w:rPr>
          <w:rFonts w:hint="eastAsia"/>
          <w:lang w:val="fr-FR" w:eastAsia="zh-TW"/>
        </w:rPr>
        <w:t>座反應爐。法國政府目前持有</w:t>
      </w:r>
      <w:r w:rsidRPr="00F753A6">
        <w:rPr>
          <w:rFonts w:hint="eastAsia"/>
          <w:lang w:val="fr-FR" w:eastAsia="zh-TW"/>
        </w:rPr>
        <w:t>EDF</w:t>
      </w:r>
      <w:r w:rsidRPr="00F753A6">
        <w:rPr>
          <w:rFonts w:hint="eastAsia"/>
          <w:lang w:val="fr-FR" w:eastAsia="zh-TW"/>
        </w:rPr>
        <w:t>之</w:t>
      </w:r>
      <w:r w:rsidRPr="00F753A6">
        <w:rPr>
          <w:rFonts w:hint="eastAsia"/>
          <w:lang w:val="fr-FR" w:eastAsia="zh-TW"/>
        </w:rPr>
        <w:t>95.82</w:t>
      </w:r>
      <w:r w:rsidR="004F5EE6" w:rsidRPr="00F753A6">
        <w:rPr>
          <w:rFonts w:hint="eastAsia"/>
          <w:lang w:val="fr-FR" w:eastAsia="zh-TW"/>
        </w:rPr>
        <w:t>%</w:t>
      </w:r>
      <w:r w:rsidRPr="00F753A6">
        <w:rPr>
          <w:rFonts w:hint="eastAsia"/>
          <w:lang w:val="fr-FR" w:eastAsia="zh-TW"/>
        </w:rPr>
        <w:t>資本，刻收購其餘股份推動全面國有化，以推動核電產業。馬克洪亦宣布將加速發展太陽能及離</w:t>
      </w:r>
      <w:proofErr w:type="gramStart"/>
      <w:r w:rsidRPr="00F753A6">
        <w:rPr>
          <w:rFonts w:hint="eastAsia"/>
          <w:lang w:val="fr-FR" w:eastAsia="zh-TW"/>
        </w:rPr>
        <w:t>岸風電</w:t>
      </w:r>
      <w:proofErr w:type="gramEnd"/>
      <w:r w:rsidRPr="00F753A6">
        <w:rPr>
          <w:rFonts w:hint="eastAsia"/>
          <w:lang w:val="fr-FR" w:eastAsia="zh-TW"/>
        </w:rPr>
        <w:t>，至</w:t>
      </w:r>
      <w:r w:rsidRPr="00F753A6">
        <w:rPr>
          <w:rFonts w:hint="eastAsia"/>
          <w:lang w:val="fr-FR" w:eastAsia="zh-TW"/>
        </w:rPr>
        <w:t>2050</w:t>
      </w:r>
      <w:r w:rsidRPr="00F753A6">
        <w:rPr>
          <w:rFonts w:hint="eastAsia"/>
          <w:lang w:val="fr-FR" w:eastAsia="zh-TW"/>
        </w:rPr>
        <w:t>年將太陽能發電量提升</w:t>
      </w:r>
      <w:r w:rsidRPr="00F753A6">
        <w:rPr>
          <w:rFonts w:hint="eastAsia"/>
          <w:lang w:val="fr-FR" w:eastAsia="zh-TW"/>
        </w:rPr>
        <w:t>10</w:t>
      </w:r>
      <w:r w:rsidRPr="00F753A6">
        <w:rPr>
          <w:rFonts w:hint="eastAsia"/>
          <w:lang w:val="fr-FR" w:eastAsia="zh-TW"/>
        </w:rPr>
        <w:t>倍達</w:t>
      </w:r>
      <w:r w:rsidRPr="00F753A6">
        <w:rPr>
          <w:rFonts w:hint="eastAsia"/>
          <w:lang w:val="fr-FR" w:eastAsia="zh-TW"/>
        </w:rPr>
        <w:t>100GW</w:t>
      </w:r>
      <w:r w:rsidRPr="00F753A6">
        <w:rPr>
          <w:rFonts w:hint="eastAsia"/>
          <w:lang w:val="fr-FR" w:eastAsia="zh-TW"/>
        </w:rPr>
        <w:t>；離</w:t>
      </w:r>
      <w:proofErr w:type="gramStart"/>
      <w:r w:rsidRPr="00F753A6">
        <w:rPr>
          <w:rFonts w:hint="eastAsia"/>
          <w:lang w:val="fr-FR" w:eastAsia="zh-TW"/>
        </w:rPr>
        <w:t>岸風電則</w:t>
      </w:r>
      <w:proofErr w:type="gramEnd"/>
      <w:r w:rsidRPr="00F753A6">
        <w:rPr>
          <w:rFonts w:hint="eastAsia"/>
          <w:lang w:val="fr-FR" w:eastAsia="zh-TW"/>
        </w:rPr>
        <w:t>將設置</w:t>
      </w:r>
      <w:r w:rsidRPr="00F753A6">
        <w:rPr>
          <w:rFonts w:hint="eastAsia"/>
          <w:lang w:val="fr-FR" w:eastAsia="zh-TW"/>
        </w:rPr>
        <w:t>50</w:t>
      </w:r>
      <w:r w:rsidRPr="00F753A6">
        <w:rPr>
          <w:rFonts w:hint="eastAsia"/>
          <w:lang w:val="fr-FR" w:eastAsia="zh-TW"/>
        </w:rPr>
        <w:t>座發電機組，提供</w:t>
      </w:r>
      <w:r w:rsidRPr="00F753A6">
        <w:rPr>
          <w:rFonts w:hint="eastAsia"/>
          <w:lang w:val="fr-FR" w:eastAsia="zh-TW"/>
        </w:rPr>
        <w:t>40GW</w:t>
      </w:r>
      <w:r w:rsidRPr="00F753A6">
        <w:rPr>
          <w:rFonts w:hint="eastAsia"/>
          <w:lang w:val="fr-FR" w:eastAsia="zh-TW"/>
        </w:rPr>
        <w:t>以上之電力。</w:t>
      </w:r>
    </w:p>
    <w:p w14:paraId="3972588D" w14:textId="798CF243" w:rsidR="006716C1" w:rsidRPr="00F753A6" w:rsidRDefault="006716C1" w:rsidP="00475E1F">
      <w:pPr>
        <w:pStyle w:val="ab"/>
        <w:ind w:left="1417" w:firstLine="472"/>
        <w:rPr>
          <w:lang w:val="fr-FR" w:eastAsia="zh-TW"/>
        </w:rPr>
      </w:pPr>
      <w:r w:rsidRPr="00F753A6">
        <w:rPr>
          <w:rFonts w:hint="eastAsia"/>
          <w:lang w:val="fr-FR" w:eastAsia="zh-TW"/>
        </w:rPr>
        <w:t>2023</w:t>
      </w:r>
      <w:r w:rsidRPr="00F753A6">
        <w:rPr>
          <w:rFonts w:hint="eastAsia"/>
          <w:lang w:val="fr-FR" w:eastAsia="zh-TW"/>
        </w:rPr>
        <w:t>年</w:t>
      </w:r>
      <w:r w:rsidRPr="00F753A6">
        <w:rPr>
          <w:rFonts w:hint="eastAsia"/>
          <w:lang w:val="fr-FR" w:eastAsia="zh-TW"/>
        </w:rPr>
        <w:t>1</w:t>
      </w:r>
      <w:r w:rsidRPr="00F753A6">
        <w:rPr>
          <w:rFonts w:hint="eastAsia"/>
          <w:lang w:val="fr-FR" w:eastAsia="zh-TW"/>
        </w:rPr>
        <w:t>月法國財經部產業權理部長</w:t>
      </w:r>
      <w:r w:rsidRPr="00F753A6">
        <w:rPr>
          <w:rFonts w:hint="eastAsia"/>
          <w:lang w:val="fr-FR" w:eastAsia="zh-TW"/>
        </w:rPr>
        <w:t>Roland Lescure</w:t>
      </w:r>
      <w:r w:rsidRPr="00F753A6">
        <w:rPr>
          <w:rFonts w:hint="eastAsia"/>
          <w:lang w:val="fr-FR" w:eastAsia="zh-TW"/>
        </w:rPr>
        <w:t>宣布打造低碳產業園區（</w:t>
      </w:r>
      <w:r w:rsidRPr="00F753A6">
        <w:rPr>
          <w:rFonts w:hint="eastAsia"/>
          <w:lang w:val="fr-FR" w:eastAsia="zh-TW"/>
        </w:rPr>
        <w:t>ZIBAC</w:t>
      </w:r>
      <w:r w:rsidRPr="00F753A6">
        <w:rPr>
          <w:rFonts w:hint="eastAsia"/>
          <w:lang w:val="fr-FR" w:eastAsia="zh-TW"/>
        </w:rPr>
        <w:t>），透過補助措施協助園區</w:t>
      </w:r>
      <w:proofErr w:type="gramStart"/>
      <w:r w:rsidRPr="00F753A6">
        <w:rPr>
          <w:rFonts w:hint="eastAsia"/>
          <w:lang w:val="fr-FR" w:eastAsia="zh-TW"/>
        </w:rPr>
        <w:t>降低碳排量</w:t>
      </w:r>
      <w:proofErr w:type="gramEnd"/>
      <w:r w:rsidRPr="00F753A6">
        <w:rPr>
          <w:rFonts w:hint="eastAsia"/>
          <w:lang w:val="fr-FR" w:eastAsia="zh-TW"/>
        </w:rPr>
        <w:t>，加速發展低碳科技並建置相關基礎設施。政府於「法國</w:t>
      </w:r>
      <w:r w:rsidRPr="00F753A6">
        <w:rPr>
          <w:rFonts w:hint="eastAsia"/>
          <w:lang w:val="fr-FR" w:eastAsia="zh-TW"/>
        </w:rPr>
        <w:t>2030</w:t>
      </w:r>
      <w:r w:rsidRPr="00F753A6">
        <w:rPr>
          <w:rFonts w:hint="eastAsia"/>
          <w:lang w:val="fr-FR" w:eastAsia="zh-TW"/>
        </w:rPr>
        <w:t>」投資計畫架構下，遴選北部敦克爾克及南部</w:t>
      </w:r>
      <w:r w:rsidRPr="00F753A6">
        <w:rPr>
          <w:rFonts w:hint="eastAsia"/>
          <w:lang w:val="fr-FR" w:eastAsia="zh-TW"/>
        </w:rPr>
        <w:t>Fos-sur-mer</w:t>
      </w:r>
      <w:r w:rsidRPr="00F753A6">
        <w:rPr>
          <w:rFonts w:hint="eastAsia"/>
          <w:lang w:val="fr-FR" w:eastAsia="zh-TW"/>
        </w:rPr>
        <w:t>之港口產業園區並提供</w:t>
      </w:r>
      <w:r w:rsidRPr="00F753A6">
        <w:rPr>
          <w:rFonts w:hint="eastAsia"/>
          <w:lang w:val="fr-FR" w:eastAsia="zh-TW"/>
        </w:rPr>
        <w:t>1,700</w:t>
      </w:r>
      <w:r w:rsidRPr="00F753A6">
        <w:rPr>
          <w:rFonts w:hint="eastAsia"/>
          <w:lang w:val="fr-FR" w:eastAsia="zh-TW"/>
        </w:rPr>
        <w:t>萬歐元之國家補助。敦克爾克</w:t>
      </w:r>
      <w:r w:rsidRPr="00F753A6">
        <w:rPr>
          <w:rFonts w:hint="eastAsia"/>
          <w:lang w:val="fr-FR" w:eastAsia="zh-TW"/>
        </w:rPr>
        <w:t>DKarbonation</w:t>
      </w:r>
      <w:r w:rsidRPr="00F753A6">
        <w:rPr>
          <w:rFonts w:hint="eastAsia"/>
          <w:lang w:val="fr-FR" w:eastAsia="zh-TW"/>
        </w:rPr>
        <w:t>計畫係由數個政府機關組成之</w:t>
      </w:r>
      <w:r w:rsidRPr="00F753A6">
        <w:rPr>
          <w:rFonts w:hint="eastAsia"/>
          <w:lang w:val="fr-FR" w:eastAsia="zh-TW"/>
        </w:rPr>
        <w:t>Euraenergie</w:t>
      </w:r>
      <w:r w:rsidRPr="00F753A6">
        <w:rPr>
          <w:rFonts w:hint="eastAsia"/>
          <w:lang w:val="fr-FR" w:eastAsia="zh-TW"/>
        </w:rPr>
        <w:t>平台所提出，政府將提供</w:t>
      </w:r>
      <w:r w:rsidRPr="00F753A6">
        <w:rPr>
          <w:rFonts w:hint="eastAsia"/>
          <w:lang w:val="fr-FR" w:eastAsia="zh-TW"/>
        </w:rPr>
        <w:t>1,360</w:t>
      </w:r>
      <w:r w:rsidRPr="00F753A6">
        <w:rPr>
          <w:rFonts w:hint="eastAsia"/>
          <w:lang w:val="fr-FR" w:eastAsia="zh-TW"/>
        </w:rPr>
        <w:t>萬歐元，協助當地產業園區進行工程數據</w:t>
      </w:r>
      <w:proofErr w:type="gramStart"/>
      <w:r w:rsidRPr="00F753A6">
        <w:rPr>
          <w:rFonts w:hint="eastAsia"/>
          <w:lang w:val="fr-FR" w:eastAsia="zh-TW"/>
        </w:rPr>
        <w:t>及減排之</w:t>
      </w:r>
      <w:proofErr w:type="gramEnd"/>
      <w:r w:rsidRPr="00F753A6">
        <w:rPr>
          <w:rFonts w:hint="eastAsia"/>
          <w:lang w:val="fr-FR" w:eastAsia="zh-TW"/>
        </w:rPr>
        <w:t>可行性分析。統計指出，該園區</w:t>
      </w:r>
      <w:r w:rsidRPr="00F753A6">
        <w:rPr>
          <w:rFonts w:hint="eastAsia"/>
          <w:lang w:val="fr-FR" w:eastAsia="zh-TW"/>
        </w:rPr>
        <w:t>2019</w:t>
      </w:r>
      <w:r w:rsidRPr="00F753A6">
        <w:rPr>
          <w:rFonts w:hint="eastAsia"/>
          <w:lang w:val="fr-FR" w:eastAsia="zh-TW"/>
        </w:rPr>
        <w:t>年排放達</w:t>
      </w:r>
      <w:r w:rsidRPr="00F753A6">
        <w:rPr>
          <w:rFonts w:hint="eastAsia"/>
          <w:lang w:val="fr-FR" w:eastAsia="zh-TW"/>
        </w:rPr>
        <w:t>1,380</w:t>
      </w:r>
      <w:r w:rsidRPr="00F753A6">
        <w:rPr>
          <w:rFonts w:hint="eastAsia"/>
          <w:lang w:val="fr-FR" w:eastAsia="zh-TW"/>
        </w:rPr>
        <w:t>萬公噸二氧化碳（相當於目前全法碳排量</w:t>
      </w:r>
      <w:r w:rsidRPr="00F753A6">
        <w:rPr>
          <w:rFonts w:hint="eastAsia"/>
          <w:lang w:val="fr-FR" w:eastAsia="zh-TW"/>
        </w:rPr>
        <w:t>21</w:t>
      </w:r>
      <w:r w:rsidR="004F5EE6" w:rsidRPr="00F753A6">
        <w:rPr>
          <w:rFonts w:hint="eastAsia"/>
          <w:lang w:val="fr-FR" w:eastAsia="zh-TW"/>
        </w:rPr>
        <w:t>%</w:t>
      </w:r>
      <w:r w:rsidRPr="00F753A6">
        <w:rPr>
          <w:rFonts w:hint="eastAsia"/>
          <w:lang w:val="fr-FR" w:eastAsia="zh-TW"/>
        </w:rPr>
        <w:t>）。南部產業綜效再生計畫</w:t>
      </w:r>
      <w:r w:rsidRPr="00F753A6">
        <w:rPr>
          <w:rFonts w:hint="eastAsia"/>
          <w:lang w:val="fr-FR" w:eastAsia="zh-TW"/>
        </w:rPr>
        <w:t>Syrius</w:t>
      </w:r>
      <w:r w:rsidRPr="00F753A6">
        <w:rPr>
          <w:rFonts w:hint="eastAsia"/>
          <w:lang w:val="fr-FR" w:eastAsia="zh-TW"/>
        </w:rPr>
        <w:t>則集結當地生態系重要機構，運用</w:t>
      </w:r>
      <w:r w:rsidRPr="00F753A6">
        <w:rPr>
          <w:rFonts w:hint="eastAsia"/>
          <w:lang w:val="fr-FR" w:eastAsia="zh-TW"/>
        </w:rPr>
        <w:t>400</w:t>
      </w:r>
      <w:r w:rsidRPr="00F753A6">
        <w:rPr>
          <w:rFonts w:hint="eastAsia"/>
          <w:lang w:val="fr-FR" w:eastAsia="zh-TW"/>
        </w:rPr>
        <w:t>萬歐元國家補助，進行相關研究分析並推動廣泛的計畫包括熱能管線、二氧化碳基礎設施、電氣化及低</w:t>
      </w:r>
      <w:proofErr w:type="gramStart"/>
      <w:r w:rsidRPr="00F753A6">
        <w:rPr>
          <w:rFonts w:hint="eastAsia"/>
          <w:lang w:val="fr-FR" w:eastAsia="zh-TW"/>
        </w:rPr>
        <w:t>碳氫能</w:t>
      </w:r>
      <w:proofErr w:type="gramEnd"/>
      <w:r w:rsidRPr="00F753A6">
        <w:rPr>
          <w:rFonts w:hint="eastAsia"/>
          <w:lang w:val="fr-FR" w:eastAsia="zh-TW"/>
        </w:rPr>
        <w:t>生產等。統計指出該園區</w:t>
      </w:r>
      <w:proofErr w:type="gramStart"/>
      <w:r w:rsidRPr="00F753A6">
        <w:rPr>
          <w:rFonts w:hint="eastAsia"/>
          <w:lang w:val="fr-FR" w:eastAsia="zh-TW"/>
        </w:rPr>
        <w:t>每年碳排量</w:t>
      </w:r>
      <w:proofErr w:type="gramEnd"/>
      <w:r w:rsidRPr="00F753A6">
        <w:rPr>
          <w:rFonts w:hint="eastAsia"/>
          <w:lang w:val="fr-FR" w:eastAsia="zh-TW"/>
        </w:rPr>
        <w:t>達</w:t>
      </w:r>
      <w:r w:rsidRPr="00F753A6">
        <w:rPr>
          <w:rFonts w:hint="eastAsia"/>
          <w:lang w:val="fr-FR" w:eastAsia="zh-TW"/>
        </w:rPr>
        <w:t>1,800</w:t>
      </w:r>
      <w:r w:rsidRPr="00F753A6">
        <w:rPr>
          <w:rFonts w:hint="eastAsia"/>
          <w:lang w:val="fr-FR" w:eastAsia="zh-TW"/>
        </w:rPr>
        <w:t>萬公噸（約占整體工業碳排</w:t>
      </w:r>
      <w:r w:rsidRPr="00F753A6">
        <w:rPr>
          <w:rFonts w:hint="eastAsia"/>
          <w:lang w:val="fr-FR" w:eastAsia="zh-TW"/>
        </w:rPr>
        <w:t>25</w:t>
      </w:r>
      <w:r w:rsidR="004F5EE6" w:rsidRPr="00F753A6">
        <w:rPr>
          <w:rFonts w:hint="eastAsia"/>
          <w:lang w:val="fr-FR" w:eastAsia="zh-TW"/>
        </w:rPr>
        <w:t>%</w:t>
      </w:r>
      <w:r w:rsidRPr="00F753A6">
        <w:rPr>
          <w:rFonts w:hint="eastAsia"/>
          <w:lang w:val="fr-FR" w:eastAsia="zh-TW"/>
        </w:rPr>
        <w:t>）。</w:t>
      </w:r>
    </w:p>
    <w:p w14:paraId="72BBEE90" w14:textId="77777777" w:rsidR="006716C1" w:rsidRPr="00F753A6" w:rsidRDefault="006716C1" w:rsidP="00475E1F">
      <w:pPr>
        <w:pStyle w:val="ab"/>
        <w:ind w:left="1417" w:firstLine="472"/>
        <w:rPr>
          <w:lang w:val="fr-FR" w:eastAsia="zh-TW"/>
        </w:rPr>
      </w:pPr>
      <w:r w:rsidRPr="00F753A6">
        <w:rPr>
          <w:rFonts w:hint="eastAsia"/>
          <w:lang w:val="fr-FR" w:eastAsia="zh-TW"/>
        </w:rPr>
        <w:t>受能源危機及價格</w:t>
      </w:r>
      <w:proofErr w:type="gramStart"/>
      <w:r w:rsidRPr="00F753A6">
        <w:rPr>
          <w:rFonts w:hint="eastAsia"/>
          <w:lang w:val="fr-FR" w:eastAsia="zh-TW"/>
        </w:rPr>
        <w:t>飆</w:t>
      </w:r>
      <w:proofErr w:type="gramEnd"/>
      <w:r w:rsidRPr="00F753A6">
        <w:rPr>
          <w:rFonts w:hint="eastAsia"/>
          <w:lang w:val="fr-FR" w:eastAsia="zh-TW"/>
        </w:rPr>
        <w:t>漲影響，法國自</w:t>
      </w:r>
      <w:r w:rsidRPr="00F753A6">
        <w:rPr>
          <w:rFonts w:hint="eastAsia"/>
          <w:lang w:val="fr-FR" w:eastAsia="zh-TW"/>
        </w:rPr>
        <w:t>2022</w:t>
      </w:r>
      <w:r w:rsidRPr="00F753A6">
        <w:rPr>
          <w:rFonts w:hint="eastAsia"/>
          <w:lang w:val="fr-FR" w:eastAsia="zh-TW"/>
        </w:rPr>
        <w:t>年起允許民眾、企業及地方政府以自給自足方式使用再生能源，並將剩餘之能源售予電力公司，簡化交易流程，促使法國能源自給自足企業日益增加。根據法國智庫太陽能領域統計，近來法國「自給自足電力園區」（</w:t>
      </w:r>
      <w:r w:rsidRPr="00F753A6">
        <w:rPr>
          <w:rFonts w:hint="eastAsia"/>
          <w:lang w:val="fr-FR" w:eastAsia="zh-TW"/>
        </w:rPr>
        <w:t>parcs d'autoconsommation electrique</w:t>
      </w:r>
      <w:r w:rsidRPr="00F753A6">
        <w:rPr>
          <w:rFonts w:hint="eastAsia"/>
          <w:lang w:val="fr-FR" w:eastAsia="zh-TW"/>
        </w:rPr>
        <w:t>）有</w:t>
      </w:r>
      <w:proofErr w:type="gramStart"/>
      <w:r w:rsidRPr="00F753A6">
        <w:rPr>
          <w:rFonts w:hint="eastAsia"/>
          <w:lang w:val="fr-FR" w:eastAsia="zh-TW"/>
        </w:rPr>
        <w:t>遽</w:t>
      </w:r>
      <w:proofErr w:type="gramEnd"/>
      <w:r w:rsidRPr="00F753A6">
        <w:rPr>
          <w:rFonts w:hint="eastAsia"/>
          <w:lang w:val="fr-FR" w:eastAsia="zh-TW"/>
        </w:rPr>
        <w:t>增之趨勢，可供應周邊之居民與企業使用，數量達</w:t>
      </w:r>
      <w:r w:rsidRPr="00F753A6">
        <w:rPr>
          <w:rFonts w:hint="eastAsia"/>
          <w:lang w:val="fr-FR" w:eastAsia="zh-TW"/>
        </w:rPr>
        <w:t>20</w:t>
      </w:r>
      <w:r w:rsidRPr="00F753A6">
        <w:rPr>
          <w:rFonts w:hint="eastAsia"/>
          <w:lang w:val="fr-FR" w:eastAsia="zh-TW"/>
        </w:rPr>
        <w:t>萬</w:t>
      </w:r>
      <w:r w:rsidRPr="00F753A6">
        <w:rPr>
          <w:rFonts w:hint="eastAsia"/>
          <w:lang w:val="fr-FR" w:eastAsia="zh-TW"/>
        </w:rPr>
        <w:t>7,900</w:t>
      </w:r>
      <w:r w:rsidRPr="00F753A6">
        <w:rPr>
          <w:rFonts w:hint="eastAsia"/>
          <w:lang w:val="fr-FR" w:eastAsia="zh-TW"/>
        </w:rPr>
        <w:t>座且持續增加。</w:t>
      </w:r>
      <w:r w:rsidRPr="00F753A6">
        <w:rPr>
          <w:rFonts w:hint="eastAsia"/>
          <w:lang w:val="fr-FR" w:eastAsia="zh-TW"/>
        </w:rPr>
        <w:t>2022</w:t>
      </w:r>
      <w:r w:rsidRPr="00F753A6">
        <w:rPr>
          <w:rFonts w:hint="eastAsia"/>
          <w:lang w:val="fr-FR" w:eastAsia="zh-TW"/>
        </w:rPr>
        <w:t>年</w:t>
      </w:r>
      <w:proofErr w:type="gramStart"/>
      <w:r w:rsidRPr="00F753A6">
        <w:rPr>
          <w:rFonts w:hint="eastAsia"/>
          <w:lang w:val="fr-FR" w:eastAsia="zh-TW"/>
        </w:rPr>
        <w:t>第</w:t>
      </w:r>
      <w:r w:rsidRPr="00F753A6">
        <w:rPr>
          <w:rFonts w:hint="eastAsia"/>
          <w:lang w:val="fr-FR" w:eastAsia="zh-TW"/>
        </w:rPr>
        <w:t>1</w:t>
      </w:r>
      <w:r w:rsidRPr="00F753A6">
        <w:rPr>
          <w:rFonts w:hint="eastAsia"/>
          <w:lang w:val="fr-FR" w:eastAsia="zh-TW"/>
        </w:rPr>
        <w:t>季計有</w:t>
      </w:r>
      <w:proofErr w:type="gramEnd"/>
      <w:r w:rsidRPr="00F753A6">
        <w:rPr>
          <w:rFonts w:hint="eastAsia"/>
          <w:lang w:val="fr-FR" w:eastAsia="zh-TW"/>
        </w:rPr>
        <w:t>1</w:t>
      </w:r>
      <w:r w:rsidRPr="00F753A6">
        <w:rPr>
          <w:rFonts w:hint="eastAsia"/>
          <w:lang w:val="fr-FR" w:eastAsia="zh-TW"/>
        </w:rPr>
        <w:t>萬</w:t>
      </w:r>
      <w:r w:rsidRPr="00F753A6">
        <w:rPr>
          <w:rFonts w:hint="eastAsia"/>
          <w:lang w:val="fr-FR" w:eastAsia="zh-TW"/>
        </w:rPr>
        <w:t>5,900</w:t>
      </w:r>
      <w:r w:rsidRPr="00F753A6">
        <w:rPr>
          <w:rFonts w:hint="eastAsia"/>
          <w:lang w:val="fr-FR" w:eastAsia="zh-TW"/>
        </w:rPr>
        <w:t>件發電申請，至第</w:t>
      </w:r>
      <w:r w:rsidRPr="00F753A6">
        <w:rPr>
          <w:rFonts w:hint="eastAsia"/>
          <w:lang w:val="fr-FR" w:eastAsia="zh-TW"/>
        </w:rPr>
        <w:t>4</w:t>
      </w:r>
      <w:r w:rsidRPr="00F753A6">
        <w:rPr>
          <w:rFonts w:hint="eastAsia"/>
          <w:lang w:val="fr-FR" w:eastAsia="zh-TW"/>
        </w:rPr>
        <w:t>季達到</w:t>
      </w:r>
      <w:r w:rsidRPr="00F753A6">
        <w:rPr>
          <w:rFonts w:hint="eastAsia"/>
          <w:lang w:val="fr-FR" w:eastAsia="zh-TW"/>
        </w:rPr>
        <w:t>2</w:t>
      </w:r>
      <w:r w:rsidRPr="00F753A6">
        <w:rPr>
          <w:rFonts w:hint="eastAsia"/>
          <w:lang w:val="fr-FR" w:eastAsia="zh-TW"/>
        </w:rPr>
        <w:t>萬</w:t>
      </w:r>
      <w:r w:rsidRPr="00F753A6">
        <w:rPr>
          <w:rFonts w:hint="eastAsia"/>
          <w:lang w:val="fr-FR" w:eastAsia="zh-TW"/>
        </w:rPr>
        <w:t>4,700</w:t>
      </w:r>
      <w:r w:rsidRPr="00F753A6">
        <w:rPr>
          <w:rFonts w:hint="eastAsia"/>
          <w:lang w:val="fr-FR" w:eastAsia="zh-TW"/>
        </w:rPr>
        <w:t>件，刻處於規模化發展之初始階段。</w:t>
      </w:r>
    </w:p>
    <w:p w14:paraId="2EBC063F" w14:textId="77777777" w:rsidR="006716C1" w:rsidRPr="00F753A6" w:rsidRDefault="006716C1" w:rsidP="00475E1F">
      <w:pPr>
        <w:pStyle w:val="ab"/>
        <w:ind w:left="1417" w:firstLine="472"/>
        <w:rPr>
          <w:lang w:val="fr-FR" w:eastAsia="zh-TW"/>
        </w:rPr>
      </w:pPr>
      <w:r w:rsidRPr="00F753A6">
        <w:rPr>
          <w:rFonts w:hint="eastAsia"/>
          <w:lang w:val="fr-FR" w:eastAsia="zh-TW"/>
        </w:rPr>
        <w:t>法國政府透過</w:t>
      </w:r>
      <w:r w:rsidRPr="00F753A6">
        <w:rPr>
          <w:rFonts w:hint="eastAsia"/>
          <w:lang w:val="fr-FR" w:eastAsia="zh-TW"/>
        </w:rPr>
        <w:t>MaPrimeRenov'</w:t>
      </w:r>
      <w:r w:rsidRPr="00F753A6">
        <w:rPr>
          <w:rFonts w:hint="eastAsia"/>
          <w:lang w:val="fr-FR" w:eastAsia="zh-TW"/>
        </w:rPr>
        <w:t>計畫推動住屋節能改造，補助項目包括安裝太陽能板，一般家戶金額可達</w:t>
      </w:r>
      <w:r w:rsidRPr="00F753A6">
        <w:rPr>
          <w:rFonts w:hint="eastAsia"/>
          <w:lang w:val="fr-FR" w:eastAsia="zh-TW"/>
        </w:rPr>
        <w:t>2,500</w:t>
      </w:r>
      <w:r w:rsidRPr="00F753A6">
        <w:rPr>
          <w:rFonts w:hint="eastAsia"/>
          <w:lang w:val="fr-FR" w:eastAsia="zh-TW"/>
        </w:rPr>
        <w:t>歐元，中低收入戶為</w:t>
      </w:r>
      <w:r w:rsidRPr="00F753A6">
        <w:rPr>
          <w:rFonts w:hint="eastAsia"/>
          <w:lang w:val="fr-FR" w:eastAsia="zh-TW"/>
        </w:rPr>
        <w:t>4,000</w:t>
      </w:r>
      <w:r w:rsidRPr="00F753A6">
        <w:rPr>
          <w:rFonts w:hint="eastAsia"/>
          <w:lang w:val="fr-FR" w:eastAsia="zh-TW"/>
        </w:rPr>
        <w:t>歐元，但未包括儲能設備。根據法規，家庭安裝太陽能發電系統需向地方政府申請許可證，配合當地城市規劃規範，且須透過「環境保護認可保證」（</w:t>
      </w:r>
      <w:r w:rsidRPr="00F753A6">
        <w:rPr>
          <w:rFonts w:hint="eastAsia"/>
          <w:lang w:val="fr-FR" w:eastAsia="zh-TW"/>
        </w:rPr>
        <w:t>RGE</w:t>
      </w:r>
      <w:r w:rsidRPr="00F753A6">
        <w:rPr>
          <w:rFonts w:hint="eastAsia"/>
          <w:lang w:val="fr-FR" w:eastAsia="zh-TW"/>
        </w:rPr>
        <w:t>）之專業人員或公司進行安裝，</w:t>
      </w:r>
      <w:proofErr w:type="gramStart"/>
      <w:r w:rsidRPr="00F753A6">
        <w:rPr>
          <w:rFonts w:hint="eastAsia"/>
          <w:lang w:val="fr-FR" w:eastAsia="zh-TW"/>
        </w:rPr>
        <w:t>並向配電</w:t>
      </w:r>
      <w:proofErr w:type="gramEnd"/>
      <w:r w:rsidRPr="00F753A6">
        <w:rPr>
          <w:rFonts w:hint="eastAsia"/>
          <w:lang w:val="fr-FR" w:eastAsia="zh-TW"/>
        </w:rPr>
        <w:t>公司申請連接電網。家庭用電需求如低於太陽能發電量，可將多餘電量按規定費率售予電力公司，或另加裝儲能電池留存自用。為確保家庭安裝太陽能發電系統及儲能裝置之安全性，相關產品必須具有歐盟</w:t>
      </w:r>
      <w:r w:rsidRPr="00F753A6">
        <w:rPr>
          <w:rFonts w:hint="eastAsia"/>
          <w:lang w:val="fr-FR" w:eastAsia="zh-TW"/>
        </w:rPr>
        <w:t>CE</w:t>
      </w:r>
      <w:r w:rsidRPr="00F753A6">
        <w:rPr>
          <w:rFonts w:hint="eastAsia"/>
          <w:lang w:val="fr-FR" w:eastAsia="zh-TW"/>
        </w:rPr>
        <w:t>認證，以及法國標準管理機構（</w:t>
      </w:r>
      <w:r w:rsidRPr="00F753A6">
        <w:rPr>
          <w:rFonts w:hint="eastAsia"/>
          <w:lang w:val="fr-FR" w:eastAsia="zh-TW"/>
        </w:rPr>
        <w:t>AFNOR</w:t>
      </w:r>
      <w:r w:rsidRPr="00F753A6">
        <w:rPr>
          <w:rFonts w:hint="eastAsia"/>
          <w:lang w:val="fr-FR" w:eastAsia="zh-TW"/>
        </w:rPr>
        <w:t>）訂定之技術標準，包括設計、性能與生產，始可在法國銷售與使用。</w:t>
      </w:r>
    </w:p>
    <w:p w14:paraId="7E486325" w14:textId="7D52FB2B" w:rsidR="009F4E84" w:rsidRPr="00F753A6" w:rsidRDefault="00475E1F" w:rsidP="004F5EE6">
      <w:pPr>
        <w:pStyle w:val="ac"/>
        <w:ind w:left="1417" w:hanging="472"/>
        <w:rPr>
          <w:lang w:eastAsia="zh-TW"/>
        </w:rPr>
      </w:pPr>
      <w:r w:rsidRPr="00F753A6">
        <w:rPr>
          <w:rFonts w:ascii="華康細圓體"/>
          <w:lang w:eastAsia="zh-TW"/>
        </w:rPr>
        <w:t>10</w:t>
      </w:r>
      <w:r w:rsidR="00783E72" w:rsidRPr="00F753A6">
        <w:rPr>
          <w:rFonts w:hint="eastAsia"/>
          <w:lang w:eastAsia="zh-TW"/>
        </w:rPr>
        <w:t>、</w:t>
      </w:r>
      <w:r w:rsidR="00386650" w:rsidRPr="00F753A6">
        <w:rPr>
          <w:rFonts w:hint="eastAsia"/>
          <w:lang w:eastAsia="zh-TW"/>
        </w:rPr>
        <w:t>成立法國</w:t>
      </w:r>
      <w:r w:rsidR="006F2CBA" w:rsidRPr="00F753A6">
        <w:rPr>
          <w:rFonts w:hint="eastAsia"/>
          <w:lang w:eastAsia="zh-TW"/>
        </w:rPr>
        <w:t>公共</w:t>
      </w:r>
      <w:r w:rsidR="00386650" w:rsidRPr="00F753A6">
        <w:rPr>
          <w:rFonts w:hint="eastAsia"/>
          <w:lang w:eastAsia="zh-TW"/>
        </w:rPr>
        <w:t>投資銀行（</w:t>
      </w:r>
      <w:r w:rsidR="00386650" w:rsidRPr="00F753A6">
        <w:rPr>
          <w:lang w:eastAsia="zh-TW"/>
        </w:rPr>
        <w:t>Bpifrance</w:t>
      </w:r>
      <w:r w:rsidR="006F2CBA" w:rsidRPr="00F753A6">
        <w:rPr>
          <w:rFonts w:hint="eastAsia"/>
          <w:lang w:eastAsia="zh-TW"/>
        </w:rPr>
        <w:t>）：法國公共</w:t>
      </w:r>
      <w:r w:rsidR="00386650" w:rsidRPr="00F753A6">
        <w:rPr>
          <w:rFonts w:hint="eastAsia"/>
          <w:lang w:eastAsia="zh-TW"/>
        </w:rPr>
        <w:t>投資銀行</w:t>
      </w:r>
      <w:r w:rsidR="00386650" w:rsidRPr="00F753A6">
        <w:rPr>
          <w:lang w:eastAsia="zh-TW"/>
        </w:rPr>
        <w:t>Bpifrance</w:t>
      </w:r>
      <w:r w:rsidR="00386650" w:rsidRPr="00F753A6">
        <w:rPr>
          <w:rFonts w:hint="eastAsia"/>
          <w:lang w:eastAsia="zh-TW"/>
        </w:rPr>
        <w:t>成立於</w:t>
      </w:r>
      <w:r w:rsidR="00386650" w:rsidRPr="00F753A6">
        <w:rPr>
          <w:lang w:eastAsia="zh-TW"/>
        </w:rPr>
        <w:t>2012</w:t>
      </w:r>
      <w:r w:rsidR="00386650" w:rsidRPr="00F753A6">
        <w:rPr>
          <w:rFonts w:hint="eastAsia"/>
          <w:lang w:eastAsia="zh-TW"/>
        </w:rPr>
        <w:t>年底，目標為支持法國企業（特別是小企業）資金需求，促進法國企業發展，幫助法國企業創新並往國際發展。</w:t>
      </w:r>
      <w:r w:rsidR="007442F9" w:rsidRPr="00F753A6">
        <w:rPr>
          <w:rFonts w:hint="eastAsia"/>
          <w:lang w:eastAsia="zh-TW"/>
        </w:rPr>
        <w:t>為協助企業拓銷海外市場，</w:t>
      </w:r>
      <w:r w:rsidR="00E9736D" w:rsidRPr="00F753A6">
        <w:rPr>
          <w:lang w:eastAsia="zh-TW"/>
        </w:rPr>
        <w:t>20</w:t>
      </w:r>
      <w:r w:rsidR="008A670C" w:rsidRPr="00F753A6">
        <w:rPr>
          <w:lang w:eastAsia="zh-TW"/>
        </w:rPr>
        <w:t>22</w:t>
      </w:r>
      <w:r w:rsidR="007442F9" w:rsidRPr="00F753A6">
        <w:rPr>
          <w:rFonts w:hint="eastAsia"/>
          <w:lang w:eastAsia="zh-TW"/>
        </w:rPr>
        <w:t>年</w:t>
      </w:r>
      <w:r w:rsidR="007442F9" w:rsidRPr="00F753A6">
        <w:rPr>
          <w:lang w:eastAsia="zh-TW"/>
        </w:rPr>
        <w:t>Bpifrance</w:t>
      </w:r>
      <w:r w:rsidR="007442F9" w:rsidRPr="00F753A6">
        <w:rPr>
          <w:rFonts w:hint="eastAsia"/>
          <w:lang w:eastAsia="zh-TW"/>
        </w:rPr>
        <w:t>提供</w:t>
      </w:r>
      <w:r w:rsidR="00217B76" w:rsidRPr="00F753A6">
        <w:rPr>
          <w:lang w:eastAsia="zh-TW"/>
        </w:rPr>
        <w:t>6</w:t>
      </w:r>
      <w:r w:rsidR="007442F9" w:rsidRPr="00F753A6">
        <w:rPr>
          <w:rFonts w:hint="eastAsia"/>
          <w:lang w:eastAsia="zh-TW"/>
        </w:rPr>
        <w:t>萬家企業計</w:t>
      </w:r>
      <w:r w:rsidR="00DC4760" w:rsidRPr="00F753A6">
        <w:rPr>
          <w:lang w:eastAsia="zh-TW"/>
        </w:rPr>
        <w:t>82</w:t>
      </w:r>
      <w:r w:rsidR="007442F9" w:rsidRPr="00F753A6">
        <w:rPr>
          <w:rFonts w:hint="eastAsia"/>
          <w:lang w:eastAsia="zh-TW"/>
        </w:rPr>
        <w:t>億歐元擔保額度，國家擔保貸款</w:t>
      </w:r>
      <w:r w:rsidR="00217B76" w:rsidRPr="00F753A6">
        <w:rPr>
          <w:lang w:eastAsia="zh-TW"/>
        </w:rPr>
        <w:t>56</w:t>
      </w:r>
      <w:r w:rsidR="007442F9" w:rsidRPr="00F753A6">
        <w:rPr>
          <w:rFonts w:hint="eastAsia"/>
          <w:lang w:eastAsia="zh-TW"/>
        </w:rPr>
        <w:t>億歐元，</w:t>
      </w:r>
      <w:r w:rsidR="00217B76" w:rsidRPr="00F753A6">
        <w:rPr>
          <w:lang w:eastAsia="zh-TW"/>
        </w:rPr>
        <w:t>90</w:t>
      </w:r>
      <w:r w:rsidR="007442F9" w:rsidRPr="00F753A6">
        <w:rPr>
          <w:rFonts w:hint="eastAsia"/>
          <w:lang w:eastAsia="zh-TW"/>
        </w:rPr>
        <w:t>億歐元中長期貸款及</w:t>
      </w:r>
      <w:r w:rsidR="00217B76" w:rsidRPr="00F753A6">
        <w:rPr>
          <w:lang w:eastAsia="zh-TW"/>
        </w:rPr>
        <w:t>82</w:t>
      </w:r>
      <w:r w:rsidR="007442F9" w:rsidRPr="00F753A6">
        <w:rPr>
          <w:rFonts w:hint="eastAsia"/>
          <w:lang w:eastAsia="zh-TW"/>
        </w:rPr>
        <w:t>億</w:t>
      </w:r>
      <w:r w:rsidR="00217B76" w:rsidRPr="00F753A6">
        <w:rPr>
          <w:rFonts w:hint="eastAsia"/>
          <w:lang w:eastAsia="zh-TW"/>
        </w:rPr>
        <w:t>歐元短期貸款，並投入創新投資</w:t>
      </w:r>
      <w:r w:rsidR="00217B76" w:rsidRPr="00F753A6">
        <w:rPr>
          <w:rFonts w:hint="eastAsia"/>
          <w:lang w:eastAsia="zh-TW"/>
        </w:rPr>
        <w:t>44.7</w:t>
      </w:r>
      <w:r w:rsidR="00217B76" w:rsidRPr="00F753A6">
        <w:rPr>
          <w:rFonts w:hint="eastAsia"/>
          <w:lang w:eastAsia="zh-TW"/>
        </w:rPr>
        <w:t>億歐元。</w:t>
      </w:r>
    </w:p>
    <w:p w14:paraId="3A106E7D" w14:textId="41DA7770" w:rsidR="009F4E84" w:rsidRPr="00F753A6" w:rsidRDefault="00D75CAF" w:rsidP="004F5EE6">
      <w:pPr>
        <w:pStyle w:val="ac"/>
        <w:ind w:left="1417" w:hanging="472"/>
        <w:rPr>
          <w:lang w:eastAsia="zh-TW"/>
        </w:rPr>
      </w:pPr>
      <w:r w:rsidRPr="00F753A6">
        <w:rPr>
          <w:rFonts w:ascii="華康細圓體"/>
          <w:lang w:eastAsia="zh-TW"/>
        </w:rPr>
        <w:t>1</w:t>
      </w:r>
      <w:r w:rsidR="00475E1F" w:rsidRPr="00F753A6">
        <w:rPr>
          <w:rFonts w:ascii="華康細圓體" w:hint="eastAsia"/>
          <w:lang w:eastAsia="zh-TW"/>
        </w:rPr>
        <w:t>1</w:t>
      </w:r>
      <w:r w:rsidR="00783E72" w:rsidRPr="00F753A6">
        <w:rPr>
          <w:rFonts w:hint="eastAsia"/>
          <w:lang w:eastAsia="zh-TW"/>
        </w:rPr>
        <w:t>、</w:t>
      </w:r>
      <w:r w:rsidR="00386650" w:rsidRPr="00F753A6">
        <w:rPr>
          <w:rFonts w:hint="eastAsia"/>
          <w:lang w:eastAsia="zh-TW"/>
        </w:rPr>
        <w:t>成立法國商務投資署（</w:t>
      </w:r>
      <w:r w:rsidR="00386650" w:rsidRPr="00F753A6">
        <w:rPr>
          <w:lang w:eastAsia="zh-TW"/>
        </w:rPr>
        <w:t>Business France</w:t>
      </w:r>
      <w:r w:rsidR="00386650" w:rsidRPr="00F753A6">
        <w:rPr>
          <w:rFonts w:hint="eastAsia"/>
          <w:lang w:eastAsia="zh-TW"/>
        </w:rPr>
        <w:t>）：原法國企業國際發展局（</w:t>
      </w:r>
      <w:r w:rsidR="00386650" w:rsidRPr="00F753A6">
        <w:rPr>
          <w:lang w:eastAsia="zh-TW"/>
        </w:rPr>
        <w:t>UBIFRANCE</w:t>
      </w:r>
      <w:r w:rsidR="00386650" w:rsidRPr="00F753A6">
        <w:rPr>
          <w:rFonts w:hint="eastAsia"/>
          <w:lang w:eastAsia="zh-TW"/>
        </w:rPr>
        <w:t>）和政府投資</w:t>
      </w:r>
      <w:r w:rsidR="00FF0B67" w:rsidRPr="00F753A6">
        <w:rPr>
          <w:rFonts w:hint="eastAsia"/>
          <w:lang w:eastAsia="zh-TW"/>
        </w:rPr>
        <w:t>機構</w:t>
      </w:r>
      <w:r w:rsidR="00386650" w:rsidRPr="00F753A6">
        <w:rPr>
          <w:rFonts w:hint="eastAsia"/>
          <w:lang w:eastAsia="zh-TW"/>
        </w:rPr>
        <w:t>（</w:t>
      </w:r>
      <w:r w:rsidR="00386650" w:rsidRPr="00F753A6">
        <w:rPr>
          <w:lang w:eastAsia="zh-TW"/>
        </w:rPr>
        <w:t>AFII/IFA</w:t>
      </w:r>
      <w:r w:rsidR="00386650" w:rsidRPr="00F753A6">
        <w:rPr>
          <w:rFonts w:hint="eastAsia"/>
          <w:lang w:eastAsia="zh-TW"/>
        </w:rPr>
        <w:t>）於</w:t>
      </w:r>
      <w:smartTag w:uri="urn:schemas-microsoft-com:office:smarttags" w:element="chsdate">
        <w:smartTagPr>
          <w:attr w:name="Year" w:val="2015"/>
          <w:attr w:name="Month" w:val="1"/>
          <w:attr w:name="Day" w:val="1"/>
          <w:attr w:name="IsLunarDate" w:val="False"/>
          <w:attr w:name="IsROCDate" w:val="False"/>
        </w:smartTagPr>
        <w:r w:rsidR="00386650" w:rsidRPr="00F753A6">
          <w:rPr>
            <w:lang w:eastAsia="zh-TW"/>
          </w:rPr>
          <w:t>2015</w:t>
        </w:r>
        <w:r w:rsidR="00386650" w:rsidRPr="00F753A6">
          <w:rPr>
            <w:rFonts w:hint="eastAsia"/>
            <w:lang w:eastAsia="zh-TW"/>
          </w:rPr>
          <w:t>年</w:t>
        </w:r>
        <w:r w:rsidR="00386650" w:rsidRPr="00F753A6">
          <w:rPr>
            <w:lang w:eastAsia="zh-TW"/>
          </w:rPr>
          <w:t>1</w:t>
        </w:r>
        <w:r w:rsidR="00386650" w:rsidRPr="00F753A6">
          <w:rPr>
            <w:rFonts w:hint="eastAsia"/>
            <w:lang w:eastAsia="zh-TW"/>
          </w:rPr>
          <w:t>月</w:t>
        </w:r>
        <w:r w:rsidR="00386650" w:rsidRPr="00F753A6">
          <w:rPr>
            <w:lang w:eastAsia="zh-TW"/>
          </w:rPr>
          <w:t>1</w:t>
        </w:r>
        <w:r w:rsidR="00386650" w:rsidRPr="00F753A6">
          <w:rPr>
            <w:rFonts w:hint="eastAsia"/>
            <w:lang w:eastAsia="zh-TW"/>
          </w:rPr>
          <w:t>日</w:t>
        </w:r>
      </w:smartTag>
      <w:r w:rsidR="00386650" w:rsidRPr="00F753A6">
        <w:rPr>
          <w:rFonts w:hint="eastAsia"/>
          <w:lang w:eastAsia="zh-TW"/>
        </w:rPr>
        <w:t>合併為法國商務投資署</w:t>
      </w:r>
      <w:r w:rsidR="001E7287" w:rsidRPr="00F753A6">
        <w:rPr>
          <w:rFonts w:hint="eastAsia"/>
          <w:lang w:eastAsia="zh-TW"/>
        </w:rPr>
        <w:t>，</w:t>
      </w:r>
      <w:r w:rsidR="00FF0B67" w:rsidRPr="00F753A6">
        <w:rPr>
          <w:rFonts w:hint="eastAsia"/>
          <w:lang w:eastAsia="zh-TW"/>
        </w:rPr>
        <w:t>其</w:t>
      </w:r>
      <w:r w:rsidR="00386650" w:rsidRPr="00F753A6">
        <w:rPr>
          <w:rFonts w:hint="eastAsia"/>
          <w:lang w:eastAsia="zh-TW"/>
        </w:rPr>
        <w:t>使命為鼓勵法國企業向國際發展，促進法國出口，提升法國吸引力。</w:t>
      </w:r>
    </w:p>
    <w:p w14:paraId="236B888E" w14:textId="21BDDC71" w:rsidR="009F4E84" w:rsidRPr="00F753A6" w:rsidRDefault="00D75CAF" w:rsidP="004F5EE6">
      <w:pPr>
        <w:pStyle w:val="ac"/>
        <w:ind w:left="1417" w:hanging="472"/>
        <w:rPr>
          <w:lang w:eastAsia="zh-TW"/>
        </w:rPr>
      </w:pPr>
      <w:r w:rsidRPr="00F753A6">
        <w:rPr>
          <w:rFonts w:ascii="華康細圓體"/>
          <w:lang w:eastAsia="zh-TW"/>
        </w:rPr>
        <w:t>1</w:t>
      </w:r>
      <w:r w:rsidR="00475E1F" w:rsidRPr="00F753A6">
        <w:rPr>
          <w:rFonts w:ascii="華康細圓體" w:hint="eastAsia"/>
          <w:lang w:eastAsia="zh-TW"/>
        </w:rPr>
        <w:t>2</w:t>
      </w:r>
      <w:r w:rsidR="00783E72" w:rsidRPr="00F753A6">
        <w:rPr>
          <w:rFonts w:hint="eastAsia"/>
        </w:rPr>
        <w:t>、</w:t>
      </w:r>
      <w:r w:rsidR="00386650" w:rsidRPr="00F753A6">
        <w:rPr>
          <w:rFonts w:hint="eastAsia"/>
        </w:rPr>
        <w:t>設立</w:t>
      </w:r>
      <w:r w:rsidR="00386650" w:rsidRPr="00F753A6">
        <w:t>Welcome to France</w:t>
      </w:r>
      <w:r w:rsidR="00386650" w:rsidRPr="00F753A6">
        <w:rPr>
          <w:rFonts w:hint="eastAsia"/>
        </w:rPr>
        <w:t>網站：法</w:t>
      </w:r>
      <w:proofErr w:type="gramStart"/>
      <w:r w:rsidR="00386650" w:rsidRPr="00F753A6">
        <w:rPr>
          <w:rFonts w:hint="eastAsia"/>
        </w:rPr>
        <w:t>國</w:t>
      </w:r>
      <w:proofErr w:type="gramEnd"/>
      <w:r w:rsidR="00386650" w:rsidRPr="00F753A6">
        <w:rPr>
          <w:rFonts w:hint="eastAsia"/>
        </w:rPr>
        <w:t>商</w:t>
      </w:r>
      <w:proofErr w:type="gramStart"/>
      <w:r w:rsidR="00386650" w:rsidRPr="00F753A6">
        <w:rPr>
          <w:rFonts w:hint="eastAsia"/>
        </w:rPr>
        <w:t>務</w:t>
      </w:r>
      <w:proofErr w:type="gramEnd"/>
      <w:r w:rsidR="00386650" w:rsidRPr="00F753A6">
        <w:rPr>
          <w:rFonts w:hint="eastAsia"/>
        </w:rPr>
        <w:t>投資署</w:t>
      </w:r>
      <w:proofErr w:type="gramStart"/>
      <w:r w:rsidR="00386650" w:rsidRPr="00F753A6">
        <w:rPr>
          <w:rFonts w:hint="eastAsia"/>
        </w:rPr>
        <w:t>於</w:t>
      </w:r>
      <w:proofErr w:type="gramEnd"/>
      <w:r w:rsidR="00386650" w:rsidRPr="00F753A6">
        <w:t>2016</w:t>
      </w:r>
      <w:r w:rsidR="00386650" w:rsidRPr="00F753A6">
        <w:rPr>
          <w:rFonts w:hint="eastAsia"/>
        </w:rPr>
        <w:t>年</w:t>
      </w:r>
      <w:r w:rsidR="00386650" w:rsidRPr="00F753A6">
        <w:t>7</w:t>
      </w:r>
      <w:r w:rsidR="00386650" w:rsidRPr="00F753A6">
        <w:rPr>
          <w:rFonts w:hint="eastAsia"/>
        </w:rPr>
        <w:t>月設立</w:t>
      </w:r>
      <w:r w:rsidR="00386650" w:rsidRPr="00F753A6">
        <w:t>“Welcome to France”</w:t>
      </w:r>
      <w:r w:rsidR="00386650" w:rsidRPr="00F753A6">
        <w:rPr>
          <w:rFonts w:hint="eastAsia"/>
        </w:rPr>
        <w:t>（</w:t>
      </w:r>
      <w:r w:rsidR="00217B76" w:rsidRPr="00F753A6">
        <w:t>https://www.welcometofrance.com/en</w:t>
      </w:r>
      <w:r w:rsidR="00386650" w:rsidRPr="00F753A6">
        <w:rPr>
          <w:rFonts w:hint="eastAsia"/>
        </w:rPr>
        <w:t>）網站，</w:t>
      </w:r>
      <w:r w:rsidR="0079554B" w:rsidRPr="00F753A6">
        <w:rPr>
          <w:rFonts w:hint="eastAsia"/>
          <w:lang w:eastAsia="zh-TW"/>
        </w:rPr>
        <w:t>係</w:t>
      </w:r>
      <w:proofErr w:type="gramStart"/>
      <w:r w:rsidR="00386650" w:rsidRPr="00F753A6">
        <w:rPr>
          <w:rFonts w:hint="eastAsia"/>
        </w:rPr>
        <w:t>一專為</w:t>
      </w:r>
      <w:proofErr w:type="gramEnd"/>
      <w:r w:rsidR="00386650" w:rsidRPr="00F753A6">
        <w:rPr>
          <w:rFonts w:hint="eastAsia"/>
        </w:rPr>
        <w:t>前</w:t>
      </w:r>
      <w:proofErr w:type="gramStart"/>
      <w:r w:rsidR="00386650" w:rsidRPr="00F753A6">
        <w:rPr>
          <w:rFonts w:hint="eastAsia"/>
        </w:rPr>
        <w:t>來</w:t>
      </w:r>
      <w:proofErr w:type="gramEnd"/>
      <w:r w:rsidR="00386650" w:rsidRPr="00F753A6">
        <w:rPr>
          <w:rFonts w:hint="eastAsia"/>
        </w:rPr>
        <w:t>法</w:t>
      </w:r>
      <w:proofErr w:type="gramStart"/>
      <w:r w:rsidR="00386650" w:rsidRPr="00F753A6">
        <w:rPr>
          <w:rFonts w:hint="eastAsia"/>
        </w:rPr>
        <w:t>國</w:t>
      </w:r>
      <w:proofErr w:type="gramEnd"/>
      <w:r w:rsidR="00386650" w:rsidRPr="00F753A6">
        <w:rPr>
          <w:rFonts w:hint="eastAsia"/>
        </w:rPr>
        <w:t>就業和投資的</w:t>
      </w:r>
      <w:proofErr w:type="gramStart"/>
      <w:r w:rsidR="00386650" w:rsidRPr="00F753A6">
        <w:rPr>
          <w:rFonts w:hint="eastAsia"/>
        </w:rPr>
        <w:t>國</w:t>
      </w:r>
      <w:proofErr w:type="gramEnd"/>
      <w:r w:rsidR="00386650" w:rsidRPr="00F753A6">
        <w:rPr>
          <w:rFonts w:hint="eastAsia"/>
        </w:rPr>
        <w:t>際人才及其家</w:t>
      </w:r>
      <w:proofErr w:type="gramStart"/>
      <w:r w:rsidR="00386650" w:rsidRPr="00F753A6">
        <w:rPr>
          <w:rFonts w:hint="eastAsia"/>
        </w:rPr>
        <w:t>屬</w:t>
      </w:r>
      <w:proofErr w:type="gramEnd"/>
      <w:r w:rsidR="0079554B" w:rsidRPr="00F753A6">
        <w:rPr>
          <w:rFonts w:hint="eastAsia"/>
          <w:lang w:eastAsia="zh-TW"/>
        </w:rPr>
        <w:t>所</w:t>
      </w:r>
      <w:r w:rsidR="00386650" w:rsidRPr="00F753A6">
        <w:rPr>
          <w:rFonts w:hint="eastAsia"/>
        </w:rPr>
        <w:t>設的資訊服</w:t>
      </w:r>
      <w:proofErr w:type="gramStart"/>
      <w:r w:rsidR="00386650" w:rsidRPr="00F753A6">
        <w:rPr>
          <w:rFonts w:hint="eastAsia"/>
        </w:rPr>
        <w:t>務</w:t>
      </w:r>
      <w:proofErr w:type="gramEnd"/>
      <w:r w:rsidR="00386650" w:rsidRPr="00F753A6">
        <w:rPr>
          <w:rFonts w:hint="eastAsia"/>
        </w:rPr>
        <w:t>平臺。</w:t>
      </w:r>
      <w:r w:rsidR="00386650" w:rsidRPr="00F753A6">
        <w:rPr>
          <w:rFonts w:hint="eastAsia"/>
          <w:lang w:eastAsia="zh-TW"/>
        </w:rPr>
        <w:t>網站彙集所有來法</w:t>
      </w:r>
      <w:r w:rsidR="0079554B" w:rsidRPr="00F753A6">
        <w:rPr>
          <w:rFonts w:hint="eastAsia"/>
          <w:lang w:eastAsia="zh-TW"/>
        </w:rPr>
        <w:t>須知事項及</w:t>
      </w:r>
      <w:r w:rsidR="00386650" w:rsidRPr="00F753A6">
        <w:rPr>
          <w:rFonts w:hint="eastAsia"/>
          <w:lang w:eastAsia="zh-TW"/>
        </w:rPr>
        <w:t>相關行政資訊</w:t>
      </w:r>
      <w:r w:rsidR="0079554B" w:rsidRPr="00F753A6">
        <w:rPr>
          <w:rFonts w:hint="eastAsia"/>
          <w:lang w:eastAsia="zh-TW"/>
        </w:rPr>
        <w:t>，包括：申請</w:t>
      </w:r>
      <w:r w:rsidR="00386650" w:rsidRPr="00F753A6">
        <w:rPr>
          <w:rFonts w:hint="eastAsia"/>
          <w:lang w:eastAsia="zh-TW"/>
        </w:rPr>
        <w:t>簽證、子女入學、報稅、社會保障、住房等所有與在法國生活息息相關</w:t>
      </w:r>
      <w:r w:rsidR="0079554B" w:rsidRPr="00F753A6">
        <w:rPr>
          <w:rFonts w:hint="eastAsia"/>
          <w:lang w:eastAsia="zh-TW"/>
        </w:rPr>
        <w:t>之</w:t>
      </w:r>
      <w:r w:rsidR="00386650" w:rsidRPr="00F753A6">
        <w:rPr>
          <w:rFonts w:hint="eastAsia"/>
          <w:lang w:eastAsia="zh-TW"/>
        </w:rPr>
        <w:t>基本指引。</w:t>
      </w:r>
    </w:p>
    <w:p w14:paraId="6F626C93" w14:textId="2BBBBCB2" w:rsidR="009F4E84" w:rsidRPr="00F753A6" w:rsidRDefault="00D75CAF" w:rsidP="004F5EE6">
      <w:pPr>
        <w:pStyle w:val="ac"/>
        <w:ind w:left="1417" w:hanging="472"/>
        <w:rPr>
          <w:lang w:eastAsia="zh-TW"/>
        </w:rPr>
      </w:pPr>
      <w:r w:rsidRPr="00F753A6">
        <w:rPr>
          <w:rFonts w:ascii="華康細圓體"/>
          <w:lang w:eastAsia="zh-TW"/>
        </w:rPr>
        <w:t>1</w:t>
      </w:r>
      <w:r w:rsidR="00475E1F" w:rsidRPr="00F753A6">
        <w:rPr>
          <w:rFonts w:ascii="華康細圓體" w:hint="eastAsia"/>
          <w:lang w:eastAsia="zh-TW"/>
        </w:rPr>
        <w:t>3</w:t>
      </w:r>
      <w:r w:rsidR="00783E72" w:rsidRPr="00F753A6">
        <w:rPr>
          <w:rFonts w:hint="eastAsia"/>
        </w:rPr>
        <w:t>、</w:t>
      </w:r>
      <w:r w:rsidR="00386650" w:rsidRPr="00F753A6">
        <w:rPr>
          <w:rFonts w:hint="eastAsia"/>
        </w:rPr>
        <w:t>推出法</w:t>
      </w:r>
      <w:proofErr w:type="gramStart"/>
      <w:r w:rsidR="00386650" w:rsidRPr="00F753A6">
        <w:rPr>
          <w:rFonts w:hint="eastAsia"/>
        </w:rPr>
        <w:t>國</w:t>
      </w:r>
      <w:proofErr w:type="gramEnd"/>
      <w:r w:rsidR="00386650" w:rsidRPr="00F753A6">
        <w:rPr>
          <w:rFonts w:hint="eastAsia"/>
        </w:rPr>
        <w:t>科技簽證（</w:t>
      </w:r>
      <w:r w:rsidR="00386650" w:rsidRPr="00F753A6">
        <w:t>Visa French Tech</w:t>
      </w:r>
      <w:r w:rsidR="00386650" w:rsidRPr="00F753A6">
        <w:rPr>
          <w:rFonts w:hint="eastAsia"/>
        </w:rPr>
        <w:t>）：法</w:t>
      </w:r>
      <w:proofErr w:type="gramStart"/>
      <w:r w:rsidR="00386650" w:rsidRPr="00F753A6">
        <w:rPr>
          <w:rFonts w:hint="eastAsia"/>
        </w:rPr>
        <w:t>國</w:t>
      </w:r>
      <w:proofErr w:type="gramEnd"/>
      <w:r w:rsidR="00386650" w:rsidRPr="00F753A6">
        <w:rPr>
          <w:rFonts w:hint="eastAsia"/>
        </w:rPr>
        <w:t>自</w:t>
      </w:r>
      <w:r w:rsidR="00386650" w:rsidRPr="00F753A6">
        <w:t>2017</w:t>
      </w:r>
      <w:r w:rsidR="00386650" w:rsidRPr="00F753A6">
        <w:rPr>
          <w:rFonts w:hint="eastAsia"/>
        </w:rPr>
        <w:t>年</w:t>
      </w:r>
      <w:r w:rsidR="00386650" w:rsidRPr="00F753A6">
        <w:rPr>
          <w:rFonts w:hint="eastAsia"/>
          <w:lang w:eastAsia="zh-TW"/>
        </w:rPr>
        <w:t>首季</w:t>
      </w:r>
      <w:r w:rsidR="00386650" w:rsidRPr="00F753A6">
        <w:rPr>
          <w:rFonts w:hint="eastAsia"/>
        </w:rPr>
        <w:t>推出「法</w:t>
      </w:r>
      <w:proofErr w:type="gramStart"/>
      <w:r w:rsidR="00386650" w:rsidRPr="00F753A6">
        <w:rPr>
          <w:rFonts w:hint="eastAsia"/>
        </w:rPr>
        <w:t>國</w:t>
      </w:r>
      <w:proofErr w:type="gramEnd"/>
      <w:r w:rsidR="00386650" w:rsidRPr="00F753A6">
        <w:rPr>
          <w:rFonts w:hint="eastAsia"/>
        </w:rPr>
        <w:t>科技簽證」，</w:t>
      </w:r>
      <w:r w:rsidR="0079554B" w:rsidRPr="00F753A6">
        <w:rPr>
          <w:rFonts w:hint="eastAsia"/>
          <w:lang w:eastAsia="zh-TW"/>
        </w:rPr>
        <w:t>係基</w:t>
      </w:r>
      <w:proofErr w:type="gramStart"/>
      <w:r w:rsidR="00386650" w:rsidRPr="00F753A6">
        <w:rPr>
          <w:rFonts w:hint="eastAsia"/>
        </w:rPr>
        <w:t>於</w:t>
      </w:r>
      <w:proofErr w:type="gramEnd"/>
      <w:r w:rsidR="00386650" w:rsidRPr="00F753A6">
        <w:t>2014</w:t>
      </w:r>
      <w:r w:rsidR="00386650" w:rsidRPr="00F753A6">
        <w:rPr>
          <w:rFonts w:hint="eastAsia"/>
        </w:rPr>
        <w:t>年起施行的「人才護照」（</w:t>
      </w:r>
      <w:r w:rsidR="00386650" w:rsidRPr="00F753A6">
        <w:t>Passeport Talent</w:t>
      </w:r>
      <w:r w:rsidR="00386650" w:rsidRPr="00F753A6">
        <w:rPr>
          <w:rFonts w:hint="eastAsia"/>
        </w:rPr>
        <w:t>）政策基礎上所推出的</w:t>
      </w:r>
      <w:r w:rsidR="00386650" w:rsidRPr="00F753A6">
        <w:rPr>
          <w:rFonts w:hint="eastAsia"/>
          <w:lang w:eastAsia="zh-TW"/>
        </w:rPr>
        <w:t>居留</w:t>
      </w:r>
      <w:r w:rsidR="00386650" w:rsidRPr="00F753A6">
        <w:rPr>
          <w:rFonts w:hint="eastAsia"/>
        </w:rPr>
        <w:t>簽證，有效期</w:t>
      </w:r>
      <w:proofErr w:type="gramStart"/>
      <w:r w:rsidR="00386650" w:rsidRPr="00F753A6">
        <w:rPr>
          <w:rFonts w:hint="eastAsia"/>
        </w:rPr>
        <w:t>為</w:t>
      </w:r>
      <w:proofErr w:type="gramEnd"/>
      <w:r w:rsidR="00386650" w:rsidRPr="00F753A6">
        <w:t>4</w:t>
      </w:r>
      <w:r w:rsidR="00386650" w:rsidRPr="00F753A6">
        <w:rPr>
          <w:rFonts w:hint="eastAsia"/>
        </w:rPr>
        <w:t>年，可以續簽</w:t>
      </w:r>
      <w:r w:rsidR="006D4EB2" w:rsidRPr="00F753A6">
        <w:rPr>
          <w:rFonts w:hint="eastAsia"/>
          <w:lang w:eastAsia="zh-TW"/>
        </w:rPr>
        <w:t>，申請者配偶及受</w:t>
      </w:r>
      <w:proofErr w:type="gramStart"/>
      <w:r w:rsidR="006D4EB2" w:rsidRPr="00F753A6">
        <w:rPr>
          <w:rFonts w:hint="eastAsia"/>
          <w:lang w:eastAsia="zh-TW"/>
        </w:rPr>
        <w:t>撫</w:t>
      </w:r>
      <w:proofErr w:type="gramEnd"/>
      <w:r w:rsidR="006D4EB2" w:rsidRPr="00F753A6">
        <w:rPr>
          <w:rFonts w:hint="eastAsia"/>
          <w:lang w:eastAsia="zh-TW"/>
        </w:rPr>
        <w:t>養子女亦可獲得居留許可。</w:t>
      </w:r>
      <w:r w:rsidR="00386650" w:rsidRPr="00F753A6">
        <w:rPr>
          <w:rFonts w:hint="eastAsia"/>
          <w:lang w:eastAsia="zh-TW"/>
        </w:rPr>
        <w:t>具備此簽證可簡化其申請居留的步驟，可加快</w:t>
      </w:r>
      <w:r w:rsidR="0079554B" w:rsidRPr="00F753A6">
        <w:rPr>
          <w:rFonts w:hint="eastAsia"/>
          <w:lang w:eastAsia="zh-TW"/>
        </w:rPr>
        <w:t>核發</w:t>
      </w:r>
      <w:r w:rsidR="00386650" w:rsidRPr="00F753A6">
        <w:rPr>
          <w:rFonts w:hint="eastAsia"/>
          <w:lang w:eastAsia="zh-TW"/>
        </w:rPr>
        <w:t>速度</w:t>
      </w:r>
      <w:r w:rsidR="0079554B" w:rsidRPr="00F753A6">
        <w:rPr>
          <w:rFonts w:hint="eastAsia"/>
          <w:lang w:eastAsia="zh-TW"/>
        </w:rPr>
        <w:t>，</w:t>
      </w:r>
      <w:r w:rsidR="00386650" w:rsidRPr="00F753A6">
        <w:rPr>
          <w:rFonts w:hint="eastAsia"/>
          <w:lang w:eastAsia="zh-TW"/>
        </w:rPr>
        <w:t>受益者包括外國初創企業或成長企業的創始人及其職員、法國成長企業的職員和外國投資者。</w:t>
      </w:r>
      <w:r w:rsidR="00286C3F" w:rsidRPr="00F753A6">
        <w:rPr>
          <w:rFonts w:hAnsiTheme="minorEastAsia"/>
          <w:lang w:eastAsia="zh-TW"/>
        </w:rPr>
        <w:t>相關網址：</w:t>
      </w:r>
      <w:hyperlink r:id="rId26" w:history="1">
        <w:r w:rsidR="009F4E84" w:rsidRPr="00F753A6">
          <w:rPr>
            <w:lang w:eastAsia="zh-TW"/>
          </w:rPr>
          <w:t>https://lafrenchtech.com/en/how-france-helps-startups/french-tech-visa/</w:t>
        </w:r>
      </w:hyperlink>
    </w:p>
    <w:p w14:paraId="2DEC3E10" w14:textId="072897DB" w:rsidR="009F4E84" w:rsidRPr="00F753A6" w:rsidRDefault="00D75CAF" w:rsidP="004F5EE6">
      <w:pPr>
        <w:pStyle w:val="ac"/>
        <w:ind w:left="1417" w:hanging="472"/>
        <w:rPr>
          <w:lang w:eastAsia="zh-TW"/>
        </w:rPr>
      </w:pPr>
      <w:r w:rsidRPr="00F753A6">
        <w:rPr>
          <w:rFonts w:ascii="華康細圓體"/>
          <w:lang w:eastAsia="zh-TW"/>
        </w:rPr>
        <w:t>1</w:t>
      </w:r>
      <w:r w:rsidR="00475E1F" w:rsidRPr="00F753A6">
        <w:rPr>
          <w:rFonts w:ascii="華康細圓體" w:hint="eastAsia"/>
          <w:lang w:eastAsia="zh-TW"/>
        </w:rPr>
        <w:t>4</w:t>
      </w:r>
      <w:r w:rsidR="00783E72" w:rsidRPr="00F753A6">
        <w:rPr>
          <w:rFonts w:hint="eastAsia"/>
          <w:lang w:eastAsia="zh-TW"/>
        </w:rPr>
        <w:t>、</w:t>
      </w:r>
      <w:r w:rsidR="00386650" w:rsidRPr="00F753A6">
        <w:rPr>
          <w:rFonts w:hint="eastAsia"/>
          <w:lang w:eastAsia="zh-TW"/>
        </w:rPr>
        <w:t>通過關廠新法：法國國民議會於</w:t>
      </w:r>
      <w:r w:rsidR="00386650" w:rsidRPr="00F753A6">
        <w:rPr>
          <w:lang w:eastAsia="zh-TW"/>
        </w:rPr>
        <w:t>2014</w:t>
      </w:r>
      <w:r w:rsidR="00386650" w:rsidRPr="00F753A6">
        <w:rPr>
          <w:rFonts w:hint="eastAsia"/>
          <w:lang w:eastAsia="zh-TW"/>
        </w:rPr>
        <w:t>年初通過新法，要求</w:t>
      </w:r>
      <w:r w:rsidR="00FE4074" w:rsidRPr="00F753A6">
        <w:rPr>
          <w:rFonts w:hint="eastAsia"/>
          <w:lang w:eastAsia="zh-TW"/>
        </w:rPr>
        <w:t>僱用</w:t>
      </w:r>
      <w:r w:rsidR="00386650" w:rsidRPr="00F753A6">
        <w:rPr>
          <w:lang w:eastAsia="zh-TW"/>
        </w:rPr>
        <w:t>1,000</w:t>
      </w:r>
      <w:r w:rsidR="00386650" w:rsidRPr="00F753A6">
        <w:rPr>
          <w:rFonts w:hint="eastAsia"/>
          <w:lang w:eastAsia="zh-TW"/>
        </w:rPr>
        <w:t>名以上員工的企業在關廠前</w:t>
      </w:r>
      <w:r w:rsidR="00386650" w:rsidRPr="00F753A6">
        <w:rPr>
          <w:lang w:eastAsia="zh-TW"/>
        </w:rPr>
        <w:t>3</w:t>
      </w:r>
      <w:r w:rsidR="00386650" w:rsidRPr="00F753A6">
        <w:rPr>
          <w:rFonts w:hint="eastAsia"/>
          <w:lang w:eastAsia="zh-TW"/>
        </w:rPr>
        <w:t>個月必須尋找新買主，以維護工人權益。未遵守規定的企業將被處以罰款（資遣員工一名以</w:t>
      </w:r>
      <w:r w:rsidR="00386650" w:rsidRPr="00F753A6">
        <w:rPr>
          <w:lang w:eastAsia="zh-TW"/>
        </w:rPr>
        <w:t>28,000</w:t>
      </w:r>
      <w:r w:rsidR="00386650" w:rsidRPr="00F753A6">
        <w:rPr>
          <w:rFonts w:hint="eastAsia"/>
          <w:lang w:eastAsia="zh-TW"/>
        </w:rPr>
        <w:t>歐元計算），惟企業的財務狀況及尋找新買主的努力程度可列入考慮。員工亦可</w:t>
      </w:r>
      <w:proofErr w:type="gramStart"/>
      <w:r w:rsidR="00386650" w:rsidRPr="00F753A6">
        <w:rPr>
          <w:rFonts w:hint="eastAsia"/>
          <w:lang w:eastAsia="zh-TW"/>
        </w:rPr>
        <w:t>提出購廠的</w:t>
      </w:r>
      <w:proofErr w:type="gramEnd"/>
      <w:r w:rsidR="00386650" w:rsidRPr="00F753A6">
        <w:rPr>
          <w:rFonts w:hint="eastAsia"/>
          <w:lang w:eastAsia="zh-TW"/>
        </w:rPr>
        <w:t>要求。</w:t>
      </w:r>
    </w:p>
    <w:p w14:paraId="5B15ACA0" w14:textId="79A3E27A" w:rsidR="00286C3F" w:rsidRPr="00F753A6" w:rsidRDefault="00D75CAF" w:rsidP="004F5EE6">
      <w:pPr>
        <w:pStyle w:val="ac"/>
        <w:ind w:left="1417" w:hanging="472"/>
        <w:rPr>
          <w:lang w:eastAsia="zh-TW"/>
        </w:rPr>
      </w:pPr>
      <w:r w:rsidRPr="00F753A6">
        <w:rPr>
          <w:rFonts w:ascii="華康細圓體"/>
          <w:lang w:eastAsia="zh-TW"/>
        </w:rPr>
        <w:t>1</w:t>
      </w:r>
      <w:r w:rsidR="00475E1F" w:rsidRPr="00F753A6">
        <w:rPr>
          <w:rFonts w:ascii="華康細圓體" w:hint="eastAsia"/>
          <w:lang w:eastAsia="zh-TW"/>
        </w:rPr>
        <w:t>5</w:t>
      </w:r>
      <w:r w:rsidR="00286C3F" w:rsidRPr="00F753A6">
        <w:rPr>
          <w:rFonts w:hint="eastAsia"/>
          <w:lang w:eastAsia="zh-TW"/>
        </w:rPr>
        <w:t>、循環經濟相關法令：</w:t>
      </w:r>
    </w:p>
    <w:p w14:paraId="698C5488" w14:textId="77777777" w:rsidR="00286C3F" w:rsidRPr="00F753A6" w:rsidRDefault="00286C3F" w:rsidP="004F5EE6">
      <w:pPr>
        <w:pStyle w:val="ab"/>
        <w:ind w:left="1417" w:firstLine="472"/>
        <w:rPr>
          <w:lang w:eastAsia="zh-TW"/>
        </w:rPr>
      </w:pPr>
      <w:r w:rsidRPr="00F753A6">
        <w:rPr>
          <w:rFonts w:hint="eastAsia"/>
          <w:lang w:eastAsia="zh-TW"/>
        </w:rPr>
        <w:t>法國於</w:t>
      </w:r>
      <w:r w:rsidRPr="00F753A6">
        <w:rPr>
          <w:lang w:eastAsia="zh-TW"/>
        </w:rPr>
        <w:t>2016</w:t>
      </w:r>
      <w:r w:rsidRPr="00F753A6">
        <w:rPr>
          <w:rFonts w:hint="eastAsia"/>
          <w:lang w:eastAsia="zh-TW"/>
        </w:rPr>
        <w:t>年通過法令，自</w:t>
      </w:r>
      <w:r w:rsidRPr="00F753A6">
        <w:rPr>
          <w:lang w:eastAsia="zh-TW"/>
        </w:rPr>
        <w:t>2020</w:t>
      </w:r>
      <w:r w:rsidRPr="00F753A6">
        <w:rPr>
          <w:rFonts w:hint="eastAsia"/>
          <w:lang w:eastAsia="zh-TW"/>
        </w:rPr>
        <w:t>年</w:t>
      </w:r>
      <w:r w:rsidRPr="00F753A6">
        <w:rPr>
          <w:lang w:eastAsia="zh-TW"/>
        </w:rPr>
        <w:t>1</w:t>
      </w:r>
      <w:r w:rsidRPr="00F753A6">
        <w:rPr>
          <w:rFonts w:hint="eastAsia"/>
          <w:lang w:eastAsia="zh-TW"/>
        </w:rPr>
        <w:t>月</w:t>
      </w:r>
      <w:r w:rsidRPr="00F753A6">
        <w:rPr>
          <w:lang w:eastAsia="zh-TW"/>
        </w:rPr>
        <w:t>1</w:t>
      </w:r>
      <w:r w:rsidRPr="00F753A6">
        <w:rPr>
          <w:rFonts w:hint="eastAsia"/>
          <w:lang w:eastAsia="zh-TW"/>
        </w:rPr>
        <w:t>日起全面禁止流通使用塑膠餐具杯盤，且</w:t>
      </w:r>
      <w:proofErr w:type="gramStart"/>
      <w:r w:rsidRPr="00F753A6">
        <w:rPr>
          <w:rFonts w:hint="eastAsia"/>
          <w:lang w:eastAsia="zh-TW"/>
        </w:rPr>
        <w:t>境內免</w:t>
      </w:r>
      <w:proofErr w:type="gramEnd"/>
      <w:r w:rsidRPr="00F753A6">
        <w:rPr>
          <w:rFonts w:hint="eastAsia"/>
          <w:lang w:eastAsia="zh-TW"/>
        </w:rPr>
        <w:t>洗餐具杯盤材料需有</w:t>
      </w:r>
      <w:r w:rsidRPr="00F753A6">
        <w:rPr>
          <w:lang w:eastAsia="zh-TW"/>
        </w:rPr>
        <w:t>50</w:t>
      </w:r>
      <w:r w:rsidR="005128B5" w:rsidRPr="00F753A6">
        <w:rPr>
          <w:lang w:eastAsia="zh-TW"/>
        </w:rPr>
        <w:t>%</w:t>
      </w:r>
      <w:r w:rsidRPr="00F753A6">
        <w:rPr>
          <w:rFonts w:hint="eastAsia"/>
          <w:lang w:eastAsia="zh-TW"/>
        </w:rPr>
        <w:t>以上為生物可分解材料，自</w:t>
      </w:r>
      <w:r w:rsidRPr="00F753A6">
        <w:rPr>
          <w:lang w:eastAsia="zh-TW"/>
        </w:rPr>
        <w:t>2025</w:t>
      </w:r>
      <w:r w:rsidRPr="00F753A6">
        <w:rPr>
          <w:rFonts w:hint="eastAsia"/>
          <w:lang w:eastAsia="zh-TW"/>
        </w:rPr>
        <w:t>年</w:t>
      </w:r>
      <w:r w:rsidRPr="00F753A6">
        <w:rPr>
          <w:lang w:eastAsia="zh-TW"/>
        </w:rPr>
        <w:t>1</w:t>
      </w:r>
      <w:r w:rsidRPr="00F753A6">
        <w:rPr>
          <w:rFonts w:hint="eastAsia"/>
          <w:lang w:eastAsia="zh-TW"/>
        </w:rPr>
        <w:t>月</w:t>
      </w:r>
      <w:r w:rsidRPr="00F753A6">
        <w:rPr>
          <w:lang w:eastAsia="zh-TW"/>
        </w:rPr>
        <w:t>1</w:t>
      </w:r>
      <w:r w:rsidRPr="00F753A6">
        <w:rPr>
          <w:rFonts w:hint="eastAsia"/>
          <w:lang w:eastAsia="zh-TW"/>
        </w:rPr>
        <w:t>日起，該比例將再提高至</w:t>
      </w:r>
      <w:r w:rsidRPr="00F753A6">
        <w:rPr>
          <w:lang w:eastAsia="zh-TW"/>
        </w:rPr>
        <w:t>60</w:t>
      </w:r>
      <w:r w:rsidR="005128B5" w:rsidRPr="00F753A6">
        <w:rPr>
          <w:lang w:eastAsia="zh-TW"/>
        </w:rPr>
        <w:t>%</w:t>
      </w:r>
      <w:r w:rsidRPr="00F753A6">
        <w:rPr>
          <w:rFonts w:hint="eastAsia"/>
          <w:lang w:eastAsia="zh-TW"/>
        </w:rPr>
        <w:t>。</w:t>
      </w:r>
    </w:p>
    <w:p w14:paraId="4793E083" w14:textId="77777777" w:rsidR="00E472C5" w:rsidRPr="00F753A6" w:rsidRDefault="00286C3F" w:rsidP="004F5EE6">
      <w:pPr>
        <w:pStyle w:val="ab"/>
        <w:ind w:left="1417" w:firstLine="472"/>
        <w:rPr>
          <w:lang w:eastAsia="zh-TW"/>
        </w:rPr>
      </w:pPr>
      <w:r w:rsidRPr="00F753A6">
        <w:rPr>
          <w:rFonts w:hint="eastAsia"/>
        </w:rPr>
        <w:t>法</w:t>
      </w:r>
      <w:proofErr w:type="gramStart"/>
      <w:r w:rsidRPr="00F753A6">
        <w:rPr>
          <w:rFonts w:hint="eastAsia"/>
        </w:rPr>
        <w:t>國</w:t>
      </w:r>
      <w:proofErr w:type="gramEnd"/>
      <w:r w:rsidR="0079554B" w:rsidRPr="00F753A6">
        <w:rPr>
          <w:rFonts w:hint="eastAsia"/>
        </w:rPr>
        <w:t>續</w:t>
      </w:r>
      <w:proofErr w:type="gramStart"/>
      <w:r w:rsidR="0079554B" w:rsidRPr="00F753A6">
        <w:rPr>
          <w:rFonts w:hint="eastAsia"/>
        </w:rPr>
        <w:t>於</w:t>
      </w:r>
      <w:proofErr w:type="gramEnd"/>
      <w:r w:rsidRPr="00F753A6">
        <w:t>2020</w:t>
      </w:r>
      <w:r w:rsidRPr="00F753A6">
        <w:rPr>
          <w:rFonts w:hint="eastAsia"/>
        </w:rPr>
        <w:t>年</w:t>
      </w:r>
      <w:r w:rsidRPr="00F753A6">
        <w:t>1</w:t>
      </w:r>
      <w:r w:rsidRPr="00F753A6">
        <w:rPr>
          <w:rFonts w:hint="eastAsia"/>
        </w:rPr>
        <w:t>月</w:t>
      </w:r>
      <w:r w:rsidRPr="00F753A6">
        <w:t>30</w:t>
      </w:r>
      <w:r w:rsidRPr="00F753A6">
        <w:rPr>
          <w:rFonts w:hint="eastAsia"/>
        </w:rPr>
        <w:t>日通過「打</w:t>
      </w:r>
      <w:proofErr w:type="gramStart"/>
      <w:r w:rsidRPr="00F753A6">
        <w:rPr>
          <w:rFonts w:hint="eastAsia"/>
        </w:rPr>
        <w:t>擊</w:t>
      </w:r>
      <w:proofErr w:type="gramEnd"/>
      <w:r w:rsidRPr="00F753A6">
        <w:rPr>
          <w:rFonts w:hint="eastAsia"/>
        </w:rPr>
        <w:t>浪費及循環經</w:t>
      </w:r>
      <w:proofErr w:type="gramStart"/>
      <w:r w:rsidRPr="00F753A6">
        <w:rPr>
          <w:rFonts w:hint="eastAsia"/>
        </w:rPr>
        <w:t>濟</w:t>
      </w:r>
      <w:proofErr w:type="gramEnd"/>
      <w:r w:rsidRPr="00F753A6">
        <w:rPr>
          <w:rFonts w:hint="eastAsia"/>
        </w:rPr>
        <w:t>法」</w:t>
      </w:r>
      <w:r w:rsidR="006F4D4F" w:rsidRPr="00F753A6">
        <w:rPr>
          <w:rFonts w:hint="eastAsia"/>
        </w:rPr>
        <w:t>（</w:t>
      </w:r>
      <w:r w:rsidRPr="00F753A6">
        <w:t>loi sur le gaspillage et l</w:t>
      </w:r>
      <w:proofErr w:type="gramStart"/>
      <w:r w:rsidRPr="00F753A6">
        <w:t>’</w:t>
      </w:r>
      <w:proofErr w:type="gramEnd"/>
      <w:r w:rsidRPr="00F753A6">
        <w:t>économie circulaire</w:t>
      </w:r>
      <w:r w:rsidR="006F4D4F" w:rsidRPr="00F753A6">
        <w:rPr>
          <w:rFonts w:hint="eastAsia"/>
        </w:rPr>
        <w:t>）</w:t>
      </w:r>
      <w:r w:rsidRPr="00F753A6">
        <w:rPr>
          <w:rFonts w:hint="eastAsia"/>
        </w:rPr>
        <w:t>，</w:t>
      </w:r>
      <w:proofErr w:type="gramStart"/>
      <w:r w:rsidRPr="00F753A6">
        <w:rPr>
          <w:rFonts w:hint="eastAsia"/>
        </w:rPr>
        <w:t>將</w:t>
      </w:r>
      <w:proofErr w:type="gramEnd"/>
      <w:r w:rsidRPr="00F753A6">
        <w:rPr>
          <w:rFonts w:hint="eastAsia"/>
        </w:rPr>
        <w:t>透過</w:t>
      </w:r>
      <w:r w:rsidR="00E04245" w:rsidRPr="00F753A6">
        <w:rPr>
          <w:rFonts w:hint="eastAsia"/>
        </w:rPr>
        <w:t>（</w:t>
      </w:r>
      <w:r w:rsidR="0079554B" w:rsidRPr="00F753A6">
        <w:t>1</w:t>
      </w:r>
      <w:r w:rsidR="00E04245" w:rsidRPr="00F753A6">
        <w:rPr>
          <w:rFonts w:hint="eastAsia"/>
        </w:rPr>
        <w:t>）</w:t>
      </w:r>
      <w:r w:rsidRPr="00F753A6">
        <w:rPr>
          <w:rFonts w:hint="eastAsia"/>
        </w:rPr>
        <w:t>部分電子及家電產品按能源效率分級</w:t>
      </w:r>
      <w:proofErr w:type="gramStart"/>
      <w:r w:rsidRPr="00F753A6">
        <w:rPr>
          <w:rFonts w:hint="eastAsia"/>
        </w:rPr>
        <w:t>標</w:t>
      </w:r>
      <w:proofErr w:type="gramEnd"/>
      <w:r w:rsidRPr="00F753A6">
        <w:rPr>
          <w:rFonts w:hint="eastAsia"/>
        </w:rPr>
        <w:t>示、</w:t>
      </w:r>
      <w:r w:rsidR="00E04245" w:rsidRPr="00F753A6">
        <w:rPr>
          <w:rFonts w:hint="eastAsia"/>
        </w:rPr>
        <w:t>（</w:t>
      </w:r>
      <w:r w:rsidR="0079554B" w:rsidRPr="00F753A6">
        <w:t>2</w:t>
      </w:r>
      <w:r w:rsidR="00E04245" w:rsidRPr="00F753A6">
        <w:rPr>
          <w:rFonts w:hint="eastAsia"/>
        </w:rPr>
        <w:t>）</w:t>
      </w:r>
      <w:r w:rsidRPr="00F753A6">
        <w:rPr>
          <w:rFonts w:hint="eastAsia"/>
        </w:rPr>
        <w:t>降低</w:t>
      </w:r>
      <w:r w:rsidRPr="00F753A6">
        <w:rPr>
          <w:rFonts w:hint="eastAsia"/>
          <w:lang w:eastAsia="zh-TW"/>
        </w:rPr>
        <w:t>產品浪費、</w:t>
      </w:r>
      <w:r w:rsidR="00E04245" w:rsidRPr="00F753A6">
        <w:rPr>
          <w:rFonts w:hint="eastAsia"/>
          <w:lang w:eastAsia="zh-TW"/>
        </w:rPr>
        <w:t>（</w:t>
      </w:r>
      <w:r w:rsidR="0079554B" w:rsidRPr="00F753A6">
        <w:rPr>
          <w:lang w:eastAsia="zh-TW"/>
        </w:rPr>
        <w:t>3</w:t>
      </w:r>
      <w:r w:rsidR="00E04245" w:rsidRPr="00F753A6">
        <w:rPr>
          <w:rFonts w:hint="eastAsia"/>
          <w:lang w:eastAsia="zh-TW"/>
        </w:rPr>
        <w:t>）</w:t>
      </w:r>
      <w:r w:rsidRPr="00F753A6">
        <w:rPr>
          <w:rFonts w:hint="eastAsia"/>
          <w:lang w:eastAsia="zh-TW"/>
        </w:rPr>
        <w:t>擴大「生產者延伸責任」</w:t>
      </w:r>
      <w:r w:rsidR="006F4D4F" w:rsidRPr="00F753A6">
        <w:rPr>
          <w:rFonts w:hint="eastAsia"/>
          <w:lang w:eastAsia="zh-TW"/>
        </w:rPr>
        <w:t>（</w:t>
      </w:r>
      <w:r w:rsidRPr="00F753A6">
        <w:rPr>
          <w:lang w:eastAsia="zh-TW"/>
        </w:rPr>
        <w:t>Extended Product Responsibility</w:t>
      </w:r>
      <w:r w:rsidR="006F4D4F" w:rsidRPr="00F753A6">
        <w:rPr>
          <w:rFonts w:hint="eastAsia"/>
          <w:lang w:eastAsia="zh-TW"/>
        </w:rPr>
        <w:t>）</w:t>
      </w:r>
      <w:r w:rsidRPr="00F753A6">
        <w:rPr>
          <w:rFonts w:hint="eastAsia"/>
          <w:lang w:eastAsia="zh-TW"/>
        </w:rPr>
        <w:t>適用產品範</w:t>
      </w:r>
      <w:proofErr w:type="gramStart"/>
      <w:r w:rsidRPr="00F753A6">
        <w:rPr>
          <w:rFonts w:hint="eastAsia"/>
          <w:lang w:eastAsia="zh-TW"/>
        </w:rPr>
        <w:t>圍</w:t>
      </w:r>
      <w:proofErr w:type="gramEnd"/>
      <w:r w:rsidRPr="00F753A6">
        <w:rPr>
          <w:rFonts w:hint="eastAsia"/>
          <w:lang w:eastAsia="zh-TW"/>
        </w:rPr>
        <w:t>、</w:t>
      </w:r>
      <w:r w:rsidR="00E04245" w:rsidRPr="00F753A6">
        <w:rPr>
          <w:rFonts w:hint="eastAsia"/>
          <w:lang w:eastAsia="zh-TW"/>
        </w:rPr>
        <w:t>（</w:t>
      </w:r>
      <w:r w:rsidR="0079554B" w:rsidRPr="00F753A6">
        <w:rPr>
          <w:lang w:eastAsia="zh-TW"/>
        </w:rPr>
        <w:t>4</w:t>
      </w:r>
      <w:r w:rsidR="00E04245" w:rsidRPr="00F753A6">
        <w:rPr>
          <w:rFonts w:hint="eastAsia"/>
          <w:lang w:eastAsia="zh-TW"/>
        </w:rPr>
        <w:t>）</w:t>
      </w:r>
      <w:r w:rsidRPr="00F753A6">
        <w:rPr>
          <w:rFonts w:hint="eastAsia"/>
          <w:lang w:eastAsia="zh-TW"/>
        </w:rPr>
        <w:t>設立塑膠回收目</w:t>
      </w:r>
      <w:proofErr w:type="gramStart"/>
      <w:r w:rsidRPr="00F753A6">
        <w:rPr>
          <w:rFonts w:hint="eastAsia"/>
          <w:lang w:eastAsia="zh-TW"/>
        </w:rPr>
        <w:t>標</w:t>
      </w:r>
      <w:proofErr w:type="gramEnd"/>
      <w:r w:rsidRPr="00F753A6">
        <w:rPr>
          <w:rFonts w:hint="eastAsia"/>
          <w:lang w:eastAsia="zh-TW"/>
        </w:rPr>
        <w:t>及降低塑</w:t>
      </w:r>
      <w:proofErr w:type="gramStart"/>
      <w:r w:rsidRPr="00F753A6">
        <w:rPr>
          <w:rFonts w:hint="eastAsia"/>
          <w:lang w:eastAsia="zh-TW"/>
        </w:rPr>
        <w:t>橡</w:t>
      </w:r>
      <w:proofErr w:type="gramEnd"/>
      <w:r w:rsidRPr="00F753A6">
        <w:rPr>
          <w:rFonts w:hint="eastAsia"/>
          <w:lang w:eastAsia="zh-TW"/>
        </w:rPr>
        <w:t>膠廢棄物、</w:t>
      </w:r>
      <w:r w:rsidR="00E04245" w:rsidRPr="00F753A6">
        <w:rPr>
          <w:rFonts w:hint="eastAsia"/>
          <w:lang w:eastAsia="zh-TW"/>
        </w:rPr>
        <w:t>（</w:t>
      </w:r>
      <w:r w:rsidR="0079554B" w:rsidRPr="00F753A6">
        <w:rPr>
          <w:lang w:eastAsia="zh-TW"/>
        </w:rPr>
        <w:t>5</w:t>
      </w:r>
      <w:r w:rsidR="00E04245" w:rsidRPr="00F753A6">
        <w:rPr>
          <w:rFonts w:hint="eastAsia"/>
          <w:lang w:eastAsia="zh-TW"/>
        </w:rPr>
        <w:t>）</w:t>
      </w:r>
      <w:r w:rsidRPr="00F753A6">
        <w:rPr>
          <w:rFonts w:hint="eastAsia"/>
          <w:lang w:eastAsia="zh-TW"/>
        </w:rPr>
        <w:t>垃圾分類及發票無紙化</w:t>
      </w:r>
      <w:r w:rsidR="0079554B" w:rsidRPr="00F753A6">
        <w:rPr>
          <w:rFonts w:hint="eastAsia"/>
          <w:lang w:eastAsia="zh-TW"/>
        </w:rPr>
        <w:t>等措施</w:t>
      </w:r>
      <w:r w:rsidRPr="00F753A6">
        <w:rPr>
          <w:rFonts w:hint="eastAsia"/>
          <w:lang w:eastAsia="zh-TW"/>
        </w:rPr>
        <w:t>，</w:t>
      </w:r>
      <w:r w:rsidR="0079554B" w:rsidRPr="00F753A6">
        <w:rPr>
          <w:rFonts w:hint="eastAsia"/>
          <w:lang w:eastAsia="zh-TW"/>
        </w:rPr>
        <w:t>以</w:t>
      </w:r>
      <w:r w:rsidRPr="00F753A6">
        <w:rPr>
          <w:rFonts w:hint="eastAsia"/>
          <w:lang w:eastAsia="zh-TW"/>
        </w:rPr>
        <w:t>避免不必要浪費並</w:t>
      </w:r>
      <w:proofErr w:type="gramStart"/>
      <w:r w:rsidRPr="00F753A6">
        <w:rPr>
          <w:rFonts w:hint="eastAsia"/>
          <w:lang w:eastAsia="zh-TW"/>
        </w:rPr>
        <w:t>帶動</w:t>
      </w:r>
      <w:proofErr w:type="gramEnd"/>
      <w:r w:rsidRPr="00F753A6">
        <w:rPr>
          <w:rFonts w:hint="eastAsia"/>
          <w:lang w:eastAsia="zh-TW"/>
        </w:rPr>
        <w:t>循環經</w:t>
      </w:r>
      <w:proofErr w:type="gramStart"/>
      <w:r w:rsidRPr="00F753A6">
        <w:rPr>
          <w:rFonts w:hint="eastAsia"/>
          <w:lang w:eastAsia="zh-TW"/>
        </w:rPr>
        <w:t>濟</w:t>
      </w:r>
      <w:proofErr w:type="gramEnd"/>
      <w:r w:rsidRPr="00F753A6">
        <w:rPr>
          <w:rFonts w:hint="eastAsia"/>
          <w:lang w:eastAsia="zh-TW"/>
        </w:rPr>
        <w:t>發展。</w:t>
      </w:r>
      <w:r w:rsidR="00EC7646" w:rsidRPr="00F753A6">
        <w:rPr>
          <w:rFonts w:hint="eastAsia"/>
          <w:lang w:eastAsia="zh-TW"/>
        </w:rPr>
        <w:t>另</w:t>
      </w:r>
      <w:r w:rsidR="00881F5E" w:rsidRPr="00F753A6">
        <w:rPr>
          <w:rFonts w:hint="eastAsia"/>
          <w:lang w:eastAsia="zh-TW"/>
        </w:rPr>
        <w:t>為使消費者瞭解家電用品</w:t>
      </w:r>
      <w:r w:rsidR="00E04245" w:rsidRPr="00F753A6">
        <w:rPr>
          <w:rFonts w:hint="eastAsia"/>
          <w:lang w:eastAsia="zh-TW"/>
        </w:rPr>
        <w:t>（</w:t>
      </w:r>
      <w:r w:rsidR="00881F5E" w:rsidRPr="00F753A6">
        <w:rPr>
          <w:rFonts w:hint="eastAsia"/>
          <w:lang w:eastAsia="zh-TW"/>
        </w:rPr>
        <w:t>包括洗碗機、洗衣機、烘乾機、電冰箱、冷凍庫、儲酒機、電視及螢幕等</w:t>
      </w:r>
      <w:r w:rsidR="00E04245" w:rsidRPr="00F753A6">
        <w:rPr>
          <w:rFonts w:hint="eastAsia"/>
          <w:lang w:eastAsia="zh-TW"/>
        </w:rPr>
        <w:t>）</w:t>
      </w:r>
      <w:r w:rsidR="00881F5E" w:rsidRPr="00F753A6">
        <w:rPr>
          <w:rFonts w:hint="eastAsia"/>
          <w:lang w:eastAsia="zh-TW"/>
        </w:rPr>
        <w:t>能源效率標示，自</w:t>
      </w:r>
      <w:r w:rsidR="00881F5E" w:rsidRPr="00F753A6">
        <w:rPr>
          <w:lang w:eastAsia="zh-TW"/>
        </w:rPr>
        <w:t>2021</w:t>
      </w:r>
      <w:r w:rsidR="00881F5E" w:rsidRPr="00F753A6">
        <w:rPr>
          <w:rFonts w:hint="eastAsia"/>
          <w:lang w:eastAsia="zh-TW"/>
        </w:rPr>
        <w:t>年</w:t>
      </w:r>
      <w:r w:rsidR="00881F5E" w:rsidRPr="00F753A6">
        <w:rPr>
          <w:lang w:eastAsia="zh-TW"/>
        </w:rPr>
        <w:t>3</w:t>
      </w:r>
      <w:r w:rsidR="00881F5E" w:rsidRPr="00F753A6">
        <w:rPr>
          <w:rFonts w:hint="eastAsia"/>
          <w:lang w:eastAsia="zh-TW"/>
        </w:rPr>
        <w:t>月</w:t>
      </w:r>
      <w:r w:rsidR="00881F5E" w:rsidRPr="00F753A6">
        <w:rPr>
          <w:lang w:eastAsia="zh-TW"/>
        </w:rPr>
        <w:t>1</w:t>
      </w:r>
      <w:r w:rsidR="00881F5E" w:rsidRPr="00F753A6">
        <w:rPr>
          <w:rFonts w:hint="eastAsia"/>
          <w:lang w:eastAsia="zh-TW"/>
        </w:rPr>
        <w:t>日起，原先</w:t>
      </w:r>
      <w:r w:rsidR="00881F5E" w:rsidRPr="00F753A6">
        <w:rPr>
          <w:lang w:eastAsia="zh-TW"/>
        </w:rPr>
        <w:t>A+++</w:t>
      </w:r>
      <w:r w:rsidR="00881F5E" w:rsidRPr="00F753A6">
        <w:rPr>
          <w:rFonts w:hint="eastAsia"/>
          <w:lang w:eastAsia="zh-TW"/>
        </w:rPr>
        <w:t>、</w:t>
      </w:r>
      <w:r w:rsidR="00881F5E" w:rsidRPr="00F753A6">
        <w:rPr>
          <w:lang w:eastAsia="zh-TW"/>
        </w:rPr>
        <w:t>A++</w:t>
      </w:r>
      <w:r w:rsidR="00881F5E" w:rsidRPr="00F753A6">
        <w:rPr>
          <w:rFonts w:hint="eastAsia"/>
          <w:lang w:eastAsia="zh-TW"/>
        </w:rPr>
        <w:t>、</w:t>
      </w:r>
      <w:r w:rsidR="00881F5E" w:rsidRPr="00F753A6">
        <w:rPr>
          <w:lang w:eastAsia="zh-TW"/>
        </w:rPr>
        <w:t>A+</w:t>
      </w:r>
      <w:r w:rsidR="00881F5E" w:rsidRPr="00F753A6">
        <w:rPr>
          <w:rFonts w:hint="eastAsia"/>
          <w:lang w:eastAsia="zh-TW"/>
        </w:rPr>
        <w:t>標示方式改為</w:t>
      </w:r>
      <w:r w:rsidR="00881F5E" w:rsidRPr="00F753A6">
        <w:rPr>
          <w:lang w:eastAsia="zh-TW"/>
        </w:rPr>
        <w:t>A</w:t>
      </w:r>
      <w:r w:rsidR="00881F5E" w:rsidRPr="00F753A6">
        <w:rPr>
          <w:rFonts w:hint="eastAsia"/>
          <w:lang w:eastAsia="zh-TW"/>
        </w:rPr>
        <w:t>至</w:t>
      </w:r>
      <w:r w:rsidR="00881F5E" w:rsidRPr="00F753A6">
        <w:rPr>
          <w:lang w:eastAsia="zh-TW"/>
        </w:rPr>
        <w:t>G</w:t>
      </w:r>
      <w:r w:rsidR="00881F5E" w:rsidRPr="00F753A6">
        <w:rPr>
          <w:rFonts w:hint="eastAsia"/>
          <w:lang w:eastAsia="zh-TW"/>
        </w:rPr>
        <w:t>，其中</w:t>
      </w:r>
      <w:r w:rsidR="00881F5E" w:rsidRPr="00F753A6">
        <w:rPr>
          <w:lang w:eastAsia="zh-TW"/>
        </w:rPr>
        <w:t>A</w:t>
      </w:r>
      <w:r w:rsidR="00881F5E" w:rsidRPr="00F753A6">
        <w:rPr>
          <w:rFonts w:hint="eastAsia"/>
          <w:lang w:eastAsia="zh-TW"/>
        </w:rPr>
        <w:t>及</w:t>
      </w:r>
      <w:r w:rsidR="00881F5E" w:rsidRPr="00F753A6">
        <w:rPr>
          <w:lang w:eastAsia="zh-TW"/>
        </w:rPr>
        <w:t>B</w:t>
      </w:r>
      <w:r w:rsidR="00881F5E" w:rsidRPr="00F753A6">
        <w:rPr>
          <w:rFonts w:hint="eastAsia"/>
          <w:lang w:eastAsia="zh-TW"/>
        </w:rPr>
        <w:t>兩等級保留給未來更具能源效率之產品。</w:t>
      </w:r>
    </w:p>
    <w:p w14:paraId="0F18EC24" w14:textId="77777777" w:rsidR="00C65C9C" w:rsidRPr="00F753A6" w:rsidRDefault="00C65C9C" w:rsidP="004F5EE6">
      <w:pPr>
        <w:pStyle w:val="ab"/>
        <w:ind w:left="1417" w:firstLine="472"/>
        <w:rPr>
          <w:lang w:eastAsia="zh-TW"/>
        </w:rPr>
      </w:pPr>
      <w:r w:rsidRPr="00F753A6">
        <w:rPr>
          <w:rFonts w:hint="eastAsia"/>
          <w:lang w:eastAsia="zh-TW"/>
        </w:rPr>
        <w:t>自</w:t>
      </w:r>
      <w:r w:rsidRPr="00F753A6">
        <w:rPr>
          <w:rFonts w:hint="eastAsia"/>
          <w:lang w:eastAsia="zh-TW"/>
        </w:rPr>
        <w:t>2022</w:t>
      </w:r>
      <w:r w:rsidRPr="00F753A6">
        <w:rPr>
          <w:rFonts w:hint="eastAsia"/>
          <w:lang w:eastAsia="zh-TW"/>
        </w:rPr>
        <w:t>年</w:t>
      </w:r>
      <w:r w:rsidRPr="00F753A6">
        <w:rPr>
          <w:rFonts w:hint="eastAsia"/>
          <w:lang w:eastAsia="zh-TW"/>
        </w:rPr>
        <w:t>1</w:t>
      </w:r>
      <w:r w:rsidRPr="00F753A6">
        <w:rPr>
          <w:rFonts w:hint="eastAsia"/>
          <w:lang w:eastAsia="zh-TW"/>
        </w:rPr>
        <w:t>月</w:t>
      </w:r>
      <w:r w:rsidRPr="00F753A6">
        <w:rPr>
          <w:rFonts w:hint="eastAsia"/>
          <w:lang w:eastAsia="zh-TW"/>
        </w:rPr>
        <w:t>1</w:t>
      </w:r>
      <w:r w:rsidRPr="00F753A6">
        <w:rPr>
          <w:rFonts w:hint="eastAsia"/>
          <w:lang w:eastAsia="zh-TW"/>
        </w:rPr>
        <w:t>日起，在打擊浪費及循環經濟法架構之下，新增實施數項新措施，列舉如下：</w:t>
      </w:r>
      <w:r w:rsidR="00192270" w:rsidRPr="00F753A6">
        <w:rPr>
          <w:rFonts w:hint="eastAsia"/>
          <w:lang w:eastAsia="zh-TW"/>
        </w:rPr>
        <w:t>（</w:t>
      </w:r>
      <w:r w:rsidRPr="00F753A6">
        <w:rPr>
          <w:rFonts w:hint="eastAsia"/>
          <w:lang w:eastAsia="zh-TW"/>
        </w:rPr>
        <w:t>一</w:t>
      </w:r>
      <w:r w:rsidR="00192270" w:rsidRPr="00F753A6">
        <w:rPr>
          <w:rFonts w:hint="eastAsia"/>
          <w:lang w:eastAsia="zh-TW"/>
        </w:rPr>
        <w:t>）</w:t>
      </w:r>
      <w:r w:rsidRPr="00F753A6">
        <w:rPr>
          <w:rFonts w:hint="eastAsia"/>
          <w:lang w:eastAsia="zh-TW"/>
        </w:rPr>
        <w:t>禁止重量未達</w:t>
      </w:r>
      <w:r w:rsidRPr="00F753A6">
        <w:rPr>
          <w:rFonts w:hint="eastAsia"/>
          <w:lang w:eastAsia="zh-TW"/>
        </w:rPr>
        <w:t>1.5</w:t>
      </w:r>
      <w:r w:rsidRPr="00F753A6">
        <w:rPr>
          <w:rFonts w:hint="eastAsia"/>
          <w:lang w:eastAsia="zh-TW"/>
        </w:rPr>
        <w:t>公斤之蔬果以塑料過度包裝；</w:t>
      </w:r>
      <w:r w:rsidR="00192270" w:rsidRPr="00F753A6">
        <w:rPr>
          <w:rFonts w:hint="eastAsia"/>
          <w:lang w:eastAsia="zh-TW"/>
        </w:rPr>
        <w:t>（</w:t>
      </w:r>
      <w:r w:rsidRPr="00F753A6">
        <w:rPr>
          <w:rFonts w:hint="eastAsia"/>
          <w:lang w:eastAsia="zh-TW"/>
        </w:rPr>
        <w:t>二</w:t>
      </w:r>
      <w:r w:rsidR="00192270" w:rsidRPr="00F753A6">
        <w:rPr>
          <w:rFonts w:hint="eastAsia"/>
          <w:lang w:eastAsia="zh-TW"/>
        </w:rPr>
        <w:t>）</w:t>
      </w:r>
      <w:r w:rsidRPr="00F753A6">
        <w:rPr>
          <w:rFonts w:hint="eastAsia"/>
          <w:lang w:eastAsia="zh-TW"/>
        </w:rPr>
        <w:t>服務公眾機構必須設置飲水機；</w:t>
      </w:r>
      <w:r w:rsidR="00192270" w:rsidRPr="00F753A6">
        <w:rPr>
          <w:rFonts w:hint="eastAsia"/>
          <w:lang w:eastAsia="zh-TW"/>
        </w:rPr>
        <w:t>（</w:t>
      </w:r>
      <w:r w:rsidRPr="00F753A6">
        <w:rPr>
          <w:rFonts w:hint="eastAsia"/>
          <w:lang w:eastAsia="zh-TW"/>
        </w:rPr>
        <w:t>三</w:t>
      </w:r>
      <w:r w:rsidR="00192270" w:rsidRPr="00F753A6">
        <w:rPr>
          <w:rFonts w:hint="eastAsia"/>
          <w:lang w:eastAsia="zh-TW"/>
        </w:rPr>
        <w:t>）</w:t>
      </w:r>
      <w:r w:rsidRPr="00F753A6">
        <w:rPr>
          <w:rFonts w:hint="eastAsia"/>
          <w:lang w:eastAsia="zh-TW"/>
        </w:rPr>
        <w:t>禁止媒體出版品及廣告以塑膠包材進行包裝；</w:t>
      </w:r>
      <w:r w:rsidR="00192270" w:rsidRPr="00F753A6">
        <w:rPr>
          <w:rFonts w:hint="eastAsia"/>
          <w:lang w:eastAsia="zh-TW"/>
        </w:rPr>
        <w:t>（</w:t>
      </w:r>
      <w:r w:rsidRPr="00F753A6">
        <w:rPr>
          <w:rFonts w:hint="eastAsia"/>
          <w:lang w:eastAsia="zh-TW"/>
        </w:rPr>
        <w:t>四</w:t>
      </w:r>
      <w:r w:rsidR="00192270" w:rsidRPr="00F753A6">
        <w:rPr>
          <w:rFonts w:hint="eastAsia"/>
          <w:lang w:eastAsia="zh-TW"/>
        </w:rPr>
        <w:t>）</w:t>
      </w:r>
      <w:r w:rsidRPr="00F753A6">
        <w:rPr>
          <w:rFonts w:hint="eastAsia"/>
          <w:lang w:eastAsia="zh-TW"/>
        </w:rPr>
        <w:t>禁止茶包使用非生物可分解塑膠包裝進行銷售；</w:t>
      </w:r>
      <w:r w:rsidR="00192270" w:rsidRPr="00F753A6">
        <w:rPr>
          <w:rFonts w:hint="eastAsia"/>
          <w:lang w:eastAsia="zh-TW"/>
        </w:rPr>
        <w:t>（</w:t>
      </w:r>
      <w:r w:rsidRPr="00F753A6">
        <w:rPr>
          <w:rFonts w:hint="eastAsia"/>
          <w:lang w:eastAsia="zh-TW"/>
        </w:rPr>
        <w:t>五</w:t>
      </w:r>
      <w:r w:rsidR="00192270" w:rsidRPr="00F753A6">
        <w:rPr>
          <w:rFonts w:hint="eastAsia"/>
          <w:lang w:eastAsia="zh-TW"/>
        </w:rPr>
        <w:t>）</w:t>
      </w:r>
      <w:r w:rsidRPr="00F753A6">
        <w:rPr>
          <w:rFonts w:hint="eastAsia"/>
          <w:lang w:eastAsia="zh-TW"/>
        </w:rPr>
        <w:t>禁止速食快餐店免費於套餐中贈送塑膠玩具；</w:t>
      </w:r>
      <w:r w:rsidR="00192270" w:rsidRPr="00F753A6">
        <w:rPr>
          <w:rFonts w:hint="eastAsia"/>
          <w:lang w:eastAsia="zh-TW"/>
        </w:rPr>
        <w:t>（</w:t>
      </w:r>
      <w:r w:rsidRPr="00F753A6">
        <w:rPr>
          <w:rFonts w:hint="eastAsia"/>
          <w:lang w:eastAsia="zh-TW"/>
        </w:rPr>
        <w:t>六</w:t>
      </w:r>
      <w:r w:rsidR="00192270" w:rsidRPr="00F753A6">
        <w:rPr>
          <w:rFonts w:hint="eastAsia"/>
          <w:lang w:eastAsia="zh-TW"/>
        </w:rPr>
        <w:t>）</w:t>
      </w:r>
      <w:r w:rsidRPr="00F753A6">
        <w:rPr>
          <w:rFonts w:hint="eastAsia"/>
          <w:lang w:eastAsia="zh-TW"/>
        </w:rPr>
        <w:t>禁止直接在蔬果上張貼標籤，除非該標籤具可堆肥性並由生物</w:t>
      </w:r>
      <w:proofErr w:type="gramStart"/>
      <w:r w:rsidRPr="00F753A6">
        <w:rPr>
          <w:rFonts w:hint="eastAsia"/>
          <w:lang w:eastAsia="zh-TW"/>
        </w:rPr>
        <w:t>源材料</w:t>
      </w:r>
      <w:proofErr w:type="gramEnd"/>
      <w:r w:rsidRPr="00F753A6">
        <w:rPr>
          <w:rFonts w:hint="eastAsia"/>
          <w:lang w:eastAsia="zh-TW"/>
        </w:rPr>
        <w:t>所製成；</w:t>
      </w:r>
      <w:r w:rsidR="00192270" w:rsidRPr="00F753A6">
        <w:rPr>
          <w:rFonts w:hint="eastAsia"/>
          <w:lang w:eastAsia="zh-TW"/>
        </w:rPr>
        <w:t>（</w:t>
      </w:r>
      <w:r w:rsidRPr="00F753A6">
        <w:rPr>
          <w:rFonts w:hint="eastAsia"/>
          <w:lang w:eastAsia="zh-TW"/>
        </w:rPr>
        <w:t>七</w:t>
      </w:r>
      <w:r w:rsidR="00192270" w:rsidRPr="00F753A6">
        <w:rPr>
          <w:rFonts w:hint="eastAsia"/>
          <w:lang w:eastAsia="zh-TW"/>
        </w:rPr>
        <w:t>）</w:t>
      </w:r>
      <w:r w:rsidRPr="00F753A6">
        <w:rPr>
          <w:rFonts w:hint="eastAsia"/>
          <w:lang w:eastAsia="zh-TW"/>
        </w:rPr>
        <w:t>政府將不再採購一次性塑膠，不論用於工作場所或由公務機關舉辦之活動場合等。</w:t>
      </w:r>
    </w:p>
    <w:p w14:paraId="4A27DFCB" w14:textId="56AB537C" w:rsidR="001827CC" w:rsidRPr="00F753A6" w:rsidRDefault="001827CC" w:rsidP="004F5EE6">
      <w:pPr>
        <w:pStyle w:val="ab"/>
        <w:ind w:left="1417" w:firstLine="472"/>
        <w:rPr>
          <w:lang w:eastAsia="zh-TW"/>
        </w:rPr>
      </w:pPr>
      <w:r w:rsidRPr="00F753A6">
        <w:rPr>
          <w:rFonts w:hint="eastAsia"/>
          <w:lang w:eastAsia="zh-TW"/>
        </w:rPr>
        <w:t>2023</w:t>
      </w:r>
      <w:r w:rsidRPr="00F753A6">
        <w:rPr>
          <w:rFonts w:hint="eastAsia"/>
          <w:lang w:eastAsia="zh-TW"/>
        </w:rPr>
        <w:t>年</w:t>
      </w:r>
      <w:r w:rsidRPr="00F753A6">
        <w:rPr>
          <w:rFonts w:hint="eastAsia"/>
          <w:lang w:eastAsia="zh-TW"/>
        </w:rPr>
        <w:t>3</w:t>
      </w:r>
      <w:r w:rsidRPr="00F753A6">
        <w:rPr>
          <w:rFonts w:hint="eastAsia"/>
          <w:lang w:eastAsia="zh-TW"/>
        </w:rPr>
        <w:t>月</w:t>
      </w:r>
      <w:r w:rsidRPr="00F753A6">
        <w:rPr>
          <w:rFonts w:hint="eastAsia"/>
          <w:lang w:eastAsia="zh-TW"/>
        </w:rPr>
        <w:t>3</w:t>
      </w:r>
      <w:r w:rsidRPr="00F753A6">
        <w:rPr>
          <w:rFonts w:hint="eastAsia"/>
          <w:lang w:eastAsia="zh-TW"/>
        </w:rPr>
        <w:t>日零售業者可依打擊浪費及循環經濟法及相關作業細則規範申請「反食物浪費」國家標章，以一顆星至三顆星分級，評鑑項目包括</w:t>
      </w:r>
      <w:r w:rsidR="009314AB" w:rsidRPr="00F753A6">
        <w:rPr>
          <w:rFonts w:hint="eastAsia"/>
          <w:lang w:eastAsia="zh-TW"/>
        </w:rPr>
        <w:t>：</w:t>
      </w:r>
      <w:r w:rsidRPr="00F753A6">
        <w:rPr>
          <w:rFonts w:hint="eastAsia"/>
          <w:lang w:eastAsia="zh-TW"/>
        </w:rPr>
        <w:t>捐贈未售完商品予助貧慈善機構、辨識即將過期商品之具體作業與有效促銷方式，如降價或反浪費組合包</w:t>
      </w:r>
      <w:r w:rsidR="004F5EE6" w:rsidRPr="00F753A6">
        <w:rPr>
          <w:lang w:eastAsia="zh-TW"/>
        </w:rPr>
        <w:t>（</w:t>
      </w:r>
      <w:r w:rsidRPr="00F753A6">
        <w:rPr>
          <w:lang w:eastAsia="zh-TW"/>
        </w:rPr>
        <w:t>paniers anti-gaspillage</w:t>
      </w:r>
      <w:r w:rsidR="004F5EE6" w:rsidRPr="00F753A6">
        <w:rPr>
          <w:lang w:eastAsia="zh-TW"/>
        </w:rPr>
        <w:t>）</w:t>
      </w:r>
      <w:r w:rsidRPr="00F753A6">
        <w:rPr>
          <w:rFonts w:hint="eastAsia"/>
          <w:lang w:eastAsia="zh-TW"/>
        </w:rPr>
        <w:t>等、員工訓練及第三方監督考核作業等。標章將由國家特許之獨立認證機構核發。政府盼</w:t>
      </w:r>
      <w:r w:rsidRPr="00F753A6">
        <w:rPr>
          <w:rFonts w:hint="eastAsia"/>
          <w:lang w:eastAsia="zh-TW"/>
        </w:rPr>
        <w:t>2025</w:t>
      </w:r>
      <w:r w:rsidRPr="00F753A6">
        <w:rPr>
          <w:rFonts w:hint="eastAsia"/>
          <w:lang w:eastAsia="zh-TW"/>
        </w:rPr>
        <w:t>年將食品零售業之食物浪費較</w:t>
      </w:r>
      <w:r w:rsidRPr="00F753A6">
        <w:rPr>
          <w:rFonts w:hint="eastAsia"/>
          <w:lang w:eastAsia="zh-TW"/>
        </w:rPr>
        <w:t>2015</w:t>
      </w:r>
      <w:r w:rsidRPr="00F753A6">
        <w:rPr>
          <w:rFonts w:hint="eastAsia"/>
          <w:lang w:eastAsia="zh-TW"/>
        </w:rPr>
        <w:t>年減少</w:t>
      </w:r>
      <w:r w:rsidRPr="00F753A6">
        <w:rPr>
          <w:rFonts w:hint="eastAsia"/>
          <w:lang w:eastAsia="zh-TW"/>
        </w:rPr>
        <w:t>50%</w:t>
      </w:r>
      <w:r w:rsidRPr="00F753A6">
        <w:rPr>
          <w:rFonts w:hint="eastAsia"/>
          <w:lang w:eastAsia="zh-TW"/>
        </w:rPr>
        <w:t>，第一階段針對零售業，第二階段有關集體供餐服務部分訂於</w:t>
      </w:r>
      <w:r w:rsidRPr="00F753A6">
        <w:rPr>
          <w:rFonts w:hint="eastAsia"/>
          <w:lang w:eastAsia="zh-TW"/>
        </w:rPr>
        <w:t>2024</w:t>
      </w:r>
      <w:r w:rsidRPr="00F753A6">
        <w:rPr>
          <w:rFonts w:hint="eastAsia"/>
          <w:lang w:eastAsia="zh-TW"/>
        </w:rPr>
        <w:t>年上半年執行。</w:t>
      </w:r>
    </w:p>
    <w:p w14:paraId="76C149DB" w14:textId="55650525" w:rsidR="00DA2B5E" w:rsidRPr="00F753A6" w:rsidRDefault="00AB3ACF" w:rsidP="004F5EE6">
      <w:pPr>
        <w:pStyle w:val="ac"/>
        <w:ind w:left="1417" w:hanging="472"/>
        <w:rPr>
          <w:rFonts w:hAnsiTheme="minorEastAsia"/>
          <w:lang w:eastAsia="zh-TW"/>
        </w:rPr>
      </w:pPr>
      <w:r w:rsidRPr="00F753A6">
        <w:rPr>
          <w:rFonts w:ascii="華康細圓體"/>
          <w:lang w:eastAsia="zh-TW"/>
        </w:rPr>
        <w:t>1</w:t>
      </w:r>
      <w:r w:rsidR="009314AB" w:rsidRPr="00F753A6">
        <w:rPr>
          <w:rFonts w:ascii="華康細圓體" w:hint="eastAsia"/>
          <w:lang w:eastAsia="zh-TW"/>
        </w:rPr>
        <w:t>6</w:t>
      </w:r>
      <w:r w:rsidR="00783E72" w:rsidRPr="00F753A6">
        <w:rPr>
          <w:rFonts w:hint="eastAsia"/>
          <w:lang w:eastAsia="zh-TW"/>
        </w:rPr>
        <w:t>、</w:t>
      </w:r>
      <w:r w:rsidR="00EC7646" w:rsidRPr="00F753A6">
        <w:rPr>
          <w:rFonts w:hint="eastAsia"/>
          <w:lang w:eastAsia="zh-TW"/>
        </w:rPr>
        <w:t>訂定</w:t>
      </w:r>
      <w:r w:rsidR="00EC7646" w:rsidRPr="00F753A6">
        <w:rPr>
          <w:rFonts w:hint="eastAsia"/>
        </w:rPr>
        <w:t>最低工資</w:t>
      </w:r>
      <w:r w:rsidR="00EC7646" w:rsidRPr="00F753A6">
        <w:rPr>
          <w:rFonts w:hint="eastAsia"/>
          <w:lang w:eastAsia="zh-TW"/>
        </w:rPr>
        <w:t>調整制度</w:t>
      </w:r>
      <w:r w:rsidR="00EC7646" w:rsidRPr="00F753A6">
        <w:rPr>
          <w:rFonts w:hint="eastAsia"/>
        </w:rPr>
        <w:t>：</w:t>
      </w:r>
      <w:r w:rsidR="0079554B" w:rsidRPr="00F753A6">
        <w:rPr>
          <w:rFonts w:hAnsiTheme="minorEastAsia"/>
        </w:rPr>
        <w:t>依</w:t>
      </w:r>
      <w:proofErr w:type="gramStart"/>
      <w:r w:rsidR="0079554B" w:rsidRPr="00F753A6">
        <w:rPr>
          <w:rFonts w:hAnsiTheme="minorEastAsia"/>
        </w:rPr>
        <w:t>據</w:t>
      </w:r>
      <w:proofErr w:type="gramEnd"/>
      <w:r w:rsidR="0079554B" w:rsidRPr="00F753A6">
        <w:rPr>
          <w:rFonts w:hAnsiTheme="minorEastAsia"/>
        </w:rPr>
        <w:t>法</w:t>
      </w:r>
      <w:proofErr w:type="gramStart"/>
      <w:r w:rsidR="0079554B" w:rsidRPr="00F753A6">
        <w:rPr>
          <w:rFonts w:hAnsiTheme="minorEastAsia"/>
        </w:rPr>
        <w:t>國勞</w:t>
      </w:r>
      <w:proofErr w:type="gramEnd"/>
      <w:r w:rsidR="0079554B" w:rsidRPr="00F753A6">
        <w:rPr>
          <w:rFonts w:hAnsiTheme="minorEastAsia"/>
        </w:rPr>
        <w:t>工法，</w:t>
      </w:r>
      <w:proofErr w:type="gramStart"/>
      <w:r w:rsidR="0079554B" w:rsidRPr="00F753A6">
        <w:rPr>
          <w:rFonts w:hAnsiTheme="minorEastAsia"/>
        </w:rPr>
        <w:t>考量</w:t>
      </w:r>
      <w:proofErr w:type="gramEnd"/>
      <w:r w:rsidR="0079554B" w:rsidRPr="00F753A6">
        <w:rPr>
          <w:rFonts w:hAnsiTheme="minorEastAsia"/>
        </w:rPr>
        <w:t>通膨因素，</w:t>
      </w:r>
      <w:proofErr w:type="gramStart"/>
      <w:r w:rsidR="0079554B" w:rsidRPr="00F753A6">
        <w:rPr>
          <w:rFonts w:hAnsiTheme="minorEastAsia"/>
        </w:rPr>
        <w:t>應</w:t>
      </w:r>
      <w:proofErr w:type="gramEnd"/>
      <w:r w:rsidR="0079554B" w:rsidRPr="00F753A6">
        <w:rPr>
          <w:rFonts w:hAnsiTheme="minorEastAsia"/>
        </w:rPr>
        <w:t>依法定比例</w:t>
      </w:r>
      <w:proofErr w:type="gramStart"/>
      <w:r w:rsidR="0079554B" w:rsidRPr="00F753A6">
        <w:rPr>
          <w:rFonts w:hAnsiTheme="minorEastAsia" w:hint="eastAsia"/>
          <w:lang w:eastAsia="zh-TW"/>
        </w:rPr>
        <w:t>於</w:t>
      </w:r>
      <w:proofErr w:type="gramEnd"/>
      <w:r w:rsidR="0079554B" w:rsidRPr="00F753A6">
        <w:rPr>
          <w:rFonts w:hAnsiTheme="minorEastAsia" w:hint="eastAsia"/>
          <w:lang w:eastAsia="zh-TW"/>
        </w:rPr>
        <w:t>每年</w:t>
      </w:r>
      <w:r w:rsidR="0079554B" w:rsidRPr="00F753A6">
        <w:rPr>
          <w:rFonts w:hAnsiTheme="minorEastAsia"/>
          <w:lang w:eastAsia="zh-TW"/>
        </w:rPr>
        <w:t>1</w:t>
      </w:r>
      <w:r w:rsidR="0079554B" w:rsidRPr="00F753A6">
        <w:rPr>
          <w:rFonts w:hAnsiTheme="minorEastAsia" w:hint="eastAsia"/>
          <w:lang w:eastAsia="zh-TW"/>
        </w:rPr>
        <w:t>月</w:t>
      </w:r>
      <w:r w:rsidR="0079554B" w:rsidRPr="00F753A6">
        <w:rPr>
          <w:rFonts w:hAnsiTheme="minorEastAsia"/>
          <w:lang w:eastAsia="zh-TW"/>
        </w:rPr>
        <w:t>1</w:t>
      </w:r>
      <w:r w:rsidR="0079554B" w:rsidRPr="00F753A6">
        <w:rPr>
          <w:rFonts w:hAnsiTheme="minorEastAsia" w:hint="eastAsia"/>
          <w:lang w:eastAsia="zh-TW"/>
        </w:rPr>
        <w:t>日</w:t>
      </w:r>
      <w:r w:rsidR="00EC7646" w:rsidRPr="00F753A6">
        <w:rPr>
          <w:rFonts w:hAnsiTheme="minorEastAsia"/>
        </w:rPr>
        <w:t>調整最低工資（</w:t>
      </w:r>
      <w:r w:rsidR="00EC7646" w:rsidRPr="00F753A6">
        <w:t>SMIC–Salaire Minimum Interprofessionnel de Croissance</w:t>
      </w:r>
      <w:r w:rsidR="00DA2B5E" w:rsidRPr="00F753A6">
        <w:rPr>
          <w:rFonts w:hAnsiTheme="minorEastAsia"/>
        </w:rPr>
        <w:t>）。</w:t>
      </w:r>
      <w:r w:rsidR="00DA2B5E" w:rsidRPr="00F753A6">
        <w:rPr>
          <w:rFonts w:hint="eastAsia"/>
          <w:lang w:eastAsia="zh-TW"/>
        </w:rPr>
        <w:t>法國最低工資於</w:t>
      </w:r>
      <w:r w:rsidR="00DA2B5E" w:rsidRPr="00F753A6">
        <w:rPr>
          <w:lang w:eastAsia="zh-TW"/>
        </w:rPr>
        <w:t>202</w:t>
      </w:r>
      <w:r w:rsidR="0067744A" w:rsidRPr="00F753A6">
        <w:rPr>
          <w:lang w:eastAsia="zh-TW"/>
        </w:rPr>
        <w:t>3</w:t>
      </w:r>
      <w:r w:rsidR="00DA2B5E" w:rsidRPr="00F753A6">
        <w:rPr>
          <w:rFonts w:hint="eastAsia"/>
          <w:lang w:eastAsia="zh-TW"/>
        </w:rPr>
        <w:t>年</w:t>
      </w:r>
      <w:r w:rsidR="00DA2B5E" w:rsidRPr="00F753A6">
        <w:rPr>
          <w:lang w:eastAsia="zh-TW"/>
        </w:rPr>
        <w:t>1</w:t>
      </w:r>
      <w:r w:rsidR="00DA2B5E" w:rsidRPr="00F753A6">
        <w:rPr>
          <w:rFonts w:hint="eastAsia"/>
          <w:lang w:eastAsia="zh-TW"/>
        </w:rPr>
        <w:t>月</w:t>
      </w:r>
      <w:r w:rsidR="00DA2B5E" w:rsidRPr="00F753A6">
        <w:rPr>
          <w:lang w:eastAsia="zh-TW"/>
        </w:rPr>
        <w:t>1</w:t>
      </w:r>
      <w:r w:rsidR="00DA2B5E" w:rsidRPr="00F753A6">
        <w:rPr>
          <w:rFonts w:hint="eastAsia"/>
          <w:lang w:eastAsia="zh-TW"/>
        </w:rPr>
        <w:t>日調整，調升幅度為</w:t>
      </w:r>
      <w:r w:rsidR="00C96D4C" w:rsidRPr="00F753A6">
        <w:rPr>
          <w:lang w:eastAsia="zh-TW"/>
        </w:rPr>
        <w:t>1.81</w:t>
      </w:r>
      <w:r w:rsidR="00DA2B5E" w:rsidRPr="00F753A6">
        <w:rPr>
          <w:lang w:eastAsia="zh-TW"/>
        </w:rPr>
        <w:t>%</w:t>
      </w:r>
      <w:r w:rsidR="00DA2B5E" w:rsidRPr="00F753A6">
        <w:rPr>
          <w:rFonts w:hint="eastAsia"/>
          <w:lang w:eastAsia="zh-TW"/>
        </w:rPr>
        <w:t>，每小時工資</w:t>
      </w:r>
      <w:r w:rsidR="00C96D4C" w:rsidRPr="00F753A6">
        <w:rPr>
          <w:lang w:eastAsia="zh-TW"/>
        </w:rPr>
        <w:t>11.27</w:t>
      </w:r>
      <w:r w:rsidR="00DA2B5E" w:rsidRPr="00F753A6">
        <w:rPr>
          <w:rFonts w:hint="eastAsia"/>
          <w:lang w:eastAsia="zh-TW"/>
        </w:rPr>
        <w:t>歐元，每週</w:t>
      </w:r>
      <w:r w:rsidR="00DA2B5E" w:rsidRPr="00F753A6">
        <w:rPr>
          <w:lang w:eastAsia="zh-TW"/>
        </w:rPr>
        <w:t>35</w:t>
      </w:r>
      <w:r w:rsidR="00DA2B5E" w:rsidRPr="00F753A6">
        <w:rPr>
          <w:rFonts w:hint="eastAsia"/>
          <w:lang w:eastAsia="zh-TW"/>
        </w:rPr>
        <w:t>小時法定月薪合計為</w:t>
      </w:r>
      <w:r w:rsidR="00C96D4C" w:rsidRPr="00F753A6">
        <w:rPr>
          <w:lang w:eastAsia="zh-TW"/>
        </w:rPr>
        <w:t>1</w:t>
      </w:r>
      <w:r w:rsidR="009314AB" w:rsidRPr="00F753A6">
        <w:rPr>
          <w:rFonts w:hint="eastAsia"/>
          <w:lang w:eastAsia="zh-TW"/>
        </w:rPr>
        <w:t>,</w:t>
      </w:r>
      <w:r w:rsidR="00C96D4C" w:rsidRPr="00F753A6">
        <w:rPr>
          <w:lang w:eastAsia="zh-TW"/>
        </w:rPr>
        <w:t>709.28</w:t>
      </w:r>
      <w:r w:rsidR="00DA2B5E" w:rsidRPr="00F753A6">
        <w:rPr>
          <w:rFonts w:hint="eastAsia"/>
          <w:lang w:eastAsia="zh-TW"/>
        </w:rPr>
        <w:t>歐元，較</w:t>
      </w:r>
      <w:r w:rsidR="00DA2B5E" w:rsidRPr="00F753A6">
        <w:rPr>
          <w:rFonts w:hint="eastAsia"/>
          <w:lang w:eastAsia="zh-TW"/>
        </w:rPr>
        <w:t>202</w:t>
      </w:r>
      <w:r w:rsidR="00C96D4C" w:rsidRPr="00F753A6">
        <w:rPr>
          <w:rFonts w:hint="eastAsia"/>
          <w:lang w:eastAsia="zh-TW"/>
        </w:rPr>
        <w:t>2</w:t>
      </w:r>
      <w:r w:rsidR="00DA2B5E" w:rsidRPr="00F753A6">
        <w:rPr>
          <w:rFonts w:hint="eastAsia"/>
          <w:lang w:eastAsia="zh-TW"/>
        </w:rPr>
        <w:t>年</w:t>
      </w:r>
      <w:r w:rsidR="00C96D4C" w:rsidRPr="00F753A6">
        <w:rPr>
          <w:rFonts w:hint="eastAsia"/>
          <w:lang w:eastAsia="zh-TW"/>
        </w:rPr>
        <w:t>8</w:t>
      </w:r>
      <w:r w:rsidR="00C96D4C" w:rsidRPr="00F753A6">
        <w:rPr>
          <w:rFonts w:hint="eastAsia"/>
          <w:lang w:eastAsia="zh-TW"/>
        </w:rPr>
        <w:t>月</w:t>
      </w:r>
      <w:r w:rsidR="00DA2B5E" w:rsidRPr="00F753A6">
        <w:rPr>
          <w:rFonts w:hint="eastAsia"/>
          <w:lang w:eastAsia="zh-TW"/>
        </w:rPr>
        <w:t>調高</w:t>
      </w:r>
      <w:r w:rsidR="00C96D4C" w:rsidRPr="00F753A6">
        <w:rPr>
          <w:rFonts w:hint="eastAsia"/>
          <w:lang w:eastAsia="zh-TW"/>
        </w:rPr>
        <w:t>30.33</w:t>
      </w:r>
      <w:r w:rsidR="00DA2B5E" w:rsidRPr="00F753A6">
        <w:rPr>
          <w:rFonts w:hint="eastAsia"/>
          <w:lang w:eastAsia="zh-TW"/>
        </w:rPr>
        <w:t>歐元。</w:t>
      </w:r>
      <w:r w:rsidR="00C96D4C" w:rsidRPr="00F753A6">
        <w:rPr>
          <w:rFonts w:hint="eastAsia"/>
          <w:lang w:eastAsia="zh-TW"/>
        </w:rPr>
        <w:t>為因應能源價格上漲及通貨膨脹等挑戰，</w:t>
      </w:r>
      <w:r w:rsidR="00DA2B5E" w:rsidRPr="00F753A6">
        <w:rPr>
          <w:rFonts w:hint="eastAsia"/>
          <w:lang w:eastAsia="zh-TW"/>
        </w:rPr>
        <w:t>法國政府</w:t>
      </w:r>
      <w:r w:rsidR="00C96D4C" w:rsidRPr="00F753A6">
        <w:rPr>
          <w:rFonts w:hint="eastAsia"/>
          <w:lang w:eastAsia="zh-TW"/>
        </w:rPr>
        <w:t>於</w:t>
      </w:r>
      <w:r w:rsidR="00C96D4C" w:rsidRPr="00F753A6">
        <w:rPr>
          <w:rFonts w:hint="eastAsia"/>
          <w:lang w:eastAsia="zh-TW"/>
        </w:rPr>
        <w:t>2023</w:t>
      </w:r>
      <w:r w:rsidR="00DA2B5E" w:rsidRPr="00F753A6">
        <w:rPr>
          <w:rFonts w:hint="eastAsia"/>
          <w:lang w:eastAsia="zh-TW"/>
        </w:rPr>
        <w:t>年</w:t>
      </w:r>
      <w:r w:rsidR="00C96D4C" w:rsidRPr="00F753A6">
        <w:rPr>
          <w:rFonts w:hint="eastAsia"/>
          <w:lang w:eastAsia="zh-TW"/>
        </w:rPr>
        <w:t>5</w:t>
      </w:r>
      <w:r w:rsidR="00DA2B5E" w:rsidRPr="00F753A6">
        <w:rPr>
          <w:rFonts w:hint="eastAsia"/>
          <w:lang w:eastAsia="zh-TW"/>
        </w:rPr>
        <w:t>月</w:t>
      </w:r>
      <w:r w:rsidR="00EE55A7" w:rsidRPr="00F753A6">
        <w:rPr>
          <w:rFonts w:hint="eastAsia"/>
          <w:lang w:eastAsia="zh-TW"/>
        </w:rPr>
        <w:t>1</w:t>
      </w:r>
      <w:r w:rsidR="00EE55A7" w:rsidRPr="00F753A6">
        <w:rPr>
          <w:rFonts w:hint="eastAsia"/>
          <w:lang w:eastAsia="zh-TW"/>
        </w:rPr>
        <w:t>日</w:t>
      </w:r>
      <w:r w:rsidR="00DA2B5E" w:rsidRPr="00F753A6">
        <w:rPr>
          <w:rFonts w:hint="eastAsia"/>
          <w:lang w:eastAsia="zh-TW"/>
        </w:rPr>
        <w:t>再度調整最低工資</w:t>
      </w:r>
      <w:r w:rsidR="00C96D4C" w:rsidRPr="00F753A6">
        <w:rPr>
          <w:rFonts w:hint="eastAsia"/>
          <w:lang w:eastAsia="zh-TW"/>
        </w:rPr>
        <w:t>2.22</w:t>
      </w:r>
      <w:r w:rsidR="00EE55A7" w:rsidRPr="00F753A6">
        <w:rPr>
          <w:rFonts w:hint="eastAsia"/>
          <w:lang w:eastAsia="zh-TW"/>
        </w:rPr>
        <w:t>%</w:t>
      </w:r>
      <w:r w:rsidR="00EE55A7" w:rsidRPr="00F753A6">
        <w:rPr>
          <w:rFonts w:hint="eastAsia"/>
          <w:lang w:eastAsia="zh-TW"/>
        </w:rPr>
        <w:t>，</w:t>
      </w:r>
      <w:r w:rsidR="00DA2B5E" w:rsidRPr="00F753A6">
        <w:rPr>
          <w:rFonts w:hint="eastAsia"/>
          <w:lang w:eastAsia="zh-TW"/>
        </w:rPr>
        <w:t>每小時工資</w:t>
      </w:r>
      <w:r w:rsidR="00EE55A7" w:rsidRPr="00F753A6">
        <w:rPr>
          <w:rFonts w:hint="eastAsia"/>
          <w:lang w:eastAsia="zh-TW"/>
        </w:rPr>
        <w:t>調至</w:t>
      </w:r>
      <w:r w:rsidR="00C96D4C" w:rsidRPr="00F753A6">
        <w:rPr>
          <w:rFonts w:hint="eastAsia"/>
          <w:lang w:eastAsia="zh-TW"/>
        </w:rPr>
        <w:t>11.52</w:t>
      </w:r>
      <w:r w:rsidR="00EE55A7" w:rsidRPr="00F753A6">
        <w:rPr>
          <w:rFonts w:hint="eastAsia"/>
          <w:lang w:eastAsia="zh-TW"/>
        </w:rPr>
        <w:t>歐元，每週</w:t>
      </w:r>
      <w:r w:rsidR="00EE55A7" w:rsidRPr="00F753A6">
        <w:rPr>
          <w:lang w:eastAsia="zh-TW"/>
        </w:rPr>
        <w:t>35</w:t>
      </w:r>
      <w:r w:rsidR="00EE55A7" w:rsidRPr="00F753A6">
        <w:rPr>
          <w:rFonts w:hint="eastAsia"/>
          <w:lang w:eastAsia="zh-TW"/>
        </w:rPr>
        <w:t>小時法定月薪合計為</w:t>
      </w:r>
      <w:r w:rsidR="00C96D4C" w:rsidRPr="00F753A6">
        <w:rPr>
          <w:lang w:eastAsia="zh-TW"/>
        </w:rPr>
        <w:t>1</w:t>
      </w:r>
      <w:r w:rsidR="009314AB" w:rsidRPr="00F753A6">
        <w:rPr>
          <w:rFonts w:hint="eastAsia"/>
          <w:lang w:eastAsia="zh-TW"/>
        </w:rPr>
        <w:t>,</w:t>
      </w:r>
      <w:r w:rsidR="00C96D4C" w:rsidRPr="00F753A6">
        <w:rPr>
          <w:lang w:eastAsia="zh-TW"/>
        </w:rPr>
        <w:t>747.2</w:t>
      </w:r>
      <w:r w:rsidR="00EE55A7" w:rsidRPr="00F753A6">
        <w:rPr>
          <w:rFonts w:hint="eastAsia"/>
          <w:lang w:eastAsia="zh-TW"/>
        </w:rPr>
        <w:t>歐元。</w:t>
      </w:r>
    </w:p>
    <w:p w14:paraId="703B51F6" w14:textId="77777777" w:rsidR="0066489E" w:rsidRPr="00F753A6" w:rsidRDefault="0066489E" w:rsidP="009314AB">
      <w:pPr>
        <w:pStyle w:val="af0"/>
        <w:ind w:left="945" w:hanging="709"/>
        <w:rPr>
          <w:lang w:eastAsia="zh-TW"/>
        </w:rPr>
      </w:pPr>
      <w:r w:rsidRPr="00F753A6">
        <w:rPr>
          <w:rFonts w:hint="eastAsia"/>
          <w:lang w:eastAsia="zh-TW"/>
        </w:rPr>
        <w:t>（二）未來展望</w:t>
      </w:r>
    </w:p>
    <w:p w14:paraId="2EC450DD" w14:textId="185F579E" w:rsidR="002454B2" w:rsidRPr="00F753A6" w:rsidRDefault="002454B2" w:rsidP="009314AB">
      <w:pPr>
        <w:pStyle w:val="af2"/>
        <w:ind w:left="945" w:firstLine="472"/>
        <w:rPr>
          <w:lang w:val="fr-FR" w:eastAsia="zh-TW"/>
        </w:rPr>
      </w:pPr>
      <w:r w:rsidRPr="00F753A6">
        <w:rPr>
          <w:rFonts w:hint="eastAsia"/>
          <w:lang w:val="fr-FR" w:eastAsia="zh-TW"/>
        </w:rPr>
        <w:t>2022</w:t>
      </w:r>
      <w:r w:rsidRPr="00F753A6">
        <w:rPr>
          <w:rFonts w:hint="eastAsia"/>
          <w:lang w:val="fr-FR" w:eastAsia="zh-TW"/>
        </w:rPr>
        <w:t>年法國經濟成長放緩，惟第</w:t>
      </w:r>
      <w:r w:rsidRPr="00F753A6">
        <w:rPr>
          <w:rFonts w:hint="eastAsia"/>
          <w:lang w:val="fr-FR" w:eastAsia="zh-TW"/>
        </w:rPr>
        <w:t>4</w:t>
      </w:r>
      <w:r w:rsidRPr="00F753A6">
        <w:rPr>
          <w:rFonts w:hint="eastAsia"/>
          <w:lang w:val="fr-FR" w:eastAsia="zh-TW"/>
        </w:rPr>
        <w:t>季仍增加</w:t>
      </w:r>
      <w:r w:rsidRPr="00F753A6">
        <w:rPr>
          <w:rFonts w:hint="eastAsia"/>
          <w:lang w:val="fr-FR" w:eastAsia="zh-TW"/>
        </w:rPr>
        <w:t>4</w:t>
      </w:r>
      <w:r w:rsidRPr="00F753A6">
        <w:rPr>
          <w:rFonts w:hint="eastAsia"/>
          <w:lang w:val="fr-FR" w:eastAsia="zh-TW"/>
        </w:rPr>
        <w:t>萬</w:t>
      </w:r>
      <w:r w:rsidRPr="00F753A6">
        <w:rPr>
          <w:rFonts w:hint="eastAsia"/>
          <w:lang w:val="fr-FR" w:eastAsia="zh-TW"/>
        </w:rPr>
        <w:t>4,000</w:t>
      </w:r>
      <w:r w:rsidRPr="00F753A6">
        <w:rPr>
          <w:rFonts w:hint="eastAsia"/>
          <w:lang w:val="fr-FR" w:eastAsia="zh-TW"/>
        </w:rPr>
        <w:t>個就業機會，優於此前預測值</w:t>
      </w:r>
      <w:r w:rsidRPr="00F753A6">
        <w:rPr>
          <w:rFonts w:hint="eastAsia"/>
          <w:lang w:val="fr-FR" w:eastAsia="zh-TW"/>
        </w:rPr>
        <w:t>2</w:t>
      </w:r>
      <w:r w:rsidRPr="00F753A6">
        <w:rPr>
          <w:rFonts w:hint="eastAsia"/>
          <w:lang w:val="fr-FR" w:eastAsia="zh-TW"/>
        </w:rPr>
        <w:t>萬</w:t>
      </w:r>
      <w:r w:rsidRPr="00F753A6">
        <w:rPr>
          <w:rFonts w:hint="eastAsia"/>
          <w:lang w:val="fr-FR" w:eastAsia="zh-TW"/>
        </w:rPr>
        <w:t>9,000</w:t>
      </w:r>
      <w:r w:rsidRPr="00F753A6">
        <w:rPr>
          <w:rFonts w:hint="eastAsia"/>
          <w:lang w:val="fr-FR" w:eastAsia="zh-TW"/>
        </w:rPr>
        <w:t>個，但僅達第</w:t>
      </w:r>
      <w:r w:rsidRPr="00F753A6">
        <w:rPr>
          <w:rFonts w:hint="eastAsia"/>
          <w:lang w:val="fr-FR" w:eastAsia="zh-TW"/>
        </w:rPr>
        <w:t>3</w:t>
      </w:r>
      <w:r w:rsidRPr="00F753A6">
        <w:rPr>
          <w:rFonts w:hint="eastAsia"/>
          <w:lang w:val="fr-FR" w:eastAsia="zh-TW"/>
        </w:rPr>
        <w:t>季之半數，有逐漸下降之趨勢。自</w:t>
      </w:r>
      <w:r w:rsidRPr="00F753A6">
        <w:rPr>
          <w:rFonts w:hint="eastAsia"/>
          <w:lang w:val="fr-FR" w:eastAsia="zh-TW"/>
        </w:rPr>
        <w:t>2021</w:t>
      </w:r>
      <w:r w:rsidRPr="00F753A6">
        <w:rPr>
          <w:rFonts w:hint="eastAsia"/>
          <w:lang w:val="fr-FR" w:eastAsia="zh-TW"/>
        </w:rPr>
        <w:t>年春季以來，服務業僅成長</w:t>
      </w:r>
      <w:r w:rsidRPr="00F753A6">
        <w:rPr>
          <w:rFonts w:hint="eastAsia"/>
          <w:lang w:val="fr-FR" w:eastAsia="zh-TW"/>
        </w:rPr>
        <w:t>0.1</w:t>
      </w:r>
      <w:r w:rsidR="004F5EE6" w:rsidRPr="00F753A6">
        <w:rPr>
          <w:rFonts w:hint="eastAsia"/>
          <w:lang w:val="fr-FR" w:eastAsia="zh-TW"/>
        </w:rPr>
        <w:t>%</w:t>
      </w:r>
      <w:r w:rsidRPr="00F753A6">
        <w:rPr>
          <w:rFonts w:hint="eastAsia"/>
          <w:lang w:val="fr-FR" w:eastAsia="zh-TW"/>
        </w:rPr>
        <w:t>，工業則為</w:t>
      </w:r>
      <w:r w:rsidRPr="00F753A6">
        <w:rPr>
          <w:rFonts w:hint="eastAsia"/>
          <w:lang w:val="fr-FR" w:eastAsia="zh-TW"/>
        </w:rPr>
        <w:t>0.2</w:t>
      </w:r>
      <w:r w:rsidR="004F5EE6" w:rsidRPr="00F753A6">
        <w:rPr>
          <w:rFonts w:hint="eastAsia"/>
          <w:lang w:val="fr-FR" w:eastAsia="zh-TW"/>
        </w:rPr>
        <w:t>%</w:t>
      </w:r>
      <w:r w:rsidRPr="00F753A6">
        <w:rPr>
          <w:rFonts w:hint="eastAsia"/>
          <w:lang w:val="fr-FR" w:eastAsia="zh-TW"/>
        </w:rPr>
        <w:t>。然而，</w:t>
      </w:r>
      <w:r w:rsidRPr="00F753A6">
        <w:rPr>
          <w:rFonts w:hint="eastAsia"/>
          <w:lang w:val="fr-FR" w:eastAsia="zh-TW"/>
        </w:rPr>
        <w:t>2022</w:t>
      </w:r>
      <w:r w:rsidRPr="00F753A6">
        <w:rPr>
          <w:rFonts w:hint="eastAsia"/>
          <w:lang w:val="fr-FR" w:eastAsia="zh-TW"/>
        </w:rPr>
        <w:t>年第</w:t>
      </w:r>
      <w:r w:rsidRPr="00F753A6">
        <w:rPr>
          <w:rFonts w:hint="eastAsia"/>
          <w:lang w:val="fr-FR" w:eastAsia="zh-TW"/>
        </w:rPr>
        <w:t>4</w:t>
      </w:r>
      <w:r w:rsidRPr="00F753A6">
        <w:rPr>
          <w:rFonts w:hint="eastAsia"/>
          <w:lang w:val="fr-FR" w:eastAsia="zh-TW"/>
        </w:rPr>
        <w:t>季法國經濟成長僅</w:t>
      </w:r>
      <w:r w:rsidRPr="00F753A6">
        <w:rPr>
          <w:rFonts w:hint="eastAsia"/>
          <w:lang w:val="fr-FR" w:eastAsia="zh-TW"/>
        </w:rPr>
        <w:t>0.1</w:t>
      </w:r>
      <w:r w:rsidR="004F5EE6" w:rsidRPr="00F753A6">
        <w:rPr>
          <w:rFonts w:hint="eastAsia"/>
          <w:lang w:val="fr-FR" w:eastAsia="zh-TW"/>
        </w:rPr>
        <w:t>%</w:t>
      </w:r>
      <w:r w:rsidRPr="00F753A6">
        <w:rPr>
          <w:rFonts w:hint="eastAsia"/>
          <w:lang w:val="fr-FR" w:eastAsia="zh-TW"/>
        </w:rPr>
        <w:t>，引發各界討論是否因勞動生產率下降所致一節，巴黎經濟學院教授</w:t>
      </w:r>
      <w:r w:rsidRPr="00F753A6">
        <w:rPr>
          <w:rFonts w:hint="eastAsia"/>
          <w:lang w:val="fr-FR" w:eastAsia="zh-TW"/>
        </w:rPr>
        <w:t>Hippolyte d'Albis</w:t>
      </w:r>
      <w:r w:rsidRPr="00F753A6">
        <w:rPr>
          <w:rFonts w:hint="eastAsia"/>
          <w:lang w:val="fr-FR" w:eastAsia="zh-TW"/>
        </w:rPr>
        <w:t>認為，法國生產力尚未恢復</w:t>
      </w:r>
      <w:proofErr w:type="gramStart"/>
      <w:r w:rsidRPr="00F753A6">
        <w:rPr>
          <w:rFonts w:hint="eastAsia"/>
          <w:lang w:val="fr-FR" w:eastAsia="zh-TW"/>
        </w:rPr>
        <w:t>疫</w:t>
      </w:r>
      <w:proofErr w:type="gramEnd"/>
      <w:r w:rsidRPr="00F753A6">
        <w:rPr>
          <w:rFonts w:hint="eastAsia"/>
          <w:lang w:val="fr-FR" w:eastAsia="zh-TW"/>
        </w:rPr>
        <w:t>前水準，相較其他國家呈現落後狀態，政府應正視此問題</w:t>
      </w:r>
      <w:r w:rsidRPr="00F753A6">
        <w:rPr>
          <w:rFonts w:hint="eastAsia"/>
          <w:lang w:eastAsia="zh-TW"/>
        </w:rPr>
        <w:t>。</w:t>
      </w:r>
      <w:r w:rsidRPr="00F753A6">
        <w:rPr>
          <w:rFonts w:hint="eastAsia"/>
          <w:lang w:val="fr-FR" w:eastAsia="zh-TW"/>
        </w:rPr>
        <w:t>法國經濟景氣觀測中心（</w:t>
      </w:r>
      <w:r w:rsidRPr="00F753A6">
        <w:rPr>
          <w:rFonts w:hint="eastAsia"/>
          <w:lang w:val="fr-FR" w:eastAsia="zh-TW"/>
        </w:rPr>
        <w:t>OFCE</w:t>
      </w:r>
      <w:r w:rsidRPr="00F753A6">
        <w:rPr>
          <w:rFonts w:hint="eastAsia"/>
          <w:lang w:val="fr-FR" w:eastAsia="zh-TW"/>
        </w:rPr>
        <w:t>）主任</w:t>
      </w:r>
      <w:r w:rsidRPr="00F753A6">
        <w:rPr>
          <w:rFonts w:hint="eastAsia"/>
          <w:lang w:val="fr-FR" w:eastAsia="zh-TW"/>
        </w:rPr>
        <w:t>Eric Heyer</w:t>
      </w:r>
      <w:r w:rsidRPr="00F753A6">
        <w:rPr>
          <w:rFonts w:hint="eastAsia"/>
          <w:lang w:val="fr-FR" w:eastAsia="zh-TW"/>
        </w:rPr>
        <w:t>則樂觀認為，從第</w:t>
      </w:r>
      <w:r w:rsidRPr="00F753A6">
        <w:rPr>
          <w:rFonts w:hint="eastAsia"/>
          <w:lang w:val="fr-FR" w:eastAsia="zh-TW"/>
        </w:rPr>
        <w:t>4</w:t>
      </w:r>
      <w:r w:rsidRPr="00F753A6">
        <w:rPr>
          <w:rFonts w:hint="eastAsia"/>
          <w:lang w:val="fr-FR" w:eastAsia="zh-TW"/>
        </w:rPr>
        <w:t>季就業情形推測，勞動生產率已自</w:t>
      </w:r>
      <w:r w:rsidRPr="00F753A6">
        <w:rPr>
          <w:rFonts w:hint="eastAsia"/>
          <w:lang w:val="fr-FR" w:eastAsia="zh-TW"/>
        </w:rPr>
        <w:t>2022</w:t>
      </w:r>
      <w:r w:rsidRPr="00F753A6">
        <w:rPr>
          <w:rFonts w:hint="eastAsia"/>
          <w:lang w:val="fr-FR" w:eastAsia="zh-TW"/>
        </w:rPr>
        <w:t>年底停止下降，整體景氣已逐漸復甦。法國財經部長</w:t>
      </w:r>
      <w:r w:rsidRPr="00F753A6">
        <w:rPr>
          <w:rFonts w:hint="eastAsia"/>
          <w:lang w:val="fr-FR" w:eastAsia="zh-TW"/>
        </w:rPr>
        <w:t>Bruno Le Maire</w:t>
      </w:r>
      <w:r w:rsidRPr="00F753A6">
        <w:rPr>
          <w:rFonts w:hint="eastAsia"/>
          <w:lang w:val="fr-FR" w:eastAsia="zh-TW"/>
        </w:rPr>
        <w:t>表示，</w:t>
      </w:r>
      <w:r w:rsidRPr="00F753A6">
        <w:rPr>
          <w:rFonts w:hint="eastAsia"/>
          <w:lang w:val="fr-FR" w:eastAsia="zh-TW"/>
        </w:rPr>
        <w:t>2022</w:t>
      </w:r>
      <w:r w:rsidRPr="00F753A6">
        <w:rPr>
          <w:rFonts w:hint="eastAsia"/>
          <w:lang w:val="fr-FR" w:eastAsia="zh-TW"/>
        </w:rPr>
        <w:t>年法國共創造</w:t>
      </w:r>
      <w:r w:rsidRPr="00F753A6">
        <w:rPr>
          <w:rFonts w:hint="eastAsia"/>
          <w:lang w:val="fr-FR" w:eastAsia="zh-TW"/>
        </w:rPr>
        <w:t>33</w:t>
      </w:r>
      <w:r w:rsidRPr="00F753A6">
        <w:rPr>
          <w:rFonts w:hint="eastAsia"/>
          <w:lang w:val="fr-FR" w:eastAsia="zh-TW"/>
        </w:rPr>
        <w:t>萬</w:t>
      </w:r>
      <w:r w:rsidRPr="00F753A6">
        <w:rPr>
          <w:rFonts w:hint="eastAsia"/>
          <w:lang w:val="fr-FR" w:eastAsia="zh-TW"/>
        </w:rPr>
        <w:t>7,000</w:t>
      </w:r>
      <w:r w:rsidRPr="00F753A6">
        <w:rPr>
          <w:rFonts w:hint="eastAsia"/>
          <w:lang w:val="fr-FR" w:eastAsia="zh-TW"/>
        </w:rPr>
        <w:t>個工作崗位，顯示國家經濟穩健，並樂觀預測</w:t>
      </w:r>
      <w:r w:rsidRPr="00F753A6">
        <w:rPr>
          <w:rFonts w:hint="eastAsia"/>
          <w:lang w:val="fr-FR" w:eastAsia="zh-TW"/>
        </w:rPr>
        <w:t>2023</w:t>
      </w:r>
      <w:r w:rsidRPr="00F753A6">
        <w:rPr>
          <w:rFonts w:hint="eastAsia"/>
          <w:lang w:val="fr-FR" w:eastAsia="zh-TW"/>
        </w:rPr>
        <w:t>年經濟將持續正成長，達到</w:t>
      </w:r>
      <w:r w:rsidRPr="00F753A6">
        <w:rPr>
          <w:rFonts w:hint="eastAsia"/>
          <w:lang w:val="fr-FR" w:eastAsia="zh-TW"/>
        </w:rPr>
        <w:t>1</w:t>
      </w:r>
      <w:r w:rsidR="004F5EE6" w:rsidRPr="00F753A6">
        <w:rPr>
          <w:rFonts w:hint="eastAsia"/>
          <w:lang w:val="fr-FR" w:eastAsia="zh-TW"/>
        </w:rPr>
        <w:t>%</w:t>
      </w:r>
      <w:r w:rsidRPr="00F753A6">
        <w:rPr>
          <w:rFonts w:hint="eastAsia"/>
          <w:lang w:val="fr-FR" w:eastAsia="zh-TW"/>
        </w:rPr>
        <w:t>。</w:t>
      </w:r>
      <w:r w:rsidRPr="00F753A6">
        <w:rPr>
          <w:rFonts w:hint="eastAsia"/>
          <w:lang w:val="fr-FR" w:eastAsia="zh-TW"/>
        </w:rPr>
        <w:t>2023</w:t>
      </w:r>
      <w:r w:rsidRPr="00F753A6">
        <w:rPr>
          <w:rFonts w:hint="eastAsia"/>
          <w:lang w:val="fr-FR" w:eastAsia="zh-TW"/>
        </w:rPr>
        <w:t>年初經濟表現優於預期，法國央行調查顯示，</w:t>
      </w:r>
      <w:r w:rsidRPr="00F753A6">
        <w:rPr>
          <w:rFonts w:hint="eastAsia"/>
          <w:lang w:val="fr-FR" w:eastAsia="zh-TW"/>
        </w:rPr>
        <w:t>2</w:t>
      </w:r>
      <w:r w:rsidRPr="00F753A6">
        <w:rPr>
          <w:rFonts w:hint="eastAsia"/>
          <w:lang w:val="fr-FR" w:eastAsia="zh-TW"/>
        </w:rPr>
        <w:t>月工業與服務業活動增加，</w:t>
      </w:r>
      <w:r w:rsidRPr="00F753A6">
        <w:rPr>
          <w:rFonts w:hint="eastAsia"/>
          <w:lang w:val="fr-FR" w:eastAsia="zh-TW"/>
        </w:rPr>
        <w:t>3</w:t>
      </w:r>
      <w:r w:rsidRPr="00F753A6">
        <w:rPr>
          <w:rFonts w:hint="eastAsia"/>
          <w:lang w:val="fr-FR" w:eastAsia="zh-TW"/>
        </w:rPr>
        <w:t>月可望進一步升高，建築業活動略有下降，該行預期全年經濟成長率為</w:t>
      </w:r>
      <w:r w:rsidRPr="00F753A6">
        <w:rPr>
          <w:rFonts w:hint="eastAsia"/>
          <w:lang w:val="fr-FR" w:eastAsia="zh-TW"/>
        </w:rPr>
        <w:t>0.3</w:t>
      </w:r>
      <w:r w:rsidR="004F5EE6" w:rsidRPr="00F753A6">
        <w:rPr>
          <w:rFonts w:hint="eastAsia"/>
          <w:lang w:val="fr-FR" w:eastAsia="zh-TW"/>
        </w:rPr>
        <w:t>%</w:t>
      </w:r>
      <w:r w:rsidRPr="00F753A6">
        <w:rPr>
          <w:rFonts w:hint="eastAsia"/>
          <w:lang w:val="fr-FR" w:eastAsia="zh-TW"/>
        </w:rPr>
        <w:t>。</w:t>
      </w:r>
    </w:p>
    <w:p w14:paraId="3C5F09EC" w14:textId="127A043B" w:rsidR="002454B2" w:rsidRPr="00F753A6" w:rsidRDefault="002454B2" w:rsidP="009314AB">
      <w:pPr>
        <w:pStyle w:val="af2"/>
        <w:ind w:left="945" w:firstLine="472"/>
        <w:rPr>
          <w:lang w:val="fr-FR" w:eastAsia="zh-TW"/>
        </w:rPr>
      </w:pPr>
      <w:r w:rsidRPr="00F753A6">
        <w:rPr>
          <w:rFonts w:hint="eastAsia"/>
          <w:lang w:val="fr-FR" w:eastAsia="zh-TW"/>
        </w:rPr>
        <w:t>法國財經部發布之「</w:t>
      </w:r>
      <w:r w:rsidRPr="00F753A6">
        <w:rPr>
          <w:rFonts w:hint="eastAsia"/>
          <w:lang w:val="fr-FR" w:eastAsia="zh-TW"/>
        </w:rPr>
        <w:t>2022/2023</w:t>
      </w:r>
      <w:r w:rsidRPr="00F753A6">
        <w:rPr>
          <w:rFonts w:hint="eastAsia"/>
          <w:lang w:val="fr-FR" w:eastAsia="zh-TW"/>
        </w:rPr>
        <w:t>年外貿報告」指出，全球經濟於</w:t>
      </w:r>
      <w:r w:rsidRPr="00F753A6">
        <w:rPr>
          <w:rFonts w:hint="eastAsia"/>
          <w:lang w:val="fr-FR" w:eastAsia="zh-TW"/>
        </w:rPr>
        <w:t>2021</w:t>
      </w:r>
      <w:r w:rsidRPr="00F753A6">
        <w:rPr>
          <w:rFonts w:hint="eastAsia"/>
          <w:lang w:val="fr-FR" w:eastAsia="zh-TW"/>
        </w:rPr>
        <w:t>年強勁反彈成長後，</w:t>
      </w:r>
      <w:r w:rsidRPr="00F753A6">
        <w:rPr>
          <w:rFonts w:hint="eastAsia"/>
          <w:lang w:val="fr-FR" w:eastAsia="zh-TW"/>
        </w:rPr>
        <w:t>2022</w:t>
      </w:r>
      <w:r w:rsidRPr="00F753A6">
        <w:rPr>
          <w:rFonts w:hint="eastAsia"/>
          <w:lang w:val="fr-FR" w:eastAsia="zh-TW"/>
        </w:rPr>
        <w:t>年受俄烏戰爭引發能源價格</w:t>
      </w:r>
      <w:proofErr w:type="gramStart"/>
      <w:r w:rsidRPr="00F753A6">
        <w:rPr>
          <w:rFonts w:hint="eastAsia"/>
          <w:lang w:val="fr-FR" w:eastAsia="zh-TW"/>
        </w:rPr>
        <w:t>飆</w:t>
      </w:r>
      <w:proofErr w:type="gramEnd"/>
      <w:r w:rsidRPr="00F753A6">
        <w:rPr>
          <w:rFonts w:hint="eastAsia"/>
          <w:lang w:val="fr-FR" w:eastAsia="zh-TW"/>
        </w:rPr>
        <w:t>漲而放緩，原物料成本推升物價普遍上漲之通膨情勢。其他關鍵變動包括：海運價格略有改善、歐元對美元貶值提高歐盟區價格競爭力，以及</w:t>
      </w:r>
      <w:proofErr w:type="gramStart"/>
      <w:r w:rsidRPr="00F753A6">
        <w:rPr>
          <w:rFonts w:hint="eastAsia"/>
          <w:lang w:val="fr-FR" w:eastAsia="zh-TW"/>
        </w:rPr>
        <w:t>疫情使</w:t>
      </w:r>
      <w:proofErr w:type="gramEnd"/>
      <w:r w:rsidRPr="00F753A6">
        <w:rPr>
          <w:rFonts w:hint="eastAsia"/>
          <w:lang w:val="fr-FR" w:eastAsia="zh-TW"/>
        </w:rPr>
        <w:t>主要國家之全球市占率降低，例如法國航空器產業受</w:t>
      </w:r>
      <w:proofErr w:type="gramStart"/>
      <w:r w:rsidRPr="00F753A6">
        <w:rPr>
          <w:rFonts w:hint="eastAsia"/>
          <w:lang w:val="fr-FR" w:eastAsia="zh-TW"/>
        </w:rPr>
        <w:t>疫</w:t>
      </w:r>
      <w:proofErr w:type="gramEnd"/>
      <w:r w:rsidRPr="00F753A6">
        <w:rPr>
          <w:rFonts w:hint="eastAsia"/>
          <w:lang w:val="fr-FR" w:eastAsia="zh-TW"/>
        </w:rPr>
        <w:t>情直接影響致出口衰退。在貿易政策方面，包括美國實施「降低</w:t>
      </w:r>
      <w:proofErr w:type="gramStart"/>
      <w:r w:rsidRPr="00F753A6">
        <w:rPr>
          <w:rFonts w:hint="eastAsia"/>
          <w:lang w:val="fr-FR" w:eastAsia="zh-TW"/>
        </w:rPr>
        <w:t>通膨法</w:t>
      </w:r>
      <w:proofErr w:type="gramEnd"/>
      <w:r w:rsidRPr="00F753A6">
        <w:rPr>
          <w:rFonts w:hint="eastAsia"/>
          <w:lang w:val="fr-FR" w:eastAsia="zh-TW"/>
        </w:rPr>
        <w:t>」（</w:t>
      </w:r>
      <w:r w:rsidRPr="00F753A6">
        <w:rPr>
          <w:rFonts w:hint="eastAsia"/>
          <w:lang w:val="fr-FR" w:eastAsia="zh-TW"/>
        </w:rPr>
        <w:t>IRA</w:t>
      </w:r>
      <w:r w:rsidRPr="00F753A6">
        <w:rPr>
          <w:rFonts w:hint="eastAsia"/>
          <w:lang w:val="fr-FR" w:eastAsia="zh-TW"/>
        </w:rPr>
        <w:t>）引發與歐盟之緊張情勢、美中貿易競爭持續延燒不利企業營運、歐盟向</w:t>
      </w:r>
      <w:r w:rsidRPr="00F753A6">
        <w:rPr>
          <w:rFonts w:hint="eastAsia"/>
          <w:lang w:val="fr-FR" w:eastAsia="zh-TW"/>
        </w:rPr>
        <w:t>WTO</w:t>
      </w:r>
      <w:r w:rsidRPr="00F753A6">
        <w:rPr>
          <w:rFonts w:hint="eastAsia"/>
          <w:lang w:val="fr-FR" w:eastAsia="zh-TW"/>
        </w:rPr>
        <w:t>控訴</w:t>
      </w:r>
      <w:r w:rsidR="004F5EE6" w:rsidRPr="00F753A6">
        <w:rPr>
          <w:rFonts w:hint="eastAsia"/>
          <w:lang w:val="fr-FR" w:eastAsia="zh-TW"/>
        </w:rPr>
        <w:t>中國大陸</w:t>
      </w:r>
      <w:r w:rsidRPr="00F753A6">
        <w:rPr>
          <w:rFonts w:hint="eastAsia"/>
          <w:lang w:val="fr-FR" w:eastAsia="zh-TW"/>
        </w:rPr>
        <w:t>實施專利</w:t>
      </w:r>
      <w:proofErr w:type="gramStart"/>
      <w:r w:rsidRPr="00F753A6">
        <w:rPr>
          <w:rFonts w:hint="eastAsia"/>
          <w:lang w:val="fr-FR" w:eastAsia="zh-TW"/>
        </w:rPr>
        <w:t>禁訴與</w:t>
      </w:r>
      <w:proofErr w:type="gramEnd"/>
      <w:r w:rsidRPr="00F753A6">
        <w:rPr>
          <w:rFonts w:hint="eastAsia"/>
          <w:lang w:val="fr-FR" w:eastAsia="zh-TW"/>
        </w:rPr>
        <w:t>對立陶宛之貿易限制，</w:t>
      </w:r>
      <w:proofErr w:type="gramStart"/>
      <w:r w:rsidRPr="00F753A6">
        <w:rPr>
          <w:rFonts w:hint="eastAsia"/>
          <w:lang w:val="fr-FR" w:eastAsia="zh-TW"/>
        </w:rPr>
        <w:t>以及歐英關係</w:t>
      </w:r>
      <w:proofErr w:type="gramEnd"/>
      <w:r w:rsidRPr="00F753A6">
        <w:rPr>
          <w:rFonts w:hint="eastAsia"/>
          <w:lang w:val="fr-FR" w:eastAsia="zh-TW"/>
        </w:rPr>
        <w:t>漸趨和緩等，均影響國際經濟發展情勢。法國外貿權理部長</w:t>
      </w:r>
      <w:r w:rsidRPr="00F753A6">
        <w:rPr>
          <w:rFonts w:hint="eastAsia"/>
          <w:lang w:val="fr-FR" w:eastAsia="zh-TW"/>
        </w:rPr>
        <w:t>Olivier Becht</w:t>
      </w:r>
      <w:r w:rsidRPr="00F753A6">
        <w:rPr>
          <w:rFonts w:hint="eastAsia"/>
          <w:lang w:val="fr-FR" w:eastAsia="zh-TW"/>
        </w:rPr>
        <w:t>於報告前言中表示，法國貿易逆差持續惡化除有外部能源因素，亦有內部結構性問題。因法國長年採取「去工業化政策」，導致原可自行生產之貨品必須仰賴進口。為改善貿易逆差，法國政府自</w:t>
      </w:r>
      <w:r w:rsidRPr="00F753A6">
        <w:rPr>
          <w:rFonts w:hint="eastAsia"/>
          <w:lang w:val="fr-FR" w:eastAsia="zh-TW"/>
        </w:rPr>
        <w:t>2017</w:t>
      </w:r>
      <w:r w:rsidRPr="00F753A6">
        <w:rPr>
          <w:rFonts w:hint="eastAsia"/>
          <w:lang w:val="fr-FR" w:eastAsia="zh-TW"/>
        </w:rPr>
        <w:t>年推動再工業化，近年再推動</w:t>
      </w:r>
      <w:r w:rsidRPr="00F753A6">
        <w:rPr>
          <w:rFonts w:hint="eastAsia"/>
          <w:lang w:val="fr-FR" w:eastAsia="zh-TW"/>
        </w:rPr>
        <w:t>2030</w:t>
      </w:r>
      <w:r w:rsidRPr="00F753A6">
        <w:rPr>
          <w:rFonts w:hint="eastAsia"/>
          <w:lang w:val="fr-FR" w:eastAsia="zh-TW"/>
        </w:rPr>
        <w:t>投資計畫，促進關鍵產業發展。</w:t>
      </w:r>
    </w:p>
    <w:p w14:paraId="250C8232" w14:textId="463230B7" w:rsidR="002454B2" w:rsidRPr="00F753A6" w:rsidRDefault="002454B2" w:rsidP="009314AB">
      <w:pPr>
        <w:pStyle w:val="af2"/>
        <w:ind w:left="945" w:firstLine="472"/>
        <w:rPr>
          <w:lang w:val="fr-FR" w:eastAsia="zh-TW"/>
        </w:rPr>
      </w:pPr>
      <w:r w:rsidRPr="00F753A6">
        <w:rPr>
          <w:rFonts w:hint="eastAsia"/>
          <w:lang w:val="fr-FR" w:eastAsia="zh-TW"/>
        </w:rPr>
        <w:t>法國央行將</w:t>
      </w:r>
      <w:r w:rsidRPr="00F753A6">
        <w:rPr>
          <w:lang w:val="fr-FR" w:eastAsia="zh-TW"/>
        </w:rPr>
        <w:t>2023</w:t>
      </w:r>
      <w:r w:rsidRPr="00F753A6">
        <w:rPr>
          <w:rFonts w:hint="eastAsia"/>
          <w:lang w:val="fr-FR" w:eastAsia="zh-TW"/>
        </w:rPr>
        <w:t>年經濟成長成長預測值由</w:t>
      </w:r>
      <w:r w:rsidRPr="00F753A6">
        <w:rPr>
          <w:lang w:val="fr-FR" w:eastAsia="zh-TW"/>
        </w:rPr>
        <w:t>2022</w:t>
      </w:r>
      <w:r w:rsidRPr="00F753A6">
        <w:rPr>
          <w:rFonts w:hint="eastAsia"/>
          <w:lang w:val="fr-FR" w:eastAsia="zh-TW"/>
        </w:rPr>
        <w:t>年</w:t>
      </w:r>
      <w:r w:rsidRPr="00F753A6">
        <w:rPr>
          <w:lang w:val="fr-FR" w:eastAsia="zh-TW"/>
        </w:rPr>
        <w:t>12</w:t>
      </w:r>
      <w:r w:rsidRPr="00F753A6">
        <w:rPr>
          <w:rFonts w:hint="eastAsia"/>
          <w:lang w:val="fr-FR" w:eastAsia="zh-TW"/>
        </w:rPr>
        <w:t>月</w:t>
      </w:r>
      <w:r w:rsidRPr="00F753A6">
        <w:rPr>
          <w:lang w:val="fr-FR" w:eastAsia="zh-TW"/>
        </w:rPr>
        <w:t>0.3</w:t>
      </w:r>
      <w:r w:rsidR="004F5EE6" w:rsidRPr="00F753A6">
        <w:rPr>
          <w:rFonts w:hint="eastAsia"/>
          <w:lang w:val="fr-FR" w:eastAsia="zh-TW"/>
        </w:rPr>
        <w:t>%</w:t>
      </w:r>
      <w:r w:rsidRPr="00F753A6">
        <w:rPr>
          <w:rFonts w:hint="eastAsia"/>
          <w:lang w:val="fr-FR" w:eastAsia="zh-TW"/>
        </w:rPr>
        <w:t>上調為</w:t>
      </w:r>
      <w:r w:rsidRPr="00F753A6">
        <w:rPr>
          <w:lang w:val="fr-FR" w:eastAsia="zh-TW"/>
        </w:rPr>
        <w:t>0.6</w:t>
      </w:r>
      <w:r w:rsidR="004F5EE6" w:rsidRPr="00F753A6">
        <w:rPr>
          <w:rFonts w:hint="eastAsia"/>
          <w:lang w:val="fr-FR" w:eastAsia="zh-TW"/>
        </w:rPr>
        <w:t>%</w:t>
      </w:r>
      <w:r w:rsidRPr="00F753A6">
        <w:rPr>
          <w:rFonts w:hint="eastAsia"/>
          <w:lang w:val="fr-FR" w:eastAsia="zh-TW"/>
        </w:rPr>
        <w:t>，並指出食品價格漲勢應會於年中達到高峰，隨後因農業投入與國際農業原料價格下滑而趨緩，加上歐盟貨幣緊縮政策影響，</w:t>
      </w:r>
      <w:r w:rsidRPr="00F753A6">
        <w:rPr>
          <w:lang w:val="fr-FR" w:eastAsia="zh-TW"/>
        </w:rPr>
        <w:t>2023</w:t>
      </w:r>
      <w:r w:rsidRPr="00F753A6">
        <w:rPr>
          <w:rFonts w:hint="eastAsia"/>
          <w:lang w:val="fr-FR" w:eastAsia="zh-TW"/>
        </w:rPr>
        <w:t>年通膨率應可持續下降至歐洲央行目標值</w:t>
      </w:r>
      <w:r w:rsidRPr="00F753A6">
        <w:rPr>
          <w:lang w:val="fr-FR" w:eastAsia="zh-TW"/>
        </w:rPr>
        <w:t>2</w:t>
      </w:r>
      <w:r w:rsidR="004F5EE6" w:rsidRPr="00F753A6">
        <w:rPr>
          <w:rFonts w:hint="eastAsia"/>
          <w:lang w:val="fr-FR" w:eastAsia="zh-TW"/>
        </w:rPr>
        <w:t>%</w:t>
      </w:r>
      <w:r w:rsidRPr="00F753A6">
        <w:rPr>
          <w:rFonts w:hint="eastAsia"/>
          <w:lang w:val="fr-FR" w:eastAsia="zh-TW"/>
        </w:rPr>
        <w:t>。</w:t>
      </w:r>
      <w:r w:rsidRPr="00F753A6">
        <w:rPr>
          <w:lang w:val="fr-FR" w:eastAsia="zh-TW"/>
        </w:rPr>
        <w:t>2022</w:t>
      </w:r>
      <w:r w:rsidRPr="00F753A6">
        <w:rPr>
          <w:rFonts w:hint="eastAsia"/>
          <w:lang w:val="fr-FR" w:eastAsia="zh-TW"/>
        </w:rPr>
        <w:t>年因能源價格及原物料供應問題，導致法國全年度通膨率達到</w:t>
      </w:r>
      <w:r w:rsidRPr="00F753A6">
        <w:rPr>
          <w:lang w:val="fr-FR" w:eastAsia="zh-TW"/>
        </w:rPr>
        <w:t>5.9</w:t>
      </w:r>
      <w:r w:rsidR="004F5EE6" w:rsidRPr="00F753A6">
        <w:rPr>
          <w:rFonts w:hint="eastAsia"/>
          <w:lang w:val="fr-FR" w:eastAsia="zh-TW"/>
        </w:rPr>
        <w:t>%</w:t>
      </w:r>
      <w:r w:rsidRPr="00F753A6">
        <w:rPr>
          <w:rFonts w:hint="eastAsia"/>
          <w:lang w:val="fr-FR" w:eastAsia="zh-TW"/>
        </w:rPr>
        <w:t>，第</w:t>
      </w:r>
      <w:r w:rsidRPr="00F753A6">
        <w:rPr>
          <w:lang w:val="fr-FR" w:eastAsia="zh-TW"/>
        </w:rPr>
        <w:t>4</w:t>
      </w:r>
      <w:r w:rsidRPr="00F753A6">
        <w:rPr>
          <w:rFonts w:hint="eastAsia"/>
          <w:lang w:val="fr-FR" w:eastAsia="zh-TW"/>
        </w:rPr>
        <w:t>季更高達</w:t>
      </w:r>
      <w:r w:rsidRPr="00F753A6">
        <w:rPr>
          <w:lang w:val="fr-FR" w:eastAsia="zh-TW"/>
        </w:rPr>
        <w:t>7</w:t>
      </w:r>
      <w:r w:rsidR="004F5EE6" w:rsidRPr="00F753A6">
        <w:rPr>
          <w:rFonts w:hint="eastAsia"/>
          <w:lang w:val="fr-FR" w:eastAsia="zh-TW"/>
        </w:rPr>
        <w:t>%</w:t>
      </w:r>
      <w:r w:rsidRPr="00F753A6">
        <w:rPr>
          <w:rFonts w:hint="eastAsia"/>
          <w:lang w:val="fr-FR" w:eastAsia="zh-TW"/>
        </w:rPr>
        <w:t>。央行總裁</w:t>
      </w:r>
      <w:r w:rsidRPr="00F753A6">
        <w:rPr>
          <w:lang w:val="fr-FR" w:eastAsia="zh-TW"/>
        </w:rPr>
        <w:t>François Villeroy de Galhau</w:t>
      </w:r>
      <w:r w:rsidRPr="00F753A6">
        <w:rPr>
          <w:rFonts w:hint="eastAsia"/>
          <w:lang w:val="fr-FR" w:eastAsia="zh-TW"/>
        </w:rPr>
        <w:t>受訪時重申降低通膨之決心，盼能在</w:t>
      </w:r>
      <w:r w:rsidRPr="00F753A6">
        <w:rPr>
          <w:lang w:val="fr-FR" w:eastAsia="zh-TW"/>
        </w:rPr>
        <w:t>2024/2025</w:t>
      </w:r>
      <w:r w:rsidRPr="00F753A6">
        <w:rPr>
          <w:rFonts w:hint="eastAsia"/>
          <w:lang w:val="fr-FR" w:eastAsia="zh-TW"/>
        </w:rPr>
        <w:t>年將通膨率拉回</w:t>
      </w:r>
      <w:r w:rsidRPr="00F753A6">
        <w:rPr>
          <w:lang w:val="fr-FR" w:eastAsia="zh-TW"/>
        </w:rPr>
        <w:t>2</w:t>
      </w:r>
      <w:r w:rsidR="004F5EE6" w:rsidRPr="00F753A6">
        <w:rPr>
          <w:rFonts w:hint="eastAsia"/>
          <w:lang w:val="fr-FR" w:eastAsia="zh-TW"/>
        </w:rPr>
        <w:t>%</w:t>
      </w:r>
      <w:r w:rsidRPr="00F753A6">
        <w:rPr>
          <w:rFonts w:hint="eastAsia"/>
          <w:lang w:val="fr-FR" w:eastAsia="zh-TW"/>
        </w:rPr>
        <w:t>，並表示法國通膨率應會於</w:t>
      </w:r>
      <w:r w:rsidRPr="00F753A6">
        <w:rPr>
          <w:lang w:val="fr-FR" w:eastAsia="zh-TW"/>
        </w:rPr>
        <w:t>2023</w:t>
      </w:r>
      <w:r w:rsidRPr="00F753A6">
        <w:rPr>
          <w:rFonts w:hint="eastAsia"/>
          <w:lang w:val="fr-FR" w:eastAsia="zh-TW"/>
        </w:rPr>
        <w:t>年</w:t>
      </w:r>
      <w:r w:rsidRPr="00F753A6">
        <w:rPr>
          <w:lang w:val="fr-FR" w:eastAsia="zh-TW"/>
        </w:rPr>
        <w:t>6</w:t>
      </w:r>
      <w:r w:rsidRPr="00F753A6">
        <w:rPr>
          <w:rFonts w:hint="eastAsia"/>
          <w:lang w:val="fr-FR" w:eastAsia="zh-TW"/>
        </w:rPr>
        <w:t>月開始下降。對於食品價格</w:t>
      </w:r>
      <w:proofErr w:type="gramStart"/>
      <w:r w:rsidRPr="00F753A6">
        <w:rPr>
          <w:rFonts w:hint="eastAsia"/>
          <w:lang w:val="fr-FR" w:eastAsia="zh-TW"/>
        </w:rPr>
        <w:t>飆</w:t>
      </w:r>
      <w:proofErr w:type="gramEnd"/>
      <w:r w:rsidRPr="00F753A6">
        <w:rPr>
          <w:rFonts w:hint="eastAsia"/>
          <w:lang w:val="fr-FR" w:eastAsia="zh-TW"/>
        </w:rPr>
        <w:t>漲超過</w:t>
      </w:r>
      <w:r w:rsidRPr="00F753A6">
        <w:rPr>
          <w:rFonts w:hint="eastAsia"/>
          <w:lang w:val="fr-FR" w:eastAsia="zh-TW"/>
        </w:rPr>
        <w:t>15</w:t>
      </w:r>
      <w:r w:rsidR="004F5EE6" w:rsidRPr="00F753A6">
        <w:rPr>
          <w:rFonts w:hint="eastAsia"/>
          <w:lang w:val="fr-FR" w:eastAsia="zh-TW"/>
        </w:rPr>
        <w:t>%</w:t>
      </w:r>
      <w:proofErr w:type="gramStart"/>
      <w:r w:rsidRPr="00F753A6">
        <w:rPr>
          <w:rFonts w:hint="eastAsia"/>
          <w:lang w:val="fr-FR" w:eastAsia="zh-TW"/>
        </w:rPr>
        <w:t>一</w:t>
      </w:r>
      <w:proofErr w:type="gramEnd"/>
      <w:r w:rsidRPr="00F753A6">
        <w:rPr>
          <w:rFonts w:hint="eastAsia"/>
          <w:lang w:val="fr-FR" w:eastAsia="zh-TW"/>
        </w:rPr>
        <w:t>節，渠認為不需過度擔憂價格波動，如同能源價格已開始下降，食品價格亦將有相同走勢。</w:t>
      </w:r>
    </w:p>
    <w:p w14:paraId="6BEB7B5F" w14:textId="1F8337DB" w:rsidR="002B56DC" w:rsidRPr="00F753A6" w:rsidRDefault="002454B2" w:rsidP="009314AB">
      <w:pPr>
        <w:pStyle w:val="af2"/>
        <w:ind w:left="945" w:firstLine="472"/>
        <w:rPr>
          <w:lang w:val="fr-FR" w:eastAsia="zh-TW"/>
        </w:rPr>
      </w:pPr>
      <w:r w:rsidRPr="00F753A6">
        <w:rPr>
          <w:rFonts w:hint="eastAsia"/>
          <w:lang w:val="fr-FR" w:eastAsia="zh-TW"/>
        </w:rPr>
        <w:t>法國財經部樂觀表示，法國</w:t>
      </w:r>
      <w:proofErr w:type="gramStart"/>
      <w:r w:rsidRPr="00F753A6">
        <w:rPr>
          <w:rFonts w:hint="eastAsia"/>
          <w:lang w:val="fr-FR" w:eastAsia="zh-TW"/>
        </w:rPr>
        <w:t>經濟已挺過</w:t>
      </w:r>
      <w:proofErr w:type="gramEnd"/>
      <w:r w:rsidR="004F5EE6" w:rsidRPr="00F753A6">
        <w:rPr>
          <w:rFonts w:hint="eastAsia"/>
          <w:lang w:val="fr-FR" w:eastAsia="zh-TW"/>
        </w:rPr>
        <w:t>「嚴重特殊傳染性肺炎」（</w:t>
      </w:r>
      <w:r w:rsidR="004F5EE6" w:rsidRPr="00F753A6">
        <w:rPr>
          <w:rFonts w:hint="eastAsia"/>
          <w:lang w:val="fr-FR" w:eastAsia="zh-TW"/>
        </w:rPr>
        <w:t>COVID-19</w:t>
      </w:r>
      <w:r w:rsidR="004F5EE6" w:rsidRPr="00F753A6">
        <w:rPr>
          <w:rFonts w:hint="eastAsia"/>
          <w:lang w:val="fr-FR" w:eastAsia="zh-TW"/>
        </w:rPr>
        <w:t>）</w:t>
      </w:r>
      <w:proofErr w:type="gramStart"/>
      <w:r w:rsidRPr="00F753A6">
        <w:rPr>
          <w:rFonts w:hint="eastAsia"/>
          <w:lang w:val="fr-FR" w:eastAsia="zh-TW"/>
        </w:rPr>
        <w:t>疫</w:t>
      </w:r>
      <w:proofErr w:type="gramEnd"/>
      <w:r w:rsidRPr="00F753A6">
        <w:rPr>
          <w:rFonts w:hint="eastAsia"/>
          <w:lang w:val="fr-FR" w:eastAsia="zh-TW"/>
        </w:rPr>
        <w:t>情衝擊且強勁反彈，面臨能源危機充分展現韌性，企業持續投資並創造就業機會，發揮堅韌精神與實力，</w:t>
      </w:r>
      <w:proofErr w:type="gramStart"/>
      <w:r w:rsidRPr="00F753A6">
        <w:rPr>
          <w:rFonts w:hint="eastAsia"/>
          <w:lang w:val="fr-FR" w:eastAsia="zh-TW"/>
        </w:rPr>
        <w:t>爰</w:t>
      </w:r>
      <w:proofErr w:type="gramEnd"/>
      <w:r w:rsidRPr="00F753A6">
        <w:rPr>
          <w:rFonts w:hint="eastAsia"/>
          <w:lang w:val="fr-FR" w:eastAsia="zh-TW"/>
        </w:rPr>
        <w:t>預測</w:t>
      </w:r>
      <w:r w:rsidRPr="00F753A6">
        <w:rPr>
          <w:rFonts w:hint="eastAsia"/>
          <w:lang w:val="fr-FR" w:eastAsia="zh-TW"/>
        </w:rPr>
        <w:t>2023</w:t>
      </w:r>
      <w:r w:rsidRPr="00F753A6">
        <w:rPr>
          <w:rFonts w:hint="eastAsia"/>
          <w:lang w:val="fr-FR" w:eastAsia="zh-TW"/>
        </w:rPr>
        <w:t>年經濟仍將持續成長。法國央行預測</w:t>
      </w:r>
      <w:r w:rsidRPr="00F753A6">
        <w:rPr>
          <w:rFonts w:hint="eastAsia"/>
          <w:lang w:val="fr-FR" w:eastAsia="zh-TW"/>
        </w:rPr>
        <w:t>2023</w:t>
      </w:r>
      <w:r w:rsidRPr="00F753A6">
        <w:rPr>
          <w:rFonts w:hint="eastAsia"/>
          <w:lang w:val="fr-FR" w:eastAsia="zh-TW"/>
        </w:rPr>
        <w:t>年法國</w:t>
      </w:r>
      <w:r w:rsidRPr="00F753A6">
        <w:rPr>
          <w:rFonts w:hint="eastAsia"/>
          <w:lang w:val="fr-FR" w:eastAsia="zh-TW"/>
        </w:rPr>
        <w:t>GDP</w:t>
      </w:r>
      <w:r w:rsidRPr="00F753A6">
        <w:rPr>
          <w:rFonts w:hint="eastAsia"/>
          <w:lang w:val="fr-FR" w:eastAsia="zh-TW"/>
        </w:rPr>
        <w:t>成長率將</w:t>
      </w:r>
      <w:proofErr w:type="gramStart"/>
      <w:r w:rsidRPr="00F753A6">
        <w:rPr>
          <w:rFonts w:hint="eastAsia"/>
          <w:lang w:val="fr-FR" w:eastAsia="zh-TW"/>
        </w:rPr>
        <w:t>放緩至</w:t>
      </w:r>
      <w:proofErr w:type="gramEnd"/>
      <w:r w:rsidRPr="00F753A6">
        <w:rPr>
          <w:rFonts w:hint="eastAsia"/>
          <w:lang w:val="fr-FR" w:eastAsia="zh-TW"/>
        </w:rPr>
        <w:t>0.3</w:t>
      </w:r>
      <w:r w:rsidR="004F5EE6" w:rsidRPr="00F753A6">
        <w:rPr>
          <w:rFonts w:hint="eastAsia"/>
          <w:lang w:val="fr-FR" w:eastAsia="zh-TW"/>
        </w:rPr>
        <w:t>%</w:t>
      </w:r>
      <w:r w:rsidRPr="00F753A6">
        <w:rPr>
          <w:rFonts w:hint="eastAsia"/>
          <w:lang w:val="fr-FR" w:eastAsia="zh-TW"/>
        </w:rPr>
        <w:t>，法國國家統計局則推估</w:t>
      </w:r>
      <w:r w:rsidRPr="00F753A6">
        <w:rPr>
          <w:rFonts w:hint="eastAsia"/>
          <w:lang w:val="fr-FR" w:eastAsia="zh-TW"/>
        </w:rPr>
        <w:t>2023</w:t>
      </w:r>
      <w:r w:rsidRPr="00F753A6">
        <w:rPr>
          <w:rFonts w:hint="eastAsia"/>
          <w:lang w:val="fr-FR" w:eastAsia="zh-TW"/>
        </w:rPr>
        <w:t>年前兩季</w:t>
      </w:r>
      <w:r w:rsidRPr="00F753A6">
        <w:rPr>
          <w:rFonts w:hint="eastAsia"/>
          <w:lang w:val="fr-FR" w:eastAsia="zh-TW"/>
        </w:rPr>
        <w:t>GDP</w:t>
      </w:r>
      <w:r w:rsidRPr="00F753A6">
        <w:rPr>
          <w:rFonts w:hint="eastAsia"/>
          <w:lang w:val="fr-FR" w:eastAsia="zh-TW"/>
        </w:rPr>
        <w:t>成長率約</w:t>
      </w:r>
      <w:r w:rsidRPr="00F753A6">
        <w:rPr>
          <w:rFonts w:hint="eastAsia"/>
          <w:lang w:val="fr-FR" w:eastAsia="zh-TW"/>
        </w:rPr>
        <w:t>0.2</w:t>
      </w:r>
      <w:r w:rsidR="004F5EE6" w:rsidRPr="00F753A6">
        <w:rPr>
          <w:rFonts w:hint="eastAsia"/>
          <w:lang w:val="fr-FR" w:eastAsia="zh-TW"/>
        </w:rPr>
        <w:t>%</w:t>
      </w:r>
      <w:r w:rsidRPr="00F753A6">
        <w:rPr>
          <w:rFonts w:hint="eastAsia"/>
          <w:lang w:val="fr-FR" w:eastAsia="zh-TW"/>
        </w:rPr>
        <w:t>。</w:t>
      </w:r>
    </w:p>
    <w:p w14:paraId="43E8E917" w14:textId="77777777" w:rsidR="0066489E" w:rsidRPr="00F753A6" w:rsidRDefault="0066489E" w:rsidP="004F5EE6">
      <w:pPr>
        <w:pStyle w:val="a4"/>
        <w:spacing w:before="257" w:after="257"/>
      </w:pPr>
      <w:r w:rsidRPr="00F753A6">
        <w:rPr>
          <w:rFonts w:hint="eastAsia"/>
        </w:rPr>
        <w:t>五、市場環境分析及概況</w:t>
      </w:r>
    </w:p>
    <w:p w14:paraId="594301AD" w14:textId="77777777" w:rsidR="0066489E" w:rsidRPr="00F753A6" w:rsidRDefault="0066489E" w:rsidP="00AC2547">
      <w:pPr>
        <w:pStyle w:val="af0"/>
        <w:ind w:left="945" w:hanging="709"/>
        <w:rPr>
          <w:lang w:eastAsia="zh-TW"/>
        </w:rPr>
      </w:pPr>
      <w:r w:rsidRPr="00F753A6">
        <w:rPr>
          <w:rFonts w:hint="eastAsia"/>
          <w:lang w:eastAsia="zh-TW"/>
        </w:rPr>
        <w:t>（一）一般市場情況</w:t>
      </w:r>
    </w:p>
    <w:p w14:paraId="7AA44062" w14:textId="77777777" w:rsidR="00AD5AF0" w:rsidRPr="00F753A6" w:rsidRDefault="00346DDF" w:rsidP="004F5EE6">
      <w:pPr>
        <w:pStyle w:val="ac"/>
        <w:ind w:left="1417" w:hanging="472"/>
        <w:rPr>
          <w:lang w:eastAsia="zh-TW"/>
        </w:rPr>
      </w:pPr>
      <w:r w:rsidRPr="00F753A6">
        <w:rPr>
          <w:rFonts w:hint="eastAsia"/>
          <w:lang w:eastAsia="zh-TW"/>
        </w:rPr>
        <w:t>１、</w:t>
      </w:r>
      <w:r w:rsidR="0066489E" w:rsidRPr="00F753A6">
        <w:rPr>
          <w:rFonts w:hint="eastAsia"/>
          <w:lang w:eastAsia="zh-TW"/>
        </w:rPr>
        <w:t>人口概況：</w:t>
      </w:r>
    </w:p>
    <w:p w14:paraId="0A46D715" w14:textId="78C32599" w:rsidR="00B90079" w:rsidRPr="00F753A6" w:rsidRDefault="00B90079" w:rsidP="009314AB">
      <w:pPr>
        <w:pStyle w:val="ab"/>
        <w:ind w:left="1417" w:firstLine="472"/>
        <w:rPr>
          <w:lang w:val="fr-FR" w:eastAsia="zh-TW"/>
        </w:rPr>
      </w:pPr>
      <w:r w:rsidRPr="00F753A6">
        <w:rPr>
          <w:rFonts w:hint="eastAsia"/>
          <w:lang w:val="fr-FR" w:eastAsia="zh-TW"/>
        </w:rPr>
        <w:t>法國統計局（</w:t>
      </w:r>
      <w:r w:rsidRPr="00F753A6">
        <w:rPr>
          <w:rFonts w:hint="eastAsia"/>
          <w:lang w:val="fr-FR" w:eastAsia="zh-TW"/>
        </w:rPr>
        <w:t>INSEE</w:t>
      </w:r>
      <w:r w:rsidRPr="00F753A6">
        <w:rPr>
          <w:rFonts w:hint="eastAsia"/>
          <w:lang w:val="fr-FR" w:eastAsia="zh-TW"/>
        </w:rPr>
        <w:t>）數據顯示，</w:t>
      </w:r>
      <w:r w:rsidRPr="00F753A6">
        <w:rPr>
          <w:rFonts w:hint="eastAsia"/>
          <w:lang w:val="fr-FR" w:eastAsia="zh-TW"/>
        </w:rPr>
        <w:t>2022</w:t>
      </w:r>
      <w:r w:rsidRPr="00F753A6">
        <w:rPr>
          <w:rFonts w:hint="eastAsia"/>
          <w:lang w:val="fr-FR" w:eastAsia="zh-TW"/>
        </w:rPr>
        <w:t>年年底法國境內總人口數約</w:t>
      </w:r>
      <w:r w:rsidRPr="00F753A6">
        <w:rPr>
          <w:rFonts w:hint="eastAsia"/>
          <w:lang w:val="fr-FR" w:eastAsia="zh-TW"/>
        </w:rPr>
        <w:t>6,800</w:t>
      </w:r>
      <w:r w:rsidRPr="00F753A6">
        <w:rPr>
          <w:rFonts w:hint="eastAsia"/>
          <w:lang w:val="fr-FR" w:eastAsia="zh-TW"/>
        </w:rPr>
        <w:t>萬人，略增</w:t>
      </w:r>
      <w:r w:rsidRPr="00F753A6">
        <w:rPr>
          <w:rFonts w:hint="eastAsia"/>
          <w:lang w:val="fr-FR" w:eastAsia="zh-TW"/>
        </w:rPr>
        <w:t>0.3</w:t>
      </w:r>
      <w:r w:rsidR="004F5EE6" w:rsidRPr="00F753A6">
        <w:rPr>
          <w:rFonts w:hint="eastAsia"/>
          <w:lang w:val="fr-FR" w:eastAsia="zh-TW"/>
        </w:rPr>
        <w:t>%</w:t>
      </w:r>
      <w:r w:rsidRPr="00F753A6">
        <w:rPr>
          <w:rFonts w:hint="eastAsia"/>
          <w:lang w:val="fr-FR" w:eastAsia="zh-TW"/>
        </w:rPr>
        <w:t>，計有</w:t>
      </w:r>
      <w:r w:rsidRPr="00F753A6">
        <w:rPr>
          <w:rFonts w:hint="eastAsia"/>
          <w:lang w:val="fr-FR" w:eastAsia="zh-TW"/>
        </w:rPr>
        <w:t>72.3</w:t>
      </w:r>
      <w:r w:rsidRPr="00F753A6">
        <w:rPr>
          <w:rFonts w:hint="eastAsia"/>
          <w:lang w:val="fr-FR" w:eastAsia="zh-TW"/>
        </w:rPr>
        <w:t>萬名新生兒出生，較</w:t>
      </w:r>
      <w:r w:rsidRPr="00F753A6">
        <w:rPr>
          <w:rFonts w:hint="eastAsia"/>
          <w:lang w:val="fr-FR" w:eastAsia="zh-TW"/>
        </w:rPr>
        <w:t>2021</w:t>
      </w:r>
      <w:r w:rsidRPr="00F753A6">
        <w:rPr>
          <w:rFonts w:hint="eastAsia"/>
          <w:lang w:val="fr-FR" w:eastAsia="zh-TW"/>
        </w:rPr>
        <w:t>年減少</w:t>
      </w:r>
      <w:r w:rsidRPr="00F753A6">
        <w:rPr>
          <w:rFonts w:hint="eastAsia"/>
          <w:lang w:val="fr-FR" w:eastAsia="zh-TW"/>
        </w:rPr>
        <w:t>19,000</w:t>
      </w:r>
      <w:r w:rsidRPr="00F753A6">
        <w:rPr>
          <w:rFonts w:hint="eastAsia"/>
          <w:lang w:val="fr-FR" w:eastAsia="zh-TW"/>
        </w:rPr>
        <w:t>人，</w:t>
      </w:r>
      <w:proofErr w:type="gramStart"/>
      <w:r w:rsidRPr="00F753A6">
        <w:rPr>
          <w:rFonts w:hint="eastAsia"/>
          <w:lang w:val="fr-FR" w:eastAsia="zh-TW"/>
        </w:rPr>
        <w:t>儘</w:t>
      </w:r>
      <w:proofErr w:type="gramEnd"/>
      <w:r w:rsidRPr="00F753A6">
        <w:rPr>
          <w:rFonts w:hint="eastAsia"/>
          <w:lang w:val="fr-FR" w:eastAsia="zh-TW"/>
        </w:rPr>
        <w:t>2021</w:t>
      </w:r>
      <w:r w:rsidRPr="00F753A6">
        <w:rPr>
          <w:rFonts w:hint="eastAsia"/>
          <w:lang w:val="fr-FR" w:eastAsia="zh-TW"/>
        </w:rPr>
        <w:t>年出生率是繼過去</w:t>
      </w:r>
      <w:r w:rsidRPr="00F753A6">
        <w:rPr>
          <w:rFonts w:hint="eastAsia"/>
          <w:lang w:val="fr-FR" w:eastAsia="zh-TW"/>
        </w:rPr>
        <w:t>6</w:t>
      </w:r>
      <w:r w:rsidRPr="00F753A6">
        <w:rPr>
          <w:rFonts w:hint="eastAsia"/>
          <w:lang w:val="fr-FR" w:eastAsia="zh-TW"/>
        </w:rPr>
        <w:t>年成長下滑後唯一反彈成長。</w:t>
      </w:r>
      <w:r w:rsidRPr="00F753A6">
        <w:rPr>
          <w:rFonts w:hint="eastAsia"/>
          <w:lang w:val="fr-FR" w:eastAsia="zh-TW"/>
        </w:rPr>
        <w:t>2022</w:t>
      </w:r>
      <w:r w:rsidRPr="00F753A6">
        <w:rPr>
          <w:rFonts w:hint="eastAsia"/>
          <w:lang w:val="fr-FR" w:eastAsia="zh-TW"/>
        </w:rPr>
        <w:t>年人口出生率為千分之</w:t>
      </w:r>
      <w:r w:rsidRPr="00F753A6">
        <w:rPr>
          <w:rFonts w:hint="eastAsia"/>
          <w:lang w:val="fr-FR" w:eastAsia="zh-TW"/>
        </w:rPr>
        <w:t>10.6</w:t>
      </w:r>
      <w:r w:rsidRPr="00F753A6">
        <w:rPr>
          <w:rFonts w:hint="eastAsia"/>
          <w:lang w:val="fr-FR" w:eastAsia="zh-TW"/>
        </w:rPr>
        <w:t>，每名婦女平均生育</w:t>
      </w:r>
      <w:r w:rsidRPr="00F753A6">
        <w:rPr>
          <w:rFonts w:hint="eastAsia"/>
          <w:lang w:val="fr-FR" w:eastAsia="zh-TW"/>
        </w:rPr>
        <w:t>1.80</w:t>
      </w:r>
      <w:r w:rsidRPr="00F753A6">
        <w:rPr>
          <w:rFonts w:hint="eastAsia"/>
          <w:lang w:val="fr-FR" w:eastAsia="zh-TW"/>
        </w:rPr>
        <w:t>個孩子，平均生育年齡為</w:t>
      </w:r>
      <w:r w:rsidRPr="00F753A6">
        <w:rPr>
          <w:rFonts w:hint="eastAsia"/>
          <w:lang w:val="fr-FR" w:eastAsia="zh-TW"/>
        </w:rPr>
        <w:t>31</w:t>
      </w:r>
      <w:r w:rsidRPr="00F753A6">
        <w:rPr>
          <w:rFonts w:hint="eastAsia"/>
          <w:lang w:val="fr-FR" w:eastAsia="zh-TW"/>
        </w:rPr>
        <w:t>歲。外來移民計</w:t>
      </w:r>
      <w:r w:rsidRPr="00F753A6">
        <w:rPr>
          <w:rFonts w:hint="eastAsia"/>
          <w:lang w:val="fr-FR" w:eastAsia="zh-TW"/>
        </w:rPr>
        <w:t>700</w:t>
      </w:r>
      <w:r w:rsidRPr="00F753A6">
        <w:rPr>
          <w:rFonts w:hint="eastAsia"/>
          <w:lang w:val="fr-FR" w:eastAsia="zh-TW"/>
        </w:rPr>
        <w:t>萬，約占總人口數</w:t>
      </w:r>
      <w:r w:rsidRPr="00F753A6">
        <w:rPr>
          <w:rFonts w:hint="eastAsia"/>
          <w:lang w:val="fr-FR" w:eastAsia="zh-TW"/>
        </w:rPr>
        <w:t>10.3</w:t>
      </w:r>
      <w:r w:rsidR="004F5EE6" w:rsidRPr="00F753A6">
        <w:rPr>
          <w:rFonts w:hint="eastAsia"/>
          <w:lang w:val="fr-FR" w:eastAsia="zh-TW"/>
        </w:rPr>
        <w:t>%</w:t>
      </w:r>
      <w:r w:rsidRPr="00F753A6">
        <w:rPr>
          <w:rFonts w:hint="eastAsia"/>
          <w:lang w:val="fr-FR" w:eastAsia="zh-TW"/>
        </w:rPr>
        <w:t>，其中</w:t>
      </w:r>
      <w:r w:rsidRPr="00F753A6">
        <w:rPr>
          <w:rFonts w:hint="eastAsia"/>
          <w:lang w:val="fr-FR" w:eastAsia="zh-TW"/>
        </w:rPr>
        <w:t>47.5</w:t>
      </w:r>
      <w:r w:rsidR="004F5EE6" w:rsidRPr="00F753A6">
        <w:rPr>
          <w:rFonts w:hint="eastAsia"/>
          <w:lang w:val="fr-FR" w:eastAsia="zh-TW"/>
        </w:rPr>
        <w:t>%</w:t>
      </w:r>
      <w:r w:rsidRPr="00F753A6">
        <w:rPr>
          <w:rFonts w:hint="eastAsia"/>
          <w:lang w:val="fr-FR" w:eastAsia="zh-TW"/>
        </w:rPr>
        <w:t>出生於非洲、</w:t>
      </w:r>
      <w:r w:rsidRPr="00F753A6">
        <w:rPr>
          <w:rFonts w:hint="eastAsia"/>
          <w:lang w:val="fr-FR" w:eastAsia="zh-TW"/>
        </w:rPr>
        <w:t>32.2</w:t>
      </w:r>
      <w:r w:rsidR="004F5EE6" w:rsidRPr="00F753A6">
        <w:rPr>
          <w:rFonts w:hint="eastAsia"/>
          <w:lang w:val="fr-FR" w:eastAsia="zh-TW"/>
        </w:rPr>
        <w:t>%</w:t>
      </w:r>
      <w:r w:rsidRPr="00F753A6">
        <w:rPr>
          <w:rFonts w:hint="eastAsia"/>
          <w:lang w:val="fr-FR" w:eastAsia="zh-TW"/>
        </w:rPr>
        <w:t>出生於歐洲，前</w:t>
      </w:r>
      <w:r w:rsidRPr="00F753A6">
        <w:rPr>
          <w:rFonts w:hint="eastAsia"/>
          <w:lang w:val="fr-FR" w:eastAsia="zh-TW"/>
        </w:rPr>
        <w:t>3</w:t>
      </w:r>
      <w:r w:rsidRPr="00F753A6">
        <w:rPr>
          <w:rFonts w:hint="eastAsia"/>
          <w:lang w:val="fr-FR" w:eastAsia="zh-TW"/>
        </w:rPr>
        <w:t>大國家為阿爾及利亞（</w:t>
      </w:r>
      <w:r w:rsidRPr="00F753A6">
        <w:rPr>
          <w:rFonts w:hint="eastAsia"/>
          <w:lang w:val="fr-FR" w:eastAsia="zh-TW"/>
        </w:rPr>
        <w:t>12.7</w:t>
      </w:r>
      <w:r w:rsidR="004F5EE6" w:rsidRPr="00F753A6">
        <w:rPr>
          <w:rFonts w:hint="eastAsia"/>
          <w:lang w:val="fr-FR" w:eastAsia="zh-TW"/>
        </w:rPr>
        <w:t>%</w:t>
      </w:r>
      <w:r w:rsidRPr="00F753A6">
        <w:rPr>
          <w:rFonts w:hint="eastAsia"/>
          <w:lang w:val="fr-FR" w:eastAsia="zh-TW"/>
        </w:rPr>
        <w:t>）、摩洛哥（</w:t>
      </w:r>
      <w:r w:rsidRPr="00F753A6">
        <w:rPr>
          <w:rFonts w:hint="eastAsia"/>
          <w:lang w:val="fr-FR" w:eastAsia="zh-TW"/>
        </w:rPr>
        <w:t>12</w:t>
      </w:r>
      <w:r w:rsidR="004F5EE6" w:rsidRPr="00F753A6">
        <w:rPr>
          <w:rFonts w:hint="eastAsia"/>
          <w:lang w:val="fr-FR" w:eastAsia="zh-TW"/>
        </w:rPr>
        <w:t>%</w:t>
      </w:r>
      <w:r w:rsidRPr="00F753A6">
        <w:rPr>
          <w:rFonts w:hint="eastAsia"/>
          <w:lang w:val="fr-FR" w:eastAsia="zh-TW"/>
        </w:rPr>
        <w:t>）及葡萄牙（</w:t>
      </w:r>
      <w:r w:rsidRPr="00F753A6">
        <w:rPr>
          <w:rFonts w:hint="eastAsia"/>
          <w:lang w:val="fr-FR" w:eastAsia="zh-TW"/>
        </w:rPr>
        <w:t>8.6</w:t>
      </w:r>
      <w:r w:rsidR="004F5EE6" w:rsidRPr="00F753A6">
        <w:rPr>
          <w:rFonts w:hint="eastAsia"/>
          <w:lang w:val="fr-FR" w:eastAsia="zh-TW"/>
        </w:rPr>
        <w:t>%</w:t>
      </w:r>
      <w:r w:rsidRPr="00F753A6">
        <w:rPr>
          <w:rFonts w:hint="eastAsia"/>
          <w:lang w:val="fr-FR" w:eastAsia="zh-TW"/>
        </w:rPr>
        <w:t>）。</w:t>
      </w:r>
      <w:r w:rsidRPr="00F753A6">
        <w:rPr>
          <w:rFonts w:hint="eastAsia"/>
          <w:lang w:val="fr-FR" w:eastAsia="zh-TW"/>
        </w:rPr>
        <w:t>2022</w:t>
      </w:r>
      <w:r w:rsidRPr="00F753A6">
        <w:rPr>
          <w:rFonts w:hint="eastAsia"/>
          <w:lang w:val="fr-FR" w:eastAsia="zh-TW"/>
        </w:rPr>
        <w:t>年死亡人數為</w:t>
      </w:r>
      <w:r w:rsidRPr="00F753A6">
        <w:rPr>
          <w:rFonts w:hint="eastAsia"/>
          <w:lang w:val="fr-FR" w:eastAsia="zh-TW"/>
        </w:rPr>
        <w:t>66.7</w:t>
      </w:r>
      <w:r w:rsidRPr="00F753A6">
        <w:rPr>
          <w:rFonts w:hint="eastAsia"/>
          <w:lang w:val="fr-FR" w:eastAsia="zh-TW"/>
        </w:rPr>
        <w:t>萬人，較</w:t>
      </w:r>
      <w:r w:rsidRPr="00F753A6">
        <w:rPr>
          <w:rFonts w:hint="eastAsia"/>
          <w:lang w:val="fr-FR" w:eastAsia="zh-TW"/>
        </w:rPr>
        <w:t>2021</w:t>
      </w:r>
      <w:r w:rsidRPr="00F753A6">
        <w:rPr>
          <w:rFonts w:hint="eastAsia"/>
          <w:lang w:val="fr-FR" w:eastAsia="zh-TW"/>
        </w:rPr>
        <w:t>年增加</w:t>
      </w:r>
      <w:r w:rsidRPr="00F753A6">
        <w:rPr>
          <w:rFonts w:hint="eastAsia"/>
          <w:lang w:val="fr-FR" w:eastAsia="zh-TW"/>
        </w:rPr>
        <w:t>0.5</w:t>
      </w:r>
      <w:r w:rsidRPr="00F753A6">
        <w:rPr>
          <w:rFonts w:hint="eastAsia"/>
          <w:lang w:val="fr-FR" w:eastAsia="zh-TW"/>
        </w:rPr>
        <w:t>萬人，男性及女性平均壽命分別為</w:t>
      </w:r>
      <w:r w:rsidRPr="00F753A6">
        <w:rPr>
          <w:rFonts w:hint="eastAsia"/>
          <w:lang w:val="fr-FR" w:eastAsia="zh-TW"/>
        </w:rPr>
        <w:t>79.3</w:t>
      </w:r>
      <w:r w:rsidRPr="00F753A6">
        <w:rPr>
          <w:rFonts w:hint="eastAsia"/>
          <w:lang w:val="fr-FR" w:eastAsia="zh-TW"/>
        </w:rPr>
        <w:t>及</w:t>
      </w:r>
      <w:r w:rsidRPr="00F753A6">
        <w:rPr>
          <w:rFonts w:hint="eastAsia"/>
          <w:lang w:val="fr-FR" w:eastAsia="zh-TW"/>
        </w:rPr>
        <w:t>85.2</w:t>
      </w:r>
      <w:r w:rsidRPr="00F753A6">
        <w:rPr>
          <w:rFonts w:hint="eastAsia"/>
          <w:lang w:val="fr-FR" w:eastAsia="zh-TW"/>
        </w:rPr>
        <w:t>歲。全國平均年齡為</w:t>
      </w:r>
      <w:r w:rsidRPr="00F753A6">
        <w:rPr>
          <w:rFonts w:hint="eastAsia"/>
          <w:lang w:val="fr-FR" w:eastAsia="zh-TW"/>
        </w:rPr>
        <w:t>42.2</w:t>
      </w:r>
      <w:r w:rsidRPr="00F753A6">
        <w:rPr>
          <w:rFonts w:hint="eastAsia"/>
          <w:lang w:val="fr-FR" w:eastAsia="zh-TW"/>
        </w:rPr>
        <w:t>歲。</w:t>
      </w:r>
    </w:p>
    <w:p w14:paraId="5AB5EE42" w14:textId="77777777" w:rsidR="00AD5AF0" w:rsidRPr="00F753A6" w:rsidRDefault="00346DDF" w:rsidP="004F5EE6">
      <w:pPr>
        <w:pStyle w:val="ac"/>
        <w:ind w:left="1417" w:hanging="472"/>
        <w:rPr>
          <w:lang w:eastAsia="zh-TW"/>
        </w:rPr>
      </w:pPr>
      <w:r w:rsidRPr="00F753A6">
        <w:rPr>
          <w:rFonts w:hint="eastAsia"/>
          <w:lang w:eastAsia="zh-TW"/>
        </w:rPr>
        <w:t>２、</w:t>
      </w:r>
      <w:r w:rsidR="009D4DDC" w:rsidRPr="00F753A6">
        <w:rPr>
          <w:rFonts w:hint="eastAsia"/>
          <w:lang w:eastAsia="zh-TW"/>
        </w:rPr>
        <w:t>對外貿易</w:t>
      </w:r>
      <w:r w:rsidR="0066489E" w:rsidRPr="00F753A6">
        <w:rPr>
          <w:rFonts w:hint="eastAsia"/>
          <w:lang w:eastAsia="zh-TW"/>
        </w:rPr>
        <w:t>：</w:t>
      </w:r>
    </w:p>
    <w:p w14:paraId="10824B92" w14:textId="0802971E" w:rsidR="002A42A6" w:rsidRPr="00F753A6" w:rsidRDefault="006F4D4F" w:rsidP="009314AB">
      <w:pPr>
        <w:pStyle w:val="ab"/>
        <w:ind w:left="1417" w:firstLine="472"/>
        <w:rPr>
          <w:lang w:eastAsia="zh-TW"/>
        </w:rPr>
      </w:pPr>
      <w:r w:rsidRPr="00F753A6">
        <w:rPr>
          <w:rFonts w:hint="eastAsia"/>
          <w:lang w:eastAsia="zh-TW"/>
        </w:rPr>
        <w:t>法國對外貿易主要仍是以歐盟為主。依據法國海關統計，</w:t>
      </w:r>
      <w:r w:rsidR="00812617" w:rsidRPr="00F753A6">
        <w:rPr>
          <w:lang w:eastAsia="zh-TW"/>
        </w:rPr>
        <w:t>2022</w:t>
      </w:r>
      <w:r w:rsidRPr="00F753A6">
        <w:rPr>
          <w:rFonts w:hint="eastAsia"/>
          <w:lang w:eastAsia="zh-TW"/>
        </w:rPr>
        <w:t>年法國</w:t>
      </w:r>
      <w:r w:rsidR="002829A6" w:rsidRPr="00F753A6">
        <w:rPr>
          <w:rFonts w:hint="eastAsia"/>
          <w:lang w:eastAsia="zh-TW"/>
        </w:rPr>
        <w:t>貨品</w:t>
      </w:r>
      <w:r w:rsidRPr="00F753A6">
        <w:rPr>
          <w:rFonts w:hint="eastAsia"/>
          <w:lang w:eastAsia="zh-TW"/>
        </w:rPr>
        <w:t>進口額為</w:t>
      </w:r>
      <w:r w:rsidR="002829A6" w:rsidRPr="00F753A6">
        <w:rPr>
          <w:rFonts w:hint="eastAsia"/>
          <w:lang w:eastAsia="zh-TW"/>
        </w:rPr>
        <w:t>7,581</w:t>
      </w:r>
      <w:r w:rsidRPr="00F753A6">
        <w:rPr>
          <w:rFonts w:hint="eastAsia"/>
          <w:lang w:eastAsia="zh-TW"/>
        </w:rPr>
        <w:t>億歐元</w:t>
      </w:r>
      <w:r w:rsidR="00E04245" w:rsidRPr="00F753A6">
        <w:rPr>
          <w:rFonts w:hint="eastAsia"/>
          <w:lang w:eastAsia="zh-TW"/>
        </w:rPr>
        <w:t>（</w:t>
      </w:r>
      <w:r w:rsidR="002829A6" w:rsidRPr="00F753A6">
        <w:rPr>
          <w:rFonts w:hint="eastAsia"/>
          <w:lang w:eastAsia="zh-TW"/>
        </w:rPr>
        <w:t>29.1</w:t>
      </w:r>
      <w:r w:rsidR="00D14BB5" w:rsidRPr="00F753A6">
        <w:rPr>
          <w:lang w:eastAsia="zh-TW"/>
        </w:rPr>
        <w:t>%</w:t>
      </w:r>
      <w:r w:rsidR="00E04245" w:rsidRPr="00F753A6">
        <w:rPr>
          <w:rFonts w:hint="eastAsia"/>
          <w:lang w:eastAsia="zh-TW"/>
        </w:rPr>
        <w:t>）</w:t>
      </w:r>
      <w:r w:rsidRPr="00F753A6">
        <w:rPr>
          <w:rFonts w:hint="eastAsia"/>
          <w:lang w:eastAsia="zh-TW"/>
        </w:rPr>
        <w:t>，</w:t>
      </w:r>
      <w:r w:rsidR="002829A6" w:rsidRPr="00F753A6">
        <w:rPr>
          <w:rFonts w:hint="eastAsia"/>
          <w:lang w:eastAsia="zh-TW"/>
        </w:rPr>
        <w:t>貨品</w:t>
      </w:r>
      <w:r w:rsidRPr="00F753A6">
        <w:rPr>
          <w:rFonts w:hint="eastAsia"/>
          <w:lang w:eastAsia="zh-TW"/>
        </w:rPr>
        <w:t>出口額</w:t>
      </w:r>
      <w:r w:rsidR="002829A6" w:rsidRPr="00F753A6">
        <w:rPr>
          <w:rFonts w:hint="eastAsia"/>
          <w:lang w:eastAsia="zh-TW"/>
        </w:rPr>
        <w:t>5,945</w:t>
      </w:r>
      <w:r w:rsidRPr="00F753A6">
        <w:rPr>
          <w:rFonts w:hint="eastAsia"/>
          <w:lang w:eastAsia="zh-TW"/>
        </w:rPr>
        <w:t>億歐元（</w:t>
      </w:r>
      <w:r w:rsidR="002829A6" w:rsidRPr="00F753A6">
        <w:rPr>
          <w:rFonts w:hint="eastAsia"/>
          <w:lang w:eastAsia="zh-TW"/>
        </w:rPr>
        <w:t>18.5</w:t>
      </w:r>
      <w:r w:rsidRPr="00F753A6">
        <w:rPr>
          <w:lang w:eastAsia="zh-TW"/>
        </w:rPr>
        <w:t>%</w:t>
      </w:r>
      <w:r w:rsidRPr="00F753A6">
        <w:rPr>
          <w:rFonts w:hint="eastAsia"/>
          <w:lang w:eastAsia="zh-TW"/>
        </w:rPr>
        <w:t>），</w:t>
      </w:r>
      <w:r w:rsidR="007D55CB" w:rsidRPr="00F753A6">
        <w:rPr>
          <w:rFonts w:hint="eastAsia"/>
          <w:lang w:eastAsia="zh-TW"/>
        </w:rPr>
        <w:t>致使貿易逆差惡化至</w:t>
      </w:r>
      <w:r w:rsidR="007D55CB" w:rsidRPr="00F753A6">
        <w:rPr>
          <w:rFonts w:hint="eastAsia"/>
          <w:lang w:eastAsia="zh-TW"/>
        </w:rPr>
        <w:t>1,640</w:t>
      </w:r>
      <w:r w:rsidR="007D55CB" w:rsidRPr="00F753A6">
        <w:rPr>
          <w:rFonts w:hint="eastAsia"/>
          <w:lang w:eastAsia="zh-TW"/>
        </w:rPr>
        <w:t>億歐元，幾乎為</w:t>
      </w:r>
      <w:r w:rsidR="007D55CB" w:rsidRPr="00F753A6">
        <w:rPr>
          <w:rFonts w:hint="eastAsia"/>
          <w:lang w:eastAsia="zh-TW"/>
        </w:rPr>
        <w:t>2021</w:t>
      </w:r>
      <w:r w:rsidR="007D55CB" w:rsidRPr="00F753A6">
        <w:rPr>
          <w:rFonts w:hint="eastAsia"/>
          <w:lang w:eastAsia="zh-TW"/>
        </w:rPr>
        <w:t>年</w:t>
      </w:r>
      <w:r w:rsidR="007D55CB" w:rsidRPr="00F753A6">
        <w:rPr>
          <w:rFonts w:hint="eastAsia"/>
          <w:lang w:eastAsia="zh-TW"/>
        </w:rPr>
        <w:t>850</w:t>
      </w:r>
      <w:r w:rsidR="007D55CB" w:rsidRPr="00F753A6">
        <w:rPr>
          <w:rFonts w:hint="eastAsia"/>
          <w:lang w:eastAsia="zh-TW"/>
        </w:rPr>
        <w:t>億歐元逆差之兩倍</w:t>
      </w:r>
      <w:r w:rsidR="009314AB" w:rsidRPr="00F753A6">
        <w:rPr>
          <w:rFonts w:hint="eastAsia"/>
          <w:lang w:eastAsia="zh-TW"/>
        </w:rPr>
        <w:t>。</w:t>
      </w:r>
    </w:p>
    <w:p w14:paraId="7199E199" w14:textId="4C68ECDE" w:rsidR="00C92472" w:rsidRPr="00F753A6" w:rsidRDefault="006F4D4F" w:rsidP="004F5EE6">
      <w:pPr>
        <w:pStyle w:val="ab"/>
        <w:ind w:left="1417" w:firstLine="472"/>
        <w:rPr>
          <w:lang w:eastAsia="zh-TW"/>
        </w:rPr>
      </w:pPr>
      <w:r w:rsidRPr="00F753A6">
        <w:rPr>
          <w:lang w:eastAsia="zh-TW"/>
        </w:rPr>
        <w:t>20</w:t>
      </w:r>
      <w:r w:rsidR="000D1E7B" w:rsidRPr="00F753A6">
        <w:rPr>
          <w:lang w:eastAsia="zh-TW"/>
        </w:rPr>
        <w:t>2</w:t>
      </w:r>
      <w:r w:rsidR="007D55CB" w:rsidRPr="00F753A6">
        <w:rPr>
          <w:rFonts w:hint="eastAsia"/>
          <w:lang w:eastAsia="zh-TW"/>
        </w:rPr>
        <w:t>2</w:t>
      </w:r>
      <w:r w:rsidRPr="00F753A6">
        <w:rPr>
          <w:rFonts w:hint="eastAsia"/>
          <w:lang w:eastAsia="zh-TW"/>
        </w:rPr>
        <w:t>年</w:t>
      </w:r>
      <w:r w:rsidR="00B76734" w:rsidRPr="00F753A6">
        <w:rPr>
          <w:rFonts w:hint="eastAsia"/>
          <w:lang w:eastAsia="zh-TW"/>
        </w:rPr>
        <w:t>主要</w:t>
      </w:r>
      <w:r w:rsidRPr="00F753A6">
        <w:rPr>
          <w:rFonts w:hint="eastAsia"/>
          <w:lang w:eastAsia="zh-TW"/>
        </w:rPr>
        <w:t>出口產品：</w:t>
      </w:r>
      <w:r w:rsidR="00E04245" w:rsidRPr="00F753A6">
        <w:rPr>
          <w:rFonts w:hint="eastAsia"/>
          <w:lang w:eastAsia="zh-TW"/>
        </w:rPr>
        <w:t>（</w:t>
      </w:r>
      <w:r w:rsidRPr="00F753A6">
        <w:rPr>
          <w:lang w:eastAsia="zh-TW"/>
        </w:rPr>
        <w:t>1</w:t>
      </w:r>
      <w:r w:rsidR="00B76734" w:rsidRPr="00F753A6">
        <w:rPr>
          <w:rFonts w:hint="eastAsia"/>
          <w:lang w:eastAsia="zh-TW"/>
        </w:rPr>
        <w:t>）</w:t>
      </w:r>
      <w:r w:rsidR="007D55CB" w:rsidRPr="00F753A6">
        <w:rPr>
          <w:rFonts w:hint="eastAsia"/>
          <w:lang w:eastAsia="zh-TW"/>
        </w:rPr>
        <w:t>航太產品（</w:t>
      </w:r>
      <w:r w:rsidR="007D55CB" w:rsidRPr="00F753A6">
        <w:rPr>
          <w:rFonts w:hint="eastAsia"/>
          <w:lang w:eastAsia="zh-TW"/>
        </w:rPr>
        <w:t>260</w:t>
      </w:r>
      <w:r w:rsidR="007D55CB" w:rsidRPr="00F753A6">
        <w:rPr>
          <w:rFonts w:hint="eastAsia"/>
          <w:lang w:eastAsia="zh-TW"/>
        </w:rPr>
        <w:t>億歐元），（</w:t>
      </w:r>
      <w:r w:rsidR="007D55CB" w:rsidRPr="00F753A6">
        <w:rPr>
          <w:lang w:eastAsia="zh-TW"/>
        </w:rPr>
        <w:t>2</w:t>
      </w:r>
      <w:r w:rsidR="007D55CB" w:rsidRPr="00F753A6">
        <w:rPr>
          <w:rFonts w:hint="eastAsia"/>
          <w:lang w:eastAsia="zh-TW"/>
        </w:rPr>
        <w:t>）</w:t>
      </w:r>
      <w:proofErr w:type="gramStart"/>
      <w:r w:rsidR="007D55CB" w:rsidRPr="00F753A6">
        <w:rPr>
          <w:rFonts w:hint="eastAsia"/>
          <w:lang w:eastAsia="zh-TW"/>
        </w:rPr>
        <w:t>防病用藥品</w:t>
      </w:r>
      <w:proofErr w:type="gramEnd"/>
      <w:r w:rsidR="004F5EE6" w:rsidRPr="00F753A6">
        <w:rPr>
          <w:rFonts w:hint="eastAsia"/>
          <w:lang w:eastAsia="zh-TW"/>
        </w:rPr>
        <w:t>（</w:t>
      </w:r>
      <w:r w:rsidR="007D55CB" w:rsidRPr="00F753A6">
        <w:rPr>
          <w:rFonts w:hint="eastAsia"/>
          <w:lang w:eastAsia="zh-TW"/>
        </w:rPr>
        <w:t>258</w:t>
      </w:r>
      <w:r w:rsidR="007D55CB" w:rsidRPr="00F753A6">
        <w:rPr>
          <w:rFonts w:hint="eastAsia"/>
          <w:lang w:eastAsia="zh-TW"/>
        </w:rPr>
        <w:t>歐元</w:t>
      </w:r>
      <w:r w:rsidR="004F5EE6" w:rsidRPr="00F753A6">
        <w:rPr>
          <w:rFonts w:hint="eastAsia"/>
          <w:lang w:eastAsia="zh-TW"/>
        </w:rPr>
        <w:t>）</w:t>
      </w:r>
      <w:r w:rsidR="007D55CB" w:rsidRPr="00F753A6">
        <w:rPr>
          <w:rFonts w:hint="eastAsia"/>
          <w:lang w:eastAsia="zh-TW"/>
        </w:rPr>
        <w:t>，（</w:t>
      </w:r>
      <w:r w:rsidR="007D55CB" w:rsidRPr="00F753A6">
        <w:rPr>
          <w:lang w:eastAsia="zh-TW"/>
        </w:rPr>
        <w:t>3</w:t>
      </w:r>
      <w:r w:rsidR="007D55CB" w:rsidRPr="00F753A6">
        <w:rPr>
          <w:rFonts w:hint="eastAsia"/>
          <w:lang w:eastAsia="zh-TW"/>
        </w:rPr>
        <w:t>）</w:t>
      </w:r>
      <w:r w:rsidR="0057256D" w:rsidRPr="00F753A6">
        <w:rPr>
          <w:rFonts w:hint="eastAsia"/>
          <w:lang w:eastAsia="zh-TW"/>
        </w:rPr>
        <w:t>客車</w:t>
      </w:r>
      <w:r w:rsidR="004F5EE6" w:rsidRPr="00F753A6">
        <w:rPr>
          <w:rFonts w:hint="eastAsia"/>
          <w:lang w:eastAsia="zh-TW"/>
        </w:rPr>
        <w:t>（</w:t>
      </w:r>
      <w:r w:rsidR="00A47504" w:rsidRPr="00F753A6">
        <w:rPr>
          <w:rFonts w:hint="eastAsia"/>
          <w:lang w:eastAsia="zh-TW"/>
        </w:rPr>
        <w:t>209</w:t>
      </w:r>
      <w:r w:rsidR="00A47504" w:rsidRPr="00F753A6">
        <w:rPr>
          <w:rFonts w:hint="eastAsia"/>
          <w:lang w:eastAsia="zh-TW"/>
        </w:rPr>
        <w:t>億歐元</w:t>
      </w:r>
      <w:r w:rsidR="004F5EE6" w:rsidRPr="00F753A6">
        <w:rPr>
          <w:rFonts w:hint="eastAsia"/>
          <w:lang w:eastAsia="zh-TW"/>
        </w:rPr>
        <w:t>）</w:t>
      </w:r>
      <w:r w:rsidR="00A47504" w:rsidRPr="00F753A6">
        <w:rPr>
          <w:rFonts w:hint="eastAsia"/>
          <w:lang w:eastAsia="zh-TW"/>
        </w:rPr>
        <w:t>，（</w:t>
      </w:r>
      <w:r w:rsidR="00A47504" w:rsidRPr="00F753A6">
        <w:rPr>
          <w:lang w:eastAsia="zh-TW"/>
        </w:rPr>
        <w:t>4</w:t>
      </w:r>
      <w:r w:rsidR="00A47504" w:rsidRPr="00F753A6">
        <w:rPr>
          <w:rFonts w:hint="eastAsia"/>
          <w:lang w:eastAsia="zh-TW"/>
        </w:rPr>
        <w:t>）</w:t>
      </w:r>
      <w:r w:rsidR="00E00F93" w:rsidRPr="00F753A6">
        <w:rPr>
          <w:rFonts w:hint="eastAsia"/>
          <w:lang w:eastAsia="zh-TW"/>
        </w:rPr>
        <w:t>渦輪發動機</w:t>
      </w:r>
      <w:r w:rsidR="004F5EE6" w:rsidRPr="00F753A6">
        <w:rPr>
          <w:rFonts w:hint="eastAsia"/>
          <w:lang w:eastAsia="zh-TW"/>
        </w:rPr>
        <w:t>（</w:t>
      </w:r>
      <w:r w:rsidR="00E00F93" w:rsidRPr="00F753A6">
        <w:rPr>
          <w:rFonts w:hint="eastAsia"/>
          <w:lang w:eastAsia="zh-TW"/>
        </w:rPr>
        <w:t>158</w:t>
      </w:r>
      <w:r w:rsidR="00E00F93" w:rsidRPr="00F753A6">
        <w:rPr>
          <w:rFonts w:hint="eastAsia"/>
          <w:lang w:eastAsia="zh-TW"/>
        </w:rPr>
        <w:t>億歐元</w:t>
      </w:r>
      <w:r w:rsidR="004F5EE6" w:rsidRPr="00F753A6">
        <w:rPr>
          <w:rFonts w:hint="eastAsia"/>
          <w:lang w:eastAsia="zh-TW"/>
        </w:rPr>
        <w:t>）</w:t>
      </w:r>
      <w:r w:rsidR="00E00F93" w:rsidRPr="00F753A6">
        <w:rPr>
          <w:rFonts w:hint="eastAsia"/>
          <w:lang w:eastAsia="zh-TW"/>
        </w:rPr>
        <w:t>，（</w:t>
      </w:r>
      <w:r w:rsidR="00A509C5" w:rsidRPr="00F753A6">
        <w:rPr>
          <w:lang w:eastAsia="zh-TW"/>
        </w:rPr>
        <w:t>5</w:t>
      </w:r>
      <w:r w:rsidR="00E00F93" w:rsidRPr="00F753A6">
        <w:rPr>
          <w:rFonts w:hint="eastAsia"/>
          <w:lang w:eastAsia="zh-TW"/>
        </w:rPr>
        <w:t>）</w:t>
      </w:r>
      <w:r w:rsidR="0057256D" w:rsidRPr="00F753A6">
        <w:rPr>
          <w:rFonts w:hint="eastAsia"/>
          <w:lang w:eastAsia="zh-TW"/>
        </w:rPr>
        <w:t>汽車及配件</w:t>
      </w:r>
      <w:r w:rsidR="004F5EE6" w:rsidRPr="00F753A6">
        <w:rPr>
          <w:rFonts w:hint="eastAsia"/>
          <w:lang w:eastAsia="zh-TW"/>
        </w:rPr>
        <w:t>（</w:t>
      </w:r>
      <w:r w:rsidR="0057256D" w:rsidRPr="00F753A6">
        <w:rPr>
          <w:rFonts w:hint="eastAsia"/>
          <w:lang w:eastAsia="zh-TW"/>
        </w:rPr>
        <w:t>131</w:t>
      </w:r>
      <w:r w:rsidR="0057256D" w:rsidRPr="00F753A6">
        <w:rPr>
          <w:rFonts w:hint="eastAsia"/>
          <w:lang w:eastAsia="zh-TW"/>
        </w:rPr>
        <w:t>億歐元</w:t>
      </w:r>
      <w:r w:rsidR="004F5EE6" w:rsidRPr="00F753A6">
        <w:rPr>
          <w:rFonts w:hint="eastAsia"/>
          <w:lang w:eastAsia="zh-TW"/>
        </w:rPr>
        <w:t>）</w:t>
      </w:r>
      <w:r w:rsidR="0057256D" w:rsidRPr="00F753A6">
        <w:rPr>
          <w:rFonts w:hint="eastAsia"/>
          <w:lang w:eastAsia="zh-TW"/>
        </w:rPr>
        <w:t>，（</w:t>
      </w:r>
      <w:r w:rsidR="00A509C5" w:rsidRPr="00F753A6">
        <w:rPr>
          <w:rFonts w:hint="eastAsia"/>
          <w:lang w:eastAsia="zh-TW"/>
        </w:rPr>
        <w:t>6</w:t>
      </w:r>
      <w:r w:rsidR="0057256D" w:rsidRPr="00F753A6">
        <w:rPr>
          <w:rFonts w:hint="eastAsia"/>
          <w:lang w:eastAsia="zh-TW"/>
        </w:rPr>
        <w:t>）葡萄酒</w:t>
      </w:r>
      <w:r w:rsidRPr="00F753A6">
        <w:rPr>
          <w:rFonts w:hint="eastAsia"/>
          <w:lang w:eastAsia="zh-TW"/>
        </w:rPr>
        <w:t>（</w:t>
      </w:r>
      <w:r w:rsidR="0057256D" w:rsidRPr="00F753A6">
        <w:rPr>
          <w:lang w:eastAsia="zh-TW"/>
        </w:rPr>
        <w:t>129</w:t>
      </w:r>
      <w:r w:rsidRPr="00F753A6">
        <w:rPr>
          <w:rFonts w:hint="eastAsia"/>
          <w:lang w:eastAsia="zh-TW"/>
        </w:rPr>
        <w:t>億歐元），</w:t>
      </w:r>
      <w:r w:rsidR="004A026E" w:rsidRPr="00F753A6">
        <w:rPr>
          <w:rFonts w:hint="eastAsia"/>
          <w:lang w:eastAsia="zh-TW"/>
        </w:rPr>
        <w:t>（</w:t>
      </w:r>
      <w:r w:rsidR="00A509C5" w:rsidRPr="00F753A6">
        <w:rPr>
          <w:lang w:eastAsia="zh-TW"/>
        </w:rPr>
        <w:t>7</w:t>
      </w:r>
      <w:r w:rsidR="004A026E" w:rsidRPr="00F753A6">
        <w:rPr>
          <w:rFonts w:hint="eastAsia"/>
          <w:lang w:eastAsia="zh-TW"/>
        </w:rPr>
        <w:t>）</w:t>
      </w:r>
      <w:r w:rsidR="0057256D" w:rsidRPr="00F753A6">
        <w:rPr>
          <w:rFonts w:hint="eastAsia"/>
          <w:lang w:eastAsia="zh-TW"/>
        </w:rPr>
        <w:t>石油產品</w:t>
      </w:r>
      <w:r w:rsidRPr="00F753A6">
        <w:rPr>
          <w:rFonts w:hint="eastAsia"/>
          <w:lang w:eastAsia="zh-TW"/>
        </w:rPr>
        <w:t>（</w:t>
      </w:r>
      <w:r w:rsidR="0057256D" w:rsidRPr="00F753A6">
        <w:rPr>
          <w:lang w:eastAsia="zh-TW"/>
        </w:rPr>
        <w:t>121</w:t>
      </w:r>
      <w:r w:rsidRPr="00F753A6">
        <w:rPr>
          <w:rFonts w:hint="eastAsia"/>
          <w:lang w:eastAsia="zh-TW"/>
        </w:rPr>
        <w:t>億歐元），</w:t>
      </w:r>
      <w:r w:rsidR="00E04245" w:rsidRPr="00F753A6">
        <w:rPr>
          <w:rFonts w:hint="eastAsia"/>
          <w:lang w:eastAsia="zh-TW"/>
        </w:rPr>
        <w:t>（</w:t>
      </w:r>
      <w:r w:rsidR="00A509C5" w:rsidRPr="00F753A6">
        <w:rPr>
          <w:lang w:eastAsia="zh-TW"/>
        </w:rPr>
        <w:t>8</w:t>
      </w:r>
      <w:r w:rsidR="00E04245" w:rsidRPr="00F753A6">
        <w:rPr>
          <w:rFonts w:hint="eastAsia"/>
          <w:lang w:eastAsia="zh-TW"/>
        </w:rPr>
        <w:t>）</w:t>
      </w:r>
      <w:r w:rsidR="0057256D" w:rsidRPr="00F753A6">
        <w:rPr>
          <w:rFonts w:hint="eastAsia"/>
          <w:lang w:eastAsia="zh-TW"/>
        </w:rPr>
        <w:t>手提箱</w:t>
      </w:r>
      <w:proofErr w:type="gramStart"/>
      <w:r w:rsidR="0057256D" w:rsidRPr="00F753A6">
        <w:rPr>
          <w:rFonts w:hint="eastAsia"/>
          <w:lang w:eastAsia="zh-TW"/>
        </w:rPr>
        <w:t>及包袋</w:t>
      </w:r>
      <w:proofErr w:type="gramEnd"/>
      <w:r w:rsidR="00E04245" w:rsidRPr="00F753A6">
        <w:rPr>
          <w:rFonts w:hint="eastAsia"/>
          <w:lang w:eastAsia="zh-TW"/>
        </w:rPr>
        <w:t>（</w:t>
      </w:r>
      <w:r w:rsidR="0057256D" w:rsidRPr="00F753A6">
        <w:rPr>
          <w:rFonts w:hint="eastAsia"/>
          <w:lang w:eastAsia="zh-TW"/>
        </w:rPr>
        <w:t>119</w:t>
      </w:r>
      <w:r w:rsidR="00B76734" w:rsidRPr="00F753A6">
        <w:rPr>
          <w:rFonts w:hint="eastAsia"/>
          <w:lang w:eastAsia="zh-TW"/>
        </w:rPr>
        <w:t>億歐元</w:t>
      </w:r>
      <w:r w:rsidR="00E04245" w:rsidRPr="00F753A6">
        <w:rPr>
          <w:rFonts w:hint="eastAsia"/>
          <w:lang w:eastAsia="zh-TW"/>
        </w:rPr>
        <w:t>）</w:t>
      </w:r>
      <w:r w:rsidR="00B76734" w:rsidRPr="00F753A6">
        <w:rPr>
          <w:rFonts w:hint="eastAsia"/>
          <w:lang w:eastAsia="zh-TW"/>
        </w:rPr>
        <w:t>，</w:t>
      </w:r>
      <w:r w:rsidR="00E04245" w:rsidRPr="00F753A6">
        <w:rPr>
          <w:rFonts w:hint="eastAsia"/>
          <w:lang w:eastAsia="zh-TW"/>
        </w:rPr>
        <w:t>（</w:t>
      </w:r>
      <w:r w:rsidR="00A509C5" w:rsidRPr="00F753A6">
        <w:rPr>
          <w:lang w:eastAsia="zh-TW"/>
        </w:rPr>
        <w:t>9</w:t>
      </w:r>
      <w:r w:rsidR="00E04245" w:rsidRPr="00F753A6">
        <w:rPr>
          <w:rFonts w:hint="eastAsia"/>
          <w:lang w:eastAsia="zh-TW"/>
        </w:rPr>
        <w:t>）</w:t>
      </w:r>
      <w:r w:rsidR="0057256D" w:rsidRPr="00F753A6">
        <w:rPr>
          <w:rFonts w:hint="eastAsia"/>
          <w:lang w:eastAsia="zh-TW"/>
        </w:rPr>
        <w:t>石油提取油類產品</w:t>
      </w:r>
      <w:r w:rsidR="00E04245" w:rsidRPr="00F753A6">
        <w:rPr>
          <w:rFonts w:hint="eastAsia"/>
          <w:lang w:eastAsia="zh-TW"/>
        </w:rPr>
        <w:t>（</w:t>
      </w:r>
      <w:r w:rsidR="0057256D" w:rsidRPr="00F753A6">
        <w:rPr>
          <w:rFonts w:hint="eastAsia"/>
          <w:lang w:eastAsia="zh-TW"/>
        </w:rPr>
        <w:t>108</w:t>
      </w:r>
      <w:r w:rsidR="00B76734" w:rsidRPr="00F753A6">
        <w:rPr>
          <w:rFonts w:hint="eastAsia"/>
          <w:lang w:eastAsia="zh-TW"/>
        </w:rPr>
        <w:t>億歐元</w:t>
      </w:r>
      <w:r w:rsidR="00E04245" w:rsidRPr="00F753A6">
        <w:rPr>
          <w:rFonts w:hint="eastAsia"/>
          <w:lang w:eastAsia="zh-TW"/>
        </w:rPr>
        <w:t>）</w:t>
      </w:r>
      <w:r w:rsidR="00A509C5" w:rsidRPr="00F753A6">
        <w:rPr>
          <w:rFonts w:hint="eastAsia"/>
          <w:lang w:eastAsia="zh-TW"/>
        </w:rPr>
        <w:t>及</w:t>
      </w:r>
      <w:r w:rsidR="00E04245" w:rsidRPr="00F753A6">
        <w:rPr>
          <w:rFonts w:hint="eastAsia"/>
          <w:lang w:eastAsia="zh-TW"/>
        </w:rPr>
        <w:t>（</w:t>
      </w:r>
      <w:r w:rsidR="00A509C5" w:rsidRPr="00F753A6">
        <w:rPr>
          <w:lang w:eastAsia="zh-TW"/>
        </w:rPr>
        <w:t>10</w:t>
      </w:r>
      <w:r w:rsidR="00E04245" w:rsidRPr="00F753A6">
        <w:rPr>
          <w:rFonts w:hint="eastAsia"/>
          <w:lang w:eastAsia="zh-TW"/>
        </w:rPr>
        <w:t>）</w:t>
      </w:r>
      <w:proofErr w:type="gramStart"/>
      <w:r w:rsidR="00A509C5" w:rsidRPr="00F753A6">
        <w:rPr>
          <w:rFonts w:hint="eastAsia"/>
          <w:lang w:eastAsia="zh-TW"/>
        </w:rPr>
        <w:t>美妝護膚</w:t>
      </w:r>
      <w:proofErr w:type="gramEnd"/>
      <w:r w:rsidR="00A509C5" w:rsidRPr="00F753A6">
        <w:rPr>
          <w:rFonts w:hint="eastAsia"/>
          <w:lang w:eastAsia="zh-TW"/>
        </w:rPr>
        <w:t>產品</w:t>
      </w:r>
      <w:r w:rsidR="00E04245" w:rsidRPr="00F753A6">
        <w:rPr>
          <w:rFonts w:hint="eastAsia"/>
          <w:lang w:eastAsia="zh-TW"/>
        </w:rPr>
        <w:t>（</w:t>
      </w:r>
      <w:r w:rsidR="00A509C5" w:rsidRPr="00F753A6">
        <w:rPr>
          <w:rFonts w:hint="eastAsia"/>
          <w:lang w:eastAsia="zh-TW"/>
        </w:rPr>
        <w:t>107</w:t>
      </w:r>
      <w:r w:rsidR="00B76734" w:rsidRPr="00F753A6">
        <w:rPr>
          <w:rFonts w:hint="eastAsia"/>
          <w:lang w:eastAsia="zh-TW"/>
        </w:rPr>
        <w:t>億歐元</w:t>
      </w:r>
      <w:r w:rsidR="00E04245" w:rsidRPr="00F753A6">
        <w:rPr>
          <w:rFonts w:hint="eastAsia"/>
          <w:lang w:eastAsia="zh-TW"/>
        </w:rPr>
        <w:t>）</w:t>
      </w:r>
      <w:r w:rsidR="00B76734" w:rsidRPr="00F753A6">
        <w:rPr>
          <w:rFonts w:hint="eastAsia"/>
          <w:lang w:eastAsia="zh-TW"/>
        </w:rPr>
        <w:t>。</w:t>
      </w:r>
    </w:p>
    <w:p w14:paraId="3770A850" w14:textId="77777777" w:rsidR="002A0AD0" w:rsidRPr="00F753A6" w:rsidRDefault="000D1E7B" w:rsidP="004F5EE6">
      <w:pPr>
        <w:pStyle w:val="ab"/>
        <w:ind w:left="1417" w:firstLine="472"/>
        <w:rPr>
          <w:lang w:eastAsia="zh-TW"/>
        </w:rPr>
      </w:pPr>
      <w:r w:rsidRPr="00F753A6">
        <w:rPr>
          <w:lang w:eastAsia="zh-TW"/>
        </w:rPr>
        <w:t>202</w:t>
      </w:r>
      <w:r w:rsidR="00A509C5" w:rsidRPr="00F753A6">
        <w:rPr>
          <w:rFonts w:hint="eastAsia"/>
          <w:lang w:eastAsia="zh-TW"/>
        </w:rPr>
        <w:t>2</w:t>
      </w:r>
      <w:r w:rsidR="00B76734" w:rsidRPr="00F753A6">
        <w:rPr>
          <w:rFonts w:hint="eastAsia"/>
          <w:lang w:eastAsia="zh-TW"/>
        </w:rPr>
        <w:t>年主要</w:t>
      </w:r>
      <w:r w:rsidR="006F4D4F" w:rsidRPr="00F753A6">
        <w:rPr>
          <w:rFonts w:hint="eastAsia"/>
          <w:lang w:eastAsia="zh-TW"/>
        </w:rPr>
        <w:t>進口產品：</w:t>
      </w:r>
      <w:r w:rsidR="00E04245" w:rsidRPr="00F753A6">
        <w:rPr>
          <w:rFonts w:hint="eastAsia"/>
          <w:lang w:eastAsia="zh-TW"/>
        </w:rPr>
        <w:t>（</w:t>
      </w:r>
      <w:r w:rsidR="006F4D4F" w:rsidRPr="00F753A6">
        <w:rPr>
          <w:lang w:eastAsia="zh-TW"/>
        </w:rPr>
        <w:t>1</w:t>
      </w:r>
      <w:r w:rsidR="00FE4803" w:rsidRPr="00F753A6">
        <w:rPr>
          <w:rFonts w:hint="eastAsia"/>
          <w:lang w:eastAsia="zh-TW"/>
        </w:rPr>
        <w:t>）</w:t>
      </w:r>
      <w:r w:rsidR="00F65FBE" w:rsidRPr="00F753A6">
        <w:rPr>
          <w:rFonts w:hint="eastAsia"/>
          <w:lang w:eastAsia="zh-TW"/>
        </w:rPr>
        <w:t>石油氣</w:t>
      </w:r>
      <w:r w:rsidR="006F4D4F" w:rsidRPr="00F753A6">
        <w:rPr>
          <w:rFonts w:hint="eastAsia"/>
          <w:lang w:eastAsia="zh-TW"/>
        </w:rPr>
        <w:t>（</w:t>
      </w:r>
      <w:r w:rsidR="00F65FBE" w:rsidRPr="00F753A6">
        <w:rPr>
          <w:lang w:eastAsia="zh-TW"/>
        </w:rPr>
        <w:t>634</w:t>
      </w:r>
      <w:r w:rsidR="006F4D4F" w:rsidRPr="00F753A6">
        <w:rPr>
          <w:rFonts w:hint="eastAsia"/>
          <w:lang w:eastAsia="zh-TW"/>
        </w:rPr>
        <w:t>億歐元），</w:t>
      </w:r>
      <w:r w:rsidR="00E04245" w:rsidRPr="00F753A6">
        <w:rPr>
          <w:rFonts w:hint="eastAsia"/>
          <w:lang w:eastAsia="zh-TW"/>
        </w:rPr>
        <w:t>（</w:t>
      </w:r>
      <w:r w:rsidR="006F4D4F" w:rsidRPr="00F753A6">
        <w:rPr>
          <w:lang w:eastAsia="zh-TW"/>
        </w:rPr>
        <w:t>2</w:t>
      </w:r>
      <w:r w:rsidR="00AB4DFC" w:rsidRPr="00F753A6">
        <w:rPr>
          <w:rFonts w:hint="eastAsia"/>
          <w:lang w:eastAsia="zh-TW"/>
        </w:rPr>
        <w:t>）</w:t>
      </w:r>
      <w:r w:rsidR="004316DC" w:rsidRPr="00F753A6">
        <w:rPr>
          <w:rFonts w:hint="eastAsia"/>
          <w:lang w:eastAsia="zh-TW"/>
        </w:rPr>
        <w:t>客車</w:t>
      </w:r>
      <w:r w:rsidR="006F4D4F" w:rsidRPr="00F753A6">
        <w:rPr>
          <w:rFonts w:hint="eastAsia"/>
          <w:lang w:eastAsia="zh-TW"/>
        </w:rPr>
        <w:t>（</w:t>
      </w:r>
      <w:r w:rsidR="004316DC" w:rsidRPr="00F753A6">
        <w:rPr>
          <w:lang w:eastAsia="zh-TW"/>
        </w:rPr>
        <w:t>374</w:t>
      </w:r>
      <w:r w:rsidR="006F4D4F" w:rsidRPr="00F753A6">
        <w:rPr>
          <w:rFonts w:hint="eastAsia"/>
          <w:lang w:eastAsia="zh-TW"/>
        </w:rPr>
        <w:t>億歐元），</w:t>
      </w:r>
      <w:r w:rsidR="00E04245" w:rsidRPr="00F753A6">
        <w:rPr>
          <w:rFonts w:hint="eastAsia"/>
          <w:lang w:eastAsia="zh-TW"/>
        </w:rPr>
        <w:t>（</w:t>
      </w:r>
      <w:r w:rsidR="006F4D4F" w:rsidRPr="00F753A6">
        <w:rPr>
          <w:lang w:eastAsia="zh-TW"/>
        </w:rPr>
        <w:t>3</w:t>
      </w:r>
      <w:r w:rsidR="00AB4DFC" w:rsidRPr="00F753A6">
        <w:rPr>
          <w:rFonts w:hint="eastAsia"/>
          <w:lang w:eastAsia="zh-TW"/>
        </w:rPr>
        <w:t>）</w:t>
      </w:r>
      <w:r w:rsidR="004316DC" w:rsidRPr="00F753A6">
        <w:rPr>
          <w:rFonts w:hint="eastAsia"/>
          <w:lang w:eastAsia="zh-TW"/>
        </w:rPr>
        <w:t>石油提取油類</w:t>
      </w:r>
      <w:r w:rsidR="006F4D4F" w:rsidRPr="00F753A6">
        <w:rPr>
          <w:rFonts w:hint="eastAsia"/>
          <w:lang w:eastAsia="zh-TW"/>
        </w:rPr>
        <w:t>（</w:t>
      </w:r>
      <w:r w:rsidR="004316DC" w:rsidRPr="00F753A6">
        <w:rPr>
          <w:lang w:eastAsia="zh-TW"/>
        </w:rPr>
        <w:t>361</w:t>
      </w:r>
      <w:r w:rsidR="006F4D4F" w:rsidRPr="00F753A6">
        <w:rPr>
          <w:rFonts w:hint="eastAsia"/>
          <w:lang w:eastAsia="zh-TW"/>
        </w:rPr>
        <w:t>億歐元），</w:t>
      </w:r>
      <w:r w:rsidR="00E04245" w:rsidRPr="00F753A6">
        <w:rPr>
          <w:rFonts w:hint="eastAsia"/>
          <w:lang w:eastAsia="zh-TW"/>
        </w:rPr>
        <w:t>（</w:t>
      </w:r>
      <w:r w:rsidR="006F4D4F" w:rsidRPr="00F753A6">
        <w:rPr>
          <w:lang w:eastAsia="zh-TW"/>
        </w:rPr>
        <w:t>4</w:t>
      </w:r>
      <w:r w:rsidR="00AB4DFC" w:rsidRPr="00F753A6">
        <w:rPr>
          <w:rFonts w:hint="eastAsia"/>
          <w:lang w:eastAsia="zh-TW"/>
        </w:rPr>
        <w:t>）</w:t>
      </w:r>
      <w:r w:rsidR="004316DC" w:rsidRPr="00F753A6">
        <w:rPr>
          <w:rFonts w:hint="eastAsia"/>
          <w:lang w:eastAsia="zh-TW"/>
        </w:rPr>
        <w:t>原油</w:t>
      </w:r>
      <w:r w:rsidR="006F4D4F" w:rsidRPr="00F753A6">
        <w:rPr>
          <w:rFonts w:hint="eastAsia"/>
          <w:lang w:eastAsia="zh-TW"/>
        </w:rPr>
        <w:t>（</w:t>
      </w:r>
      <w:r w:rsidR="004316DC" w:rsidRPr="00F753A6">
        <w:rPr>
          <w:lang w:eastAsia="zh-TW"/>
        </w:rPr>
        <w:t>350</w:t>
      </w:r>
      <w:r w:rsidR="006F4D4F" w:rsidRPr="00F753A6">
        <w:rPr>
          <w:rFonts w:hint="eastAsia"/>
          <w:lang w:eastAsia="zh-TW"/>
        </w:rPr>
        <w:t>億歐元）</w:t>
      </w:r>
      <w:r w:rsidR="00AB4DFC" w:rsidRPr="00F753A6">
        <w:rPr>
          <w:rFonts w:hint="eastAsia"/>
          <w:lang w:eastAsia="zh-TW"/>
        </w:rPr>
        <w:t>，</w:t>
      </w:r>
      <w:r w:rsidR="00E04245" w:rsidRPr="00F753A6">
        <w:rPr>
          <w:rFonts w:hint="eastAsia"/>
          <w:lang w:eastAsia="zh-TW"/>
        </w:rPr>
        <w:t>（</w:t>
      </w:r>
      <w:r w:rsidR="006F4D4F" w:rsidRPr="00F753A6">
        <w:rPr>
          <w:lang w:eastAsia="zh-TW"/>
        </w:rPr>
        <w:t>5</w:t>
      </w:r>
      <w:r w:rsidR="00AB4DFC" w:rsidRPr="00F753A6">
        <w:rPr>
          <w:rFonts w:hint="eastAsia"/>
          <w:lang w:eastAsia="zh-TW"/>
        </w:rPr>
        <w:t>）</w:t>
      </w:r>
      <w:r w:rsidR="004316DC" w:rsidRPr="00F753A6">
        <w:rPr>
          <w:rFonts w:hint="eastAsia"/>
          <w:lang w:eastAsia="zh-TW"/>
        </w:rPr>
        <w:t>機動車附件</w:t>
      </w:r>
      <w:r w:rsidR="006F4D4F" w:rsidRPr="00F753A6">
        <w:rPr>
          <w:rFonts w:hint="eastAsia"/>
          <w:lang w:eastAsia="zh-TW"/>
        </w:rPr>
        <w:t>（</w:t>
      </w:r>
      <w:r w:rsidR="004316DC" w:rsidRPr="00F753A6">
        <w:rPr>
          <w:lang w:eastAsia="zh-TW"/>
        </w:rPr>
        <w:t>170</w:t>
      </w:r>
      <w:r w:rsidR="006F4D4F" w:rsidRPr="00F753A6">
        <w:rPr>
          <w:rFonts w:hint="eastAsia"/>
          <w:lang w:eastAsia="zh-TW"/>
        </w:rPr>
        <w:t>億歐元）</w:t>
      </w:r>
      <w:r w:rsidR="00AB4DFC" w:rsidRPr="00F753A6">
        <w:rPr>
          <w:rFonts w:hint="eastAsia"/>
          <w:lang w:eastAsia="zh-TW"/>
        </w:rPr>
        <w:t>，</w:t>
      </w:r>
      <w:r w:rsidR="00E04245" w:rsidRPr="00F753A6">
        <w:rPr>
          <w:rFonts w:hint="eastAsia"/>
          <w:lang w:eastAsia="zh-TW"/>
        </w:rPr>
        <w:t>（</w:t>
      </w:r>
      <w:r w:rsidR="00AB4DFC" w:rsidRPr="00F753A6">
        <w:rPr>
          <w:lang w:eastAsia="zh-TW"/>
        </w:rPr>
        <w:t>6</w:t>
      </w:r>
      <w:r w:rsidR="00E04245" w:rsidRPr="00F753A6">
        <w:rPr>
          <w:rFonts w:hint="eastAsia"/>
          <w:lang w:eastAsia="zh-TW"/>
        </w:rPr>
        <w:t>）</w:t>
      </w:r>
      <w:proofErr w:type="gramStart"/>
      <w:r w:rsidR="00FB4311" w:rsidRPr="00F753A6">
        <w:rPr>
          <w:rFonts w:hint="eastAsia"/>
          <w:lang w:eastAsia="zh-TW"/>
        </w:rPr>
        <w:t>防病用藥品</w:t>
      </w:r>
      <w:proofErr w:type="gramEnd"/>
      <w:r w:rsidR="00E04245" w:rsidRPr="00F753A6">
        <w:rPr>
          <w:rFonts w:hint="eastAsia"/>
          <w:lang w:eastAsia="zh-TW"/>
        </w:rPr>
        <w:t>（</w:t>
      </w:r>
      <w:r w:rsidR="00FB4311" w:rsidRPr="00F753A6">
        <w:rPr>
          <w:lang w:eastAsia="zh-TW"/>
        </w:rPr>
        <w:t>168</w:t>
      </w:r>
      <w:r w:rsidR="00AB4DFC" w:rsidRPr="00F753A6">
        <w:rPr>
          <w:rFonts w:hint="eastAsia"/>
          <w:lang w:eastAsia="zh-TW"/>
        </w:rPr>
        <w:t>億歐元</w:t>
      </w:r>
      <w:r w:rsidR="00E04245" w:rsidRPr="00F753A6">
        <w:rPr>
          <w:rFonts w:hint="eastAsia"/>
          <w:lang w:eastAsia="zh-TW"/>
        </w:rPr>
        <w:t>）</w:t>
      </w:r>
      <w:r w:rsidR="00AB4DFC" w:rsidRPr="00F753A6">
        <w:rPr>
          <w:rFonts w:hint="eastAsia"/>
          <w:lang w:eastAsia="zh-TW"/>
        </w:rPr>
        <w:t>，</w:t>
      </w:r>
      <w:r w:rsidR="00E04245" w:rsidRPr="00F753A6">
        <w:rPr>
          <w:rFonts w:hint="eastAsia"/>
          <w:lang w:eastAsia="zh-TW"/>
        </w:rPr>
        <w:t>（</w:t>
      </w:r>
      <w:r w:rsidR="00AB4DFC" w:rsidRPr="00F753A6">
        <w:rPr>
          <w:lang w:eastAsia="zh-TW"/>
        </w:rPr>
        <w:t>7</w:t>
      </w:r>
      <w:r w:rsidR="00E04245" w:rsidRPr="00F753A6">
        <w:rPr>
          <w:rFonts w:hint="eastAsia"/>
          <w:lang w:eastAsia="zh-TW"/>
        </w:rPr>
        <w:t>）</w:t>
      </w:r>
      <w:r w:rsidR="00FB4311" w:rsidRPr="00F753A6">
        <w:rPr>
          <w:rFonts w:hint="eastAsia"/>
          <w:lang w:eastAsia="zh-TW"/>
        </w:rPr>
        <w:t>電力</w:t>
      </w:r>
      <w:r w:rsidR="00E04245" w:rsidRPr="00F753A6">
        <w:rPr>
          <w:rFonts w:hint="eastAsia"/>
          <w:lang w:eastAsia="zh-TW"/>
        </w:rPr>
        <w:t>（</w:t>
      </w:r>
      <w:r w:rsidR="00FB4311" w:rsidRPr="00F753A6">
        <w:rPr>
          <w:lang w:eastAsia="zh-TW"/>
        </w:rPr>
        <w:t>166</w:t>
      </w:r>
      <w:r w:rsidR="00AB4DFC" w:rsidRPr="00F753A6">
        <w:rPr>
          <w:rFonts w:hint="eastAsia"/>
          <w:lang w:eastAsia="zh-TW"/>
        </w:rPr>
        <w:t>億歐元</w:t>
      </w:r>
      <w:r w:rsidR="00E04245" w:rsidRPr="00F753A6">
        <w:rPr>
          <w:rFonts w:hint="eastAsia"/>
          <w:lang w:eastAsia="zh-TW"/>
        </w:rPr>
        <w:t>）</w:t>
      </w:r>
      <w:r w:rsidR="00AB4DFC" w:rsidRPr="00F753A6">
        <w:rPr>
          <w:rFonts w:hint="eastAsia"/>
          <w:lang w:eastAsia="zh-TW"/>
        </w:rPr>
        <w:t>，</w:t>
      </w:r>
      <w:r w:rsidR="00E04245" w:rsidRPr="00F753A6">
        <w:rPr>
          <w:rFonts w:hint="eastAsia"/>
          <w:lang w:eastAsia="zh-TW"/>
        </w:rPr>
        <w:t>（</w:t>
      </w:r>
      <w:r w:rsidR="00AB4DFC" w:rsidRPr="00F753A6">
        <w:rPr>
          <w:lang w:eastAsia="zh-TW"/>
        </w:rPr>
        <w:t>8</w:t>
      </w:r>
      <w:r w:rsidR="00E04245" w:rsidRPr="00F753A6">
        <w:rPr>
          <w:rFonts w:hint="eastAsia"/>
          <w:lang w:eastAsia="zh-TW"/>
        </w:rPr>
        <w:t>）</w:t>
      </w:r>
      <w:r w:rsidR="00FB4311" w:rsidRPr="00F753A6">
        <w:rPr>
          <w:rFonts w:hint="eastAsia"/>
          <w:lang w:eastAsia="zh-TW"/>
        </w:rPr>
        <w:t>通信設備</w:t>
      </w:r>
      <w:r w:rsidR="00E04245" w:rsidRPr="00F753A6">
        <w:rPr>
          <w:rFonts w:hint="eastAsia"/>
          <w:lang w:eastAsia="zh-TW"/>
        </w:rPr>
        <w:t>（</w:t>
      </w:r>
      <w:r w:rsidR="00FB4311" w:rsidRPr="00F753A6">
        <w:rPr>
          <w:lang w:eastAsia="zh-TW"/>
        </w:rPr>
        <w:t>134</w:t>
      </w:r>
      <w:r w:rsidR="00AB4DFC" w:rsidRPr="00F753A6">
        <w:rPr>
          <w:rFonts w:hint="eastAsia"/>
          <w:lang w:eastAsia="zh-TW"/>
        </w:rPr>
        <w:t>億歐元</w:t>
      </w:r>
      <w:r w:rsidR="00E04245" w:rsidRPr="00F753A6">
        <w:rPr>
          <w:rFonts w:hint="eastAsia"/>
          <w:lang w:eastAsia="zh-TW"/>
        </w:rPr>
        <w:t>）</w:t>
      </w:r>
      <w:r w:rsidR="00AB4DFC" w:rsidRPr="00F753A6">
        <w:rPr>
          <w:rFonts w:hint="eastAsia"/>
          <w:lang w:eastAsia="zh-TW"/>
        </w:rPr>
        <w:t>，</w:t>
      </w:r>
      <w:r w:rsidR="00E04245" w:rsidRPr="00F753A6">
        <w:rPr>
          <w:rFonts w:hint="eastAsia"/>
          <w:lang w:eastAsia="zh-TW"/>
        </w:rPr>
        <w:t>（</w:t>
      </w:r>
      <w:r w:rsidR="00AB4DFC" w:rsidRPr="00F753A6">
        <w:rPr>
          <w:lang w:eastAsia="zh-TW"/>
        </w:rPr>
        <w:t>9</w:t>
      </w:r>
      <w:r w:rsidR="00E04245" w:rsidRPr="00F753A6">
        <w:rPr>
          <w:rFonts w:hint="eastAsia"/>
          <w:lang w:eastAsia="zh-TW"/>
        </w:rPr>
        <w:t>）</w:t>
      </w:r>
      <w:r w:rsidR="00FB4311" w:rsidRPr="00F753A6">
        <w:rPr>
          <w:rFonts w:hint="eastAsia"/>
          <w:lang w:eastAsia="zh-TW"/>
        </w:rPr>
        <w:t>疫苗</w:t>
      </w:r>
      <w:r w:rsidR="00E04245" w:rsidRPr="00F753A6">
        <w:rPr>
          <w:rFonts w:hint="eastAsia"/>
          <w:lang w:eastAsia="zh-TW"/>
        </w:rPr>
        <w:t>（</w:t>
      </w:r>
      <w:r w:rsidR="00FB4311" w:rsidRPr="00F753A6">
        <w:rPr>
          <w:lang w:eastAsia="zh-TW"/>
        </w:rPr>
        <w:t>126</w:t>
      </w:r>
      <w:r w:rsidR="00AB4DFC" w:rsidRPr="00F753A6">
        <w:rPr>
          <w:rFonts w:hint="eastAsia"/>
          <w:lang w:eastAsia="zh-TW"/>
        </w:rPr>
        <w:t>億歐元</w:t>
      </w:r>
      <w:r w:rsidR="00E04245" w:rsidRPr="00F753A6">
        <w:rPr>
          <w:rFonts w:hint="eastAsia"/>
          <w:lang w:eastAsia="zh-TW"/>
        </w:rPr>
        <w:t>）</w:t>
      </w:r>
      <w:r w:rsidR="00AB4DFC" w:rsidRPr="00F753A6">
        <w:rPr>
          <w:rFonts w:hint="eastAsia"/>
          <w:lang w:eastAsia="zh-TW"/>
        </w:rPr>
        <w:t>及</w:t>
      </w:r>
      <w:r w:rsidR="00E04245" w:rsidRPr="00F753A6">
        <w:rPr>
          <w:rFonts w:hint="eastAsia"/>
          <w:lang w:eastAsia="zh-TW"/>
        </w:rPr>
        <w:t>（</w:t>
      </w:r>
      <w:r w:rsidR="00AB4DFC" w:rsidRPr="00F753A6">
        <w:rPr>
          <w:lang w:eastAsia="zh-TW"/>
        </w:rPr>
        <w:t>10</w:t>
      </w:r>
      <w:r w:rsidR="00E04245" w:rsidRPr="00F753A6">
        <w:rPr>
          <w:rFonts w:hint="eastAsia"/>
          <w:lang w:eastAsia="zh-TW"/>
        </w:rPr>
        <w:t>）</w:t>
      </w:r>
      <w:r w:rsidR="00FB4311" w:rsidRPr="00F753A6">
        <w:rPr>
          <w:rFonts w:hint="eastAsia"/>
          <w:lang w:eastAsia="zh-TW"/>
        </w:rPr>
        <w:t>渦輪發動機</w:t>
      </w:r>
      <w:r w:rsidR="00E04245" w:rsidRPr="00F753A6">
        <w:rPr>
          <w:rFonts w:hint="eastAsia"/>
          <w:lang w:eastAsia="zh-TW"/>
        </w:rPr>
        <w:t>（</w:t>
      </w:r>
      <w:r w:rsidR="00FB4311" w:rsidRPr="00F753A6">
        <w:rPr>
          <w:lang w:eastAsia="zh-TW"/>
        </w:rPr>
        <w:t>117</w:t>
      </w:r>
      <w:r w:rsidR="00AB4DFC" w:rsidRPr="00F753A6">
        <w:rPr>
          <w:rFonts w:hint="eastAsia"/>
          <w:lang w:eastAsia="zh-TW"/>
        </w:rPr>
        <w:t>億歐元</w:t>
      </w:r>
      <w:r w:rsidR="00E04245" w:rsidRPr="00F753A6">
        <w:rPr>
          <w:rFonts w:hint="eastAsia"/>
          <w:lang w:eastAsia="zh-TW"/>
        </w:rPr>
        <w:t>）</w:t>
      </w:r>
      <w:r w:rsidR="00AB4DFC" w:rsidRPr="00F753A6">
        <w:rPr>
          <w:rFonts w:hint="eastAsia"/>
          <w:lang w:eastAsia="zh-TW"/>
        </w:rPr>
        <w:t>。</w:t>
      </w:r>
    </w:p>
    <w:p w14:paraId="77F5D71B" w14:textId="77777777" w:rsidR="00AD5AF0" w:rsidRPr="00F753A6" w:rsidRDefault="00346DDF" w:rsidP="004F5EE6">
      <w:pPr>
        <w:pStyle w:val="ac"/>
        <w:ind w:left="1417" w:hanging="472"/>
        <w:rPr>
          <w:lang w:eastAsia="zh-TW"/>
        </w:rPr>
      </w:pPr>
      <w:r w:rsidRPr="00F753A6">
        <w:rPr>
          <w:rFonts w:ascii="華康細圓體" w:hint="eastAsia"/>
          <w:lang w:eastAsia="zh-TW"/>
        </w:rPr>
        <w:t>３、</w:t>
      </w:r>
      <w:r w:rsidR="0066489E" w:rsidRPr="00F753A6">
        <w:rPr>
          <w:rFonts w:hint="eastAsia"/>
          <w:lang w:eastAsia="zh-TW"/>
        </w:rPr>
        <w:t>銷售通路：</w:t>
      </w:r>
    </w:p>
    <w:p w14:paraId="2D4A230B" w14:textId="1919E34A" w:rsidR="00930292" w:rsidRPr="00F753A6" w:rsidRDefault="00930292" w:rsidP="004F5EE6">
      <w:pPr>
        <w:pStyle w:val="ab"/>
        <w:ind w:left="1417" w:firstLine="472"/>
        <w:rPr>
          <w:lang w:eastAsia="zh-TW"/>
        </w:rPr>
      </w:pPr>
      <w:r w:rsidRPr="00F753A6">
        <w:rPr>
          <w:rFonts w:hint="eastAsia"/>
          <w:lang w:eastAsia="zh-TW"/>
        </w:rPr>
        <w:t>在通路選擇</w:t>
      </w:r>
      <w:r w:rsidR="004F5EE6" w:rsidRPr="00F753A6">
        <w:rPr>
          <w:rFonts w:hint="eastAsia"/>
          <w:lang w:eastAsia="zh-TW"/>
        </w:rPr>
        <w:t>部分</w:t>
      </w:r>
      <w:r w:rsidRPr="00F753A6">
        <w:rPr>
          <w:rFonts w:hint="eastAsia"/>
          <w:lang w:eastAsia="zh-TW"/>
        </w:rPr>
        <w:t>，一般而言透過代理商、經銷商及銷售代表、設立辦事處或分公司、特許經銷、直效行銷、電商平</w:t>
      </w:r>
      <w:proofErr w:type="gramStart"/>
      <w:r w:rsidRPr="00F753A6">
        <w:rPr>
          <w:rFonts w:hint="eastAsia"/>
          <w:lang w:eastAsia="zh-TW"/>
        </w:rPr>
        <w:t>臺</w:t>
      </w:r>
      <w:proofErr w:type="gramEnd"/>
      <w:r w:rsidRPr="00F753A6">
        <w:rPr>
          <w:rFonts w:hint="eastAsia"/>
          <w:lang w:eastAsia="zh-TW"/>
        </w:rPr>
        <w:t>、合資、授權、參加政府採購招標等幾種方式。</w:t>
      </w:r>
    </w:p>
    <w:p w14:paraId="102F16C5" w14:textId="77777777" w:rsidR="00930292" w:rsidRPr="00F753A6" w:rsidRDefault="00930292" w:rsidP="004F5EE6">
      <w:pPr>
        <w:pStyle w:val="ab"/>
        <w:ind w:left="1417" w:firstLine="472"/>
        <w:rPr>
          <w:lang w:eastAsia="zh-TW"/>
        </w:rPr>
      </w:pPr>
      <w:r w:rsidRPr="00F753A6">
        <w:rPr>
          <w:rFonts w:hint="eastAsia"/>
          <w:lang w:eastAsia="zh-TW"/>
        </w:rPr>
        <w:t>若透過代理商或經銷商，在商業交易部分，一般而言歐盟各會員國採用歐盟的共通商業規範</w:t>
      </w:r>
      <w:r w:rsidR="00192270" w:rsidRPr="00F753A6">
        <w:rPr>
          <w:rFonts w:hint="eastAsia"/>
          <w:lang w:eastAsia="zh-TW"/>
        </w:rPr>
        <w:t>（</w:t>
      </w:r>
      <w:r w:rsidRPr="00F753A6">
        <w:rPr>
          <w:rFonts w:hint="eastAsia"/>
          <w:lang w:eastAsia="zh-TW"/>
        </w:rPr>
        <w:t>Council Directive 86/653/EEC</w:t>
      </w:r>
      <w:r w:rsidR="00192270" w:rsidRPr="00F753A6">
        <w:rPr>
          <w:rFonts w:hint="eastAsia"/>
          <w:lang w:eastAsia="zh-TW"/>
        </w:rPr>
        <w:t>）</w:t>
      </w:r>
      <w:r w:rsidRPr="00F753A6">
        <w:rPr>
          <w:rFonts w:hint="eastAsia"/>
          <w:lang w:eastAsia="zh-TW"/>
        </w:rPr>
        <w:t>，至於各國因商業環境需要另訂有適用該國之其他規定，前述規範並不是用於對歐洲經濟衝擊度小於</w:t>
      </w:r>
      <w:r w:rsidRPr="00F753A6">
        <w:rPr>
          <w:rFonts w:hint="eastAsia"/>
          <w:lang w:eastAsia="zh-TW"/>
        </w:rPr>
        <w:t>10</w:t>
      </w:r>
      <w:r w:rsidR="00192270" w:rsidRPr="00F753A6">
        <w:rPr>
          <w:rFonts w:hint="eastAsia"/>
          <w:lang w:eastAsia="zh-TW"/>
        </w:rPr>
        <w:t>%</w:t>
      </w:r>
      <w:r w:rsidRPr="00F753A6">
        <w:rPr>
          <w:rFonts w:hint="eastAsia"/>
          <w:lang w:eastAsia="zh-TW"/>
        </w:rPr>
        <w:t>以內的中小企業</w:t>
      </w:r>
      <w:r w:rsidR="00192270" w:rsidRPr="00F753A6">
        <w:rPr>
          <w:rFonts w:hint="eastAsia"/>
          <w:lang w:eastAsia="zh-TW"/>
        </w:rPr>
        <w:t>（</w:t>
      </w:r>
      <w:r w:rsidRPr="00F753A6">
        <w:rPr>
          <w:rFonts w:hint="eastAsia"/>
          <w:lang w:eastAsia="zh-TW"/>
        </w:rPr>
        <w:t>指員工人數</w:t>
      </w:r>
      <w:r w:rsidRPr="00F753A6">
        <w:rPr>
          <w:rFonts w:hint="eastAsia"/>
          <w:lang w:eastAsia="zh-TW"/>
        </w:rPr>
        <w:t>250</w:t>
      </w:r>
      <w:r w:rsidRPr="00F753A6">
        <w:rPr>
          <w:rFonts w:hint="eastAsia"/>
          <w:lang w:eastAsia="zh-TW"/>
        </w:rPr>
        <w:t>人、營業額</w:t>
      </w:r>
      <w:r w:rsidRPr="00F753A6">
        <w:rPr>
          <w:rFonts w:hint="eastAsia"/>
          <w:lang w:eastAsia="zh-TW"/>
        </w:rPr>
        <w:t>5,000</w:t>
      </w:r>
      <w:r w:rsidRPr="00F753A6">
        <w:rPr>
          <w:rFonts w:hint="eastAsia"/>
          <w:lang w:eastAsia="zh-TW"/>
        </w:rPr>
        <w:t>萬歐元以下者</w:t>
      </w:r>
      <w:r w:rsidR="00192270" w:rsidRPr="00F753A6">
        <w:rPr>
          <w:rFonts w:hint="eastAsia"/>
          <w:lang w:eastAsia="zh-TW"/>
        </w:rPr>
        <w:t>）</w:t>
      </w:r>
      <w:r w:rsidRPr="00F753A6">
        <w:rPr>
          <w:rFonts w:hint="eastAsia"/>
          <w:lang w:eastAsia="zh-TW"/>
        </w:rPr>
        <w:t>。對中小企業另訂有</w:t>
      </w:r>
      <w:r w:rsidRPr="00F753A6">
        <w:rPr>
          <w:rFonts w:hint="eastAsia"/>
          <w:lang w:eastAsia="zh-TW"/>
        </w:rPr>
        <w:t>Agreement of minor importance</w:t>
      </w:r>
      <w:r w:rsidR="00192270" w:rsidRPr="00F753A6">
        <w:rPr>
          <w:rFonts w:hint="eastAsia"/>
          <w:lang w:eastAsia="zh-TW"/>
        </w:rPr>
        <w:t>（</w:t>
      </w:r>
      <w:r w:rsidRPr="00F753A6">
        <w:rPr>
          <w:rFonts w:hint="eastAsia"/>
          <w:lang w:eastAsia="zh-TW"/>
        </w:rPr>
        <w:t>Commission Notice 2001/C 368/07</w:t>
      </w:r>
      <w:r w:rsidR="00192270" w:rsidRPr="00F753A6">
        <w:rPr>
          <w:rFonts w:hint="eastAsia"/>
          <w:lang w:eastAsia="zh-TW"/>
        </w:rPr>
        <w:t>）</w:t>
      </w:r>
      <w:r w:rsidRPr="00F753A6">
        <w:rPr>
          <w:rFonts w:hint="eastAsia"/>
          <w:lang w:eastAsia="zh-TW"/>
        </w:rPr>
        <w:t>。對於延遲付款之商業交易，凡是在合約付款到期超過</w:t>
      </w:r>
      <w:r w:rsidRPr="00F753A6">
        <w:rPr>
          <w:rFonts w:hint="eastAsia"/>
          <w:lang w:eastAsia="zh-TW"/>
        </w:rPr>
        <w:t>60</w:t>
      </w:r>
      <w:r w:rsidRPr="00F753A6">
        <w:rPr>
          <w:rFonts w:hint="eastAsia"/>
          <w:lang w:eastAsia="zh-TW"/>
        </w:rPr>
        <w:t>天以上者，賣方得依歐洲中央銀行基本利率加計</w:t>
      </w:r>
      <w:r w:rsidRPr="00F753A6">
        <w:rPr>
          <w:rFonts w:hint="eastAsia"/>
          <w:lang w:eastAsia="zh-TW"/>
        </w:rPr>
        <w:t>7</w:t>
      </w:r>
      <w:r w:rsidR="00192270" w:rsidRPr="00F753A6">
        <w:rPr>
          <w:rFonts w:hint="eastAsia"/>
          <w:lang w:eastAsia="zh-TW"/>
        </w:rPr>
        <w:t>%</w:t>
      </w:r>
      <w:r w:rsidRPr="00F753A6">
        <w:rPr>
          <w:rFonts w:hint="eastAsia"/>
          <w:lang w:eastAsia="zh-TW"/>
        </w:rPr>
        <w:t>向買方收取滯納金，並擁有貨物所有權至買方付款為止。</w:t>
      </w:r>
    </w:p>
    <w:p w14:paraId="798938C3" w14:textId="02D7D90A" w:rsidR="00930292" w:rsidRPr="00F753A6" w:rsidRDefault="00930292" w:rsidP="004F5EE6">
      <w:pPr>
        <w:pStyle w:val="ab"/>
        <w:ind w:left="1417" w:firstLine="472"/>
        <w:rPr>
          <w:lang w:eastAsia="zh-TW"/>
        </w:rPr>
      </w:pPr>
      <w:r w:rsidRPr="00F753A6">
        <w:rPr>
          <w:rFonts w:hint="eastAsia"/>
          <w:lang w:eastAsia="zh-TW"/>
        </w:rPr>
        <w:t>代理商之銷售方式</w:t>
      </w:r>
      <w:proofErr w:type="gramStart"/>
      <w:r w:rsidRPr="00F753A6">
        <w:rPr>
          <w:rFonts w:hint="eastAsia"/>
          <w:lang w:eastAsia="zh-TW"/>
        </w:rPr>
        <w:t>通常係買斷</w:t>
      </w:r>
      <w:proofErr w:type="gramEnd"/>
      <w:r w:rsidRPr="00F753A6">
        <w:rPr>
          <w:rFonts w:hint="eastAsia"/>
          <w:lang w:eastAsia="zh-TW"/>
        </w:rPr>
        <w:t>商品，再行銷售，負責代理合約界定範圍內的商品與銷售區域銷售，透過代理商銷售須注意代理合約之各項細節，一般而言，欲中止代理期間之一方須於</w:t>
      </w:r>
      <w:r w:rsidRPr="00F753A6">
        <w:rPr>
          <w:rFonts w:hint="eastAsia"/>
          <w:lang w:eastAsia="zh-TW"/>
        </w:rPr>
        <w:t>6</w:t>
      </w:r>
      <w:r w:rsidRPr="00F753A6">
        <w:rPr>
          <w:rFonts w:hint="eastAsia"/>
          <w:lang w:eastAsia="zh-TW"/>
        </w:rPr>
        <w:t>個月前以書面通知對方。經銷商之銷售方式</w:t>
      </w:r>
      <w:proofErr w:type="gramStart"/>
      <w:r w:rsidRPr="00F753A6">
        <w:rPr>
          <w:rFonts w:hint="eastAsia"/>
          <w:lang w:eastAsia="zh-TW"/>
        </w:rPr>
        <w:t>則未買斷</w:t>
      </w:r>
      <w:proofErr w:type="gramEnd"/>
      <w:r w:rsidRPr="00F753A6">
        <w:rPr>
          <w:rFonts w:hint="eastAsia"/>
          <w:lang w:eastAsia="zh-TW"/>
        </w:rPr>
        <w:t>商品，而是以佣金方式促成買賣雙方交易，自行負責所有的交易稅、社會保險與退休金等。至於銷售代表則是以員工</w:t>
      </w:r>
      <w:r w:rsidR="004F5EE6" w:rsidRPr="00F753A6">
        <w:rPr>
          <w:rFonts w:hint="eastAsia"/>
          <w:lang w:eastAsia="zh-TW"/>
        </w:rPr>
        <w:t>僱</w:t>
      </w:r>
      <w:r w:rsidRPr="00F753A6">
        <w:rPr>
          <w:rFonts w:hint="eastAsia"/>
          <w:lang w:eastAsia="zh-TW"/>
        </w:rPr>
        <w:t>用契約方式替公司銷售產品，與公司共同依比例分攤社會保險、失業救濟金及退休基金。</w:t>
      </w:r>
    </w:p>
    <w:p w14:paraId="20538FB2" w14:textId="77777777" w:rsidR="00930292" w:rsidRPr="00F753A6" w:rsidRDefault="00930292" w:rsidP="004F5EE6">
      <w:pPr>
        <w:pStyle w:val="ab"/>
        <w:ind w:left="1417" w:firstLine="472"/>
        <w:rPr>
          <w:lang w:eastAsia="zh-TW"/>
        </w:rPr>
      </w:pPr>
      <w:r w:rsidRPr="00F753A6">
        <w:rPr>
          <w:rFonts w:hint="eastAsia"/>
          <w:lang w:eastAsia="zh-TW"/>
        </w:rPr>
        <w:t>欲在法設立分支機構，可洽詢法國商務投資署</w:t>
      </w:r>
      <w:proofErr w:type="gramStart"/>
      <w:r w:rsidR="00192270" w:rsidRPr="00F753A6">
        <w:rPr>
          <w:rFonts w:hint="eastAsia"/>
          <w:lang w:eastAsia="zh-TW"/>
        </w:rPr>
        <w:t>（</w:t>
      </w:r>
      <w:proofErr w:type="gramEnd"/>
      <w:r w:rsidRPr="00F753A6">
        <w:rPr>
          <w:rFonts w:hint="eastAsia"/>
          <w:lang w:eastAsia="zh-TW"/>
        </w:rPr>
        <w:t>https://www.</w:t>
      </w:r>
      <w:r w:rsidR="00AE3F27" w:rsidRPr="00F753A6">
        <w:rPr>
          <w:rFonts w:hint="eastAsia"/>
          <w:lang w:eastAsia="zh-TW"/>
        </w:rPr>
        <w:t xml:space="preserve"> </w:t>
      </w:r>
      <w:r w:rsidRPr="00F753A6">
        <w:rPr>
          <w:rFonts w:hint="eastAsia"/>
          <w:lang w:eastAsia="zh-TW"/>
        </w:rPr>
        <w:t>businessfrance.fr/investir</w:t>
      </w:r>
      <w:proofErr w:type="gramStart"/>
      <w:r w:rsidR="00192270" w:rsidRPr="00F753A6">
        <w:rPr>
          <w:rFonts w:hint="eastAsia"/>
          <w:lang w:eastAsia="zh-TW"/>
        </w:rPr>
        <w:t>）</w:t>
      </w:r>
      <w:proofErr w:type="gramEnd"/>
      <w:r w:rsidRPr="00F753A6">
        <w:rPr>
          <w:rFonts w:hint="eastAsia"/>
          <w:lang w:eastAsia="zh-TW"/>
        </w:rPr>
        <w:t>、法國</w:t>
      </w:r>
      <w:proofErr w:type="gramStart"/>
      <w:r w:rsidRPr="00F753A6">
        <w:rPr>
          <w:rFonts w:hint="eastAsia"/>
          <w:lang w:eastAsia="zh-TW"/>
        </w:rPr>
        <w:t>各地商工</w:t>
      </w:r>
      <w:proofErr w:type="gramEnd"/>
      <w:r w:rsidRPr="00F753A6">
        <w:rPr>
          <w:rFonts w:hint="eastAsia"/>
          <w:lang w:eastAsia="zh-TW"/>
        </w:rPr>
        <w:t>總會</w:t>
      </w:r>
      <w:proofErr w:type="gramStart"/>
      <w:r w:rsidR="00192270" w:rsidRPr="00F753A6">
        <w:rPr>
          <w:rFonts w:hint="eastAsia"/>
          <w:lang w:eastAsia="zh-TW"/>
        </w:rPr>
        <w:t>（</w:t>
      </w:r>
      <w:proofErr w:type="gramEnd"/>
      <w:r w:rsidRPr="00F753A6">
        <w:rPr>
          <w:rFonts w:hint="eastAsia"/>
          <w:lang w:eastAsia="zh-TW"/>
        </w:rPr>
        <w:t>巴黎</w:t>
      </w:r>
      <w:r w:rsidR="001448BC" w:rsidRPr="00F753A6">
        <w:rPr>
          <w:rFonts w:hint="eastAsia"/>
          <w:lang w:eastAsia="zh-TW"/>
        </w:rPr>
        <w:t>地區</w:t>
      </w:r>
      <w:r w:rsidRPr="00F753A6">
        <w:rPr>
          <w:rFonts w:hint="eastAsia"/>
          <w:lang w:eastAsia="zh-TW"/>
        </w:rPr>
        <w:t>為</w:t>
      </w:r>
      <w:r w:rsidR="001448BC" w:rsidRPr="00F753A6">
        <w:rPr>
          <w:lang w:eastAsia="zh-TW"/>
        </w:rPr>
        <w:t>CCI Paris Île-de-France</w:t>
      </w:r>
      <w:r w:rsidRPr="00F753A6">
        <w:rPr>
          <w:rFonts w:hint="eastAsia"/>
          <w:lang w:eastAsia="zh-TW"/>
        </w:rPr>
        <w:t>，網址</w:t>
      </w:r>
      <w:r w:rsidR="000642F8" w:rsidRPr="00F753A6">
        <w:rPr>
          <w:rFonts w:hint="eastAsia"/>
          <w:lang w:eastAsia="zh-TW"/>
        </w:rPr>
        <w:t>：</w:t>
      </w:r>
      <w:r w:rsidRPr="00F753A6">
        <w:rPr>
          <w:rFonts w:hint="eastAsia"/>
          <w:lang w:eastAsia="zh-TW"/>
        </w:rPr>
        <w:t>https://www.cci-paris-idf.fr/</w:t>
      </w:r>
      <w:proofErr w:type="gramStart"/>
      <w:r w:rsidR="00192270" w:rsidRPr="00F753A6">
        <w:rPr>
          <w:rFonts w:hint="eastAsia"/>
          <w:lang w:eastAsia="zh-TW"/>
        </w:rPr>
        <w:t>）</w:t>
      </w:r>
      <w:proofErr w:type="gramEnd"/>
      <w:r w:rsidRPr="00F753A6">
        <w:rPr>
          <w:rFonts w:hint="eastAsia"/>
          <w:lang w:eastAsia="zh-TW"/>
        </w:rPr>
        <w:t>及法國在台協會</w:t>
      </w:r>
      <w:proofErr w:type="gramStart"/>
      <w:r w:rsidR="00192270" w:rsidRPr="00F753A6">
        <w:rPr>
          <w:rFonts w:hint="eastAsia"/>
          <w:lang w:eastAsia="zh-TW"/>
        </w:rPr>
        <w:t>（</w:t>
      </w:r>
      <w:proofErr w:type="gramEnd"/>
      <w:r w:rsidRPr="00F753A6">
        <w:rPr>
          <w:rFonts w:hint="eastAsia"/>
          <w:lang w:eastAsia="zh-TW"/>
        </w:rPr>
        <w:t>https://france-taipei.org</w:t>
      </w:r>
      <w:proofErr w:type="gramStart"/>
      <w:r w:rsidR="00192270" w:rsidRPr="00F753A6">
        <w:rPr>
          <w:rFonts w:hint="eastAsia"/>
          <w:lang w:eastAsia="zh-TW"/>
        </w:rPr>
        <w:t>）</w:t>
      </w:r>
      <w:proofErr w:type="gramEnd"/>
      <w:r w:rsidRPr="00F753A6">
        <w:rPr>
          <w:rFonts w:hint="eastAsia"/>
          <w:lang w:eastAsia="zh-TW"/>
        </w:rPr>
        <w:t>等。</w:t>
      </w:r>
    </w:p>
    <w:p w14:paraId="40BC6712" w14:textId="77777777" w:rsidR="00930292" w:rsidRPr="00F753A6" w:rsidRDefault="00930292" w:rsidP="004F5EE6">
      <w:pPr>
        <w:pStyle w:val="ab"/>
        <w:ind w:left="1417" w:firstLine="472"/>
        <w:rPr>
          <w:lang w:eastAsia="zh-TW"/>
        </w:rPr>
      </w:pPr>
      <w:r w:rsidRPr="00F753A6">
        <w:rPr>
          <w:rFonts w:hint="eastAsia"/>
          <w:lang w:eastAsia="zh-TW"/>
        </w:rPr>
        <w:t>在歐盟境內與法國從事直效行銷時，需注意其法令規定，如對消費者資訊揭露方式等</w:t>
      </w:r>
      <w:r w:rsidR="00192270" w:rsidRPr="00F753A6">
        <w:rPr>
          <w:rFonts w:hint="eastAsia"/>
          <w:lang w:eastAsia="zh-TW"/>
        </w:rPr>
        <w:t>（</w:t>
      </w:r>
      <w:r w:rsidRPr="00F753A6">
        <w:rPr>
          <w:rFonts w:hint="eastAsia"/>
          <w:lang w:eastAsia="zh-TW"/>
        </w:rPr>
        <w:t>EU General Data Protection Directive 95/46/EC</w:t>
      </w:r>
      <w:r w:rsidR="00192270" w:rsidRPr="00F753A6">
        <w:rPr>
          <w:rFonts w:hint="eastAsia"/>
          <w:lang w:eastAsia="zh-TW"/>
        </w:rPr>
        <w:t>）</w:t>
      </w:r>
      <w:r w:rsidRPr="00F753A6">
        <w:rPr>
          <w:rFonts w:hint="eastAsia"/>
          <w:lang w:eastAsia="zh-TW"/>
        </w:rPr>
        <w:t>，企業需告知消費者對其個人資料之使用方式如發送電子郵件行銷函等，需經消費者之事先許可。</w:t>
      </w:r>
    </w:p>
    <w:p w14:paraId="16CAFB5A" w14:textId="77777777" w:rsidR="00E061A0" w:rsidRPr="00F753A6" w:rsidRDefault="00AE3F27" w:rsidP="004F5EE6">
      <w:pPr>
        <w:pStyle w:val="ac"/>
        <w:ind w:left="1417" w:hanging="472"/>
        <w:rPr>
          <w:lang w:eastAsia="zh-TW"/>
        </w:rPr>
      </w:pPr>
      <w:r w:rsidRPr="00F753A6">
        <w:rPr>
          <w:rFonts w:ascii="華康細圓體" w:hint="eastAsia"/>
          <w:lang w:eastAsia="zh-TW"/>
        </w:rPr>
        <w:t>４</w:t>
      </w:r>
      <w:r w:rsidR="00E061A0" w:rsidRPr="00F753A6">
        <w:rPr>
          <w:rFonts w:ascii="華康細圓體" w:hint="eastAsia"/>
          <w:lang w:eastAsia="zh-TW"/>
        </w:rPr>
        <w:t>、</w:t>
      </w:r>
      <w:r w:rsidR="00E061A0" w:rsidRPr="00F753A6">
        <w:rPr>
          <w:rFonts w:hint="eastAsia"/>
          <w:lang w:eastAsia="zh-TW"/>
        </w:rPr>
        <w:t>法國加盟業的變化：</w:t>
      </w:r>
    </w:p>
    <w:p w14:paraId="04196F0F" w14:textId="2B49D45F" w:rsidR="001448BC" w:rsidRPr="00F753A6" w:rsidRDefault="001448BC" w:rsidP="004F5EE6">
      <w:pPr>
        <w:pStyle w:val="ab"/>
        <w:ind w:left="1417" w:firstLine="472"/>
        <w:rPr>
          <w:lang w:eastAsia="zh-TW"/>
        </w:rPr>
      </w:pPr>
      <w:r w:rsidRPr="00F753A6">
        <w:rPr>
          <w:rFonts w:hint="eastAsia"/>
          <w:lang w:eastAsia="zh-TW"/>
        </w:rPr>
        <w:t>法國連鎖加盟業的發展在</w:t>
      </w:r>
      <w:r w:rsidRPr="00F753A6">
        <w:rPr>
          <w:rFonts w:hint="eastAsia"/>
          <w:lang w:eastAsia="zh-TW"/>
        </w:rPr>
        <w:t>2019</w:t>
      </w:r>
      <w:r w:rsidRPr="00F753A6">
        <w:rPr>
          <w:rFonts w:hint="eastAsia"/>
          <w:lang w:eastAsia="zh-TW"/>
        </w:rPr>
        <w:t>年達到最高峰，</w:t>
      </w:r>
      <w:proofErr w:type="gramStart"/>
      <w:r w:rsidRPr="00F753A6">
        <w:rPr>
          <w:rFonts w:hint="eastAsia"/>
          <w:lang w:eastAsia="zh-TW"/>
        </w:rPr>
        <w:t>一</w:t>
      </w:r>
      <w:proofErr w:type="gramEnd"/>
      <w:r w:rsidRPr="00F753A6">
        <w:rPr>
          <w:rFonts w:hint="eastAsia"/>
          <w:lang w:eastAsia="zh-TW"/>
        </w:rPr>
        <w:t>共有</w:t>
      </w:r>
      <w:r w:rsidRPr="00F753A6">
        <w:rPr>
          <w:rFonts w:hint="eastAsia"/>
          <w:lang w:eastAsia="zh-TW"/>
        </w:rPr>
        <w:t>2,049</w:t>
      </w:r>
      <w:r w:rsidRPr="00F753A6">
        <w:rPr>
          <w:rFonts w:hint="eastAsia"/>
          <w:lang w:eastAsia="zh-TW"/>
        </w:rPr>
        <w:t>個品牌，進入</w:t>
      </w:r>
      <w:r w:rsidRPr="00F753A6">
        <w:rPr>
          <w:rFonts w:hint="eastAsia"/>
          <w:lang w:eastAsia="zh-TW"/>
        </w:rPr>
        <w:t>2020</w:t>
      </w:r>
      <w:r w:rsidRPr="00F753A6">
        <w:rPr>
          <w:rFonts w:hint="eastAsia"/>
          <w:lang w:eastAsia="zh-TW"/>
        </w:rPr>
        <w:t>年受到</w:t>
      </w:r>
      <w:r w:rsidR="004F5EE6" w:rsidRPr="00F753A6">
        <w:rPr>
          <w:rFonts w:hint="eastAsia"/>
          <w:lang w:eastAsia="zh-TW"/>
        </w:rPr>
        <w:t>「嚴重特殊傳染性肺炎」（</w:t>
      </w:r>
      <w:r w:rsidR="004F5EE6" w:rsidRPr="00F753A6">
        <w:rPr>
          <w:rFonts w:hint="eastAsia"/>
          <w:lang w:eastAsia="zh-TW"/>
        </w:rPr>
        <w:t>COVID-19</w:t>
      </w:r>
      <w:r w:rsidR="004F5EE6" w:rsidRPr="00F753A6">
        <w:rPr>
          <w:rFonts w:hint="eastAsia"/>
          <w:lang w:eastAsia="zh-TW"/>
        </w:rPr>
        <w:t>）</w:t>
      </w:r>
      <w:r w:rsidRPr="00F753A6">
        <w:rPr>
          <w:rFonts w:hint="eastAsia"/>
          <w:lang w:eastAsia="zh-TW"/>
        </w:rPr>
        <w:t>的影響而顯著下降，減少至</w:t>
      </w:r>
      <w:r w:rsidRPr="00F753A6">
        <w:rPr>
          <w:rFonts w:hint="eastAsia"/>
          <w:lang w:eastAsia="zh-TW"/>
        </w:rPr>
        <w:t>1,927</w:t>
      </w:r>
      <w:r w:rsidRPr="00F753A6">
        <w:rPr>
          <w:rFonts w:hint="eastAsia"/>
          <w:lang w:eastAsia="zh-TW"/>
        </w:rPr>
        <w:t>個品牌，</w:t>
      </w:r>
      <w:proofErr w:type="gramStart"/>
      <w:r w:rsidRPr="00F753A6">
        <w:rPr>
          <w:rFonts w:hint="eastAsia"/>
          <w:lang w:eastAsia="zh-TW"/>
        </w:rPr>
        <w:t>近兩年來有</w:t>
      </w:r>
      <w:proofErr w:type="gramEnd"/>
      <w:r w:rsidRPr="00F753A6">
        <w:rPr>
          <w:rFonts w:hint="eastAsia"/>
          <w:lang w:eastAsia="zh-TW"/>
        </w:rPr>
        <w:t>復甦的趨勢。儘管品牌數量減少，總營業額卻相對增加，</w:t>
      </w:r>
      <w:r w:rsidRPr="00F753A6">
        <w:rPr>
          <w:rFonts w:hint="eastAsia"/>
          <w:lang w:eastAsia="zh-TW"/>
        </w:rPr>
        <w:t>2019</w:t>
      </w:r>
      <w:r w:rsidRPr="00F753A6">
        <w:rPr>
          <w:rFonts w:hint="eastAsia"/>
          <w:lang w:eastAsia="zh-TW"/>
        </w:rPr>
        <w:t>年為</w:t>
      </w:r>
      <w:r w:rsidRPr="00F753A6">
        <w:rPr>
          <w:rFonts w:hint="eastAsia"/>
          <w:lang w:eastAsia="zh-TW"/>
        </w:rPr>
        <w:t>678</w:t>
      </w:r>
      <w:r w:rsidRPr="00F753A6">
        <w:rPr>
          <w:rFonts w:hint="eastAsia"/>
          <w:lang w:eastAsia="zh-TW"/>
        </w:rPr>
        <w:t>億歐元，</w:t>
      </w:r>
      <w:r w:rsidRPr="00F753A6">
        <w:rPr>
          <w:rFonts w:hint="eastAsia"/>
          <w:lang w:eastAsia="zh-TW"/>
        </w:rPr>
        <w:t>2022</w:t>
      </w:r>
      <w:r w:rsidRPr="00F753A6">
        <w:rPr>
          <w:rFonts w:hint="eastAsia"/>
          <w:lang w:eastAsia="zh-TW"/>
        </w:rPr>
        <w:t>年達</w:t>
      </w:r>
      <w:r w:rsidRPr="00F753A6">
        <w:rPr>
          <w:rFonts w:hint="eastAsia"/>
          <w:lang w:eastAsia="zh-TW"/>
        </w:rPr>
        <w:t>766</w:t>
      </w:r>
      <w:r w:rsidRPr="00F753A6">
        <w:rPr>
          <w:rFonts w:hint="eastAsia"/>
          <w:lang w:eastAsia="zh-TW"/>
        </w:rPr>
        <w:t>億歐元，主要是因為自</w:t>
      </w:r>
      <w:r w:rsidRPr="00F753A6">
        <w:rPr>
          <w:rFonts w:hint="eastAsia"/>
          <w:lang w:eastAsia="zh-TW"/>
        </w:rPr>
        <w:t>2019</w:t>
      </w:r>
      <w:r w:rsidRPr="00F753A6">
        <w:rPr>
          <w:rFonts w:hint="eastAsia"/>
          <w:lang w:eastAsia="zh-TW"/>
        </w:rPr>
        <w:t>年以來，門店數量不斷增加（</w:t>
      </w:r>
      <w:r w:rsidRPr="00F753A6">
        <w:rPr>
          <w:rFonts w:hint="eastAsia"/>
          <w:lang w:eastAsia="zh-TW"/>
        </w:rPr>
        <w:t>+5.2</w:t>
      </w:r>
      <w:r w:rsidR="004F5EE6" w:rsidRPr="00F753A6">
        <w:rPr>
          <w:rFonts w:hint="eastAsia"/>
          <w:lang w:eastAsia="zh-TW"/>
        </w:rPr>
        <w:t>%</w:t>
      </w:r>
      <w:r w:rsidRPr="00F753A6">
        <w:rPr>
          <w:rFonts w:hint="eastAsia"/>
          <w:lang w:eastAsia="zh-TW"/>
        </w:rPr>
        <w:t>），刺激就業成長所致；另一個原因則是</w:t>
      </w:r>
      <w:r w:rsidR="004F5EE6" w:rsidRPr="00F753A6">
        <w:rPr>
          <w:rFonts w:hint="eastAsia"/>
          <w:lang w:eastAsia="zh-TW"/>
        </w:rPr>
        <w:t>「嚴重特殊傳染性肺炎」（</w:t>
      </w:r>
      <w:r w:rsidR="004F5EE6" w:rsidRPr="00F753A6">
        <w:rPr>
          <w:rFonts w:hint="eastAsia"/>
          <w:lang w:eastAsia="zh-TW"/>
        </w:rPr>
        <w:t>COVID-19</w:t>
      </w:r>
      <w:r w:rsidR="004F5EE6" w:rsidRPr="00F753A6">
        <w:rPr>
          <w:rFonts w:hint="eastAsia"/>
          <w:lang w:eastAsia="zh-TW"/>
        </w:rPr>
        <w:t>）</w:t>
      </w:r>
      <w:r w:rsidRPr="00F753A6">
        <w:rPr>
          <w:rFonts w:hint="eastAsia"/>
          <w:lang w:eastAsia="zh-TW"/>
        </w:rPr>
        <w:t>造成購物及用餐的各項限制，店家採取送貨到府或是</w:t>
      </w:r>
      <w:r w:rsidRPr="00F753A6">
        <w:rPr>
          <w:rFonts w:hint="eastAsia"/>
          <w:lang w:eastAsia="zh-TW"/>
        </w:rPr>
        <w:t>click and collect</w:t>
      </w:r>
      <w:r w:rsidRPr="00F753A6">
        <w:rPr>
          <w:rFonts w:hint="eastAsia"/>
          <w:lang w:eastAsia="zh-TW"/>
        </w:rPr>
        <w:t>（點擊取貨）等方式因應，品牌商提供相關送貨服務及付款的技術，以確保其品牌經營可持續成長。加上，經歷</w:t>
      </w:r>
      <w:r w:rsidRPr="00F753A6">
        <w:rPr>
          <w:lang w:eastAsia="zh-TW"/>
        </w:rPr>
        <w:t>2</w:t>
      </w:r>
      <w:r w:rsidRPr="00F753A6">
        <w:rPr>
          <w:rFonts w:hint="eastAsia"/>
          <w:lang w:eastAsia="zh-TW"/>
        </w:rPr>
        <w:t>年多的連續封鎖和種種限制，促使法國人重新考慮自身與工作的關係，選擇風險相對較小的連鎖加盟業，</w:t>
      </w:r>
      <w:r w:rsidRPr="00F753A6">
        <w:rPr>
          <w:lang w:eastAsia="zh-TW"/>
        </w:rPr>
        <w:t>34</w:t>
      </w:r>
      <w:r w:rsidR="004F5EE6" w:rsidRPr="00F753A6">
        <w:rPr>
          <w:rFonts w:hint="eastAsia"/>
          <w:lang w:eastAsia="zh-TW"/>
        </w:rPr>
        <w:t>%</w:t>
      </w:r>
      <w:r w:rsidRPr="00F753A6">
        <w:rPr>
          <w:rFonts w:hint="eastAsia"/>
          <w:lang w:eastAsia="zh-TW"/>
        </w:rPr>
        <w:t>的法國人希望創建自己的企業，與</w:t>
      </w:r>
      <w:r w:rsidRPr="00F753A6">
        <w:rPr>
          <w:lang w:eastAsia="zh-TW"/>
        </w:rPr>
        <w:t>2021</w:t>
      </w:r>
      <w:r w:rsidRPr="00F753A6">
        <w:rPr>
          <w:rFonts w:hint="eastAsia"/>
          <w:lang w:eastAsia="zh-TW"/>
        </w:rPr>
        <w:t>年相比增加</w:t>
      </w:r>
      <w:r w:rsidRPr="00F753A6">
        <w:rPr>
          <w:lang w:eastAsia="zh-TW"/>
        </w:rPr>
        <w:t xml:space="preserve"> 6 </w:t>
      </w:r>
      <w:proofErr w:type="gramStart"/>
      <w:r w:rsidRPr="00F753A6">
        <w:rPr>
          <w:rFonts w:hint="eastAsia"/>
          <w:lang w:eastAsia="zh-TW"/>
        </w:rPr>
        <w:t>個</w:t>
      </w:r>
      <w:proofErr w:type="gramEnd"/>
      <w:r w:rsidRPr="00F753A6">
        <w:rPr>
          <w:rFonts w:hint="eastAsia"/>
          <w:lang w:eastAsia="zh-TW"/>
        </w:rPr>
        <w:t>百分點，特別在</w:t>
      </w:r>
      <w:r w:rsidRPr="00F753A6">
        <w:rPr>
          <w:lang w:eastAsia="zh-TW"/>
        </w:rPr>
        <w:t>35</w:t>
      </w:r>
      <w:r w:rsidRPr="00F753A6">
        <w:rPr>
          <w:rFonts w:hint="eastAsia"/>
          <w:lang w:eastAsia="zh-TW"/>
        </w:rPr>
        <w:t>歲以下的年齡層特別明顯，</w:t>
      </w:r>
      <w:r w:rsidRPr="00F753A6">
        <w:rPr>
          <w:lang w:eastAsia="zh-TW"/>
        </w:rPr>
        <w:t>62</w:t>
      </w:r>
      <w:r w:rsidR="004F5EE6" w:rsidRPr="00F753A6">
        <w:rPr>
          <w:rFonts w:hint="eastAsia"/>
          <w:lang w:eastAsia="zh-TW"/>
        </w:rPr>
        <w:t>%</w:t>
      </w:r>
      <w:r w:rsidRPr="00F753A6">
        <w:rPr>
          <w:rFonts w:hint="eastAsia"/>
          <w:lang w:eastAsia="zh-TW"/>
        </w:rPr>
        <w:t>的人希望成</w:t>
      </w:r>
      <w:r w:rsidRPr="00F753A6">
        <w:rPr>
          <w:rFonts w:ascii="MS Gothic" w:eastAsia="MS Gothic" w:hAnsi="MS Gothic" w:cs="MS Gothic" w:hint="eastAsia"/>
          <w:lang w:eastAsia="zh-TW"/>
        </w:rPr>
        <w:t>​​</w:t>
      </w:r>
      <w:r w:rsidRPr="00F753A6">
        <w:rPr>
          <w:rFonts w:ascii="細明體" w:eastAsia="細明體" w:hAnsi="細明體" w:cs="細明體" w:hint="eastAsia"/>
          <w:lang w:eastAsia="zh-TW"/>
        </w:rPr>
        <w:t>為一名企業家，</w:t>
      </w:r>
      <w:r w:rsidRPr="00F753A6">
        <w:rPr>
          <w:lang w:eastAsia="zh-TW"/>
        </w:rPr>
        <w:t>2019</w:t>
      </w:r>
      <w:r w:rsidRPr="00F753A6">
        <w:rPr>
          <w:rFonts w:hint="eastAsia"/>
          <w:lang w:eastAsia="zh-TW"/>
        </w:rPr>
        <w:t>年僅有</w:t>
      </w:r>
      <w:r w:rsidRPr="00F753A6">
        <w:rPr>
          <w:lang w:eastAsia="zh-TW"/>
        </w:rPr>
        <w:t>38</w:t>
      </w:r>
      <w:r w:rsidR="004F5EE6" w:rsidRPr="00F753A6">
        <w:rPr>
          <w:rFonts w:hint="eastAsia"/>
          <w:lang w:eastAsia="zh-TW"/>
        </w:rPr>
        <w:t>%</w:t>
      </w:r>
      <w:r w:rsidRPr="00F753A6">
        <w:rPr>
          <w:rFonts w:hint="eastAsia"/>
          <w:lang w:eastAsia="zh-TW"/>
        </w:rPr>
        <w:t>的比例。</w:t>
      </w:r>
    </w:p>
    <w:p w14:paraId="5EC6513D" w14:textId="441C502B" w:rsidR="007D5283" w:rsidRPr="00F753A6" w:rsidRDefault="007D5283" w:rsidP="009314AB">
      <w:pPr>
        <w:pStyle w:val="af9"/>
        <w:spacing w:before="514"/>
        <w:rPr>
          <w:rFonts w:eastAsia="Times New Roman"/>
          <w:lang w:val="fr-FR" w:eastAsia="zh-TW"/>
        </w:rPr>
      </w:pPr>
      <w:r w:rsidRPr="00F753A6">
        <w:rPr>
          <w:rFonts w:hint="eastAsia"/>
          <w:lang w:val="fr-FR" w:eastAsia="zh-TW"/>
        </w:rPr>
        <w:t>表</w:t>
      </w:r>
      <w:r w:rsidR="009314AB" w:rsidRPr="00F753A6">
        <w:rPr>
          <w:rFonts w:hint="eastAsia"/>
          <w:lang w:val="fr-FR" w:eastAsia="zh-TW"/>
        </w:rPr>
        <w:t>：</w:t>
      </w:r>
      <w:r w:rsidRPr="00F753A6">
        <w:rPr>
          <w:rFonts w:hint="eastAsia"/>
          <w:lang w:val="fr-FR" w:eastAsia="zh-TW"/>
        </w:rPr>
        <w:t>加盟業從</w:t>
      </w:r>
      <w:r w:rsidRPr="00F753A6">
        <w:rPr>
          <w:rFonts w:cs="Calibri" w:hint="eastAsia"/>
          <w:lang w:val="fr-FR" w:eastAsia="zh-TW"/>
        </w:rPr>
        <w:t>1971</w:t>
      </w:r>
      <w:r w:rsidRPr="00F753A6">
        <w:rPr>
          <w:rFonts w:hint="eastAsia"/>
          <w:lang w:val="fr-FR" w:eastAsia="zh-TW"/>
        </w:rPr>
        <w:t>年至今的發展</w:t>
      </w:r>
    </w:p>
    <w:tbl>
      <w:tblPr>
        <w:tblW w:w="9738" w:type="dxa"/>
        <w:jc w:val="center"/>
        <w:tblCellMar>
          <w:top w:w="105" w:type="dxa"/>
          <w:left w:w="57" w:type="dxa"/>
          <w:bottom w:w="105" w:type="dxa"/>
          <w:right w:w="57" w:type="dxa"/>
        </w:tblCellMar>
        <w:tblLook w:val="04A0" w:firstRow="1" w:lastRow="0" w:firstColumn="1" w:lastColumn="0" w:noHBand="0" w:noVBand="1"/>
      </w:tblPr>
      <w:tblGrid>
        <w:gridCol w:w="1021"/>
        <w:gridCol w:w="441"/>
        <w:gridCol w:w="689"/>
        <w:gridCol w:w="689"/>
        <w:gridCol w:w="689"/>
        <w:gridCol w:w="689"/>
        <w:gridCol w:w="690"/>
        <w:gridCol w:w="690"/>
        <w:gridCol w:w="690"/>
        <w:gridCol w:w="690"/>
        <w:gridCol w:w="690"/>
        <w:gridCol w:w="690"/>
        <w:gridCol w:w="690"/>
        <w:gridCol w:w="690"/>
      </w:tblGrid>
      <w:tr w:rsidR="00F753A6" w:rsidRPr="00F753A6" w14:paraId="2E644C69" w14:textId="77777777" w:rsidTr="009314AB">
        <w:trPr>
          <w:jc w:val="center"/>
        </w:trPr>
        <w:tc>
          <w:tcPr>
            <w:tcW w:w="1021" w:type="dxa"/>
            <w:tcBorders>
              <w:top w:val="single" w:sz="6" w:space="0" w:color="C0504D"/>
              <w:left w:val="single" w:sz="6" w:space="0" w:color="C0504D"/>
              <w:bottom w:val="single" w:sz="6" w:space="0" w:color="C0504D"/>
              <w:right w:val="nil"/>
            </w:tcBorders>
            <w:shd w:val="clear" w:color="auto" w:fill="C0504D"/>
            <w:tcMar>
              <w:top w:w="0" w:type="dxa"/>
              <w:left w:w="108" w:type="dxa"/>
              <w:bottom w:w="0" w:type="dxa"/>
              <w:right w:w="0" w:type="dxa"/>
            </w:tcMar>
            <w:vAlign w:val="center"/>
            <w:hideMark/>
          </w:tcPr>
          <w:p w14:paraId="7927733D" w14:textId="77777777" w:rsidR="007D5283" w:rsidRPr="00F753A6" w:rsidRDefault="007D5283" w:rsidP="009314AB">
            <w:pPr>
              <w:pStyle w:val="af7"/>
              <w:rPr>
                <w:rFonts w:eastAsia="Times New Roman"/>
                <w:sz w:val="16"/>
                <w:szCs w:val="16"/>
                <w:lang w:val="fr-FR"/>
              </w:rPr>
            </w:pPr>
            <w:r w:rsidRPr="00F753A6">
              <w:rPr>
                <w:sz w:val="16"/>
                <w:szCs w:val="16"/>
                <w:lang w:val="fr-FR"/>
              </w:rPr>
              <w:t>年份</w:t>
            </w:r>
          </w:p>
        </w:tc>
        <w:tc>
          <w:tcPr>
            <w:tcW w:w="441"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797CE271" w14:textId="77777777" w:rsidR="007D5283" w:rsidRPr="00F753A6" w:rsidRDefault="007D5283" w:rsidP="009314AB">
            <w:pPr>
              <w:pStyle w:val="af7"/>
              <w:rPr>
                <w:rFonts w:eastAsia="Times New Roman"/>
                <w:sz w:val="16"/>
                <w:szCs w:val="16"/>
                <w:lang w:val="fr-FR"/>
              </w:rPr>
            </w:pPr>
            <w:r w:rsidRPr="00F753A6">
              <w:rPr>
                <w:sz w:val="16"/>
                <w:szCs w:val="16"/>
                <w:lang w:val="fr-FR"/>
              </w:rPr>
              <w:t>1971</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47080FD9" w14:textId="77777777" w:rsidR="007D5283" w:rsidRPr="00F753A6" w:rsidRDefault="007D5283" w:rsidP="009314AB">
            <w:pPr>
              <w:pStyle w:val="af7"/>
              <w:rPr>
                <w:rFonts w:eastAsia="Times New Roman"/>
                <w:sz w:val="16"/>
                <w:szCs w:val="16"/>
                <w:lang w:val="fr-FR"/>
              </w:rPr>
            </w:pPr>
            <w:r w:rsidRPr="00F753A6">
              <w:rPr>
                <w:sz w:val="16"/>
                <w:szCs w:val="16"/>
                <w:lang w:val="fr-FR"/>
              </w:rPr>
              <w:t>1990</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1B54C8FB" w14:textId="77777777" w:rsidR="007D5283" w:rsidRPr="00F753A6" w:rsidRDefault="007D5283" w:rsidP="009314AB">
            <w:pPr>
              <w:pStyle w:val="af7"/>
              <w:rPr>
                <w:rFonts w:eastAsia="Times New Roman"/>
                <w:sz w:val="16"/>
                <w:szCs w:val="16"/>
                <w:lang w:val="fr-FR"/>
              </w:rPr>
            </w:pPr>
            <w:r w:rsidRPr="00F753A6">
              <w:rPr>
                <w:sz w:val="16"/>
                <w:szCs w:val="16"/>
                <w:lang w:val="fr-FR"/>
              </w:rPr>
              <w:t>2000</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1EAF1429" w14:textId="77777777" w:rsidR="007D5283" w:rsidRPr="00F753A6" w:rsidRDefault="007D5283" w:rsidP="009314AB">
            <w:pPr>
              <w:pStyle w:val="af7"/>
              <w:rPr>
                <w:rFonts w:eastAsia="Times New Roman"/>
                <w:sz w:val="16"/>
                <w:szCs w:val="16"/>
                <w:lang w:val="fr-FR"/>
              </w:rPr>
            </w:pPr>
            <w:r w:rsidRPr="00F753A6">
              <w:rPr>
                <w:sz w:val="16"/>
                <w:szCs w:val="16"/>
                <w:lang w:val="fr-FR"/>
              </w:rPr>
              <w:t>2005</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3DA52D9B" w14:textId="77777777" w:rsidR="007D5283" w:rsidRPr="00F753A6" w:rsidRDefault="007D5283" w:rsidP="009314AB">
            <w:pPr>
              <w:pStyle w:val="af7"/>
              <w:rPr>
                <w:rFonts w:eastAsia="Times New Roman"/>
                <w:sz w:val="16"/>
                <w:szCs w:val="16"/>
                <w:lang w:val="fr-FR"/>
              </w:rPr>
            </w:pPr>
            <w:r w:rsidRPr="00F753A6">
              <w:rPr>
                <w:sz w:val="16"/>
                <w:szCs w:val="16"/>
                <w:lang w:val="fr-FR"/>
              </w:rPr>
              <w:t>2010</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04D35C71" w14:textId="77777777" w:rsidR="007D5283" w:rsidRPr="00F753A6" w:rsidRDefault="007D5283" w:rsidP="009314AB">
            <w:pPr>
              <w:pStyle w:val="af7"/>
              <w:rPr>
                <w:rFonts w:eastAsia="Times New Roman"/>
                <w:sz w:val="16"/>
                <w:szCs w:val="16"/>
                <w:lang w:val="fr-FR"/>
              </w:rPr>
            </w:pPr>
            <w:r w:rsidRPr="00F753A6">
              <w:rPr>
                <w:sz w:val="16"/>
                <w:szCs w:val="16"/>
                <w:lang w:val="fr-FR"/>
              </w:rPr>
              <w:t>2015</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3B8E1951" w14:textId="77777777" w:rsidR="007D5283" w:rsidRPr="00F753A6" w:rsidRDefault="007D5283" w:rsidP="009314AB">
            <w:pPr>
              <w:pStyle w:val="af7"/>
              <w:rPr>
                <w:rFonts w:eastAsia="Times New Roman"/>
                <w:sz w:val="16"/>
                <w:szCs w:val="16"/>
                <w:lang w:val="fr-FR"/>
              </w:rPr>
            </w:pPr>
            <w:r w:rsidRPr="00F753A6">
              <w:rPr>
                <w:sz w:val="16"/>
                <w:szCs w:val="16"/>
                <w:lang w:val="fr-FR"/>
              </w:rPr>
              <w:t>2016</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556E1017" w14:textId="77777777" w:rsidR="007D5283" w:rsidRPr="00F753A6" w:rsidRDefault="007D5283" w:rsidP="009314AB">
            <w:pPr>
              <w:pStyle w:val="af7"/>
              <w:rPr>
                <w:rFonts w:eastAsia="Times New Roman"/>
                <w:sz w:val="16"/>
                <w:szCs w:val="16"/>
                <w:lang w:val="fr-FR"/>
              </w:rPr>
            </w:pPr>
            <w:r w:rsidRPr="00F753A6">
              <w:rPr>
                <w:sz w:val="16"/>
                <w:szCs w:val="16"/>
                <w:lang w:val="fr-FR"/>
              </w:rPr>
              <w:t>2017</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7A6C301F" w14:textId="77777777" w:rsidR="007D5283" w:rsidRPr="00F753A6" w:rsidRDefault="007D5283" w:rsidP="009314AB">
            <w:pPr>
              <w:pStyle w:val="af7"/>
              <w:rPr>
                <w:rFonts w:eastAsia="Times New Roman"/>
                <w:sz w:val="16"/>
                <w:szCs w:val="16"/>
                <w:lang w:val="fr-FR"/>
              </w:rPr>
            </w:pPr>
            <w:r w:rsidRPr="00F753A6">
              <w:rPr>
                <w:sz w:val="16"/>
                <w:szCs w:val="16"/>
                <w:lang w:val="fr-FR"/>
              </w:rPr>
              <w:t>2018</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237F1970" w14:textId="77777777" w:rsidR="007D5283" w:rsidRPr="00F753A6" w:rsidRDefault="007D5283" w:rsidP="009314AB">
            <w:pPr>
              <w:pStyle w:val="af7"/>
              <w:rPr>
                <w:rFonts w:eastAsia="Times New Roman"/>
                <w:sz w:val="16"/>
                <w:szCs w:val="16"/>
                <w:lang w:val="fr-FR"/>
              </w:rPr>
            </w:pPr>
            <w:r w:rsidRPr="00F753A6">
              <w:rPr>
                <w:sz w:val="16"/>
                <w:szCs w:val="16"/>
                <w:lang w:val="fr-FR"/>
              </w:rPr>
              <w:t>2019</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5DFFA10C" w14:textId="77777777" w:rsidR="007D5283" w:rsidRPr="00F753A6" w:rsidRDefault="007D5283" w:rsidP="009314AB">
            <w:pPr>
              <w:pStyle w:val="af7"/>
              <w:rPr>
                <w:rFonts w:eastAsia="Times New Roman"/>
                <w:sz w:val="16"/>
                <w:szCs w:val="16"/>
                <w:lang w:val="fr-FR"/>
              </w:rPr>
            </w:pPr>
            <w:r w:rsidRPr="00F753A6">
              <w:rPr>
                <w:sz w:val="16"/>
                <w:szCs w:val="16"/>
                <w:lang w:val="fr-FR"/>
              </w:rPr>
              <w:t>2020</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32D22E84" w14:textId="77777777" w:rsidR="007D5283" w:rsidRPr="00F753A6" w:rsidRDefault="007D5283" w:rsidP="009314AB">
            <w:pPr>
              <w:pStyle w:val="af7"/>
              <w:rPr>
                <w:rFonts w:eastAsia="Times New Roman"/>
                <w:sz w:val="16"/>
                <w:szCs w:val="16"/>
                <w:lang w:val="fr-FR"/>
              </w:rPr>
            </w:pPr>
            <w:r w:rsidRPr="00F753A6">
              <w:rPr>
                <w:sz w:val="16"/>
                <w:szCs w:val="16"/>
                <w:lang w:val="fr-FR"/>
              </w:rPr>
              <w:t>2021</w:t>
            </w:r>
          </w:p>
        </w:tc>
        <w:tc>
          <w:tcPr>
            <w:tcW w:w="690" w:type="dxa"/>
            <w:tcBorders>
              <w:top w:val="single" w:sz="6" w:space="0" w:color="C0504D"/>
              <w:left w:val="nil"/>
              <w:bottom w:val="single" w:sz="6" w:space="0" w:color="C0504D"/>
              <w:right w:val="single" w:sz="6" w:space="0" w:color="C0504D"/>
            </w:tcBorders>
            <w:shd w:val="clear" w:color="auto" w:fill="C0504D"/>
            <w:tcMar>
              <w:top w:w="0" w:type="dxa"/>
              <w:left w:w="0" w:type="dxa"/>
              <w:bottom w:w="0" w:type="dxa"/>
              <w:right w:w="108" w:type="dxa"/>
            </w:tcMar>
            <w:hideMark/>
          </w:tcPr>
          <w:p w14:paraId="444F39AC" w14:textId="77777777" w:rsidR="007D5283" w:rsidRPr="00F753A6" w:rsidRDefault="007D5283" w:rsidP="009314AB">
            <w:pPr>
              <w:pStyle w:val="af7"/>
              <w:rPr>
                <w:rFonts w:eastAsia="Times New Roman"/>
                <w:sz w:val="16"/>
                <w:szCs w:val="16"/>
                <w:lang w:val="fr-FR"/>
              </w:rPr>
            </w:pPr>
            <w:r w:rsidRPr="00F753A6">
              <w:rPr>
                <w:sz w:val="16"/>
                <w:szCs w:val="16"/>
                <w:lang w:val="fr-FR"/>
              </w:rPr>
              <w:t>2022</w:t>
            </w:r>
          </w:p>
        </w:tc>
      </w:tr>
      <w:tr w:rsidR="00F753A6" w:rsidRPr="00F753A6" w14:paraId="2CA3F6EC" w14:textId="77777777" w:rsidTr="009314AB">
        <w:trPr>
          <w:jc w:val="center"/>
        </w:trPr>
        <w:tc>
          <w:tcPr>
            <w:tcW w:w="1021"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vAlign w:val="center"/>
            <w:hideMark/>
          </w:tcPr>
          <w:p w14:paraId="58D41236" w14:textId="77777777" w:rsidR="007D5283" w:rsidRPr="00F753A6" w:rsidRDefault="007D5283" w:rsidP="009314AB">
            <w:pPr>
              <w:pStyle w:val="af7"/>
              <w:rPr>
                <w:rFonts w:eastAsia="Times New Roman"/>
                <w:sz w:val="16"/>
                <w:szCs w:val="16"/>
                <w:lang w:val="fr-FR"/>
              </w:rPr>
            </w:pPr>
            <w:r w:rsidRPr="00F753A6">
              <w:rPr>
                <w:sz w:val="16"/>
                <w:szCs w:val="16"/>
                <w:lang w:val="fr-FR"/>
              </w:rPr>
              <w:t>加盟業</w:t>
            </w:r>
          </w:p>
        </w:tc>
        <w:tc>
          <w:tcPr>
            <w:tcW w:w="441"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5ACB990D" w14:textId="77777777" w:rsidR="007D5283" w:rsidRPr="00F753A6" w:rsidRDefault="007D5283" w:rsidP="009314AB">
            <w:pPr>
              <w:pStyle w:val="af7"/>
              <w:rPr>
                <w:rFonts w:eastAsia="Times New Roman"/>
                <w:sz w:val="16"/>
                <w:szCs w:val="16"/>
                <w:lang w:val="fr-FR"/>
              </w:rPr>
            </w:pPr>
            <w:r w:rsidRPr="00F753A6">
              <w:rPr>
                <w:sz w:val="16"/>
                <w:szCs w:val="16"/>
                <w:lang w:val="fr-FR"/>
              </w:rPr>
              <w:t>34</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FBB7617" w14:textId="77777777" w:rsidR="007D5283" w:rsidRPr="00F753A6" w:rsidRDefault="007D5283" w:rsidP="009314AB">
            <w:pPr>
              <w:pStyle w:val="af7"/>
              <w:rPr>
                <w:rFonts w:eastAsia="Times New Roman"/>
                <w:sz w:val="16"/>
                <w:szCs w:val="16"/>
                <w:lang w:val="fr-FR"/>
              </w:rPr>
            </w:pPr>
            <w:r w:rsidRPr="00F753A6">
              <w:rPr>
                <w:sz w:val="16"/>
                <w:szCs w:val="16"/>
                <w:lang w:val="fr-FR"/>
              </w:rPr>
              <w:t>600</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5AE3F8C" w14:textId="77777777" w:rsidR="007D5283" w:rsidRPr="00F753A6" w:rsidRDefault="007D5283" w:rsidP="009314AB">
            <w:pPr>
              <w:pStyle w:val="af7"/>
              <w:rPr>
                <w:rFonts w:eastAsia="Times New Roman"/>
                <w:sz w:val="16"/>
                <w:szCs w:val="16"/>
                <w:lang w:val="fr-FR"/>
              </w:rPr>
            </w:pPr>
            <w:r w:rsidRPr="00F753A6">
              <w:rPr>
                <w:sz w:val="16"/>
                <w:szCs w:val="16"/>
                <w:lang w:val="fr-FR"/>
              </w:rPr>
              <w:t>553</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8C8CCFA" w14:textId="77777777" w:rsidR="007D5283" w:rsidRPr="00F753A6" w:rsidRDefault="007D5283" w:rsidP="009314AB">
            <w:pPr>
              <w:pStyle w:val="af7"/>
              <w:rPr>
                <w:rFonts w:eastAsia="Times New Roman"/>
                <w:sz w:val="16"/>
                <w:szCs w:val="16"/>
                <w:lang w:val="fr-FR"/>
              </w:rPr>
            </w:pPr>
            <w:r w:rsidRPr="00F753A6">
              <w:rPr>
                <w:sz w:val="16"/>
                <w:szCs w:val="16"/>
                <w:lang w:val="fr-FR"/>
              </w:rPr>
              <w:t>929</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7A6C7AF8" w14:textId="2DF792ED" w:rsidR="007D5283" w:rsidRPr="00F753A6" w:rsidRDefault="007D5283" w:rsidP="009314AB">
            <w:pPr>
              <w:pStyle w:val="af7"/>
              <w:rPr>
                <w:rFonts w:eastAsia="Times New Roman"/>
                <w:sz w:val="16"/>
                <w:szCs w:val="16"/>
                <w:lang w:val="fr-FR"/>
              </w:rPr>
            </w:pPr>
            <w:r w:rsidRPr="00F753A6">
              <w:rPr>
                <w:sz w:val="16"/>
                <w:szCs w:val="16"/>
                <w:lang w:val="fr-FR"/>
              </w:rPr>
              <w:t>1</w:t>
            </w:r>
            <w:r w:rsidR="009314AB" w:rsidRPr="00F753A6">
              <w:rPr>
                <w:rFonts w:hint="eastAsia"/>
                <w:sz w:val="16"/>
                <w:szCs w:val="16"/>
                <w:lang w:val="fr-FR"/>
              </w:rPr>
              <w:t>,</w:t>
            </w:r>
            <w:r w:rsidRPr="00F753A6">
              <w:rPr>
                <w:sz w:val="16"/>
                <w:szCs w:val="16"/>
                <w:lang w:val="fr-FR"/>
              </w:rPr>
              <w:t>477</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2EB6685E" w14:textId="136F4004" w:rsidR="007D5283" w:rsidRPr="00F753A6" w:rsidRDefault="007D5283" w:rsidP="009314AB">
            <w:pPr>
              <w:pStyle w:val="af7"/>
              <w:rPr>
                <w:rFonts w:eastAsia="Times New Roman"/>
                <w:sz w:val="16"/>
                <w:szCs w:val="16"/>
                <w:lang w:val="fr-FR"/>
              </w:rPr>
            </w:pPr>
            <w:r w:rsidRPr="00F753A6">
              <w:rPr>
                <w:sz w:val="16"/>
                <w:szCs w:val="16"/>
                <w:lang w:val="fr-FR"/>
              </w:rPr>
              <w:t>1</w:t>
            </w:r>
            <w:r w:rsidR="009314AB" w:rsidRPr="00F753A6">
              <w:rPr>
                <w:rFonts w:hint="eastAsia"/>
                <w:sz w:val="16"/>
                <w:szCs w:val="16"/>
                <w:lang w:val="fr-FR"/>
              </w:rPr>
              <w:t>,</w:t>
            </w:r>
            <w:r w:rsidRPr="00F753A6">
              <w:rPr>
                <w:sz w:val="16"/>
                <w:szCs w:val="16"/>
                <w:lang w:val="fr-FR"/>
              </w:rPr>
              <w:t>834</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26CEA3C2" w14:textId="0DCC4DCA" w:rsidR="007D5283" w:rsidRPr="00F753A6" w:rsidRDefault="007D5283" w:rsidP="009314AB">
            <w:pPr>
              <w:pStyle w:val="af7"/>
              <w:rPr>
                <w:rFonts w:eastAsia="Times New Roman"/>
                <w:sz w:val="16"/>
                <w:szCs w:val="16"/>
                <w:lang w:val="fr-FR"/>
              </w:rPr>
            </w:pPr>
            <w:r w:rsidRPr="00F753A6">
              <w:rPr>
                <w:sz w:val="16"/>
                <w:szCs w:val="16"/>
                <w:lang w:val="fr-FR"/>
              </w:rPr>
              <w:t>1</w:t>
            </w:r>
            <w:r w:rsidR="009314AB" w:rsidRPr="00F753A6">
              <w:rPr>
                <w:rFonts w:hint="eastAsia"/>
                <w:sz w:val="16"/>
                <w:szCs w:val="16"/>
                <w:lang w:val="fr-FR"/>
              </w:rPr>
              <w:t>,</w:t>
            </w:r>
            <w:r w:rsidRPr="00F753A6">
              <w:rPr>
                <w:sz w:val="16"/>
                <w:szCs w:val="16"/>
                <w:lang w:val="fr-FR"/>
              </w:rPr>
              <w:t>900</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06D1980" w14:textId="71D100FE" w:rsidR="007D5283" w:rsidRPr="00F753A6" w:rsidRDefault="007D5283" w:rsidP="009314AB">
            <w:pPr>
              <w:pStyle w:val="af7"/>
              <w:rPr>
                <w:rFonts w:eastAsia="Times New Roman"/>
                <w:sz w:val="16"/>
                <w:szCs w:val="16"/>
                <w:lang w:val="fr-FR"/>
              </w:rPr>
            </w:pPr>
            <w:r w:rsidRPr="00F753A6">
              <w:rPr>
                <w:sz w:val="16"/>
                <w:szCs w:val="16"/>
                <w:lang w:val="fr-FR"/>
              </w:rPr>
              <w:t>1</w:t>
            </w:r>
            <w:r w:rsidR="009314AB" w:rsidRPr="00F753A6">
              <w:rPr>
                <w:rFonts w:hint="eastAsia"/>
                <w:sz w:val="16"/>
                <w:szCs w:val="16"/>
                <w:lang w:val="fr-FR"/>
              </w:rPr>
              <w:t>,</w:t>
            </w:r>
            <w:r w:rsidRPr="00F753A6">
              <w:rPr>
                <w:sz w:val="16"/>
                <w:szCs w:val="16"/>
                <w:lang w:val="fr-FR"/>
              </w:rPr>
              <w:t>976</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54781D0A" w14:textId="7A1FFC77" w:rsidR="007D5283" w:rsidRPr="00F753A6" w:rsidRDefault="007D5283" w:rsidP="009314AB">
            <w:pPr>
              <w:pStyle w:val="af7"/>
              <w:rPr>
                <w:rFonts w:eastAsia="Times New Roman"/>
                <w:sz w:val="16"/>
                <w:szCs w:val="16"/>
                <w:lang w:val="fr-FR"/>
              </w:rPr>
            </w:pPr>
            <w:r w:rsidRPr="00F753A6">
              <w:rPr>
                <w:sz w:val="16"/>
                <w:szCs w:val="16"/>
                <w:lang w:val="fr-FR"/>
              </w:rPr>
              <w:t>2</w:t>
            </w:r>
            <w:r w:rsidR="009314AB" w:rsidRPr="00F753A6">
              <w:rPr>
                <w:rFonts w:hint="eastAsia"/>
                <w:sz w:val="16"/>
                <w:szCs w:val="16"/>
                <w:lang w:val="fr-FR"/>
              </w:rPr>
              <w:t>,</w:t>
            </w:r>
            <w:r w:rsidRPr="00F753A6">
              <w:rPr>
                <w:sz w:val="16"/>
                <w:szCs w:val="16"/>
                <w:lang w:val="fr-FR"/>
              </w:rPr>
              <w:t>004</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1EFEE4CC" w14:textId="38256C86" w:rsidR="007D5283" w:rsidRPr="00F753A6" w:rsidRDefault="007D5283" w:rsidP="009314AB">
            <w:pPr>
              <w:pStyle w:val="af7"/>
              <w:rPr>
                <w:rFonts w:eastAsia="Times New Roman"/>
                <w:sz w:val="16"/>
                <w:szCs w:val="16"/>
                <w:lang w:val="fr-FR"/>
              </w:rPr>
            </w:pPr>
            <w:r w:rsidRPr="00F753A6">
              <w:rPr>
                <w:sz w:val="16"/>
                <w:szCs w:val="16"/>
                <w:lang w:val="fr-FR"/>
              </w:rPr>
              <w:t>2</w:t>
            </w:r>
            <w:r w:rsidR="009314AB" w:rsidRPr="00F753A6">
              <w:rPr>
                <w:rFonts w:hint="eastAsia"/>
                <w:sz w:val="16"/>
                <w:szCs w:val="16"/>
                <w:lang w:val="fr-FR"/>
              </w:rPr>
              <w:t>,</w:t>
            </w:r>
            <w:r w:rsidRPr="00F753A6">
              <w:rPr>
                <w:sz w:val="16"/>
                <w:szCs w:val="16"/>
                <w:lang w:val="fr-FR"/>
              </w:rPr>
              <w:t>049</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339C299F" w14:textId="0EC11DEF" w:rsidR="007D5283" w:rsidRPr="00F753A6" w:rsidRDefault="007D5283" w:rsidP="009314AB">
            <w:pPr>
              <w:pStyle w:val="af7"/>
              <w:rPr>
                <w:rFonts w:eastAsia="Times New Roman"/>
                <w:sz w:val="16"/>
                <w:szCs w:val="16"/>
                <w:lang w:val="fr-FR"/>
              </w:rPr>
            </w:pPr>
            <w:r w:rsidRPr="00F753A6">
              <w:rPr>
                <w:sz w:val="16"/>
                <w:szCs w:val="16"/>
                <w:lang w:val="fr-FR"/>
              </w:rPr>
              <w:t>1</w:t>
            </w:r>
            <w:r w:rsidR="009314AB" w:rsidRPr="00F753A6">
              <w:rPr>
                <w:rFonts w:hint="eastAsia"/>
                <w:sz w:val="16"/>
                <w:szCs w:val="16"/>
                <w:lang w:val="fr-FR"/>
              </w:rPr>
              <w:t>,</w:t>
            </w:r>
            <w:r w:rsidRPr="00F753A6">
              <w:rPr>
                <w:sz w:val="16"/>
                <w:szCs w:val="16"/>
                <w:lang w:val="fr-FR"/>
              </w:rPr>
              <w:t>927</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8F5857E" w14:textId="21A617B8" w:rsidR="007D5283" w:rsidRPr="00F753A6" w:rsidRDefault="007D5283" w:rsidP="009314AB">
            <w:pPr>
              <w:pStyle w:val="af7"/>
              <w:rPr>
                <w:rFonts w:eastAsia="Times New Roman"/>
                <w:sz w:val="16"/>
                <w:szCs w:val="16"/>
                <w:lang w:val="fr-FR"/>
              </w:rPr>
            </w:pPr>
            <w:r w:rsidRPr="00F753A6">
              <w:rPr>
                <w:sz w:val="16"/>
                <w:szCs w:val="16"/>
                <w:lang w:val="fr-FR"/>
              </w:rPr>
              <w:t>1</w:t>
            </w:r>
            <w:r w:rsidR="009314AB" w:rsidRPr="00F753A6">
              <w:rPr>
                <w:rFonts w:hint="eastAsia"/>
                <w:sz w:val="16"/>
                <w:szCs w:val="16"/>
                <w:lang w:val="fr-FR"/>
              </w:rPr>
              <w:t>,</w:t>
            </w:r>
            <w:r w:rsidRPr="00F753A6">
              <w:rPr>
                <w:sz w:val="16"/>
                <w:szCs w:val="16"/>
                <w:lang w:val="fr-FR"/>
              </w:rPr>
              <w:t>965</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E0EE640" w14:textId="7BE8A2AA" w:rsidR="007D5283" w:rsidRPr="00F753A6" w:rsidRDefault="007D5283" w:rsidP="009314AB">
            <w:pPr>
              <w:pStyle w:val="af7"/>
              <w:rPr>
                <w:rFonts w:eastAsia="Times New Roman"/>
                <w:sz w:val="16"/>
                <w:szCs w:val="16"/>
                <w:lang w:val="fr-FR"/>
              </w:rPr>
            </w:pPr>
            <w:r w:rsidRPr="00F753A6">
              <w:rPr>
                <w:sz w:val="16"/>
                <w:szCs w:val="16"/>
                <w:lang w:val="fr-FR"/>
              </w:rPr>
              <w:t>1</w:t>
            </w:r>
            <w:r w:rsidR="009314AB" w:rsidRPr="00F753A6">
              <w:rPr>
                <w:rFonts w:hint="eastAsia"/>
                <w:sz w:val="16"/>
                <w:szCs w:val="16"/>
                <w:lang w:val="fr-FR"/>
              </w:rPr>
              <w:t>,</w:t>
            </w:r>
            <w:r w:rsidRPr="00F753A6">
              <w:rPr>
                <w:sz w:val="16"/>
                <w:szCs w:val="16"/>
                <w:lang w:val="fr-FR"/>
              </w:rPr>
              <w:t>972</w:t>
            </w:r>
          </w:p>
        </w:tc>
      </w:tr>
      <w:tr w:rsidR="00F753A6" w:rsidRPr="00F753A6" w14:paraId="5E40A444" w14:textId="77777777" w:rsidTr="009314AB">
        <w:trPr>
          <w:jc w:val="center"/>
        </w:trPr>
        <w:tc>
          <w:tcPr>
            <w:tcW w:w="1021"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vAlign w:val="center"/>
            <w:hideMark/>
          </w:tcPr>
          <w:p w14:paraId="29449520" w14:textId="77777777" w:rsidR="007D5283" w:rsidRPr="00F753A6" w:rsidRDefault="007D5283" w:rsidP="009314AB">
            <w:pPr>
              <w:pStyle w:val="af7"/>
              <w:rPr>
                <w:rFonts w:eastAsia="Times New Roman"/>
                <w:sz w:val="16"/>
                <w:szCs w:val="16"/>
                <w:lang w:val="fr-FR"/>
              </w:rPr>
            </w:pPr>
            <w:r w:rsidRPr="00F753A6">
              <w:rPr>
                <w:sz w:val="16"/>
                <w:szCs w:val="16"/>
                <w:lang w:val="fr-FR"/>
              </w:rPr>
              <w:t>經銷商</w:t>
            </w:r>
          </w:p>
        </w:tc>
        <w:tc>
          <w:tcPr>
            <w:tcW w:w="441"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4719BADA" w14:textId="77777777" w:rsidR="007D5283" w:rsidRPr="00F753A6" w:rsidRDefault="007D5283" w:rsidP="009314AB">
            <w:pPr>
              <w:pStyle w:val="af7"/>
              <w:rPr>
                <w:rFonts w:eastAsia="Times New Roman"/>
                <w:sz w:val="16"/>
                <w:szCs w:val="16"/>
                <w:lang w:val="fr-FR"/>
              </w:rPr>
            </w:pPr>
            <w:r w:rsidRPr="00F753A6">
              <w:rPr>
                <w:sz w:val="16"/>
                <w:szCs w:val="16"/>
                <w:lang w:val="fr-FR"/>
              </w:rPr>
              <w:t>-</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412208F3" w14:textId="2F02A48B" w:rsidR="007D5283" w:rsidRPr="00F753A6" w:rsidRDefault="007D5283" w:rsidP="009314AB">
            <w:pPr>
              <w:pStyle w:val="af7"/>
              <w:rPr>
                <w:rFonts w:eastAsia="Times New Roman"/>
                <w:sz w:val="16"/>
                <w:szCs w:val="16"/>
                <w:lang w:val="fr-FR"/>
              </w:rPr>
            </w:pPr>
            <w:r w:rsidRPr="00F753A6">
              <w:rPr>
                <w:sz w:val="16"/>
                <w:szCs w:val="16"/>
                <w:lang w:val="fr-FR"/>
              </w:rPr>
              <w:t>33</w:t>
            </w:r>
            <w:r w:rsidR="009314AB" w:rsidRPr="00F753A6">
              <w:rPr>
                <w:rFonts w:hint="eastAsia"/>
                <w:sz w:val="16"/>
                <w:szCs w:val="16"/>
                <w:lang w:val="fr-FR"/>
              </w:rPr>
              <w:t>,</w:t>
            </w:r>
            <w:r w:rsidRPr="00F753A6">
              <w:rPr>
                <w:sz w:val="16"/>
                <w:szCs w:val="16"/>
                <w:lang w:val="fr-FR"/>
              </w:rPr>
              <w:t>000</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51BE1E41" w14:textId="0533CB15" w:rsidR="007D5283" w:rsidRPr="00F753A6" w:rsidRDefault="007D5283" w:rsidP="009314AB">
            <w:pPr>
              <w:pStyle w:val="af7"/>
              <w:rPr>
                <w:rFonts w:eastAsia="Times New Roman"/>
                <w:sz w:val="16"/>
                <w:szCs w:val="16"/>
                <w:lang w:val="fr-FR"/>
              </w:rPr>
            </w:pPr>
            <w:r w:rsidRPr="00F753A6">
              <w:rPr>
                <w:sz w:val="16"/>
                <w:szCs w:val="16"/>
                <w:lang w:val="fr-FR"/>
              </w:rPr>
              <w:t>25</w:t>
            </w:r>
            <w:r w:rsidR="009314AB" w:rsidRPr="00F753A6">
              <w:rPr>
                <w:rFonts w:hint="eastAsia"/>
                <w:sz w:val="16"/>
                <w:szCs w:val="16"/>
                <w:lang w:val="fr-FR"/>
              </w:rPr>
              <w:t>,</w:t>
            </w:r>
            <w:r w:rsidRPr="00F753A6">
              <w:rPr>
                <w:sz w:val="16"/>
                <w:szCs w:val="16"/>
                <w:lang w:val="fr-FR"/>
              </w:rPr>
              <w:t>700</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059B8480" w14:textId="49315918" w:rsidR="007D5283" w:rsidRPr="00F753A6" w:rsidRDefault="007D5283" w:rsidP="009314AB">
            <w:pPr>
              <w:pStyle w:val="af7"/>
              <w:rPr>
                <w:rFonts w:eastAsia="Times New Roman"/>
                <w:sz w:val="16"/>
                <w:szCs w:val="16"/>
                <w:lang w:val="fr-FR"/>
              </w:rPr>
            </w:pPr>
            <w:r w:rsidRPr="00F753A6">
              <w:rPr>
                <w:sz w:val="16"/>
                <w:szCs w:val="16"/>
                <w:lang w:val="fr-FR"/>
              </w:rPr>
              <w:t>30</w:t>
            </w:r>
            <w:r w:rsidR="009314AB" w:rsidRPr="00F753A6">
              <w:rPr>
                <w:rFonts w:hint="eastAsia"/>
                <w:sz w:val="16"/>
                <w:szCs w:val="16"/>
                <w:lang w:val="fr-FR"/>
              </w:rPr>
              <w:t>,</w:t>
            </w:r>
            <w:r w:rsidRPr="00F753A6">
              <w:rPr>
                <w:sz w:val="16"/>
                <w:szCs w:val="16"/>
                <w:lang w:val="fr-FR"/>
              </w:rPr>
              <w:t>630</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3A36D0A8" w14:textId="0378B7D7" w:rsidR="007D5283" w:rsidRPr="00F753A6" w:rsidRDefault="007D5283" w:rsidP="009314AB">
            <w:pPr>
              <w:pStyle w:val="af7"/>
              <w:rPr>
                <w:rFonts w:eastAsia="Times New Roman"/>
                <w:sz w:val="16"/>
                <w:szCs w:val="16"/>
                <w:lang w:val="fr-FR"/>
              </w:rPr>
            </w:pPr>
            <w:r w:rsidRPr="00F753A6">
              <w:rPr>
                <w:sz w:val="16"/>
                <w:szCs w:val="16"/>
                <w:lang w:val="fr-FR"/>
              </w:rPr>
              <w:t>39</w:t>
            </w:r>
            <w:r w:rsidR="009314AB" w:rsidRPr="00F753A6">
              <w:rPr>
                <w:rFonts w:hint="eastAsia"/>
                <w:sz w:val="16"/>
                <w:szCs w:val="16"/>
                <w:lang w:val="fr-FR"/>
              </w:rPr>
              <w:t>,</w:t>
            </w:r>
            <w:r w:rsidRPr="00F753A6">
              <w:rPr>
                <w:sz w:val="16"/>
                <w:szCs w:val="16"/>
                <w:lang w:val="fr-FR"/>
              </w:rPr>
              <w:t>510</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63EF92AC" w14:textId="7433D4D4" w:rsidR="007D5283" w:rsidRPr="00F753A6" w:rsidRDefault="007D5283" w:rsidP="009314AB">
            <w:pPr>
              <w:pStyle w:val="af7"/>
              <w:rPr>
                <w:rFonts w:eastAsia="Times New Roman"/>
                <w:sz w:val="16"/>
                <w:szCs w:val="16"/>
                <w:lang w:val="fr-FR"/>
              </w:rPr>
            </w:pPr>
            <w:r w:rsidRPr="00F753A6">
              <w:rPr>
                <w:sz w:val="16"/>
                <w:szCs w:val="16"/>
                <w:lang w:val="fr-FR"/>
              </w:rPr>
              <w:t>59</w:t>
            </w:r>
            <w:r w:rsidR="009314AB" w:rsidRPr="00F753A6">
              <w:rPr>
                <w:rFonts w:hint="eastAsia"/>
                <w:sz w:val="16"/>
                <w:szCs w:val="16"/>
                <w:lang w:val="fr-FR"/>
              </w:rPr>
              <w:t>,</w:t>
            </w:r>
            <w:r w:rsidRPr="00F753A6">
              <w:rPr>
                <w:sz w:val="16"/>
                <w:szCs w:val="16"/>
                <w:lang w:val="fr-FR"/>
              </w:rPr>
              <w:t>351</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78DAC1EC" w14:textId="0712B845" w:rsidR="007D5283" w:rsidRPr="00F753A6" w:rsidRDefault="007D5283" w:rsidP="009314AB">
            <w:pPr>
              <w:pStyle w:val="af7"/>
              <w:rPr>
                <w:rFonts w:eastAsia="Times New Roman"/>
                <w:sz w:val="16"/>
                <w:szCs w:val="16"/>
                <w:lang w:val="fr-FR"/>
              </w:rPr>
            </w:pPr>
            <w:r w:rsidRPr="00F753A6">
              <w:rPr>
                <w:sz w:val="16"/>
                <w:szCs w:val="16"/>
                <w:lang w:val="fr-FR"/>
              </w:rPr>
              <w:t>69</w:t>
            </w:r>
            <w:r w:rsidR="009314AB" w:rsidRPr="00F753A6">
              <w:rPr>
                <w:rFonts w:hint="eastAsia"/>
                <w:sz w:val="16"/>
                <w:szCs w:val="16"/>
                <w:lang w:val="fr-FR"/>
              </w:rPr>
              <w:t>,</w:t>
            </w:r>
            <w:r w:rsidRPr="00F753A6">
              <w:rPr>
                <w:sz w:val="16"/>
                <w:szCs w:val="16"/>
                <w:lang w:val="fr-FR"/>
              </w:rPr>
              <w:t>483</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7B4E7B15" w14:textId="1D4F523D" w:rsidR="007D5283" w:rsidRPr="00F753A6" w:rsidRDefault="007D5283" w:rsidP="009314AB">
            <w:pPr>
              <w:pStyle w:val="af7"/>
              <w:rPr>
                <w:rFonts w:eastAsia="Times New Roman"/>
                <w:sz w:val="16"/>
                <w:szCs w:val="16"/>
                <w:lang w:val="fr-FR"/>
              </w:rPr>
            </w:pPr>
            <w:r w:rsidRPr="00F753A6">
              <w:rPr>
                <w:sz w:val="16"/>
                <w:szCs w:val="16"/>
                <w:lang w:val="fr-FR"/>
              </w:rPr>
              <w:t>71</w:t>
            </w:r>
            <w:r w:rsidR="009314AB" w:rsidRPr="00F753A6">
              <w:rPr>
                <w:rFonts w:hint="eastAsia"/>
                <w:sz w:val="16"/>
                <w:szCs w:val="16"/>
                <w:lang w:val="fr-FR"/>
              </w:rPr>
              <w:t>,</w:t>
            </w:r>
            <w:r w:rsidRPr="00F753A6">
              <w:rPr>
                <w:sz w:val="16"/>
                <w:szCs w:val="16"/>
                <w:lang w:val="fr-FR"/>
              </w:rPr>
              <w:t>508</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0CD4DAAE" w14:textId="0FA73956" w:rsidR="007D5283" w:rsidRPr="00F753A6" w:rsidRDefault="007D5283" w:rsidP="009314AB">
            <w:pPr>
              <w:pStyle w:val="af7"/>
              <w:rPr>
                <w:rFonts w:eastAsia="Times New Roman"/>
                <w:sz w:val="16"/>
                <w:szCs w:val="16"/>
                <w:lang w:val="fr-FR"/>
              </w:rPr>
            </w:pPr>
            <w:r w:rsidRPr="00F753A6">
              <w:rPr>
                <w:sz w:val="16"/>
                <w:szCs w:val="16"/>
                <w:lang w:val="fr-FR"/>
              </w:rPr>
              <w:t>74</w:t>
            </w:r>
            <w:r w:rsidR="009314AB" w:rsidRPr="00F753A6">
              <w:rPr>
                <w:rFonts w:hint="eastAsia"/>
                <w:sz w:val="16"/>
                <w:szCs w:val="16"/>
                <w:lang w:val="fr-FR"/>
              </w:rPr>
              <w:t>,</w:t>
            </w:r>
            <w:r w:rsidRPr="00F753A6">
              <w:rPr>
                <w:sz w:val="16"/>
                <w:szCs w:val="16"/>
                <w:lang w:val="fr-FR"/>
              </w:rPr>
              <w:t>102</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5CD5F709" w14:textId="1007A08F" w:rsidR="007D5283" w:rsidRPr="00F753A6" w:rsidRDefault="007D5283" w:rsidP="009314AB">
            <w:pPr>
              <w:pStyle w:val="af7"/>
              <w:rPr>
                <w:rFonts w:eastAsia="Times New Roman"/>
                <w:sz w:val="16"/>
                <w:szCs w:val="16"/>
                <w:lang w:val="fr-FR"/>
              </w:rPr>
            </w:pPr>
            <w:r w:rsidRPr="00F753A6">
              <w:rPr>
                <w:sz w:val="16"/>
                <w:szCs w:val="16"/>
                <w:lang w:val="fr-FR"/>
              </w:rPr>
              <w:t>75</w:t>
            </w:r>
            <w:r w:rsidR="009314AB" w:rsidRPr="00F753A6">
              <w:rPr>
                <w:rFonts w:hint="eastAsia"/>
                <w:sz w:val="16"/>
                <w:szCs w:val="16"/>
                <w:lang w:val="fr-FR"/>
              </w:rPr>
              <w:t>,</w:t>
            </w:r>
            <w:r w:rsidRPr="00F753A6">
              <w:rPr>
                <w:sz w:val="16"/>
                <w:szCs w:val="16"/>
                <w:lang w:val="fr-FR"/>
              </w:rPr>
              <w:t>193</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17730C75" w14:textId="108D1913" w:rsidR="007D5283" w:rsidRPr="00F753A6" w:rsidRDefault="007D5283" w:rsidP="009314AB">
            <w:pPr>
              <w:pStyle w:val="af7"/>
              <w:rPr>
                <w:rFonts w:eastAsia="Times New Roman"/>
                <w:sz w:val="16"/>
                <w:szCs w:val="16"/>
                <w:lang w:val="fr-FR"/>
              </w:rPr>
            </w:pPr>
            <w:r w:rsidRPr="00F753A6">
              <w:rPr>
                <w:sz w:val="16"/>
                <w:szCs w:val="16"/>
                <w:lang w:val="fr-FR"/>
              </w:rPr>
              <w:t>78</w:t>
            </w:r>
            <w:r w:rsidR="009314AB" w:rsidRPr="00F753A6">
              <w:rPr>
                <w:rFonts w:hint="eastAsia"/>
                <w:sz w:val="16"/>
                <w:szCs w:val="16"/>
                <w:lang w:val="fr-FR"/>
              </w:rPr>
              <w:t>,</w:t>
            </w:r>
            <w:r w:rsidRPr="00F753A6">
              <w:rPr>
                <w:sz w:val="16"/>
                <w:szCs w:val="16"/>
                <w:lang w:val="fr-FR"/>
              </w:rPr>
              <w:t>218</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33B1A578" w14:textId="543BADF3" w:rsidR="007D5283" w:rsidRPr="00F753A6" w:rsidRDefault="007D5283" w:rsidP="009314AB">
            <w:pPr>
              <w:pStyle w:val="af7"/>
              <w:rPr>
                <w:rFonts w:eastAsia="Times New Roman"/>
                <w:sz w:val="16"/>
                <w:szCs w:val="16"/>
                <w:lang w:val="fr-FR"/>
              </w:rPr>
            </w:pPr>
            <w:r w:rsidRPr="00F753A6">
              <w:rPr>
                <w:sz w:val="16"/>
                <w:szCs w:val="16"/>
                <w:lang w:val="fr-FR"/>
              </w:rPr>
              <w:t>79</w:t>
            </w:r>
            <w:r w:rsidR="009314AB" w:rsidRPr="00F753A6">
              <w:rPr>
                <w:rFonts w:hint="eastAsia"/>
                <w:sz w:val="16"/>
                <w:szCs w:val="16"/>
                <w:lang w:val="fr-FR"/>
              </w:rPr>
              <w:t>,</w:t>
            </w:r>
            <w:r w:rsidRPr="00F753A6">
              <w:rPr>
                <w:sz w:val="16"/>
                <w:szCs w:val="16"/>
                <w:lang w:val="fr-FR"/>
              </w:rPr>
              <w:t>134</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4125B294" w14:textId="358BEE24" w:rsidR="007D5283" w:rsidRPr="00F753A6" w:rsidRDefault="007D5283" w:rsidP="009314AB">
            <w:pPr>
              <w:pStyle w:val="af7"/>
              <w:rPr>
                <w:rFonts w:eastAsia="Times New Roman"/>
                <w:sz w:val="16"/>
                <w:szCs w:val="16"/>
                <w:lang w:val="fr-FR"/>
              </w:rPr>
            </w:pPr>
            <w:r w:rsidRPr="00F753A6">
              <w:rPr>
                <w:sz w:val="16"/>
                <w:szCs w:val="16"/>
                <w:lang w:val="fr-FR"/>
              </w:rPr>
              <w:t>84</w:t>
            </w:r>
            <w:r w:rsidR="009314AB" w:rsidRPr="00F753A6">
              <w:rPr>
                <w:rFonts w:hint="eastAsia"/>
                <w:sz w:val="16"/>
                <w:szCs w:val="16"/>
                <w:lang w:val="fr-FR"/>
              </w:rPr>
              <w:t>,</w:t>
            </w:r>
            <w:r w:rsidRPr="00F753A6">
              <w:rPr>
                <w:sz w:val="16"/>
                <w:szCs w:val="16"/>
                <w:lang w:val="fr-FR"/>
              </w:rPr>
              <w:t>497</w:t>
            </w:r>
          </w:p>
        </w:tc>
      </w:tr>
      <w:tr w:rsidR="00F753A6" w:rsidRPr="00F753A6" w14:paraId="0CA79B6E" w14:textId="77777777" w:rsidTr="009314AB">
        <w:trPr>
          <w:jc w:val="center"/>
        </w:trPr>
        <w:tc>
          <w:tcPr>
            <w:tcW w:w="1021"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vAlign w:val="center"/>
            <w:hideMark/>
          </w:tcPr>
          <w:p w14:paraId="705BEBC6" w14:textId="77777777" w:rsidR="009314AB" w:rsidRPr="00F753A6" w:rsidRDefault="007D5283" w:rsidP="009314AB">
            <w:pPr>
              <w:pStyle w:val="af7"/>
              <w:rPr>
                <w:sz w:val="16"/>
                <w:szCs w:val="16"/>
                <w:lang w:val="fr-FR"/>
              </w:rPr>
            </w:pPr>
            <w:r w:rsidRPr="00F753A6">
              <w:rPr>
                <w:sz w:val="16"/>
                <w:szCs w:val="16"/>
                <w:lang w:val="fr-FR"/>
              </w:rPr>
              <w:t>營業額</w:t>
            </w:r>
          </w:p>
          <w:p w14:paraId="70EAAFFF" w14:textId="1170F5A1" w:rsidR="007D5283" w:rsidRPr="00F753A6" w:rsidRDefault="007D5283" w:rsidP="009314AB">
            <w:pPr>
              <w:pStyle w:val="af7"/>
              <w:rPr>
                <w:rFonts w:eastAsia="Times New Roman"/>
                <w:sz w:val="16"/>
                <w:szCs w:val="16"/>
                <w:lang w:val="fr-FR"/>
              </w:rPr>
            </w:pPr>
            <w:proofErr w:type="gramStart"/>
            <w:r w:rsidRPr="00F753A6">
              <w:rPr>
                <w:sz w:val="16"/>
                <w:szCs w:val="16"/>
                <w:lang w:val="fr-FR"/>
              </w:rPr>
              <w:t>（</w:t>
            </w:r>
            <w:proofErr w:type="gramEnd"/>
            <w:r w:rsidRPr="00F753A6">
              <w:rPr>
                <w:sz w:val="16"/>
                <w:szCs w:val="16"/>
                <w:lang w:val="fr-FR"/>
              </w:rPr>
              <w:t>單位</w:t>
            </w:r>
            <w:r w:rsidR="009314AB" w:rsidRPr="00F753A6">
              <w:rPr>
                <w:rFonts w:asciiTheme="minorEastAsia" w:eastAsiaTheme="minorEastAsia" w:hAnsiTheme="minorEastAsia" w:hint="eastAsia"/>
                <w:sz w:val="16"/>
                <w:szCs w:val="16"/>
                <w:lang w:val="fr-FR"/>
              </w:rPr>
              <w:t>：</w:t>
            </w:r>
            <w:r w:rsidRPr="00F753A6">
              <w:rPr>
                <w:sz w:val="16"/>
                <w:szCs w:val="16"/>
                <w:lang w:val="fr-FR"/>
              </w:rPr>
              <w:t>十億歐元</w:t>
            </w:r>
            <w:proofErr w:type="gramStart"/>
            <w:r w:rsidRPr="00F753A6">
              <w:rPr>
                <w:sz w:val="16"/>
                <w:szCs w:val="16"/>
                <w:lang w:val="fr-FR"/>
              </w:rPr>
              <w:t>）</w:t>
            </w:r>
            <w:proofErr w:type="gramEnd"/>
          </w:p>
        </w:tc>
        <w:tc>
          <w:tcPr>
            <w:tcW w:w="441"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766ECE08" w14:textId="77777777" w:rsidR="007D5283" w:rsidRPr="00F753A6" w:rsidRDefault="007D5283" w:rsidP="009314AB">
            <w:pPr>
              <w:pStyle w:val="af7"/>
              <w:rPr>
                <w:rFonts w:eastAsia="Times New Roman"/>
                <w:sz w:val="16"/>
                <w:szCs w:val="16"/>
                <w:lang w:val="fr-FR"/>
              </w:rPr>
            </w:pPr>
            <w:r w:rsidRPr="00F753A6">
              <w:rPr>
                <w:sz w:val="16"/>
                <w:szCs w:val="16"/>
                <w:lang w:val="fr-FR"/>
              </w:rPr>
              <w:t>-</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13E3079D" w14:textId="77777777" w:rsidR="007D5283" w:rsidRPr="00F753A6" w:rsidRDefault="007D5283" w:rsidP="009314AB">
            <w:pPr>
              <w:pStyle w:val="af7"/>
              <w:rPr>
                <w:rFonts w:eastAsia="Times New Roman"/>
                <w:sz w:val="16"/>
                <w:szCs w:val="16"/>
                <w:lang w:val="fr-FR"/>
              </w:rPr>
            </w:pPr>
            <w:r w:rsidRPr="00F753A6">
              <w:rPr>
                <w:sz w:val="16"/>
                <w:szCs w:val="16"/>
                <w:lang w:val="fr-FR"/>
              </w:rPr>
              <w:t>21.8</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7A7CB82" w14:textId="77777777" w:rsidR="007D5283" w:rsidRPr="00F753A6" w:rsidRDefault="007D5283" w:rsidP="009314AB">
            <w:pPr>
              <w:pStyle w:val="af7"/>
              <w:rPr>
                <w:rFonts w:eastAsia="Times New Roman"/>
                <w:sz w:val="16"/>
                <w:szCs w:val="16"/>
                <w:lang w:val="fr-FR"/>
              </w:rPr>
            </w:pPr>
            <w:r w:rsidRPr="00F753A6">
              <w:rPr>
                <w:sz w:val="16"/>
                <w:szCs w:val="16"/>
                <w:lang w:val="fr-FR"/>
              </w:rPr>
              <w:t>31.11</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B36F9EA" w14:textId="77777777" w:rsidR="007D5283" w:rsidRPr="00F753A6" w:rsidRDefault="007D5283" w:rsidP="009314AB">
            <w:pPr>
              <w:pStyle w:val="af7"/>
              <w:rPr>
                <w:rFonts w:eastAsia="Times New Roman"/>
                <w:sz w:val="16"/>
                <w:szCs w:val="16"/>
                <w:lang w:val="fr-FR"/>
              </w:rPr>
            </w:pPr>
            <w:r w:rsidRPr="00F753A6">
              <w:rPr>
                <w:sz w:val="16"/>
                <w:szCs w:val="16"/>
                <w:lang w:val="fr-FR"/>
              </w:rPr>
              <w:t>43</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171E6EFC" w14:textId="77777777" w:rsidR="007D5283" w:rsidRPr="00F753A6" w:rsidRDefault="007D5283" w:rsidP="009314AB">
            <w:pPr>
              <w:pStyle w:val="af7"/>
              <w:rPr>
                <w:rFonts w:eastAsia="Times New Roman"/>
                <w:sz w:val="16"/>
                <w:szCs w:val="16"/>
                <w:lang w:val="fr-FR"/>
              </w:rPr>
            </w:pPr>
            <w:r w:rsidRPr="00F753A6">
              <w:rPr>
                <w:sz w:val="16"/>
                <w:szCs w:val="16"/>
                <w:lang w:val="fr-FR"/>
              </w:rPr>
              <w:t>47.88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5947F62" w14:textId="77777777" w:rsidR="007D5283" w:rsidRPr="00F753A6" w:rsidRDefault="007D5283" w:rsidP="009314AB">
            <w:pPr>
              <w:pStyle w:val="af7"/>
              <w:rPr>
                <w:rFonts w:eastAsia="Times New Roman"/>
                <w:sz w:val="16"/>
                <w:szCs w:val="16"/>
                <w:lang w:val="fr-FR"/>
              </w:rPr>
            </w:pPr>
            <w:r w:rsidRPr="00F753A6">
              <w:rPr>
                <w:sz w:val="16"/>
                <w:szCs w:val="16"/>
                <w:lang w:val="fr-FR"/>
              </w:rPr>
              <w:t>43.38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2CE7912B" w14:textId="77777777" w:rsidR="007D5283" w:rsidRPr="00F753A6" w:rsidRDefault="007D5283" w:rsidP="009314AB">
            <w:pPr>
              <w:pStyle w:val="af7"/>
              <w:rPr>
                <w:rFonts w:eastAsia="Times New Roman"/>
                <w:sz w:val="16"/>
                <w:szCs w:val="16"/>
                <w:lang w:val="fr-FR"/>
              </w:rPr>
            </w:pPr>
            <w:r w:rsidRPr="00F753A6">
              <w:rPr>
                <w:sz w:val="16"/>
                <w:szCs w:val="16"/>
                <w:lang w:val="fr-FR"/>
              </w:rPr>
              <w:t>55.1</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AB8EBCC" w14:textId="77777777" w:rsidR="007D5283" w:rsidRPr="00F753A6" w:rsidRDefault="007D5283" w:rsidP="009314AB">
            <w:pPr>
              <w:pStyle w:val="af7"/>
              <w:rPr>
                <w:rFonts w:eastAsia="Times New Roman"/>
                <w:sz w:val="16"/>
                <w:szCs w:val="16"/>
                <w:lang w:val="fr-FR"/>
              </w:rPr>
            </w:pPr>
            <w:r w:rsidRPr="00F753A6">
              <w:rPr>
                <w:sz w:val="16"/>
                <w:szCs w:val="16"/>
                <w:lang w:val="fr-FR"/>
              </w:rPr>
              <w:t>59.55</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333ACE65" w14:textId="77777777" w:rsidR="007D5283" w:rsidRPr="00F753A6" w:rsidRDefault="007D5283" w:rsidP="009314AB">
            <w:pPr>
              <w:pStyle w:val="af7"/>
              <w:rPr>
                <w:rFonts w:eastAsia="Times New Roman"/>
                <w:sz w:val="16"/>
                <w:szCs w:val="16"/>
                <w:lang w:val="fr-FR"/>
              </w:rPr>
            </w:pPr>
            <w:r w:rsidRPr="00F753A6">
              <w:rPr>
                <w:sz w:val="16"/>
                <w:szCs w:val="16"/>
                <w:lang w:val="fr-FR"/>
              </w:rPr>
              <w:t>62.01</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720CD7FF" w14:textId="77777777" w:rsidR="007D5283" w:rsidRPr="00F753A6" w:rsidRDefault="007D5283" w:rsidP="009314AB">
            <w:pPr>
              <w:pStyle w:val="af7"/>
              <w:rPr>
                <w:rFonts w:eastAsia="Times New Roman"/>
                <w:sz w:val="16"/>
                <w:szCs w:val="16"/>
                <w:lang w:val="fr-FR"/>
              </w:rPr>
            </w:pPr>
            <w:r w:rsidRPr="00F753A6">
              <w:rPr>
                <w:sz w:val="16"/>
                <w:szCs w:val="16"/>
                <w:lang w:val="fr-FR"/>
              </w:rPr>
              <w:t>67.8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71C753A2" w14:textId="77777777" w:rsidR="007D5283" w:rsidRPr="00F753A6" w:rsidRDefault="007D5283" w:rsidP="009314AB">
            <w:pPr>
              <w:pStyle w:val="af7"/>
              <w:rPr>
                <w:rFonts w:eastAsia="Times New Roman"/>
                <w:sz w:val="16"/>
                <w:szCs w:val="16"/>
                <w:lang w:val="fr-FR"/>
              </w:rPr>
            </w:pPr>
            <w:r w:rsidRPr="00F753A6">
              <w:rPr>
                <w:sz w:val="16"/>
                <w:szCs w:val="16"/>
                <w:lang w:val="fr-FR"/>
              </w:rPr>
              <w:t>63.88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6E073C1" w14:textId="77777777" w:rsidR="007D5283" w:rsidRPr="00F753A6" w:rsidRDefault="007D5283" w:rsidP="009314AB">
            <w:pPr>
              <w:pStyle w:val="af7"/>
              <w:rPr>
                <w:rFonts w:eastAsia="Times New Roman"/>
                <w:sz w:val="16"/>
                <w:szCs w:val="16"/>
                <w:lang w:val="fr-FR"/>
              </w:rPr>
            </w:pPr>
            <w:r w:rsidRPr="00F753A6">
              <w:rPr>
                <w:sz w:val="16"/>
                <w:szCs w:val="16"/>
                <w:lang w:val="fr-FR"/>
              </w:rPr>
              <w:t>68.8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BC55700" w14:textId="77777777" w:rsidR="007D5283" w:rsidRPr="00F753A6" w:rsidRDefault="007D5283" w:rsidP="009314AB">
            <w:pPr>
              <w:pStyle w:val="af7"/>
              <w:rPr>
                <w:rFonts w:eastAsia="Times New Roman"/>
                <w:sz w:val="16"/>
                <w:szCs w:val="16"/>
                <w:lang w:val="fr-FR"/>
              </w:rPr>
            </w:pPr>
            <w:r w:rsidRPr="00F753A6">
              <w:rPr>
                <w:sz w:val="16"/>
                <w:szCs w:val="16"/>
                <w:lang w:val="fr-FR"/>
              </w:rPr>
              <w:t>76.62</w:t>
            </w:r>
          </w:p>
        </w:tc>
      </w:tr>
    </w:tbl>
    <w:p w14:paraId="15028B54" w14:textId="140C60C7" w:rsidR="00D03CD5" w:rsidRPr="00F753A6" w:rsidRDefault="00AD5FB9" w:rsidP="009314AB">
      <w:pPr>
        <w:pStyle w:val="af7"/>
        <w:rPr>
          <w:rFonts w:eastAsia="Times New Roman"/>
          <w:lang w:val="fr-FR"/>
        </w:rPr>
      </w:pPr>
      <w:r w:rsidRPr="00F753A6">
        <w:rPr>
          <w:rFonts w:hint="eastAsia"/>
          <w:lang w:val="fr-FR"/>
        </w:rPr>
        <w:t>來源</w:t>
      </w:r>
      <w:r w:rsidR="009314AB" w:rsidRPr="00F753A6">
        <w:rPr>
          <w:rFonts w:asciiTheme="minorEastAsia" w:eastAsiaTheme="minorEastAsia" w:hAnsiTheme="minorEastAsia" w:hint="eastAsia"/>
          <w:lang w:val="fr-FR"/>
        </w:rPr>
        <w:t>：</w:t>
      </w:r>
      <w:r w:rsidRPr="00F753A6">
        <w:rPr>
          <w:rFonts w:hint="eastAsia"/>
          <w:lang w:val="fr-FR"/>
        </w:rPr>
        <w:t>法國連鎖加盟協會（</w:t>
      </w:r>
      <w:r w:rsidRPr="00F753A6">
        <w:rPr>
          <w:rFonts w:hint="eastAsia"/>
        </w:rPr>
        <w:t>FFF</w:t>
      </w:r>
      <w:r w:rsidRPr="00F753A6">
        <w:rPr>
          <w:rFonts w:hint="eastAsia"/>
          <w:lang w:val="fr-FR"/>
        </w:rPr>
        <w:t>）</w:t>
      </w:r>
    </w:p>
    <w:p w14:paraId="1DA7CA1E" w14:textId="77777777" w:rsidR="00D03CD5" w:rsidRPr="00F753A6" w:rsidRDefault="00D03CD5" w:rsidP="009314AB">
      <w:pPr>
        <w:pStyle w:val="af7"/>
      </w:pPr>
    </w:p>
    <w:p w14:paraId="4901A801" w14:textId="15B6324B" w:rsidR="00A211FF" w:rsidRPr="00F753A6" w:rsidRDefault="009314AB" w:rsidP="009314AB">
      <w:pPr>
        <w:pStyle w:val="ac"/>
        <w:ind w:left="1417" w:hanging="472"/>
        <w:rPr>
          <w:lang w:eastAsia="zh-TW"/>
        </w:rPr>
      </w:pPr>
      <w:r w:rsidRPr="00F753A6">
        <w:rPr>
          <w:rFonts w:hint="eastAsia"/>
          <w:lang w:eastAsia="zh-TW"/>
        </w:rPr>
        <w:t>５</w:t>
      </w:r>
      <w:r w:rsidR="00346DDF" w:rsidRPr="00F753A6">
        <w:rPr>
          <w:rFonts w:hint="eastAsia"/>
          <w:lang w:eastAsia="zh-TW"/>
        </w:rPr>
        <w:t>、</w:t>
      </w:r>
      <w:r w:rsidR="0066489E" w:rsidRPr="00F753A6">
        <w:rPr>
          <w:rFonts w:hint="eastAsia"/>
          <w:lang w:eastAsia="zh-TW"/>
        </w:rPr>
        <w:t>交易習慣：</w:t>
      </w:r>
    </w:p>
    <w:p w14:paraId="5F9716A9" w14:textId="77777777" w:rsidR="00661812" w:rsidRPr="00F753A6" w:rsidRDefault="00661812" w:rsidP="009314AB">
      <w:pPr>
        <w:pStyle w:val="ab"/>
        <w:ind w:left="1417" w:firstLine="472"/>
        <w:rPr>
          <w:lang w:eastAsia="zh-TW"/>
        </w:rPr>
      </w:pPr>
      <w:r w:rsidRPr="00F753A6">
        <w:rPr>
          <w:rFonts w:hint="eastAsia"/>
          <w:lang w:eastAsia="zh-TW"/>
        </w:rPr>
        <w:t>法國企業重視產品品質及準時交貨時間，且傾向與合作夥伴維持長久之合作關係。雖然許多法國商業人士溝通上可使用英文，但大部分商業行為仍是以法文為主，包括合約及產品檢驗或通關文件。根據歐盟貨品流通指令指南</w:t>
      </w:r>
      <w:r w:rsidR="00192270" w:rsidRPr="00F753A6">
        <w:rPr>
          <w:rFonts w:hint="eastAsia"/>
          <w:lang w:eastAsia="zh-TW"/>
        </w:rPr>
        <w:t>（</w:t>
      </w:r>
      <w:r w:rsidRPr="00F753A6">
        <w:rPr>
          <w:rFonts w:hint="eastAsia"/>
          <w:lang w:eastAsia="zh-TW"/>
        </w:rPr>
        <w:t>Guide to the implementation of directives based on the new approach and the global approach</w:t>
      </w:r>
      <w:r w:rsidR="00192270" w:rsidRPr="00F753A6">
        <w:rPr>
          <w:rFonts w:hint="eastAsia"/>
          <w:lang w:eastAsia="zh-TW"/>
        </w:rPr>
        <w:t>）</w:t>
      </w:r>
      <w:r w:rsidRPr="00F753A6">
        <w:rPr>
          <w:rFonts w:hint="eastAsia"/>
          <w:lang w:eastAsia="zh-TW"/>
        </w:rPr>
        <w:t>，許多銷歐產品需</w:t>
      </w:r>
      <w:r w:rsidRPr="00F753A6">
        <w:rPr>
          <w:rFonts w:hint="eastAsia"/>
          <w:lang w:eastAsia="zh-TW"/>
        </w:rPr>
        <w:t>CE</w:t>
      </w:r>
      <w:r w:rsidRPr="00F753A6">
        <w:rPr>
          <w:rFonts w:hint="eastAsia"/>
          <w:lang w:eastAsia="zh-TW"/>
        </w:rPr>
        <w:t>認證，在歐盟市場，</w:t>
      </w:r>
      <w:r w:rsidRPr="00F753A6">
        <w:rPr>
          <w:rFonts w:hint="eastAsia"/>
          <w:lang w:eastAsia="zh-TW"/>
        </w:rPr>
        <w:t>CE</w:t>
      </w:r>
      <w:r w:rsidRPr="00F753A6">
        <w:rPr>
          <w:rFonts w:hint="eastAsia"/>
          <w:lang w:eastAsia="zh-TW"/>
        </w:rPr>
        <w:t>認證為歐盟安全認證標識，為產品進入歐洲市場之通行證，以表明產品符合歐盟指令的基本要求。相關規定可自歐盟網站查詢</w:t>
      </w:r>
      <w:r w:rsidR="00AE3F27" w:rsidRPr="00F753A6">
        <w:rPr>
          <w:rFonts w:hint="eastAsia"/>
          <w:lang w:eastAsia="zh-TW"/>
        </w:rPr>
        <w:t xml:space="preserve">https://ec.europa.eu/growth/single-market/ce-marking_ </w:t>
      </w:r>
      <w:r w:rsidRPr="00F753A6">
        <w:rPr>
          <w:rFonts w:hint="eastAsia"/>
          <w:lang w:eastAsia="zh-TW"/>
        </w:rPr>
        <w:t>en</w:t>
      </w:r>
      <w:proofErr w:type="gramStart"/>
      <w:r w:rsidR="00192270" w:rsidRPr="00F753A6">
        <w:rPr>
          <w:rFonts w:hint="eastAsia"/>
          <w:lang w:eastAsia="zh-TW"/>
        </w:rPr>
        <w:t>）</w:t>
      </w:r>
      <w:proofErr w:type="gramEnd"/>
      <w:r w:rsidRPr="00F753A6">
        <w:rPr>
          <w:rFonts w:hint="eastAsia"/>
          <w:lang w:eastAsia="zh-TW"/>
        </w:rPr>
        <w:t>，另法國產品標準之主管機關為</w:t>
      </w:r>
      <w:r w:rsidRPr="00F753A6">
        <w:rPr>
          <w:rFonts w:hint="eastAsia"/>
          <w:lang w:eastAsia="zh-TW"/>
        </w:rPr>
        <w:t>AFNOR</w:t>
      </w:r>
      <w:r w:rsidRPr="00F753A6">
        <w:rPr>
          <w:rFonts w:hint="eastAsia"/>
          <w:lang w:eastAsia="zh-TW"/>
        </w:rPr>
        <w:t>，執行產品檢驗機構為</w:t>
      </w:r>
      <w:r w:rsidRPr="00F753A6">
        <w:rPr>
          <w:rFonts w:hint="eastAsia"/>
          <w:lang w:eastAsia="zh-TW"/>
        </w:rPr>
        <w:t>Laboratoire National de M</w:t>
      </w:r>
      <w:r w:rsidRPr="00F753A6">
        <w:rPr>
          <w:rFonts w:ascii="細明體" w:eastAsia="細明體" w:hAnsi="細明體" w:cs="細明體" w:hint="eastAsia"/>
          <w:lang w:eastAsia="zh-TW"/>
        </w:rPr>
        <w:t>é</w:t>
      </w:r>
      <w:r w:rsidRPr="00F753A6">
        <w:rPr>
          <w:rFonts w:hint="eastAsia"/>
          <w:lang w:eastAsia="zh-TW"/>
        </w:rPr>
        <w:t>trology et d' Essais</w:t>
      </w:r>
      <w:proofErr w:type="gramStart"/>
      <w:r w:rsidR="00192270" w:rsidRPr="00F753A6">
        <w:rPr>
          <w:rFonts w:hint="eastAsia"/>
          <w:lang w:eastAsia="zh-TW"/>
        </w:rPr>
        <w:t>（</w:t>
      </w:r>
      <w:proofErr w:type="gramEnd"/>
      <w:r w:rsidRPr="00F753A6">
        <w:rPr>
          <w:rFonts w:hint="eastAsia"/>
          <w:lang w:eastAsia="zh-TW"/>
        </w:rPr>
        <w:t>https://</w:t>
      </w:r>
      <w:r w:rsidR="00AE3F27" w:rsidRPr="00F753A6">
        <w:rPr>
          <w:rFonts w:hint="eastAsia"/>
          <w:lang w:eastAsia="zh-TW"/>
        </w:rPr>
        <w:t xml:space="preserve"> </w:t>
      </w:r>
      <w:r w:rsidRPr="00F753A6">
        <w:rPr>
          <w:rFonts w:hint="eastAsia"/>
          <w:lang w:eastAsia="zh-TW"/>
        </w:rPr>
        <w:t>www.lne.fr</w:t>
      </w:r>
      <w:proofErr w:type="gramStart"/>
      <w:r w:rsidR="00192270" w:rsidRPr="00F753A6">
        <w:rPr>
          <w:rFonts w:hint="eastAsia"/>
          <w:lang w:eastAsia="zh-TW"/>
        </w:rPr>
        <w:t>）</w:t>
      </w:r>
      <w:proofErr w:type="gramEnd"/>
      <w:r w:rsidRPr="00F753A6">
        <w:rPr>
          <w:rFonts w:hint="eastAsia"/>
          <w:lang w:eastAsia="zh-TW"/>
        </w:rPr>
        <w:t>。</w:t>
      </w:r>
    </w:p>
    <w:p w14:paraId="424D4B9A" w14:textId="2B3D65BB" w:rsidR="00661812" w:rsidRPr="00F753A6" w:rsidRDefault="00661812" w:rsidP="004F5EE6">
      <w:pPr>
        <w:pStyle w:val="ab"/>
        <w:ind w:left="1417" w:firstLine="472"/>
        <w:rPr>
          <w:lang w:eastAsia="zh-TW"/>
        </w:rPr>
      </w:pPr>
      <w:r w:rsidRPr="00F753A6">
        <w:rPr>
          <w:rFonts w:hint="eastAsia"/>
          <w:lang w:eastAsia="zh-TW"/>
        </w:rPr>
        <w:t>所有拜訪會議行程皆需事先以電話或書面預約，建議避開</w:t>
      </w:r>
      <w:r w:rsidRPr="00F753A6">
        <w:rPr>
          <w:rFonts w:hint="eastAsia"/>
          <w:lang w:eastAsia="zh-TW"/>
        </w:rPr>
        <w:t>7</w:t>
      </w:r>
      <w:r w:rsidRPr="00F753A6">
        <w:rPr>
          <w:rFonts w:hint="eastAsia"/>
          <w:lang w:eastAsia="zh-TW"/>
        </w:rPr>
        <w:t>、</w:t>
      </w:r>
      <w:r w:rsidRPr="00F753A6">
        <w:rPr>
          <w:rFonts w:hint="eastAsia"/>
          <w:lang w:eastAsia="zh-TW"/>
        </w:rPr>
        <w:t>8</w:t>
      </w:r>
      <w:r w:rsidRPr="00F753A6">
        <w:rPr>
          <w:rFonts w:hint="eastAsia"/>
          <w:lang w:eastAsia="zh-TW"/>
        </w:rPr>
        <w:t>月暑假期間及</w:t>
      </w:r>
      <w:r w:rsidRPr="00F753A6">
        <w:rPr>
          <w:rFonts w:hint="eastAsia"/>
          <w:lang w:eastAsia="zh-TW"/>
        </w:rPr>
        <w:t>12</w:t>
      </w:r>
      <w:r w:rsidRPr="00F753A6">
        <w:rPr>
          <w:rFonts w:hint="eastAsia"/>
          <w:lang w:eastAsia="zh-TW"/>
        </w:rPr>
        <w:t>月聖誕節前後，商業應酬多為午餐時間。銷售產品時勿過度誇大事實，也盡量避免採用緊迫盯人之銷售策略。如欲查詢首次合作之法商公司概況，可透過</w:t>
      </w:r>
      <w:r w:rsidRPr="00F753A6">
        <w:rPr>
          <w:rFonts w:hint="eastAsia"/>
          <w:lang w:eastAsia="zh-TW"/>
        </w:rPr>
        <w:t>Infogreffe</w:t>
      </w:r>
      <w:r w:rsidRPr="00F753A6">
        <w:rPr>
          <w:rFonts w:hint="eastAsia"/>
          <w:lang w:eastAsia="zh-TW"/>
        </w:rPr>
        <w:t>查詢該公司營運概況及法律狀態。付款方式</w:t>
      </w:r>
      <w:r w:rsidR="004F5EE6" w:rsidRPr="00F753A6">
        <w:rPr>
          <w:rFonts w:hint="eastAsia"/>
          <w:lang w:eastAsia="zh-TW"/>
        </w:rPr>
        <w:t>部分</w:t>
      </w:r>
      <w:r w:rsidRPr="00F753A6">
        <w:rPr>
          <w:rFonts w:hint="eastAsia"/>
          <w:lang w:eastAsia="zh-TW"/>
        </w:rPr>
        <w:t>，包括開立信用狀、匯票、銀行轉帳、支票付款等幾種，但以</w:t>
      </w:r>
      <w:r w:rsidRPr="00F753A6">
        <w:rPr>
          <w:rFonts w:hint="eastAsia"/>
          <w:lang w:eastAsia="zh-TW"/>
        </w:rPr>
        <w:t>Open Account</w:t>
      </w:r>
      <w:r w:rsidRPr="00F753A6">
        <w:rPr>
          <w:rFonts w:hint="eastAsia"/>
          <w:lang w:eastAsia="zh-TW"/>
        </w:rPr>
        <w:t>貨到付款方式較常見，付款期間通常為</w:t>
      </w:r>
      <w:r w:rsidRPr="00F753A6">
        <w:rPr>
          <w:rFonts w:hint="eastAsia"/>
          <w:lang w:eastAsia="zh-TW"/>
        </w:rPr>
        <w:t>60</w:t>
      </w:r>
      <w:r w:rsidRPr="00F753A6">
        <w:rPr>
          <w:rFonts w:hint="eastAsia"/>
          <w:lang w:eastAsia="zh-TW"/>
        </w:rPr>
        <w:t>天，或是根據合約訂定而有不同付款期間。按</w:t>
      </w:r>
      <w:r w:rsidRPr="00F753A6">
        <w:rPr>
          <w:rFonts w:hint="eastAsia"/>
          <w:lang w:eastAsia="zh-TW"/>
        </w:rPr>
        <w:t>1999</w:t>
      </w:r>
      <w:r w:rsidRPr="00F753A6">
        <w:rPr>
          <w:rFonts w:hint="eastAsia"/>
          <w:lang w:eastAsia="zh-TW"/>
        </w:rPr>
        <w:t>年頒布的規定</w:t>
      </w:r>
      <w:r w:rsidR="00192270" w:rsidRPr="00F753A6">
        <w:rPr>
          <w:rFonts w:hint="eastAsia"/>
          <w:spacing w:val="-4"/>
          <w:lang w:eastAsia="zh-TW"/>
        </w:rPr>
        <w:t>（</w:t>
      </w:r>
      <w:r w:rsidRPr="00F753A6">
        <w:rPr>
          <w:rFonts w:hint="eastAsia"/>
          <w:spacing w:val="-4"/>
          <w:lang w:eastAsia="zh-TW"/>
        </w:rPr>
        <w:t>Directive on the Sale of Consumer Goods and Associated Guarantees</w:t>
      </w:r>
      <w:r w:rsidR="00192270" w:rsidRPr="00F753A6">
        <w:rPr>
          <w:rFonts w:hint="eastAsia"/>
          <w:spacing w:val="-4"/>
          <w:lang w:eastAsia="zh-TW"/>
        </w:rPr>
        <w:t>）</w:t>
      </w:r>
      <w:r w:rsidRPr="00F753A6">
        <w:rPr>
          <w:rFonts w:hint="eastAsia"/>
          <w:spacing w:val="-4"/>
          <w:lang w:eastAsia="zh-TW"/>
        </w:rPr>
        <w:t>，</w:t>
      </w:r>
      <w:r w:rsidRPr="00F753A6">
        <w:rPr>
          <w:rFonts w:hint="eastAsia"/>
          <w:lang w:eastAsia="zh-TW"/>
        </w:rPr>
        <w:t>售貨人必須提供消費者</w:t>
      </w:r>
      <w:r w:rsidRPr="00F753A6">
        <w:rPr>
          <w:rFonts w:hint="eastAsia"/>
          <w:lang w:eastAsia="zh-TW"/>
        </w:rPr>
        <w:t>2</w:t>
      </w:r>
      <w:r w:rsidRPr="00F753A6">
        <w:rPr>
          <w:rFonts w:hint="eastAsia"/>
          <w:lang w:eastAsia="zh-TW"/>
        </w:rPr>
        <w:t>年的</w:t>
      </w:r>
      <w:r w:rsidRPr="00F753A6">
        <w:rPr>
          <w:rFonts w:hint="eastAsia"/>
          <w:lang w:eastAsia="zh-TW"/>
        </w:rPr>
        <w:t>Warranty</w:t>
      </w:r>
      <w:r w:rsidRPr="00F753A6">
        <w:rPr>
          <w:rFonts w:hint="eastAsia"/>
          <w:lang w:eastAsia="zh-TW"/>
        </w:rPr>
        <w:t>產品售後服務，消費者對於瑕疵故障商品可選擇包括修復、更換、折價或解除銷售合約等。</w:t>
      </w:r>
    </w:p>
    <w:p w14:paraId="2A5A369A" w14:textId="77777777" w:rsidR="001D2929" w:rsidRPr="00F753A6" w:rsidRDefault="00050597" w:rsidP="004F5EE6">
      <w:pPr>
        <w:pStyle w:val="a4"/>
        <w:spacing w:before="257" w:after="257"/>
      </w:pPr>
      <w:r w:rsidRPr="00F753A6">
        <w:rPr>
          <w:rFonts w:hint="eastAsia"/>
        </w:rPr>
        <w:t>六、投資環境風險</w:t>
      </w:r>
    </w:p>
    <w:p w14:paraId="61ED7BBF" w14:textId="77777777" w:rsidR="00174C20" w:rsidRPr="00F753A6" w:rsidRDefault="00174C20" w:rsidP="004F5EE6">
      <w:pPr>
        <w:ind w:firstLine="472"/>
        <w:rPr>
          <w:lang w:eastAsia="zh-TW"/>
        </w:rPr>
      </w:pPr>
      <w:r w:rsidRPr="00F753A6">
        <w:rPr>
          <w:rFonts w:hint="eastAsia"/>
          <w:lang w:eastAsia="zh-TW"/>
        </w:rPr>
        <w:t>依據世界銀行公</w:t>
      </w:r>
      <w:r w:rsidR="005128B5" w:rsidRPr="00F753A6">
        <w:rPr>
          <w:rFonts w:hint="eastAsia"/>
          <w:lang w:eastAsia="zh-TW"/>
        </w:rPr>
        <w:t>布</w:t>
      </w:r>
      <w:r w:rsidRPr="00F753A6">
        <w:rPr>
          <w:lang w:eastAsia="zh-TW"/>
        </w:rPr>
        <w:t>2020</w:t>
      </w:r>
      <w:r w:rsidRPr="00F753A6">
        <w:rPr>
          <w:rFonts w:hint="eastAsia"/>
          <w:lang w:eastAsia="zh-TW"/>
        </w:rPr>
        <w:t>年「經商容易度指數（</w:t>
      </w:r>
      <w:r w:rsidRPr="00F753A6">
        <w:rPr>
          <w:lang w:eastAsia="zh-TW"/>
        </w:rPr>
        <w:t>Ease of Doing Business</w:t>
      </w:r>
      <w:r w:rsidRPr="00F753A6">
        <w:rPr>
          <w:rFonts w:hint="eastAsia"/>
          <w:lang w:eastAsia="zh-TW"/>
        </w:rPr>
        <w:t>，</w:t>
      </w:r>
      <w:r w:rsidRPr="00F753A6">
        <w:rPr>
          <w:lang w:eastAsia="zh-TW"/>
        </w:rPr>
        <w:t>EoDB</w:t>
      </w:r>
      <w:r w:rsidRPr="00F753A6">
        <w:rPr>
          <w:rFonts w:hint="eastAsia"/>
          <w:lang w:eastAsia="zh-TW"/>
        </w:rPr>
        <w:t>）」指出，法國經商環境評比在全球</w:t>
      </w:r>
      <w:r w:rsidRPr="00F753A6">
        <w:rPr>
          <w:lang w:eastAsia="zh-TW"/>
        </w:rPr>
        <w:t>1</w:t>
      </w:r>
      <w:r w:rsidR="00A7038F" w:rsidRPr="00F753A6">
        <w:rPr>
          <w:lang w:eastAsia="zh-TW"/>
        </w:rPr>
        <w:t>90</w:t>
      </w:r>
      <w:r w:rsidR="004F0029" w:rsidRPr="00F753A6">
        <w:rPr>
          <w:rFonts w:hint="eastAsia"/>
          <w:lang w:eastAsia="zh-TW"/>
        </w:rPr>
        <w:t>個經濟體</w:t>
      </w:r>
      <w:r w:rsidRPr="00F753A6">
        <w:rPr>
          <w:rFonts w:hint="eastAsia"/>
          <w:lang w:eastAsia="zh-TW"/>
        </w:rPr>
        <w:t>中排名第</w:t>
      </w:r>
      <w:r w:rsidRPr="00F753A6">
        <w:rPr>
          <w:lang w:eastAsia="zh-TW"/>
        </w:rPr>
        <w:t>32</w:t>
      </w:r>
      <w:r w:rsidRPr="00F753A6">
        <w:rPr>
          <w:rFonts w:hint="eastAsia"/>
          <w:lang w:eastAsia="zh-TW"/>
        </w:rPr>
        <w:t>名，較前年度持平，落後其他歐洲國家如丹麥（</w:t>
      </w:r>
      <w:r w:rsidRPr="00F753A6">
        <w:rPr>
          <w:lang w:eastAsia="zh-TW"/>
        </w:rPr>
        <w:t>4</w:t>
      </w:r>
      <w:r w:rsidRPr="00F753A6">
        <w:rPr>
          <w:rFonts w:hint="eastAsia"/>
          <w:lang w:eastAsia="zh-TW"/>
        </w:rPr>
        <w:t>）、英國（</w:t>
      </w:r>
      <w:r w:rsidRPr="00F753A6">
        <w:rPr>
          <w:lang w:eastAsia="zh-TW"/>
        </w:rPr>
        <w:t>8</w:t>
      </w:r>
      <w:r w:rsidRPr="00F753A6">
        <w:rPr>
          <w:rFonts w:hint="eastAsia"/>
          <w:lang w:eastAsia="zh-TW"/>
        </w:rPr>
        <w:t>）、挪威（</w:t>
      </w:r>
      <w:r w:rsidRPr="00F753A6">
        <w:rPr>
          <w:lang w:eastAsia="zh-TW"/>
        </w:rPr>
        <w:t>9</w:t>
      </w:r>
      <w:r w:rsidRPr="00F753A6">
        <w:rPr>
          <w:rFonts w:hint="eastAsia"/>
          <w:lang w:eastAsia="zh-TW"/>
        </w:rPr>
        <w:t>）、瑞典（</w:t>
      </w:r>
      <w:r w:rsidRPr="00F753A6">
        <w:rPr>
          <w:lang w:eastAsia="zh-TW"/>
        </w:rPr>
        <w:t>10</w:t>
      </w:r>
      <w:r w:rsidRPr="00F753A6">
        <w:rPr>
          <w:rFonts w:hint="eastAsia"/>
          <w:lang w:eastAsia="zh-TW"/>
        </w:rPr>
        <w:t>）、立陶宛（</w:t>
      </w:r>
      <w:r w:rsidRPr="00F753A6">
        <w:rPr>
          <w:lang w:eastAsia="zh-TW"/>
        </w:rPr>
        <w:t>11</w:t>
      </w:r>
      <w:r w:rsidRPr="00F753A6">
        <w:rPr>
          <w:rFonts w:hint="eastAsia"/>
          <w:lang w:eastAsia="zh-TW"/>
        </w:rPr>
        <w:t>）、愛沙尼亞（</w:t>
      </w:r>
      <w:r w:rsidRPr="00F753A6">
        <w:rPr>
          <w:lang w:eastAsia="zh-TW"/>
        </w:rPr>
        <w:t>18</w:t>
      </w:r>
      <w:r w:rsidRPr="00F753A6">
        <w:rPr>
          <w:rFonts w:hint="eastAsia"/>
          <w:lang w:eastAsia="zh-TW"/>
        </w:rPr>
        <w:t>）、</w:t>
      </w:r>
      <w:r w:rsidR="00001045" w:rsidRPr="00F753A6">
        <w:rPr>
          <w:rFonts w:hint="eastAsia"/>
          <w:lang w:eastAsia="zh-TW"/>
        </w:rPr>
        <w:t>拉托維亞（</w:t>
      </w:r>
      <w:r w:rsidR="00001045" w:rsidRPr="00F753A6">
        <w:rPr>
          <w:lang w:eastAsia="zh-TW"/>
        </w:rPr>
        <w:t>19</w:t>
      </w:r>
      <w:r w:rsidR="00001045" w:rsidRPr="00F753A6">
        <w:rPr>
          <w:rFonts w:hint="eastAsia"/>
          <w:lang w:eastAsia="zh-TW"/>
        </w:rPr>
        <w:t>）、</w:t>
      </w:r>
      <w:r w:rsidRPr="00F753A6">
        <w:rPr>
          <w:rFonts w:hint="eastAsia"/>
          <w:lang w:eastAsia="zh-TW"/>
        </w:rPr>
        <w:t>芬蘭（</w:t>
      </w:r>
      <w:r w:rsidR="00001045" w:rsidRPr="00F753A6">
        <w:rPr>
          <w:lang w:eastAsia="zh-TW"/>
        </w:rPr>
        <w:t>20</w:t>
      </w:r>
      <w:r w:rsidRPr="00F753A6">
        <w:rPr>
          <w:rFonts w:hint="eastAsia"/>
          <w:lang w:eastAsia="zh-TW"/>
        </w:rPr>
        <w:t>）、德國（</w:t>
      </w:r>
      <w:r w:rsidR="00001045" w:rsidRPr="00F753A6">
        <w:rPr>
          <w:lang w:eastAsia="zh-TW"/>
        </w:rPr>
        <w:t>22</w:t>
      </w:r>
      <w:r w:rsidRPr="00F753A6">
        <w:rPr>
          <w:rFonts w:hint="eastAsia"/>
          <w:lang w:eastAsia="zh-TW"/>
        </w:rPr>
        <w:t>）、</w:t>
      </w:r>
      <w:r w:rsidR="00001045" w:rsidRPr="00F753A6">
        <w:rPr>
          <w:rFonts w:hint="eastAsia"/>
          <w:lang w:eastAsia="zh-TW"/>
        </w:rPr>
        <w:t>愛爾蘭（</w:t>
      </w:r>
      <w:r w:rsidR="00001045" w:rsidRPr="00F753A6">
        <w:rPr>
          <w:lang w:eastAsia="zh-TW"/>
        </w:rPr>
        <w:t>24</w:t>
      </w:r>
      <w:r w:rsidR="00001045" w:rsidRPr="00F753A6">
        <w:rPr>
          <w:rFonts w:hint="eastAsia"/>
          <w:lang w:eastAsia="zh-TW"/>
        </w:rPr>
        <w:t>）、冰島（</w:t>
      </w:r>
      <w:r w:rsidR="00001045" w:rsidRPr="00F753A6">
        <w:rPr>
          <w:lang w:eastAsia="zh-TW"/>
        </w:rPr>
        <w:t>26</w:t>
      </w:r>
      <w:r w:rsidR="00001045" w:rsidRPr="00F753A6">
        <w:rPr>
          <w:rFonts w:hint="eastAsia"/>
          <w:lang w:eastAsia="zh-TW"/>
        </w:rPr>
        <w:t>）、</w:t>
      </w:r>
      <w:r w:rsidRPr="00F753A6">
        <w:rPr>
          <w:rFonts w:hint="eastAsia"/>
          <w:lang w:eastAsia="zh-TW"/>
        </w:rPr>
        <w:t>奧地利（</w:t>
      </w:r>
      <w:r w:rsidR="00001045" w:rsidRPr="00F753A6">
        <w:rPr>
          <w:lang w:eastAsia="zh-TW"/>
        </w:rPr>
        <w:t>27</w:t>
      </w:r>
      <w:r w:rsidRPr="00F753A6">
        <w:rPr>
          <w:rFonts w:hint="eastAsia"/>
          <w:lang w:eastAsia="zh-TW"/>
        </w:rPr>
        <w:t>）、西班牙（</w:t>
      </w:r>
      <w:r w:rsidRPr="00F753A6">
        <w:rPr>
          <w:lang w:eastAsia="zh-TW"/>
        </w:rPr>
        <w:t>30</w:t>
      </w:r>
      <w:r w:rsidRPr="00F753A6">
        <w:rPr>
          <w:rFonts w:hint="eastAsia"/>
          <w:lang w:eastAsia="zh-TW"/>
        </w:rPr>
        <w:t>）等，我國排名為第</w:t>
      </w:r>
      <w:r w:rsidRPr="00F753A6">
        <w:rPr>
          <w:lang w:eastAsia="zh-TW"/>
        </w:rPr>
        <w:t>15</w:t>
      </w:r>
      <w:r w:rsidRPr="00F753A6">
        <w:rPr>
          <w:rFonts w:hint="eastAsia"/>
          <w:lang w:eastAsia="zh-TW"/>
        </w:rPr>
        <w:t>名。法國全部</w:t>
      </w:r>
      <w:r w:rsidRPr="00F753A6">
        <w:rPr>
          <w:lang w:eastAsia="zh-TW"/>
        </w:rPr>
        <w:t>10</w:t>
      </w:r>
      <w:r w:rsidRPr="00F753A6">
        <w:rPr>
          <w:rFonts w:hint="eastAsia"/>
          <w:lang w:eastAsia="zh-TW"/>
        </w:rPr>
        <w:t>項評項目分別為：開辦企業（第</w:t>
      </w:r>
      <w:r w:rsidR="00001045" w:rsidRPr="00F753A6">
        <w:rPr>
          <w:lang w:eastAsia="zh-TW"/>
        </w:rPr>
        <w:t>37</w:t>
      </w:r>
      <w:r w:rsidRPr="00F753A6">
        <w:rPr>
          <w:rFonts w:hint="eastAsia"/>
          <w:lang w:eastAsia="zh-TW"/>
        </w:rPr>
        <w:t>名，</w:t>
      </w:r>
      <w:r w:rsidR="00001045" w:rsidRPr="00F753A6">
        <w:rPr>
          <w:lang w:eastAsia="zh-TW"/>
        </w:rPr>
        <w:t>-7</w:t>
      </w:r>
      <w:r w:rsidRPr="00F753A6">
        <w:rPr>
          <w:rFonts w:hint="eastAsia"/>
          <w:lang w:eastAsia="zh-TW"/>
        </w:rPr>
        <w:t>）、申請建築許可（第</w:t>
      </w:r>
      <w:r w:rsidR="00001045" w:rsidRPr="00F753A6">
        <w:rPr>
          <w:lang w:eastAsia="zh-TW"/>
        </w:rPr>
        <w:t>52</w:t>
      </w:r>
      <w:r w:rsidRPr="00F753A6">
        <w:rPr>
          <w:rFonts w:hint="eastAsia"/>
          <w:lang w:eastAsia="zh-TW"/>
        </w:rPr>
        <w:t>名，</w:t>
      </w:r>
      <w:r w:rsidR="00001045" w:rsidRPr="00F753A6">
        <w:rPr>
          <w:lang w:eastAsia="zh-TW"/>
        </w:rPr>
        <w:t>-33</w:t>
      </w:r>
      <w:r w:rsidRPr="00F753A6">
        <w:rPr>
          <w:rFonts w:hint="eastAsia"/>
          <w:lang w:eastAsia="zh-TW"/>
        </w:rPr>
        <w:t>）、電力取得（第</w:t>
      </w:r>
      <w:r w:rsidR="00001045" w:rsidRPr="00F753A6">
        <w:rPr>
          <w:lang w:eastAsia="zh-TW"/>
        </w:rPr>
        <w:t>17</w:t>
      </w:r>
      <w:r w:rsidRPr="00F753A6">
        <w:rPr>
          <w:rFonts w:hint="eastAsia"/>
          <w:lang w:eastAsia="zh-TW"/>
        </w:rPr>
        <w:t>名，</w:t>
      </w:r>
      <w:r w:rsidR="00001045" w:rsidRPr="00F753A6">
        <w:rPr>
          <w:lang w:eastAsia="zh-TW"/>
        </w:rPr>
        <w:t>-3</w:t>
      </w:r>
      <w:r w:rsidRPr="00F753A6">
        <w:rPr>
          <w:rFonts w:hint="eastAsia"/>
          <w:lang w:eastAsia="zh-TW"/>
        </w:rPr>
        <w:t>）、財產登記（第</w:t>
      </w:r>
      <w:r w:rsidR="00001045" w:rsidRPr="00F753A6">
        <w:rPr>
          <w:lang w:eastAsia="zh-TW"/>
        </w:rPr>
        <w:t>99</w:t>
      </w:r>
      <w:r w:rsidRPr="00F753A6">
        <w:rPr>
          <w:rFonts w:hint="eastAsia"/>
          <w:lang w:eastAsia="zh-TW"/>
        </w:rPr>
        <w:t>名，</w:t>
      </w:r>
      <w:r w:rsidR="00330BB4" w:rsidRPr="00F753A6">
        <w:rPr>
          <w:lang w:eastAsia="zh-TW"/>
        </w:rPr>
        <w:t>-3</w:t>
      </w:r>
      <w:r w:rsidRPr="00F753A6">
        <w:rPr>
          <w:rFonts w:hint="eastAsia"/>
          <w:lang w:eastAsia="zh-TW"/>
        </w:rPr>
        <w:t>）、信貸取得（第</w:t>
      </w:r>
      <w:r w:rsidR="00001045" w:rsidRPr="00F753A6">
        <w:rPr>
          <w:lang w:eastAsia="zh-TW"/>
        </w:rPr>
        <w:t>104</w:t>
      </w:r>
      <w:r w:rsidRPr="00F753A6">
        <w:rPr>
          <w:rFonts w:hint="eastAsia"/>
          <w:lang w:eastAsia="zh-TW"/>
        </w:rPr>
        <w:t>名，</w:t>
      </w:r>
      <w:r w:rsidR="00001045" w:rsidRPr="00F753A6">
        <w:rPr>
          <w:lang w:eastAsia="zh-TW"/>
        </w:rPr>
        <w:t>-5</w:t>
      </w:r>
      <w:r w:rsidRPr="00F753A6">
        <w:rPr>
          <w:rFonts w:hint="eastAsia"/>
          <w:lang w:eastAsia="zh-TW"/>
        </w:rPr>
        <w:t>）、投資人保護（第</w:t>
      </w:r>
      <w:r w:rsidR="00001045" w:rsidRPr="00F753A6">
        <w:rPr>
          <w:lang w:eastAsia="zh-TW"/>
        </w:rPr>
        <w:t>45</w:t>
      </w:r>
      <w:r w:rsidRPr="00F753A6">
        <w:rPr>
          <w:rFonts w:hint="eastAsia"/>
          <w:lang w:eastAsia="zh-TW"/>
        </w:rPr>
        <w:t>名，</w:t>
      </w:r>
      <w:r w:rsidR="00001045" w:rsidRPr="00F753A6">
        <w:rPr>
          <w:lang w:eastAsia="zh-TW"/>
        </w:rPr>
        <w:t>-7</w:t>
      </w:r>
      <w:r w:rsidRPr="00F753A6">
        <w:rPr>
          <w:rFonts w:hint="eastAsia"/>
          <w:lang w:eastAsia="zh-TW"/>
        </w:rPr>
        <w:t>）、繳納稅款（第</w:t>
      </w:r>
      <w:r w:rsidR="00001045" w:rsidRPr="00F753A6">
        <w:rPr>
          <w:lang w:eastAsia="zh-TW"/>
        </w:rPr>
        <w:t>61</w:t>
      </w:r>
      <w:r w:rsidRPr="00F753A6">
        <w:rPr>
          <w:rFonts w:hint="eastAsia"/>
          <w:lang w:eastAsia="zh-TW"/>
        </w:rPr>
        <w:t>名，</w:t>
      </w:r>
      <w:r w:rsidR="00001045" w:rsidRPr="00F753A6">
        <w:rPr>
          <w:lang w:eastAsia="zh-TW"/>
        </w:rPr>
        <w:t>-6</w:t>
      </w:r>
      <w:r w:rsidRPr="00F753A6">
        <w:rPr>
          <w:rFonts w:hint="eastAsia"/>
          <w:lang w:eastAsia="zh-TW"/>
        </w:rPr>
        <w:t>）、跨境貿易（第</w:t>
      </w:r>
      <w:r w:rsidRPr="00F753A6">
        <w:rPr>
          <w:lang w:eastAsia="zh-TW"/>
        </w:rPr>
        <w:t>1</w:t>
      </w:r>
      <w:r w:rsidRPr="00F753A6">
        <w:rPr>
          <w:rFonts w:hint="eastAsia"/>
          <w:lang w:eastAsia="zh-TW"/>
        </w:rPr>
        <w:t>名，持平）、執行契約（第</w:t>
      </w:r>
      <w:r w:rsidRPr="00F753A6">
        <w:rPr>
          <w:lang w:eastAsia="zh-TW"/>
        </w:rPr>
        <w:t>1</w:t>
      </w:r>
      <w:r w:rsidR="00001045" w:rsidRPr="00F753A6">
        <w:rPr>
          <w:lang w:eastAsia="zh-TW"/>
        </w:rPr>
        <w:t>6</w:t>
      </w:r>
      <w:r w:rsidRPr="00F753A6">
        <w:rPr>
          <w:rFonts w:hint="eastAsia"/>
          <w:lang w:eastAsia="zh-TW"/>
        </w:rPr>
        <w:t>名，</w:t>
      </w:r>
      <w:r w:rsidR="00001045" w:rsidRPr="00F753A6">
        <w:rPr>
          <w:lang w:eastAsia="zh-TW"/>
        </w:rPr>
        <w:t>-4</w:t>
      </w:r>
      <w:r w:rsidRPr="00F753A6">
        <w:rPr>
          <w:rFonts w:hint="eastAsia"/>
          <w:lang w:eastAsia="zh-TW"/>
        </w:rPr>
        <w:t>）及破產處理（第</w:t>
      </w:r>
      <w:r w:rsidRPr="00F753A6">
        <w:rPr>
          <w:lang w:eastAsia="zh-TW"/>
        </w:rPr>
        <w:t>2</w:t>
      </w:r>
      <w:r w:rsidR="00001045" w:rsidRPr="00F753A6">
        <w:rPr>
          <w:lang w:eastAsia="zh-TW"/>
        </w:rPr>
        <w:t>6</w:t>
      </w:r>
      <w:r w:rsidRPr="00F753A6">
        <w:rPr>
          <w:rFonts w:hint="eastAsia"/>
          <w:lang w:eastAsia="zh-TW"/>
        </w:rPr>
        <w:t>名，</w:t>
      </w:r>
      <w:r w:rsidR="00001045" w:rsidRPr="00F753A6">
        <w:rPr>
          <w:lang w:eastAsia="zh-TW"/>
        </w:rPr>
        <w:t>+2</w:t>
      </w:r>
      <w:r w:rsidRPr="00F753A6">
        <w:rPr>
          <w:rFonts w:hint="eastAsia"/>
          <w:lang w:eastAsia="zh-TW"/>
        </w:rPr>
        <w:t>）。值得注意的是，法國在「跨境貿易」蟬聯排名第一，其他項目則出現微幅衰退的趨勢。其經商環境分析如下：</w:t>
      </w:r>
      <w:r w:rsidRPr="00F753A6">
        <w:rPr>
          <w:lang w:eastAsia="zh-TW"/>
        </w:rPr>
        <w:t xml:space="preserve"> </w:t>
      </w:r>
    </w:p>
    <w:p w14:paraId="39E96B2A" w14:textId="77777777" w:rsidR="00F753A6" w:rsidRPr="00F753A6" w:rsidRDefault="00F753A6" w:rsidP="000861D1">
      <w:pPr>
        <w:pStyle w:val="af0"/>
        <w:ind w:left="945" w:hanging="709"/>
        <w:rPr>
          <w:rFonts w:hint="eastAsia"/>
          <w:lang w:eastAsia="zh-TW"/>
        </w:rPr>
      </w:pPr>
    </w:p>
    <w:p w14:paraId="6EB14B5D" w14:textId="77777777" w:rsidR="00F357E7" w:rsidRPr="00F753A6" w:rsidRDefault="00F357E7" w:rsidP="000861D1">
      <w:pPr>
        <w:pStyle w:val="af0"/>
        <w:ind w:left="945" w:hanging="709"/>
        <w:rPr>
          <w:lang w:eastAsia="zh-TW"/>
        </w:rPr>
      </w:pPr>
      <w:r w:rsidRPr="00F753A6">
        <w:rPr>
          <w:rFonts w:hint="eastAsia"/>
          <w:lang w:eastAsia="zh-TW"/>
        </w:rPr>
        <w:t>（一）</w:t>
      </w:r>
      <w:r w:rsidR="00AE6A20" w:rsidRPr="00F753A6">
        <w:rPr>
          <w:rFonts w:hint="eastAsia"/>
          <w:lang w:eastAsia="zh-TW"/>
        </w:rPr>
        <w:t>對外貿易、執行契約及投資人保護</w:t>
      </w:r>
      <w:r w:rsidRPr="00F753A6">
        <w:rPr>
          <w:rFonts w:hint="eastAsia"/>
          <w:lang w:eastAsia="zh-TW"/>
        </w:rPr>
        <w:t>：法國</w:t>
      </w:r>
      <w:r w:rsidR="00F64A20" w:rsidRPr="00F753A6">
        <w:rPr>
          <w:rFonts w:hint="eastAsia"/>
          <w:lang w:eastAsia="zh-TW"/>
        </w:rPr>
        <w:t>位處歐陸中樞，陸、海、空交通運輸系統成熟發達，關務制度完善，且</w:t>
      </w:r>
      <w:r w:rsidR="00AE6A20" w:rsidRPr="00F753A6">
        <w:rPr>
          <w:rFonts w:hint="eastAsia"/>
          <w:lang w:eastAsia="zh-TW"/>
        </w:rPr>
        <w:t>有較完備的法規及訴訟制度保障，相對表現較佳。</w:t>
      </w:r>
    </w:p>
    <w:p w14:paraId="22A52E17" w14:textId="77777777" w:rsidR="00F357E7" w:rsidRPr="00F753A6" w:rsidRDefault="00294BD8" w:rsidP="000861D1">
      <w:pPr>
        <w:pStyle w:val="af0"/>
        <w:ind w:left="945" w:hanging="709"/>
        <w:rPr>
          <w:lang w:eastAsia="zh-TW"/>
        </w:rPr>
      </w:pPr>
      <w:r w:rsidRPr="00F753A6">
        <w:rPr>
          <w:rFonts w:hint="eastAsia"/>
          <w:lang w:eastAsia="zh-TW"/>
        </w:rPr>
        <w:t>（二</w:t>
      </w:r>
      <w:r w:rsidR="00F357E7" w:rsidRPr="00F753A6">
        <w:rPr>
          <w:rFonts w:hint="eastAsia"/>
          <w:lang w:eastAsia="zh-TW"/>
        </w:rPr>
        <w:t>）</w:t>
      </w:r>
      <w:r w:rsidRPr="00F753A6">
        <w:rPr>
          <w:rFonts w:hint="eastAsia"/>
          <w:lang w:eastAsia="zh-TW"/>
        </w:rPr>
        <w:t>開辦企業：</w:t>
      </w:r>
      <w:r w:rsidR="00F357E7" w:rsidRPr="00F753A6">
        <w:rPr>
          <w:rFonts w:hint="eastAsia"/>
          <w:lang w:eastAsia="zh-TW"/>
        </w:rPr>
        <w:t>法國</w:t>
      </w:r>
      <w:r w:rsidR="00624823" w:rsidRPr="00F753A6">
        <w:rPr>
          <w:rFonts w:hint="eastAsia"/>
          <w:lang w:eastAsia="zh-TW"/>
        </w:rPr>
        <w:t>行政程序皆須以法文遞交資料，</w:t>
      </w:r>
      <w:r w:rsidR="00AE6A20" w:rsidRPr="00F753A6">
        <w:rPr>
          <w:rFonts w:hint="eastAsia"/>
          <w:lang w:eastAsia="zh-TW"/>
        </w:rPr>
        <w:t>透明度及便利性仍有極大改善空間</w:t>
      </w:r>
      <w:r w:rsidR="00624823" w:rsidRPr="00F753A6">
        <w:rPr>
          <w:rFonts w:hint="eastAsia"/>
          <w:lang w:eastAsia="zh-TW"/>
        </w:rPr>
        <w:t>。</w:t>
      </w:r>
      <w:r w:rsidR="00AE6A20" w:rsidRPr="00F753A6">
        <w:rPr>
          <w:rFonts w:hint="eastAsia"/>
          <w:lang w:eastAsia="zh-TW"/>
        </w:rPr>
        <w:t>以我國企業申請長期商業許可證為例，申請人向法國在</w:t>
      </w:r>
      <w:proofErr w:type="gramStart"/>
      <w:r w:rsidR="00AE6A20" w:rsidRPr="00F753A6">
        <w:rPr>
          <w:rFonts w:hint="eastAsia"/>
          <w:lang w:eastAsia="zh-TW"/>
        </w:rPr>
        <w:t>臺</w:t>
      </w:r>
      <w:proofErr w:type="gramEnd"/>
      <w:r w:rsidR="00AE6A20" w:rsidRPr="00F753A6">
        <w:rPr>
          <w:rFonts w:hint="eastAsia"/>
          <w:lang w:eastAsia="zh-TW"/>
        </w:rPr>
        <w:t>協會遞交申請書後，由法國當局決定是否批准申請，程序需時</w:t>
      </w:r>
      <w:r w:rsidR="00AE6A20" w:rsidRPr="00F753A6">
        <w:rPr>
          <w:lang w:eastAsia="zh-TW"/>
        </w:rPr>
        <w:t>6</w:t>
      </w:r>
      <w:r w:rsidR="00AE6A20" w:rsidRPr="00F753A6">
        <w:rPr>
          <w:rFonts w:hint="eastAsia"/>
          <w:lang w:eastAsia="zh-TW"/>
        </w:rPr>
        <w:t>至</w:t>
      </w:r>
      <w:r w:rsidR="00AE6A20" w:rsidRPr="00F753A6">
        <w:rPr>
          <w:lang w:eastAsia="zh-TW"/>
        </w:rPr>
        <w:t>9</w:t>
      </w:r>
      <w:r w:rsidR="00AE6A20" w:rsidRPr="00F753A6">
        <w:rPr>
          <w:rFonts w:hint="eastAsia"/>
          <w:lang w:eastAsia="zh-TW"/>
        </w:rPr>
        <w:t>個月。</w:t>
      </w:r>
    </w:p>
    <w:p w14:paraId="35E5F336" w14:textId="77777777" w:rsidR="00294BD8" w:rsidRPr="00F753A6" w:rsidRDefault="00294BD8" w:rsidP="00294BD8">
      <w:pPr>
        <w:pStyle w:val="af0"/>
        <w:ind w:left="945" w:hanging="709"/>
        <w:rPr>
          <w:lang w:eastAsia="zh-TW"/>
        </w:rPr>
      </w:pPr>
      <w:r w:rsidRPr="00F753A6">
        <w:rPr>
          <w:rFonts w:hint="eastAsia"/>
          <w:lang w:eastAsia="zh-TW"/>
        </w:rPr>
        <w:t>（三）電力取得：法國透過</w:t>
      </w:r>
      <w:r w:rsidR="00FF4ABF" w:rsidRPr="00F753A6">
        <w:rPr>
          <w:rFonts w:hint="eastAsia"/>
          <w:lang w:eastAsia="zh-TW"/>
        </w:rPr>
        <w:t>簡化</w:t>
      </w:r>
      <w:r w:rsidR="00E73347" w:rsidRPr="00F753A6">
        <w:rPr>
          <w:rFonts w:hint="eastAsia"/>
          <w:lang w:eastAsia="zh-TW"/>
        </w:rPr>
        <w:t>電力申請</w:t>
      </w:r>
      <w:r w:rsidR="00FF4ABF" w:rsidRPr="00F753A6">
        <w:rPr>
          <w:rFonts w:hint="eastAsia"/>
          <w:lang w:eastAsia="zh-TW"/>
        </w:rPr>
        <w:t>審核</w:t>
      </w:r>
      <w:r w:rsidR="00E73347" w:rsidRPr="00F753A6">
        <w:rPr>
          <w:rFonts w:hint="eastAsia"/>
          <w:lang w:eastAsia="zh-TW"/>
        </w:rPr>
        <w:t>程序並減少外部工作時間，使電力取得更容易。</w:t>
      </w:r>
    </w:p>
    <w:p w14:paraId="51B023B3" w14:textId="77777777" w:rsidR="00294BD8" w:rsidRPr="00F753A6" w:rsidRDefault="00294BD8" w:rsidP="00294BD8">
      <w:pPr>
        <w:pStyle w:val="af0"/>
        <w:ind w:left="945" w:hanging="709"/>
        <w:rPr>
          <w:lang w:eastAsia="zh-TW"/>
        </w:rPr>
      </w:pPr>
      <w:r w:rsidRPr="00F753A6">
        <w:rPr>
          <w:rFonts w:hint="eastAsia"/>
          <w:lang w:eastAsia="zh-TW"/>
        </w:rPr>
        <w:t>（四）財產登記：法國</w:t>
      </w:r>
      <w:r w:rsidR="00E73347" w:rsidRPr="00F753A6">
        <w:rPr>
          <w:rFonts w:hint="eastAsia"/>
          <w:lang w:eastAsia="zh-TW"/>
        </w:rPr>
        <w:t>建立財產電子登記系統並改善土地登記效率</w:t>
      </w:r>
      <w:r w:rsidRPr="00F753A6">
        <w:rPr>
          <w:rFonts w:hint="eastAsia"/>
          <w:lang w:eastAsia="zh-TW"/>
        </w:rPr>
        <w:t>。</w:t>
      </w:r>
    </w:p>
    <w:p w14:paraId="6D5675FF" w14:textId="77777777" w:rsidR="00936B66" w:rsidRPr="00F753A6" w:rsidRDefault="00294BD8" w:rsidP="000861D1">
      <w:pPr>
        <w:pStyle w:val="af0"/>
        <w:ind w:left="945" w:hanging="709"/>
        <w:rPr>
          <w:lang w:eastAsia="zh-TW"/>
        </w:rPr>
      </w:pPr>
      <w:r w:rsidRPr="00F753A6">
        <w:rPr>
          <w:rFonts w:hint="eastAsia"/>
          <w:lang w:eastAsia="zh-TW"/>
        </w:rPr>
        <w:t>（五</w:t>
      </w:r>
      <w:r w:rsidR="00F357E7" w:rsidRPr="00F753A6">
        <w:rPr>
          <w:rFonts w:hint="eastAsia"/>
          <w:lang w:eastAsia="zh-TW"/>
        </w:rPr>
        <w:t>）</w:t>
      </w:r>
      <w:r w:rsidR="00AE6A20" w:rsidRPr="00F753A6">
        <w:rPr>
          <w:rFonts w:hint="eastAsia"/>
          <w:lang w:eastAsia="zh-TW"/>
        </w:rPr>
        <w:t>繳納稅款</w:t>
      </w:r>
      <w:r w:rsidR="00F357E7" w:rsidRPr="00F753A6">
        <w:rPr>
          <w:rFonts w:hint="eastAsia"/>
          <w:lang w:eastAsia="zh-TW"/>
        </w:rPr>
        <w:t>：</w:t>
      </w:r>
      <w:r w:rsidR="00F64A20" w:rsidRPr="00F753A6">
        <w:rPr>
          <w:rFonts w:hint="eastAsia"/>
          <w:lang w:eastAsia="zh-TW"/>
        </w:rPr>
        <w:t>法國政府</w:t>
      </w:r>
      <w:r w:rsidR="00B44944" w:rsidRPr="00F753A6">
        <w:rPr>
          <w:rFonts w:hint="eastAsia"/>
          <w:lang w:eastAsia="zh-TW"/>
        </w:rPr>
        <w:t>推出一連串</w:t>
      </w:r>
      <w:r w:rsidR="00F64A20" w:rsidRPr="00F753A6">
        <w:rPr>
          <w:rFonts w:hint="eastAsia"/>
          <w:lang w:eastAsia="zh-TW"/>
        </w:rPr>
        <w:t>簡化</w:t>
      </w:r>
      <w:r w:rsidR="00B44944" w:rsidRPr="00F753A6">
        <w:rPr>
          <w:rFonts w:hint="eastAsia"/>
          <w:lang w:eastAsia="zh-TW"/>
        </w:rPr>
        <w:t>稅務的</w:t>
      </w:r>
      <w:r w:rsidR="00B44944" w:rsidRPr="00F753A6">
        <w:rPr>
          <w:rFonts w:hint="eastAsia"/>
          <w:lang w:val="fr-FR" w:eastAsia="zh-TW"/>
        </w:rPr>
        <w:t>措施</w:t>
      </w:r>
      <w:r w:rsidR="00F64A20" w:rsidRPr="00F753A6">
        <w:rPr>
          <w:rFonts w:hint="eastAsia"/>
          <w:lang w:eastAsia="zh-TW"/>
        </w:rPr>
        <w:t>，</w:t>
      </w:r>
      <w:r w:rsidR="00F357E7" w:rsidRPr="00F753A6">
        <w:rPr>
          <w:rFonts w:hint="eastAsia"/>
          <w:lang w:eastAsia="zh-TW"/>
        </w:rPr>
        <w:t>如</w:t>
      </w:r>
      <w:r w:rsidR="00787851" w:rsidRPr="00F753A6">
        <w:rPr>
          <w:rFonts w:hint="eastAsia"/>
          <w:lang w:eastAsia="zh-TW"/>
        </w:rPr>
        <w:t>全面實施</w:t>
      </w:r>
      <w:proofErr w:type="gramStart"/>
      <w:r w:rsidR="00787851" w:rsidRPr="00F753A6">
        <w:rPr>
          <w:rFonts w:hint="eastAsia"/>
          <w:lang w:eastAsia="zh-TW"/>
        </w:rPr>
        <w:t>企業線上報稅</w:t>
      </w:r>
      <w:proofErr w:type="gramEnd"/>
      <w:r w:rsidR="00787851" w:rsidRPr="00F753A6">
        <w:rPr>
          <w:rFonts w:hint="eastAsia"/>
          <w:lang w:eastAsia="zh-TW"/>
        </w:rPr>
        <w:t>，有效節省雇主報稅時間，並逐步調降企業營業稅、廢除競爭力與就業振興租稅減免措施（</w:t>
      </w:r>
      <w:r w:rsidR="00787851" w:rsidRPr="00F753A6">
        <w:rPr>
          <w:lang w:eastAsia="zh-TW"/>
        </w:rPr>
        <w:t>CICE</w:t>
      </w:r>
      <w:r w:rsidR="00787851" w:rsidRPr="00F753A6">
        <w:rPr>
          <w:rFonts w:hint="eastAsia"/>
          <w:lang w:eastAsia="zh-TW"/>
        </w:rPr>
        <w:t>）、降低業主的社會保險負擔，有利簡化稅制與營造企業經商環境</w:t>
      </w:r>
      <w:r w:rsidR="00B44944" w:rsidRPr="00F753A6">
        <w:rPr>
          <w:rFonts w:hint="eastAsia"/>
          <w:lang w:eastAsia="zh-TW"/>
        </w:rPr>
        <w:t>。</w:t>
      </w:r>
    </w:p>
    <w:p w14:paraId="28F9AE06" w14:textId="77777777" w:rsidR="00D15619" w:rsidRPr="00F753A6" w:rsidRDefault="00D15619" w:rsidP="000861D1">
      <w:pPr>
        <w:pStyle w:val="af0"/>
        <w:ind w:left="945" w:hanging="709"/>
        <w:rPr>
          <w:lang w:eastAsia="zh-TW"/>
        </w:rPr>
      </w:pPr>
      <w:r w:rsidRPr="00F753A6">
        <w:rPr>
          <w:rFonts w:hint="eastAsia"/>
          <w:lang w:eastAsia="zh-TW"/>
        </w:rPr>
        <w:t>（</w:t>
      </w:r>
      <w:r w:rsidR="00294BD8" w:rsidRPr="00F753A6">
        <w:rPr>
          <w:rFonts w:hint="eastAsia"/>
          <w:lang w:eastAsia="zh-TW"/>
        </w:rPr>
        <w:t>六</w:t>
      </w:r>
      <w:r w:rsidRPr="00F753A6">
        <w:rPr>
          <w:rFonts w:hint="eastAsia"/>
          <w:lang w:eastAsia="zh-TW"/>
        </w:rPr>
        <w:t>）</w:t>
      </w:r>
      <w:r w:rsidR="00294BD8" w:rsidRPr="00F753A6">
        <w:rPr>
          <w:rFonts w:hint="eastAsia"/>
          <w:lang w:eastAsia="zh-TW"/>
        </w:rPr>
        <w:t>勞動法規：</w:t>
      </w:r>
      <w:r w:rsidR="002A40E1" w:rsidRPr="00F753A6">
        <w:rPr>
          <w:rFonts w:hint="eastAsia"/>
          <w:lang w:eastAsia="zh-TW"/>
        </w:rPr>
        <w:t>法國</w:t>
      </w:r>
      <w:r w:rsidR="00FF4ABF" w:rsidRPr="00F753A6">
        <w:rPr>
          <w:rFonts w:hint="eastAsia"/>
          <w:lang w:eastAsia="zh-TW"/>
        </w:rPr>
        <w:t>通過</w:t>
      </w:r>
      <w:r w:rsidR="002A40E1" w:rsidRPr="00F753A6">
        <w:rPr>
          <w:rFonts w:hint="eastAsia"/>
          <w:lang w:eastAsia="zh-TW"/>
        </w:rPr>
        <w:t>新版勞動法</w:t>
      </w:r>
      <w:r w:rsidR="002E6DEE" w:rsidRPr="00F753A6">
        <w:rPr>
          <w:rFonts w:hint="eastAsia"/>
          <w:lang w:eastAsia="zh-TW"/>
        </w:rPr>
        <w:t>以</w:t>
      </w:r>
      <w:r w:rsidR="002A40E1" w:rsidRPr="00F753A6">
        <w:rPr>
          <w:rFonts w:hint="eastAsia"/>
          <w:lang w:eastAsia="zh-TW"/>
        </w:rPr>
        <w:t>放寬工時、</w:t>
      </w:r>
      <w:r w:rsidR="00FF4ABF" w:rsidRPr="00F753A6">
        <w:rPr>
          <w:rFonts w:hint="eastAsia"/>
          <w:lang w:eastAsia="zh-TW"/>
        </w:rPr>
        <w:t>商業法庭依勞工年資對雇主求償金額設定上限、</w:t>
      </w:r>
      <w:r w:rsidR="002E6DEE" w:rsidRPr="00F753A6">
        <w:rPr>
          <w:rFonts w:hint="eastAsia"/>
          <w:lang w:eastAsia="zh-TW"/>
        </w:rPr>
        <w:t>增加</w:t>
      </w:r>
      <w:r w:rsidR="002A40E1" w:rsidRPr="00F753A6">
        <w:rPr>
          <w:rFonts w:hint="eastAsia"/>
          <w:lang w:eastAsia="zh-TW"/>
        </w:rPr>
        <w:t>雇主</w:t>
      </w:r>
      <w:r w:rsidR="004569C9" w:rsidRPr="00F753A6">
        <w:rPr>
          <w:rFonts w:hint="eastAsia"/>
          <w:lang w:eastAsia="zh-TW"/>
        </w:rPr>
        <w:t>解僱</w:t>
      </w:r>
      <w:r w:rsidR="002A40E1" w:rsidRPr="00F753A6">
        <w:rPr>
          <w:rFonts w:hint="eastAsia"/>
          <w:lang w:eastAsia="zh-TW"/>
        </w:rPr>
        <w:t>彈性</w:t>
      </w:r>
      <w:r w:rsidR="00FF4ABF" w:rsidRPr="00F753A6">
        <w:rPr>
          <w:rFonts w:hint="eastAsia"/>
          <w:lang w:eastAsia="zh-TW"/>
        </w:rPr>
        <w:t>等</w:t>
      </w:r>
      <w:r w:rsidR="002A40E1" w:rsidRPr="00F753A6">
        <w:rPr>
          <w:rFonts w:hint="eastAsia"/>
          <w:lang w:eastAsia="zh-TW"/>
        </w:rPr>
        <w:t>，有助改善法國投資環境</w:t>
      </w:r>
      <w:r w:rsidRPr="00F753A6">
        <w:rPr>
          <w:rFonts w:hint="eastAsia"/>
          <w:lang w:eastAsia="zh-TW"/>
        </w:rPr>
        <w:t>。</w:t>
      </w:r>
    </w:p>
    <w:p w14:paraId="0D95F5B9" w14:textId="77777777" w:rsidR="00CD7BF4" w:rsidRPr="00F753A6" w:rsidRDefault="00231E70" w:rsidP="004F5EE6">
      <w:pPr>
        <w:ind w:firstLine="472"/>
        <w:rPr>
          <w:lang w:eastAsia="zh-TW"/>
        </w:rPr>
      </w:pPr>
      <w:r w:rsidRPr="00F753A6">
        <w:rPr>
          <w:rFonts w:hint="eastAsia"/>
          <w:lang w:eastAsia="zh-TW"/>
        </w:rPr>
        <w:t>法國政治社會環境</w:t>
      </w:r>
      <w:r w:rsidR="00D15619" w:rsidRPr="00F753A6">
        <w:rPr>
          <w:rFonts w:hint="eastAsia"/>
          <w:lang w:eastAsia="zh-TW"/>
        </w:rPr>
        <w:t>穩定</w:t>
      </w:r>
      <w:r w:rsidR="00172741" w:rsidRPr="00F753A6">
        <w:rPr>
          <w:rFonts w:hint="eastAsia"/>
          <w:lang w:eastAsia="zh-TW"/>
        </w:rPr>
        <w:t>，但</w:t>
      </w:r>
      <w:r w:rsidRPr="00F753A6">
        <w:rPr>
          <w:rFonts w:hint="eastAsia"/>
          <w:lang w:eastAsia="zh-TW"/>
        </w:rPr>
        <w:t>勞工制度</w:t>
      </w:r>
      <w:r w:rsidR="00AE6A20" w:rsidRPr="00F753A6">
        <w:rPr>
          <w:rFonts w:hint="eastAsia"/>
          <w:lang w:eastAsia="zh-TW"/>
        </w:rPr>
        <w:t>方面，雇主</w:t>
      </w:r>
      <w:r w:rsidR="00F357E7" w:rsidRPr="00F753A6">
        <w:rPr>
          <w:rFonts w:hint="eastAsia"/>
          <w:lang w:eastAsia="zh-TW"/>
        </w:rPr>
        <w:t>須</w:t>
      </w:r>
      <w:r w:rsidR="00D22A34" w:rsidRPr="00F753A6">
        <w:rPr>
          <w:rFonts w:hint="eastAsia"/>
          <w:lang w:eastAsia="zh-TW"/>
        </w:rPr>
        <w:t>負擔較高</w:t>
      </w:r>
      <w:r w:rsidR="00F357E7" w:rsidRPr="00F753A6">
        <w:rPr>
          <w:rFonts w:hint="eastAsia"/>
          <w:lang w:eastAsia="zh-TW"/>
        </w:rPr>
        <w:t>的社會福利稅</w:t>
      </w:r>
      <w:r w:rsidR="00172741" w:rsidRPr="00F753A6">
        <w:rPr>
          <w:rFonts w:hint="eastAsia"/>
          <w:lang w:eastAsia="zh-TW"/>
        </w:rPr>
        <w:t>。</w:t>
      </w:r>
      <w:r w:rsidR="00CA6410" w:rsidRPr="00F753A6">
        <w:rPr>
          <w:rFonts w:hint="eastAsia"/>
          <w:lang w:eastAsia="zh-TW"/>
        </w:rPr>
        <w:t>為創造就業、吸引外人投資，</w:t>
      </w:r>
      <w:r w:rsidR="00172741" w:rsidRPr="00F753A6">
        <w:rPr>
          <w:rFonts w:hint="eastAsia"/>
          <w:lang w:eastAsia="zh-TW"/>
        </w:rPr>
        <w:t>政府</w:t>
      </w:r>
      <w:r w:rsidR="00D22A34" w:rsidRPr="00F753A6">
        <w:rPr>
          <w:rFonts w:hint="eastAsia"/>
          <w:lang w:eastAsia="zh-TW"/>
        </w:rPr>
        <w:t>已</w:t>
      </w:r>
      <w:r w:rsidR="00F357E7" w:rsidRPr="00F753A6">
        <w:rPr>
          <w:rFonts w:hint="eastAsia"/>
          <w:lang w:eastAsia="zh-TW"/>
        </w:rPr>
        <w:t>朝降低雇主稅捐</w:t>
      </w:r>
      <w:r w:rsidR="003E2550" w:rsidRPr="00F753A6">
        <w:rPr>
          <w:rFonts w:hint="eastAsia"/>
          <w:lang w:eastAsia="zh-TW"/>
        </w:rPr>
        <w:t>及費用</w:t>
      </w:r>
      <w:r w:rsidR="00F357E7" w:rsidRPr="00F753A6">
        <w:rPr>
          <w:rFonts w:hint="eastAsia"/>
          <w:lang w:eastAsia="zh-TW"/>
        </w:rPr>
        <w:t>負擔的</w:t>
      </w:r>
      <w:r w:rsidR="00A460D3" w:rsidRPr="00F753A6">
        <w:rPr>
          <w:rFonts w:hint="eastAsia"/>
          <w:lang w:eastAsia="zh-TW"/>
        </w:rPr>
        <w:t>方向</w:t>
      </w:r>
      <w:r w:rsidR="00CA6410" w:rsidRPr="00F753A6">
        <w:rPr>
          <w:rFonts w:hint="eastAsia"/>
          <w:lang w:eastAsia="zh-TW"/>
        </w:rPr>
        <w:t>修法</w:t>
      </w:r>
      <w:r w:rsidR="00172741" w:rsidRPr="00F753A6">
        <w:rPr>
          <w:rFonts w:hint="eastAsia"/>
          <w:lang w:eastAsia="zh-TW"/>
        </w:rPr>
        <w:t>，其</w:t>
      </w:r>
      <w:r w:rsidR="00D15619" w:rsidRPr="00F753A6">
        <w:rPr>
          <w:rFonts w:hint="eastAsia"/>
          <w:lang w:eastAsia="zh-TW"/>
        </w:rPr>
        <w:t>執政施政優先項目包括</w:t>
      </w:r>
      <w:r w:rsidR="00172741" w:rsidRPr="00F753A6">
        <w:rPr>
          <w:rFonts w:hint="eastAsia"/>
          <w:lang w:eastAsia="zh-TW"/>
        </w:rPr>
        <w:t>：</w:t>
      </w:r>
      <w:r w:rsidR="00D15619" w:rsidRPr="00F753A6">
        <w:rPr>
          <w:rFonts w:hint="eastAsia"/>
          <w:lang w:eastAsia="zh-TW"/>
        </w:rPr>
        <w:t>續推動勞動法改革、改善政府預算赤字、降低失業率、減稅及降低業主社會保險負擔等，應對法國經濟為正向發</w:t>
      </w:r>
      <w:r w:rsidR="00624823" w:rsidRPr="00F753A6">
        <w:rPr>
          <w:rFonts w:hint="eastAsia"/>
          <w:lang w:eastAsia="zh-TW"/>
        </w:rPr>
        <w:t>展</w:t>
      </w:r>
      <w:r w:rsidR="00F357E7" w:rsidRPr="00F753A6">
        <w:rPr>
          <w:rFonts w:hint="eastAsia"/>
          <w:lang w:eastAsia="zh-TW"/>
        </w:rPr>
        <w:t>。</w:t>
      </w:r>
      <w:r w:rsidR="00624823" w:rsidRPr="00F753A6">
        <w:rPr>
          <w:rFonts w:hint="eastAsia"/>
          <w:lang w:eastAsia="zh-TW"/>
        </w:rPr>
        <w:t>整體而言，考量歐盟第二大經濟體的市場地位、經濟開</w:t>
      </w:r>
      <w:r w:rsidR="00A211FF" w:rsidRPr="00F753A6">
        <w:rPr>
          <w:rFonts w:hint="eastAsia"/>
          <w:lang w:eastAsia="zh-TW"/>
        </w:rPr>
        <w:t>放改革等因素，法國仍為我</w:t>
      </w:r>
      <w:r w:rsidR="00624823" w:rsidRPr="00F753A6">
        <w:rPr>
          <w:rFonts w:hint="eastAsia"/>
          <w:lang w:eastAsia="zh-TW"/>
        </w:rPr>
        <w:t>企業赴歐投資的重點市場之</w:t>
      </w:r>
      <w:proofErr w:type="gramStart"/>
      <w:r w:rsidR="00624823" w:rsidRPr="00F753A6">
        <w:rPr>
          <w:rFonts w:hint="eastAsia"/>
          <w:lang w:eastAsia="zh-TW"/>
        </w:rPr>
        <w:t>一</w:t>
      </w:r>
      <w:proofErr w:type="gramEnd"/>
      <w:r w:rsidR="00624823" w:rsidRPr="00F753A6">
        <w:rPr>
          <w:rFonts w:hint="eastAsia"/>
          <w:lang w:eastAsia="zh-TW"/>
        </w:rPr>
        <w:t>。</w:t>
      </w:r>
    </w:p>
    <w:p w14:paraId="4D007001" w14:textId="77777777" w:rsidR="0066489E" w:rsidRPr="00F753A6" w:rsidRDefault="001D2929" w:rsidP="009314AB">
      <w:pPr>
        <w:pStyle w:val="a4"/>
        <w:pageBreakBefore/>
        <w:spacing w:before="257" w:after="257"/>
      </w:pPr>
      <w:r w:rsidRPr="00F753A6">
        <w:rPr>
          <w:rFonts w:hint="eastAsia"/>
        </w:rPr>
        <w:t>七</w:t>
      </w:r>
      <w:r w:rsidR="0066489E" w:rsidRPr="00F753A6">
        <w:rPr>
          <w:rFonts w:hint="eastAsia"/>
        </w:rPr>
        <w:t>、政府採購及相關規定</w:t>
      </w:r>
    </w:p>
    <w:p w14:paraId="24D5C03D" w14:textId="77777777" w:rsidR="0071773A" w:rsidRPr="00F753A6" w:rsidRDefault="0071773A" w:rsidP="0071773A">
      <w:pPr>
        <w:pStyle w:val="af0"/>
        <w:ind w:left="945" w:hanging="709"/>
        <w:rPr>
          <w:lang w:eastAsia="zh-TW"/>
        </w:rPr>
      </w:pPr>
      <w:bookmarkStart w:id="6" w:name="_Toc404788840"/>
      <w:r w:rsidRPr="00F753A6">
        <w:rPr>
          <w:rFonts w:hint="eastAsia"/>
          <w:lang w:eastAsia="zh-TW"/>
        </w:rPr>
        <w:t>（一）</w:t>
      </w:r>
      <w:r w:rsidRPr="00F753A6">
        <w:rPr>
          <w:rFonts w:hint="eastAsia"/>
          <w:lang w:eastAsia="zh-TW"/>
        </w:rPr>
        <w:tab/>
      </w:r>
      <w:r w:rsidRPr="00F753A6">
        <w:rPr>
          <w:rFonts w:hint="eastAsia"/>
          <w:lang w:eastAsia="zh-TW"/>
        </w:rPr>
        <w:t>適用政府採購協定的範圍：適用機關包括法國的中央政府（</w:t>
      </w:r>
      <w:r w:rsidRPr="00F753A6">
        <w:rPr>
          <w:rFonts w:hint="eastAsia"/>
          <w:lang w:eastAsia="zh-TW"/>
        </w:rPr>
        <w:t>17</w:t>
      </w:r>
      <w:r w:rsidRPr="00F753A6">
        <w:rPr>
          <w:rFonts w:hint="eastAsia"/>
          <w:lang w:eastAsia="zh-TW"/>
        </w:rPr>
        <w:t>個部會），地方政府</w:t>
      </w:r>
      <w:r w:rsidRPr="00F753A6">
        <w:rPr>
          <w:rFonts w:hint="eastAsia"/>
          <w:lang w:eastAsia="zh-TW"/>
        </w:rPr>
        <w:t>35,357</w:t>
      </w:r>
      <w:r w:rsidRPr="00F753A6">
        <w:rPr>
          <w:rFonts w:hint="eastAsia"/>
          <w:lang w:eastAsia="zh-TW"/>
        </w:rPr>
        <w:t>個（包括海外</w:t>
      </w:r>
      <w:r w:rsidRPr="00F753A6">
        <w:rPr>
          <w:rFonts w:hint="eastAsia"/>
          <w:lang w:eastAsia="zh-TW"/>
        </w:rPr>
        <w:t>129</w:t>
      </w:r>
      <w:r w:rsidRPr="00F753A6">
        <w:rPr>
          <w:rFonts w:hint="eastAsia"/>
          <w:lang w:eastAsia="zh-TW"/>
        </w:rPr>
        <w:t>個），國營企業，以及隸屬各政府管轄之機構，如學校，醫療，文化單位，研究機關等等。</w:t>
      </w:r>
    </w:p>
    <w:p w14:paraId="373CB0E3" w14:textId="77777777" w:rsidR="0071773A" w:rsidRPr="00F753A6" w:rsidRDefault="0071773A" w:rsidP="0071773A">
      <w:pPr>
        <w:pStyle w:val="af0"/>
        <w:ind w:left="945" w:hanging="709"/>
        <w:rPr>
          <w:lang w:eastAsia="zh-TW"/>
        </w:rPr>
      </w:pPr>
      <w:r w:rsidRPr="00F753A6">
        <w:rPr>
          <w:rFonts w:hint="eastAsia"/>
          <w:lang w:eastAsia="zh-TW"/>
        </w:rPr>
        <w:t>（二）</w:t>
      </w:r>
      <w:r w:rsidRPr="00F753A6">
        <w:rPr>
          <w:rFonts w:hint="eastAsia"/>
          <w:lang w:eastAsia="zh-TW"/>
        </w:rPr>
        <w:tab/>
      </w:r>
      <w:r w:rsidRPr="00F753A6">
        <w:rPr>
          <w:rFonts w:hint="eastAsia"/>
          <w:lang w:eastAsia="zh-TW"/>
        </w:rPr>
        <w:t>門檻金額（不含稅）</w:t>
      </w:r>
    </w:p>
    <w:tbl>
      <w:tblPr>
        <w:tblW w:w="398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35"/>
        <w:gridCol w:w="1913"/>
        <w:gridCol w:w="1800"/>
        <w:gridCol w:w="1800"/>
      </w:tblGrid>
      <w:tr w:rsidR="00F753A6" w:rsidRPr="00F753A6" w14:paraId="423AFE40" w14:textId="77777777" w:rsidTr="0071773A">
        <w:trPr>
          <w:jc w:val="center"/>
        </w:trPr>
        <w:tc>
          <w:tcPr>
            <w:tcW w:w="1033" w:type="pct"/>
          </w:tcPr>
          <w:p w14:paraId="2E5ACE4E" w14:textId="77777777" w:rsidR="0071773A" w:rsidRPr="00F753A6" w:rsidRDefault="0071773A" w:rsidP="0071773A">
            <w:pPr>
              <w:pStyle w:val="af7"/>
            </w:pPr>
          </w:p>
        </w:tc>
        <w:tc>
          <w:tcPr>
            <w:tcW w:w="1377" w:type="pct"/>
          </w:tcPr>
          <w:p w14:paraId="6CA95801" w14:textId="77777777" w:rsidR="0071773A" w:rsidRPr="00F753A6" w:rsidRDefault="0071773A" w:rsidP="0071773A">
            <w:pPr>
              <w:pStyle w:val="af7"/>
            </w:pPr>
            <w:r w:rsidRPr="00F753A6">
              <w:t>中央政府</w:t>
            </w:r>
          </w:p>
        </w:tc>
        <w:tc>
          <w:tcPr>
            <w:tcW w:w="1295" w:type="pct"/>
          </w:tcPr>
          <w:p w14:paraId="37A21E1E" w14:textId="77777777" w:rsidR="0071773A" w:rsidRPr="00F753A6" w:rsidRDefault="0071773A" w:rsidP="0071773A">
            <w:pPr>
              <w:pStyle w:val="af7"/>
            </w:pPr>
            <w:r w:rsidRPr="00F753A6">
              <w:t>地方政府</w:t>
            </w:r>
          </w:p>
        </w:tc>
        <w:tc>
          <w:tcPr>
            <w:tcW w:w="1295" w:type="pct"/>
          </w:tcPr>
          <w:p w14:paraId="616A3332" w14:textId="77777777" w:rsidR="0071773A" w:rsidRPr="00F753A6" w:rsidRDefault="0071773A" w:rsidP="0071773A">
            <w:pPr>
              <w:pStyle w:val="af7"/>
            </w:pPr>
            <w:r w:rsidRPr="00F753A6">
              <w:t>其他國營事業</w:t>
            </w:r>
          </w:p>
        </w:tc>
      </w:tr>
      <w:tr w:rsidR="00F753A6" w:rsidRPr="00F753A6" w14:paraId="086EF4B4" w14:textId="77777777" w:rsidTr="0071773A">
        <w:trPr>
          <w:jc w:val="center"/>
        </w:trPr>
        <w:tc>
          <w:tcPr>
            <w:tcW w:w="1033" w:type="pct"/>
          </w:tcPr>
          <w:p w14:paraId="6C38A51B" w14:textId="77777777" w:rsidR="0071773A" w:rsidRPr="00F753A6" w:rsidRDefault="0071773A" w:rsidP="0071773A">
            <w:pPr>
              <w:pStyle w:val="af7"/>
            </w:pPr>
            <w:r w:rsidRPr="00F753A6">
              <w:t>貨品</w:t>
            </w:r>
          </w:p>
        </w:tc>
        <w:tc>
          <w:tcPr>
            <w:tcW w:w="1377" w:type="pct"/>
          </w:tcPr>
          <w:p w14:paraId="5422DE11" w14:textId="77777777" w:rsidR="0071773A" w:rsidRPr="00F753A6" w:rsidRDefault="0071773A" w:rsidP="0071773A">
            <w:pPr>
              <w:pStyle w:val="af7"/>
            </w:pPr>
            <w:r w:rsidRPr="00F753A6">
              <w:t>144,000 €</w:t>
            </w:r>
          </w:p>
        </w:tc>
        <w:tc>
          <w:tcPr>
            <w:tcW w:w="1295" w:type="pct"/>
          </w:tcPr>
          <w:p w14:paraId="58AE0352" w14:textId="77777777" w:rsidR="0071773A" w:rsidRPr="00F753A6" w:rsidRDefault="0071773A" w:rsidP="0071773A">
            <w:pPr>
              <w:pStyle w:val="af7"/>
            </w:pPr>
            <w:r w:rsidRPr="00F753A6">
              <w:t>221,000 €</w:t>
            </w:r>
          </w:p>
        </w:tc>
        <w:tc>
          <w:tcPr>
            <w:tcW w:w="1295" w:type="pct"/>
          </w:tcPr>
          <w:p w14:paraId="26C25621" w14:textId="77777777" w:rsidR="0071773A" w:rsidRPr="00F753A6" w:rsidRDefault="0071773A" w:rsidP="0071773A">
            <w:pPr>
              <w:pStyle w:val="af7"/>
            </w:pPr>
            <w:r w:rsidRPr="00F753A6">
              <w:t>443,000 €</w:t>
            </w:r>
          </w:p>
        </w:tc>
      </w:tr>
      <w:tr w:rsidR="00F753A6" w:rsidRPr="00F753A6" w14:paraId="78D7CA64" w14:textId="77777777" w:rsidTr="0071773A">
        <w:trPr>
          <w:jc w:val="center"/>
        </w:trPr>
        <w:tc>
          <w:tcPr>
            <w:tcW w:w="1033" w:type="pct"/>
          </w:tcPr>
          <w:p w14:paraId="23AE4029" w14:textId="77777777" w:rsidR="0071773A" w:rsidRPr="00F753A6" w:rsidRDefault="0071773A" w:rsidP="0071773A">
            <w:pPr>
              <w:pStyle w:val="af7"/>
            </w:pPr>
            <w:r w:rsidRPr="00F753A6">
              <w:t>服務</w:t>
            </w:r>
          </w:p>
        </w:tc>
        <w:tc>
          <w:tcPr>
            <w:tcW w:w="1377" w:type="pct"/>
          </w:tcPr>
          <w:p w14:paraId="6EE02328" w14:textId="77777777" w:rsidR="0071773A" w:rsidRPr="00F753A6" w:rsidRDefault="0071773A" w:rsidP="0071773A">
            <w:pPr>
              <w:pStyle w:val="af7"/>
            </w:pPr>
            <w:r w:rsidRPr="00F753A6">
              <w:t>144,000 €</w:t>
            </w:r>
          </w:p>
        </w:tc>
        <w:tc>
          <w:tcPr>
            <w:tcW w:w="1295" w:type="pct"/>
          </w:tcPr>
          <w:p w14:paraId="27B1B390" w14:textId="77777777" w:rsidR="0071773A" w:rsidRPr="00F753A6" w:rsidRDefault="0071773A" w:rsidP="0071773A">
            <w:pPr>
              <w:pStyle w:val="af7"/>
            </w:pPr>
            <w:r w:rsidRPr="00F753A6">
              <w:t>221,000 €</w:t>
            </w:r>
          </w:p>
        </w:tc>
        <w:tc>
          <w:tcPr>
            <w:tcW w:w="1295" w:type="pct"/>
          </w:tcPr>
          <w:p w14:paraId="674262DE" w14:textId="77777777" w:rsidR="0071773A" w:rsidRPr="00F753A6" w:rsidRDefault="0071773A" w:rsidP="0071773A">
            <w:pPr>
              <w:pStyle w:val="af7"/>
            </w:pPr>
            <w:r w:rsidRPr="00F753A6">
              <w:t>443,000 €</w:t>
            </w:r>
          </w:p>
        </w:tc>
      </w:tr>
      <w:tr w:rsidR="00F753A6" w:rsidRPr="00F753A6" w14:paraId="39CE3E60" w14:textId="77777777" w:rsidTr="0071773A">
        <w:trPr>
          <w:jc w:val="center"/>
        </w:trPr>
        <w:tc>
          <w:tcPr>
            <w:tcW w:w="1033" w:type="pct"/>
          </w:tcPr>
          <w:p w14:paraId="097C662D" w14:textId="77777777" w:rsidR="0071773A" w:rsidRPr="00F753A6" w:rsidRDefault="0071773A" w:rsidP="0071773A">
            <w:pPr>
              <w:pStyle w:val="af7"/>
            </w:pPr>
            <w:r w:rsidRPr="00F753A6">
              <w:t>工程</w:t>
            </w:r>
          </w:p>
        </w:tc>
        <w:tc>
          <w:tcPr>
            <w:tcW w:w="3967" w:type="pct"/>
            <w:gridSpan w:val="3"/>
          </w:tcPr>
          <w:p w14:paraId="04688BF7" w14:textId="77777777" w:rsidR="0071773A" w:rsidRPr="00F753A6" w:rsidRDefault="0071773A" w:rsidP="0071773A">
            <w:pPr>
              <w:pStyle w:val="af7"/>
            </w:pPr>
            <w:r w:rsidRPr="00F753A6">
              <w:t>5,548,000 €</w:t>
            </w:r>
          </w:p>
        </w:tc>
      </w:tr>
    </w:tbl>
    <w:p w14:paraId="383BB2D4" w14:textId="77777777" w:rsidR="0071773A" w:rsidRPr="00F753A6" w:rsidRDefault="0071773A" w:rsidP="0071773A">
      <w:pPr>
        <w:pStyle w:val="af0"/>
        <w:ind w:left="945" w:hanging="709"/>
        <w:rPr>
          <w:lang w:eastAsia="zh-TW"/>
        </w:rPr>
      </w:pPr>
      <w:r w:rsidRPr="00F753A6">
        <w:rPr>
          <w:rFonts w:hint="eastAsia"/>
          <w:lang w:eastAsia="zh-TW"/>
        </w:rPr>
        <w:t>（三）</w:t>
      </w:r>
      <w:r w:rsidRPr="00F753A6">
        <w:rPr>
          <w:rFonts w:hint="eastAsia"/>
          <w:lang w:eastAsia="zh-TW"/>
        </w:rPr>
        <w:tab/>
      </w:r>
      <w:r w:rsidRPr="00F753A6">
        <w:rPr>
          <w:rFonts w:hint="eastAsia"/>
          <w:lang w:eastAsia="zh-TW"/>
        </w:rPr>
        <w:t>排除項目</w:t>
      </w:r>
      <w:proofErr w:type="gramStart"/>
      <w:r w:rsidRPr="00F753A6">
        <w:rPr>
          <w:rFonts w:hint="eastAsia"/>
          <w:lang w:eastAsia="zh-TW"/>
        </w:rPr>
        <w:t>（</w:t>
      </w:r>
      <w:proofErr w:type="gramEnd"/>
      <w:r w:rsidRPr="00F753A6">
        <w:rPr>
          <w:rFonts w:hint="eastAsia"/>
          <w:lang w:eastAsia="zh-TW"/>
        </w:rPr>
        <w:t>Ordonnance N</w:t>
      </w:r>
      <w:r w:rsidRPr="00F753A6">
        <w:rPr>
          <w:rFonts w:hint="eastAsia"/>
          <w:lang w:eastAsia="zh-TW"/>
        </w:rPr>
        <w:t>°</w:t>
      </w:r>
      <w:r w:rsidRPr="00F753A6">
        <w:rPr>
          <w:rFonts w:hint="eastAsia"/>
          <w:lang w:eastAsia="zh-TW"/>
        </w:rPr>
        <w:t xml:space="preserve"> 2015-899, Ch. II, Section 1, Article 14 , 15, 16</w:t>
      </w:r>
      <w:proofErr w:type="gramStart"/>
      <w:r w:rsidRPr="00F753A6">
        <w:rPr>
          <w:rFonts w:hint="eastAsia"/>
          <w:lang w:eastAsia="zh-TW"/>
        </w:rPr>
        <w:t>）</w:t>
      </w:r>
      <w:proofErr w:type="gramEnd"/>
      <w:r w:rsidRPr="00F753A6">
        <w:rPr>
          <w:rFonts w:hint="eastAsia"/>
          <w:lang w:eastAsia="zh-TW"/>
        </w:rPr>
        <w:t>：（</w:t>
      </w:r>
      <w:r w:rsidRPr="00F753A6">
        <w:rPr>
          <w:rFonts w:hint="eastAsia"/>
          <w:lang w:eastAsia="zh-TW"/>
        </w:rPr>
        <w:t>1</w:t>
      </w:r>
      <w:r w:rsidRPr="00F753A6">
        <w:rPr>
          <w:rFonts w:hint="eastAsia"/>
          <w:lang w:eastAsia="zh-TW"/>
        </w:rPr>
        <w:t>）招標者享有獨占權者；（</w:t>
      </w:r>
      <w:r w:rsidRPr="00F753A6">
        <w:rPr>
          <w:rFonts w:hint="eastAsia"/>
          <w:lang w:eastAsia="zh-TW"/>
        </w:rPr>
        <w:t>2</w:t>
      </w:r>
      <w:r w:rsidRPr="00F753A6">
        <w:rPr>
          <w:rFonts w:hint="eastAsia"/>
          <w:lang w:eastAsia="zh-TW"/>
        </w:rPr>
        <w:t>）其目標為取得或租賃土地或現有建築物，或對這些財產的其他權利；（</w:t>
      </w:r>
      <w:r w:rsidRPr="00F753A6">
        <w:rPr>
          <w:rFonts w:hint="eastAsia"/>
          <w:lang w:eastAsia="zh-TW"/>
        </w:rPr>
        <w:t>3</w:t>
      </w:r>
      <w:r w:rsidRPr="00F753A6">
        <w:rPr>
          <w:rFonts w:hint="eastAsia"/>
          <w:lang w:eastAsia="zh-TW"/>
        </w:rPr>
        <w:t>）公共市場中服務項下</w:t>
      </w:r>
      <w:r w:rsidR="000642F8" w:rsidRPr="00F753A6">
        <w:rPr>
          <w:rFonts w:hint="eastAsia"/>
          <w:lang w:eastAsia="zh-TW"/>
        </w:rPr>
        <w:t>：</w:t>
      </w:r>
      <w:r w:rsidRPr="00F753A6">
        <w:rPr>
          <w:rFonts w:hint="eastAsia"/>
          <w:lang w:eastAsia="zh-TW"/>
        </w:rPr>
        <w:t>未取得研發成果完整所有權，或未全數財務擔負研發計畫費用；（</w:t>
      </w:r>
      <w:r w:rsidRPr="00F753A6">
        <w:rPr>
          <w:rFonts w:hint="eastAsia"/>
          <w:lang w:eastAsia="zh-TW"/>
        </w:rPr>
        <w:t>4</w:t>
      </w:r>
      <w:r w:rsidRPr="00F753A6">
        <w:rPr>
          <w:rFonts w:hint="eastAsia"/>
          <w:lang w:eastAsia="zh-TW"/>
        </w:rPr>
        <w:t>）公共市場中服務項下涉及仲裁及和解；（</w:t>
      </w:r>
      <w:r w:rsidRPr="00F753A6">
        <w:rPr>
          <w:rFonts w:hint="eastAsia"/>
          <w:lang w:eastAsia="zh-TW"/>
        </w:rPr>
        <w:t>5</w:t>
      </w:r>
      <w:r w:rsidRPr="00F753A6">
        <w:rPr>
          <w:rFonts w:hint="eastAsia"/>
          <w:lang w:eastAsia="zh-TW"/>
        </w:rPr>
        <w:t>）必須依照一項國際協議的程序（包括與駐紮軍隊相關的行政安排）而簽訂的公共市場；（</w:t>
      </w:r>
      <w:r w:rsidRPr="00F753A6">
        <w:rPr>
          <w:rFonts w:hint="eastAsia"/>
          <w:lang w:eastAsia="zh-TW"/>
        </w:rPr>
        <w:t>6</w:t>
      </w:r>
      <w:r w:rsidRPr="00F753A6">
        <w:rPr>
          <w:rFonts w:hint="eastAsia"/>
          <w:lang w:eastAsia="zh-TW"/>
        </w:rPr>
        <w:t>）鐵道及地鐵之旅客運輸；（</w:t>
      </w:r>
      <w:r w:rsidRPr="00F753A6">
        <w:rPr>
          <w:rFonts w:hint="eastAsia"/>
          <w:lang w:eastAsia="zh-TW"/>
        </w:rPr>
        <w:t>7</w:t>
      </w:r>
      <w:r w:rsidRPr="00F753A6">
        <w:rPr>
          <w:rFonts w:hint="eastAsia"/>
          <w:lang w:eastAsia="zh-TW"/>
        </w:rPr>
        <w:t>）和紙幣發行，購買，出售或股權轉讓有關，或中央銀行提供之服務等等；（</w:t>
      </w:r>
      <w:r w:rsidRPr="00F753A6">
        <w:rPr>
          <w:rFonts w:hint="eastAsia"/>
          <w:lang w:eastAsia="zh-TW"/>
        </w:rPr>
        <w:t>8</w:t>
      </w:r>
      <w:r w:rsidRPr="00F753A6">
        <w:rPr>
          <w:rFonts w:hint="eastAsia"/>
          <w:lang w:eastAsia="zh-TW"/>
        </w:rPr>
        <w:t>）無論是否和發行，買賣，或不動產價值轉讓，或其他金融工具有關之借貸合約；（</w:t>
      </w:r>
      <w:r w:rsidRPr="00F753A6">
        <w:rPr>
          <w:rFonts w:hint="eastAsia"/>
          <w:lang w:eastAsia="zh-TW"/>
        </w:rPr>
        <w:t>9</w:t>
      </w:r>
      <w:r w:rsidRPr="00F753A6">
        <w:rPr>
          <w:rFonts w:hint="eastAsia"/>
          <w:lang w:eastAsia="zh-TW"/>
        </w:rPr>
        <w:t>）公共市場由一個組織或非營利協會取得：（</w:t>
      </w:r>
      <w:r w:rsidRPr="00F753A6">
        <w:rPr>
          <w:rFonts w:hint="eastAsia"/>
          <w:lang w:eastAsia="zh-TW"/>
        </w:rPr>
        <w:t>a</w:t>
      </w:r>
      <w:r w:rsidRPr="00F753A6">
        <w:rPr>
          <w:rFonts w:hint="eastAsia"/>
          <w:lang w:eastAsia="zh-TW"/>
        </w:rPr>
        <w:t>）火災和救援之服務公共市場；（</w:t>
      </w:r>
      <w:r w:rsidRPr="00F753A6">
        <w:rPr>
          <w:rFonts w:hint="eastAsia"/>
          <w:lang w:eastAsia="zh-TW"/>
        </w:rPr>
        <w:t>b</w:t>
      </w:r>
      <w:r w:rsidRPr="00F753A6">
        <w:rPr>
          <w:rFonts w:hint="eastAsia"/>
          <w:lang w:eastAsia="zh-TW"/>
        </w:rPr>
        <w:t>）民間保護（</w:t>
      </w:r>
      <w:r w:rsidRPr="00F753A6">
        <w:rPr>
          <w:rFonts w:hint="eastAsia"/>
          <w:lang w:eastAsia="zh-TW"/>
        </w:rPr>
        <w:t>Protection civile</w:t>
      </w:r>
      <w:r w:rsidRPr="00F753A6">
        <w:rPr>
          <w:rFonts w:hint="eastAsia"/>
          <w:lang w:eastAsia="zh-TW"/>
        </w:rPr>
        <w:t>）之公共服務市場；（</w:t>
      </w:r>
      <w:r w:rsidRPr="00F753A6">
        <w:rPr>
          <w:rFonts w:hint="eastAsia"/>
          <w:lang w:eastAsia="zh-TW"/>
        </w:rPr>
        <w:t>c</w:t>
      </w:r>
      <w:r w:rsidRPr="00F753A6">
        <w:rPr>
          <w:rFonts w:hint="eastAsia"/>
          <w:lang w:eastAsia="zh-TW"/>
        </w:rPr>
        <w:t>）核能安全之服務公共市場；（</w:t>
      </w:r>
      <w:r w:rsidRPr="00F753A6">
        <w:rPr>
          <w:rFonts w:hint="eastAsia"/>
          <w:lang w:eastAsia="zh-TW"/>
        </w:rPr>
        <w:t>d</w:t>
      </w:r>
      <w:r w:rsidRPr="00F753A6">
        <w:rPr>
          <w:rFonts w:hint="eastAsia"/>
          <w:lang w:eastAsia="zh-TW"/>
        </w:rPr>
        <w:t>）除有獨占權之病患運送服務之外的救護車之公共服務市場；（</w:t>
      </w:r>
      <w:r w:rsidRPr="00F753A6">
        <w:rPr>
          <w:rFonts w:hint="eastAsia"/>
          <w:lang w:eastAsia="zh-TW"/>
        </w:rPr>
        <w:t>10</w:t>
      </w:r>
      <w:r w:rsidRPr="00F753A6">
        <w:rPr>
          <w:rFonts w:hint="eastAsia"/>
          <w:lang w:eastAsia="zh-TW"/>
        </w:rPr>
        <w:t>）下列法律公共服務市場：由公證人負責之文件檢驗及認證；（</w:t>
      </w:r>
      <w:r w:rsidRPr="00F753A6">
        <w:rPr>
          <w:rFonts w:hint="eastAsia"/>
          <w:lang w:eastAsia="zh-TW"/>
        </w:rPr>
        <w:t>11</w:t>
      </w:r>
      <w:r w:rsidRPr="00F753A6">
        <w:rPr>
          <w:rFonts w:hint="eastAsia"/>
          <w:lang w:eastAsia="zh-TW"/>
        </w:rPr>
        <w:t>）要求恪守秘密之公共市場；（</w:t>
      </w:r>
      <w:r w:rsidRPr="00F753A6">
        <w:rPr>
          <w:rFonts w:hint="eastAsia"/>
          <w:lang w:eastAsia="zh-TW"/>
        </w:rPr>
        <w:t>12</w:t>
      </w:r>
      <w:r w:rsidRPr="00F753A6">
        <w:rPr>
          <w:rFonts w:hint="eastAsia"/>
          <w:lang w:eastAsia="zh-TW"/>
        </w:rPr>
        <w:t>）必須遵守</w:t>
      </w:r>
      <w:proofErr w:type="gramStart"/>
      <w:r w:rsidRPr="00F753A6">
        <w:rPr>
          <w:rFonts w:hint="eastAsia"/>
          <w:lang w:eastAsia="zh-TW"/>
        </w:rPr>
        <w:t>一</w:t>
      </w:r>
      <w:proofErr w:type="gramEnd"/>
      <w:r w:rsidRPr="00F753A6">
        <w:rPr>
          <w:rFonts w:hint="eastAsia"/>
          <w:lang w:eastAsia="zh-TW"/>
        </w:rPr>
        <w:t>由（</w:t>
      </w:r>
      <w:r w:rsidRPr="00F753A6">
        <w:rPr>
          <w:rFonts w:hint="eastAsia"/>
          <w:lang w:eastAsia="zh-TW"/>
        </w:rPr>
        <w:t>a</w:t>
      </w:r>
      <w:r w:rsidRPr="00F753A6">
        <w:rPr>
          <w:rFonts w:hint="eastAsia"/>
          <w:lang w:eastAsia="zh-TW"/>
        </w:rPr>
        <w:t>）國際協議制定之程序，包括</w:t>
      </w:r>
      <w:proofErr w:type="gramStart"/>
      <w:r w:rsidRPr="00F753A6">
        <w:rPr>
          <w:rFonts w:hint="eastAsia"/>
          <w:lang w:eastAsia="zh-TW"/>
        </w:rPr>
        <w:t>一</w:t>
      </w:r>
      <w:proofErr w:type="gramEnd"/>
      <w:r w:rsidRPr="00F753A6">
        <w:rPr>
          <w:rFonts w:hint="eastAsia"/>
          <w:lang w:eastAsia="zh-TW"/>
        </w:rPr>
        <w:t>歐盟國與其他第三國之間涉及工程，財物及服務之行政安排，以共同完成或經營之計畫，或（</w:t>
      </w:r>
      <w:r w:rsidRPr="00F753A6">
        <w:rPr>
          <w:rFonts w:hint="eastAsia"/>
          <w:lang w:eastAsia="zh-TW"/>
        </w:rPr>
        <w:t>b</w:t>
      </w:r>
      <w:r w:rsidRPr="00F753A6">
        <w:rPr>
          <w:rFonts w:hint="eastAsia"/>
          <w:lang w:eastAsia="zh-TW"/>
        </w:rPr>
        <w:t>）國際組織而簽訂之公共市場合約；（</w:t>
      </w:r>
      <w:r w:rsidRPr="00F753A6">
        <w:rPr>
          <w:rFonts w:hint="eastAsia"/>
          <w:lang w:eastAsia="zh-TW"/>
        </w:rPr>
        <w:t>13</w:t>
      </w:r>
      <w:r w:rsidRPr="00F753A6">
        <w:rPr>
          <w:rFonts w:hint="eastAsia"/>
          <w:lang w:eastAsia="zh-TW"/>
        </w:rPr>
        <w:t>）當公共市場是完全由一個國際組織負擔，並遵守其程序步驟之公共市場；（</w:t>
      </w:r>
      <w:r w:rsidRPr="00F753A6">
        <w:rPr>
          <w:rFonts w:hint="eastAsia"/>
          <w:lang w:eastAsia="zh-TW"/>
        </w:rPr>
        <w:t>14</w:t>
      </w:r>
      <w:r w:rsidRPr="00F753A6">
        <w:rPr>
          <w:rFonts w:hint="eastAsia"/>
          <w:lang w:eastAsia="zh-TW"/>
        </w:rPr>
        <w:t>）服務公共市場：（</w:t>
      </w:r>
      <w:r w:rsidRPr="00F753A6">
        <w:rPr>
          <w:rFonts w:hint="eastAsia"/>
          <w:lang w:eastAsia="zh-TW"/>
        </w:rPr>
        <w:t>a</w:t>
      </w:r>
      <w:r w:rsidRPr="00F753A6">
        <w:rPr>
          <w:rFonts w:hint="eastAsia"/>
          <w:lang w:eastAsia="zh-TW"/>
        </w:rPr>
        <w:t>）若視聽傳播服務之製作者或無線廣播之組織取得之標案涉及傳播時間或提供節目；（</w:t>
      </w:r>
      <w:r w:rsidRPr="00F753A6">
        <w:rPr>
          <w:rFonts w:hint="eastAsia"/>
          <w:lang w:eastAsia="zh-TW"/>
        </w:rPr>
        <w:t>b</w:t>
      </w:r>
      <w:r w:rsidRPr="00F753A6">
        <w:rPr>
          <w:rFonts w:hint="eastAsia"/>
          <w:lang w:eastAsia="zh-TW"/>
        </w:rPr>
        <w:t>）其目的在於購買，發展，製作，或共同製作節目，用於傳播放送；（</w:t>
      </w:r>
      <w:r w:rsidRPr="00F753A6">
        <w:rPr>
          <w:rFonts w:hint="eastAsia"/>
          <w:lang w:eastAsia="zh-TW"/>
        </w:rPr>
        <w:t>15</w:t>
      </w:r>
      <w:r w:rsidRPr="00F753A6">
        <w:rPr>
          <w:rFonts w:hint="eastAsia"/>
          <w:lang w:eastAsia="zh-TW"/>
        </w:rPr>
        <w:t>）國防與安全。</w:t>
      </w:r>
      <w:r w:rsidRPr="00F753A6">
        <w:rPr>
          <w:rFonts w:hint="eastAsia"/>
          <w:lang w:eastAsia="zh-TW"/>
        </w:rPr>
        <w:t xml:space="preserve"> </w:t>
      </w:r>
    </w:p>
    <w:p w14:paraId="65485391" w14:textId="77777777" w:rsidR="0071773A" w:rsidRPr="00F753A6" w:rsidRDefault="0071773A" w:rsidP="0071773A">
      <w:pPr>
        <w:pStyle w:val="af0"/>
        <w:ind w:left="945" w:hanging="709"/>
        <w:rPr>
          <w:lang w:eastAsia="zh-TW"/>
        </w:rPr>
      </w:pPr>
      <w:r w:rsidRPr="00F753A6">
        <w:rPr>
          <w:rFonts w:hint="eastAsia"/>
          <w:lang w:eastAsia="zh-TW"/>
        </w:rPr>
        <w:t>（四）</w:t>
      </w:r>
      <w:r w:rsidRPr="00F753A6">
        <w:rPr>
          <w:rFonts w:hint="eastAsia"/>
          <w:lang w:eastAsia="zh-TW"/>
        </w:rPr>
        <w:tab/>
      </w:r>
      <w:r w:rsidRPr="00F753A6">
        <w:rPr>
          <w:rFonts w:hint="eastAsia"/>
          <w:lang w:eastAsia="zh-TW"/>
        </w:rPr>
        <w:t>政府採購程序</w:t>
      </w:r>
    </w:p>
    <w:p w14:paraId="22BAD8BD" w14:textId="77777777" w:rsidR="0071773A" w:rsidRPr="00F753A6" w:rsidRDefault="0071773A" w:rsidP="004F5EE6">
      <w:pPr>
        <w:pStyle w:val="ac"/>
        <w:ind w:left="1417" w:hanging="472"/>
        <w:rPr>
          <w:lang w:eastAsia="zh-TW"/>
        </w:rPr>
      </w:pPr>
      <w:r w:rsidRPr="00F753A6">
        <w:rPr>
          <w:rFonts w:hint="eastAsia"/>
          <w:lang w:eastAsia="zh-TW"/>
        </w:rPr>
        <w:t>１、事先公告：政府招標者將資料發布在</w:t>
      </w:r>
      <w:r w:rsidRPr="00F753A6">
        <w:rPr>
          <w:lang w:eastAsia="zh-TW"/>
        </w:rPr>
        <w:t>Bulletin officiel des annonces des marchés publics</w:t>
      </w:r>
      <w:proofErr w:type="gramStart"/>
      <w:r w:rsidRPr="00F753A6">
        <w:rPr>
          <w:rFonts w:hint="eastAsia"/>
          <w:lang w:eastAsia="zh-TW"/>
        </w:rPr>
        <w:t>（</w:t>
      </w:r>
      <w:proofErr w:type="gramEnd"/>
      <w:r w:rsidRPr="00F753A6">
        <w:rPr>
          <w:lang w:eastAsia="zh-TW"/>
        </w:rPr>
        <w:t>www.boamp.fr</w:t>
      </w:r>
      <w:proofErr w:type="gramStart"/>
      <w:r w:rsidRPr="00F753A6">
        <w:rPr>
          <w:rFonts w:hint="eastAsia"/>
          <w:lang w:eastAsia="zh-TW"/>
        </w:rPr>
        <w:t>）</w:t>
      </w:r>
      <w:proofErr w:type="gramEnd"/>
      <w:r w:rsidRPr="00F753A6">
        <w:rPr>
          <w:rFonts w:hint="eastAsia"/>
          <w:lang w:eastAsia="zh-TW"/>
        </w:rPr>
        <w:t>或歐盟公報</w:t>
      </w:r>
      <w:proofErr w:type="gramStart"/>
      <w:r w:rsidRPr="00F753A6">
        <w:rPr>
          <w:rFonts w:hint="eastAsia"/>
          <w:lang w:eastAsia="zh-TW"/>
        </w:rPr>
        <w:t>（</w:t>
      </w:r>
      <w:proofErr w:type="gramEnd"/>
      <w:r w:rsidRPr="00F753A6">
        <w:rPr>
          <w:lang w:eastAsia="zh-TW"/>
        </w:rPr>
        <w:t>Journal officiel de l’Union européenne, https://ted.europa.eu/TED/main/HomePage.do</w:t>
      </w:r>
      <w:proofErr w:type="gramStart"/>
      <w:r w:rsidRPr="00F753A6">
        <w:rPr>
          <w:rFonts w:hint="eastAsia"/>
          <w:lang w:eastAsia="zh-TW"/>
        </w:rPr>
        <w:t>）</w:t>
      </w:r>
      <w:proofErr w:type="gramEnd"/>
      <w:r w:rsidRPr="00F753A6">
        <w:rPr>
          <w:rFonts w:hint="eastAsia"/>
          <w:lang w:eastAsia="zh-TW"/>
        </w:rPr>
        <w:t>。</w:t>
      </w:r>
    </w:p>
    <w:p w14:paraId="7519962F" w14:textId="77777777" w:rsidR="0071773A" w:rsidRPr="00F753A6" w:rsidRDefault="0071773A" w:rsidP="004F5EE6">
      <w:pPr>
        <w:pStyle w:val="ac"/>
        <w:ind w:left="1417" w:hanging="472"/>
        <w:rPr>
          <w:lang w:eastAsia="zh-TW"/>
        </w:rPr>
      </w:pPr>
      <w:r w:rsidRPr="00F753A6">
        <w:rPr>
          <w:rFonts w:hint="eastAsia"/>
          <w:lang w:eastAsia="zh-TW"/>
        </w:rPr>
        <w:t>２、競爭程序（</w:t>
      </w:r>
      <w:r w:rsidRPr="00F753A6">
        <w:rPr>
          <w:rFonts w:hint="eastAsia"/>
          <w:lang w:eastAsia="zh-TW"/>
        </w:rPr>
        <w:t>Article 42</w:t>
      </w:r>
      <w:r w:rsidRPr="00F753A6">
        <w:rPr>
          <w:rFonts w:hint="eastAsia"/>
          <w:lang w:eastAsia="zh-TW"/>
        </w:rPr>
        <w:t>）：</w:t>
      </w:r>
    </w:p>
    <w:p w14:paraId="71A38CDF" w14:textId="77777777" w:rsidR="0071773A" w:rsidRPr="00F753A6" w:rsidRDefault="0071773A" w:rsidP="004F5EE6">
      <w:pPr>
        <w:pStyle w:val="Af8"/>
        <w:rPr>
          <w:lang w:eastAsia="zh-TW"/>
        </w:rPr>
      </w:pPr>
      <w:r w:rsidRPr="00F753A6">
        <w:rPr>
          <w:lang w:eastAsia="zh-TW"/>
        </w:rPr>
        <w:t>●</w:t>
      </w:r>
      <w:r w:rsidRPr="00F753A6">
        <w:rPr>
          <w:rFonts w:hint="eastAsia"/>
          <w:lang w:eastAsia="zh-TW"/>
        </w:rPr>
        <w:tab/>
      </w:r>
      <w:r w:rsidRPr="00F753A6">
        <w:rPr>
          <w:rFonts w:hint="eastAsia"/>
          <w:lang w:eastAsia="zh-TW"/>
        </w:rPr>
        <w:t>標案金額高於歐盟規定門檻者：（</w:t>
      </w:r>
      <w:r w:rsidRPr="00F753A6">
        <w:rPr>
          <w:rFonts w:hint="eastAsia"/>
          <w:lang w:eastAsia="zh-TW"/>
        </w:rPr>
        <w:t>a</w:t>
      </w:r>
      <w:r w:rsidRPr="00F753A6">
        <w:rPr>
          <w:rFonts w:hint="eastAsia"/>
          <w:lang w:eastAsia="zh-TW"/>
        </w:rPr>
        <w:t>）無論公開招標或限制招標，最優價決勝；（</w:t>
      </w:r>
      <w:r w:rsidRPr="00F753A6">
        <w:rPr>
          <w:rFonts w:hint="eastAsia"/>
          <w:lang w:eastAsia="zh-TW"/>
        </w:rPr>
        <w:t>b</w:t>
      </w:r>
      <w:r w:rsidRPr="00F753A6">
        <w:rPr>
          <w:rFonts w:hint="eastAsia"/>
          <w:lang w:eastAsia="zh-TW"/>
        </w:rPr>
        <w:t>）競爭協商：公權力單位，國營機構與投標者進行討論條件；（</w:t>
      </w:r>
      <w:r w:rsidRPr="00F753A6">
        <w:rPr>
          <w:rFonts w:hint="eastAsia"/>
          <w:lang w:eastAsia="zh-TW"/>
        </w:rPr>
        <w:t>c</w:t>
      </w:r>
      <w:r w:rsidRPr="00F753A6">
        <w:rPr>
          <w:rFonts w:hint="eastAsia"/>
          <w:lang w:eastAsia="zh-TW"/>
        </w:rPr>
        <w:t>）對話競標：招標者和事先篩選的投標者進行決定或發展解決方案之對話競標；</w:t>
      </w:r>
    </w:p>
    <w:p w14:paraId="2A603455" w14:textId="77777777" w:rsidR="0071773A" w:rsidRPr="00F753A6" w:rsidRDefault="0071773A" w:rsidP="004F5EE6">
      <w:pPr>
        <w:pStyle w:val="Af8"/>
        <w:rPr>
          <w:lang w:eastAsia="zh-TW"/>
        </w:rPr>
      </w:pPr>
      <w:r w:rsidRPr="00F753A6">
        <w:rPr>
          <w:lang w:eastAsia="zh-TW"/>
        </w:rPr>
        <w:t>●</w:t>
      </w:r>
      <w:r w:rsidRPr="00F753A6">
        <w:rPr>
          <w:rFonts w:hint="eastAsia"/>
          <w:lang w:eastAsia="zh-TW"/>
        </w:rPr>
        <w:tab/>
      </w:r>
      <w:proofErr w:type="gramStart"/>
      <w:r w:rsidRPr="00F753A6">
        <w:rPr>
          <w:rFonts w:hint="eastAsia"/>
          <w:lang w:eastAsia="zh-TW"/>
        </w:rPr>
        <w:t>若標案</w:t>
      </w:r>
      <w:proofErr w:type="gramEnd"/>
      <w:r w:rsidRPr="00F753A6">
        <w:rPr>
          <w:rFonts w:hint="eastAsia"/>
          <w:lang w:eastAsia="zh-TW"/>
        </w:rPr>
        <w:t>金額低於門檻，招標者自行決定競標模式。</w:t>
      </w:r>
    </w:p>
    <w:p w14:paraId="47C47B51" w14:textId="77777777" w:rsidR="0071773A" w:rsidRPr="00F753A6" w:rsidRDefault="0071773A" w:rsidP="004F5EE6">
      <w:pPr>
        <w:pStyle w:val="Af8"/>
        <w:rPr>
          <w:lang w:eastAsia="zh-TW"/>
        </w:rPr>
      </w:pPr>
      <w:r w:rsidRPr="00F753A6">
        <w:rPr>
          <w:lang w:eastAsia="zh-TW"/>
        </w:rPr>
        <w:t>●</w:t>
      </w:r>
      <w:r w:rsidRPr="00F753A6">
        <w:rPr>
          <w:rFonts w:hint="eastAsia"/>
          <w:lang w:eastAsia="zh-TW"/>
        </w:rPr>
        <w:tab/>
      </w:r>
      <w:r w:rsidRPr="00F753A6">
        <w:rPr>
          <w:rFonts w:hint="eastAsia"/>
          <w:lang w:eastAsia="zh-TW"/>
        </w:rPr>
        <w:t>限制性招標：不公開，不競爭。</w:t>
      </w:r>
    </w:p>
    <w:p w14:paraId="57BBB57B" w14:textId="77777777" w:rsidR="0071773A" w:rsidRPr="00F753A6" w:rsidRDefault="0071773A" w:rsidP="0071773A">
      <w:pPr>
        <w:pStyle w:val="af0"/>
        <w:ind w:left="945" w:hanging="709"/>
        <w:rPr>
          <w:lang w:eastAsia="zh-TW"/>
        </w:rPr>
      </w:pPr>
      <w:r w:rsidRPr="00F753A6">
        <w:rPr>
          <w:rFonts w:hint="eastAsia"/>
          <w:lang w:eastAsia="zh-TW"/>
        </w:rPr>
        <w:t>（五）</w:t>
      </w:r>
      <w:r w:rsidRPr="00F753A6">
        <w:rPr>
          <w:rFonts w:hint="eastAsia"/>
          <w:lang w:eastAsia="zh-TW"/>
        </w:rPr>
        <w:tab/>
      </w:r>
      <w:r w:rsidRPr="00F753A6">
        <w:rPr>
          <w:rFonts w:hint="eastAsia"/>
          <w:lang w:eastAsia="zh-TW"/>
        </w:rPr>
        <w:t>政府採購法</w:t>
      </w:r>
      <w:proofErr w:type="gramStart"/>
      <w:r w:rsidRPr="00F753A6">
        <w:rPr>
          <w:rFonts w:hint="eastAsia"/>
          <w:lang w:eastAsia="zh-TW"/>
        </w:rPr>
        <w:t>規</w:t>
      </w:r>
      <w:proofErr w:type="gramEnd"/>
      <w:r w:rsidRPr="00F753A6">
        <w:rPr>
          <w:rFonts w:hint="eastAsia"/>
          <w:lang w:eastAsia="zh-TW"/>
        </w:rPr>
        <w:t>及資訊查詢管道</w:t>
      </w:r>
    </w:p>
    <w:p w14:paraId="572E0E77" w14:textId="77777777" w:rsidR="0071773A" w:rsidRPr="00F753A6" w:rsidRDefault="0071773A" w:rsidP="004F5EE6">
      <w:pPr>
        <w:pStyle w:val="ac"/>
        <w:ind w:left="1417" w:hanging="472"/>
        <w:rPr>
          <w:lang w:eastAsia="zh-TW"/>
        </w:rPr>
      </w:pPr>
      <w:r w:rsidRPr="00F753A6">
        <w:rPr>
          <w:rFonts w:hint="eastAsia"/>
          <w:lang w:eastAsia="zh-TW"/>
        </w:rPr>
        <w:t>１、</w:t>
      </w:r>
      <w:r w:rsidRPr="00F753A6">
        <w:rPr>
          <w:rFonts w:hint="eastAsia"/>
          <w:lang w:eastAsia="zh-TW"/>
        </w:rPr>
        <w:t>http://www.economie.gouv.fr/daj</w:t>
      </w:r>
      <w:r w:rsidRPr="00F753A6">
        <w:rPr>
          <w:rFonts w:hint="eastAsia"/>
          <w:lang w:eastAsia="zh-TW"/>
        </w:rPr>
        <w:t>；</w:t>
      </w:r>
    </w:p>
    <w:p w14:paraId="1CEDE2D2" w14:textId="77777777" w:rsidR="0071773A" w:rsidRPr="00F753A6" w:rsidRDefault="0071773A" w:rsidP="004F5EE6">
      <w:pPr>
        <w:pStyle w:val="ac"/>
        <w:ind w:left="1417" w:hanging="472"/>
        <w:rPr>
          <w:lang w:eastAsia="zh-TW"/>
        </w:rPr>
      </w:pPr>
      <w:r w:rsidRPr="00F753A6">
        <w:rPr>
          <w:rFonts w:hint="eastAsia"/>
          <w:lang w:eastAsia="zh-TW"/>
        </w:rPr>
        <w:t>２、</w:t>
      </w:r>
      <w:r w:rsidRPr="00F753A6">
        <w:rPr>
          <w:rFonts w:hint="eastAsia"/>
          <w:lang w:eastAsia="zh-TW"/>
        </w:rPr>
        <w:t>https://www.legifrance.gouv.fr</w:t>
      </w:r>
    </w:p>
    <w:p w14:paraId="6D2341DE" w14:textId="77777777" w:rsidR="0071773A" w:rsidRPr="00F753A6" w:rsidRDefault="0071773A" w:rsidP="0071773A">
      <w:pPr>
        <w:pStyle w:val="af0"/>
        <w:ind w:left="945" w:hanging="709"/>
        <w:rPr>
          <w:lang w:eastAsia="zh-TW"/>
        </w:rPr>
      </w:pPr>
      <w:r w:rsidRPr="00F753A6">
        <w:rPr>
          <w:rFonts w:hint="eastAsia"/>
          <w:lang w:eastAsia="zh-TW"/>
        </w:rPr>
        <w:t>（六）</w:t>
      </w:r>
      <w:r w:rsidRPr="00F753A6">
        <w:rPr>
          <w:rFonts w:hint="eastAsia"/>
          <w:lang w:eastAsia="zh-TW"/>
        </w:rPr>
        <w:tab/>
      </w:r>
      <w:r w:rsidRPr="00F753A6">
        <w:rPr>
          <w:rFonts w:hint="eastAsia"/>
          <w:lang w:eastAsia="zh-TW"/>
        </w:rPr>
        <w:t>當地政府採購相關規範</w:t>
      </w:r>
    </w:p>
    <w:p w14:paraId="7CA2C899" w14:textId="77777777" w:rsidR="0071773A" w:rsidRPr="00F753A6" w:rsidRDefault="0071773A" w:rsidP="004F5EE6">
      <w:pPr>
        <w:pStyle w:val="ac"/>
        <w:ind w:left="1417" w:hanging="472"/>
        <w:rPr>
          <w:lang w:eastAsia="zh-TW"/>
        </w:rPr>
      </w:pPr>
      <w:r w:rsidRPr="00F753A6">
        <w:rPr>
          <w:rFonts w:hint="eastAsia"/>
          <w:lang w:eastAsia="zh-TW"/>
        </w:rPr>
        <w:t>１、供應商登錄制度：無。</w:t>
      </w:r>
    </w:p>
    <w:p w14:paraId="0BF6859A" w14:textId="77777777" w:rsidR="0071773A" w:rsidRPr="00F753A6" w:rsidRDefault="0071773A" w:rsidP="004F5EE6">
      <w:pPr>
        <w:pStyle w:val="ac"/>
        <w:ind w:left="1417" w:hanging="472"/>
        <w:rPr>
          <w:lang w:eastAsia="zh-TW"/>
        </w:rPr>
      </w:pPr>
      <w:r w:rsidRPr="00F753A6">
        <w:rPr>
          <w:rFonts w:hint="eastAsia"/>
          <w:lang w:eastAsia="zh-TW"/>
        </w:rPr>
        <w:t>２、供應商篩選：</w:t>
      </w:r>
      <w:r w:rsidRPr="00F753A6">
        <w:rPr>
          <w:lang w:eastAsia="zh-TW"/>
        </w:rPr>
        <w:t>Article 51 de l’Ordonnance No. 2015-899</w:t>
      </w:r>
      <w:r w:rsidRPr="00F753A6">
        <w:rPr>
          <w:rFonts w:hint="eastAsia"/>
          <w:lang w:eastAsia="zh-TW"/>
        </w:rPr>
        <w:t>規定招標者只能要求供應商之經濟和財務能力（如最低年營業額），或技術和專業能力（在</w:t>
      </w:r>
      <w:r w:rsidRPr="00F753A6">
        <w:rPr>
          <w:lang w:eastAsia="zh-TW"/>
        </w:rPr>
        <w:t>Décret No. 2016-360</w:t>
      </w:r>
      <w:r w:rsidRPr="00F753A6">
        <w:rPr>
          <w:rFonts w:hint="eastAsia"/>
          <w:lang w:eastAsia="zh-TW"/>
        </w:rPr>
        <w:t>令規定可要求供應商須為專業公會登記在案之會員）。</w:t>
      </w:r>
    </w:p>
    <w:p w14:paraId="0B702DB4" w14:textId="77777777" w:rsidR="0071773A" w:rsidRPr="00F753A6" w:rsidRDefault="0071773A" w:rsidP="004F5EE6">
      <w:pPr>
        <w:pStyle w:val="ac"/>
        <w:ind w:left="1417" w:hanging="472"/>
        <w:rPr>
          <w:lang w:eastAsia="zh-TW"/>
        </w:rPr>
      </w:pPr>
      <w:r w:rsidRPr="00F753A6">
        <w:rPr>
          <w:rFonts w:hint="eastAsia"/>
          <w:lang w:eastAsia="zh-TW"/>
        </w:rPr>
        <w:t>３、招標方式：（</w:t>
      </w:r>
      <w:r w:rsidRPr="00F753A6">
        <w:rPr>
          <w:rFonts w:hint="eastAsia"/>
          <w:lang w:eastAsia="zh-TW"/>
        </w:rPr>
        <w:t>1</w:t>
      </w:r>
      <w:r w:rsidRPr="00F753A6">
        <w:rPr>
          <w:rFonts w:hint="eastAsia"/>
          <w:lang w:eastAsia="zh-TW"/>
        </w:rPr>
        <w:t>）公開招標；（</w:t>
      </w:r>
      <w:r w:rsidRPr="00F753A6">
        <w:rPr>
          <w:rFonts w:hint="eastAsia"/>
          <w:lang w:eastAsia="zh-TW"/>
        </w:rPr>
        <w:t>2</w:t>
      </w:r>
      <w:r w:rsidRPr="00F753A6">
        <w:rPr>
          <w:rFonts w:hint="eastAsia"/>
          <w:lang w:eastAsia="zh-TW"/>
        </w:rPr>
        <w:t>）選擇性招標；（</w:t>
      </w:r>
      <w:r w:rsidRPr="00F753A6">
        <w:rPr>
          <w:rFonts w:hint="eastAsia"/>
          <w:lang w:eastAsia="zh-TW"/>
        </w:rPr>
        <w:t>3</w:t>
      </w:r>
      <w:r w:rsidRPr="00F753A6">
        <w:rPr>
          <w:rFonts w:hint="eastAsia"/>
          <w:lang w:eastAsia="zh-TW"/>
        </w:rPr>
        <w:t>）限制性招標</w:t>
      </w:r>
    </w:p>
    <w:p w14:paraId="6996142D" w14:textId="77777777" w:rsidR="0071773A" w:rsidRPr="00F753A6" w:rsidRDefault="0071773A" w:rsidP="004F5EE6">
      <w:pPr>
        <w:pStyle w:val="ac"/>
        <w:ind w:left="1417" w:hanging="472"/>
        <w:rPr>
          <w:lang w:eastAsia="zh-TW"/>
        </w:rPr>
      </w:pPr>
      <w:r w:rsidRPr="00F753A6">
        <w:rPr>
          <w:rFonts w:hint="eastAsia"/>
          <w:lang w:eastAsia="zh-TW"/>
        </w:rPr>
        <w:t>４、招標公告：電子資訊通告交流（</w:t>
      </w:r>
      <w:r w:rsidRPr="00F753A6">
        <w:rPr>
          <w:rFonts w:hint="eastAsia"/>
          <w:lang w:eastAsia="zh-TW"/>
        </w:rPr>
        <w:t>Article 43</w:t>
      </w:r>
      <w:r w:rsidRPr="00F753A6">
        <w:rPr>
          <w:rFonts w:hint="eastAsia"/>
          <w:lang w:eastAsia="zh-TW"/>
        </w:rPr>
        <w:t>）：</w:t>
      </w:r>
      <w:r w:rsidRPr="00F753A6">
        <w:rPr>
          <w:rFonts w:hint="eastAsia"/>
          <w:lang w:eastAsia="zh-TW"/>
        </w:rPr>
        <w:t>2018</w:t>
      </w:r>
      <w:r w:rsidRPr="00F753A6">
        <w:rPr>
          <w:rFonts w:hint="eastAsia"/>
          <w:lang w:eastAsia="zh-TW"/>
        </w:rPr>
        <w:t>年年底法國政府通過新版「公共採購總則」（</w:t>
      </w:r>
      <w:r w:rsidRPr="00F753A6">
        <w:rPr>
          <w:rFonts w:hint="eastAsia"/>
          <w:lang w:eastAsia="zh-TW"/>
        </w:rPr>
        <w:t>Code de la Commande publique</w:t>
      </w:r>
      <w:r w:rsidRPr="00F753A6">
        <w:rPr>
          <w:rFonts w:hint="eastAsia"/>
          <w:lang w:eastAsia="zh-TW"/>
        </w:rPr>
        <w:t>），規範公共市場，徹底實施全面無紙化，包括各項文件，信息查詢，資訊交換等等。</w:t>
      </w:r>
    </w:p>
    <w:p w14:paraId="3D90EE9F" w14:textId="77777777" w:rsidR="0071773A" w:rsidRPr="00F753A6" w:rsidRDefault="0071773A" w:rsidP="004F5EE6">
      <w:pPr>
        <w:pStyle w:val="ac"/>
        <w:ind w:left="1417" w:hanging="472"/>
        <w:rPr>
          <w:lang w:eastAsia="zh-TW"/>
        </w:rPr>
      </w:pPr>
      <w:r w:rsidRPr="00F753A6">
        <w:rPr>
          <w:rFonts w:hint="eastAsia"/>
          <w:lang w:eastAsia="zh-TW"/>
        </w:rPr>
        <w:t>５、招標期間：招標者自行決定公告日期，截標時間與開標時間</w:t>
      </w:r>
      <w:proofErr w:type="gramStart"/>
      <w:r w:rsidRPr="00F753A6">
        <w:rPr>
          <w:rFonts w:hint="eastAsia"/>
          <w:lang w:eastAsia="zh-TW"/>
        </w:rPr>
        <w:t>（</w:t>
      </w:r>
      <w:proofErr w:type="gramEnd"/>
      <w:r w:rsidRPr="00F753A6">
        <w:rPr>
          <w:lang w:eastAsia="zh-TW"/>
        </w:rPr>
        <w:t>Articles 16 et 43, Décret No. 2016-360</w:t>
      </w:r>
      <w:proofErr w:type="gramStart"/>
      <w:r w:rsidRPr="00F753A6">
        <w:rPr>
          <w:rFonts w:hint="eastAsia"/>
          <w:lang w:eastAsia="zh-TW"/>
        </w:rPr>
        <w:t>）</w:t>
      </w:r>
      <w:proofErr w:type="gramEnd"/>
      <w:r w:rsidRPr="00F753A6">
        <w:rPr>
          <w:rFonts w:hint="eastAsia"/>
          <w:lang w:eastAsia="zh-TW"/>
        </w:rPr>
        <w:t>。</w:t>
      </w:r>
    </w:p>
    <w:p w14:paraId="7C1F0F4B" w14:textId="77777777" w:rsidR="0071773A" w:rsidRPr="00F753A6" w:rsidRDefault="0071773A" w:rsidP="004F5EE6">
      <w:pPr>
        <w:pStyle w:val="ac"/>
        <w:ind w:left="1417" w:hanging="472"/>
        <w:rPr>
          <w:lang w:eastAsia="zh-TW"/>
        </w:rPr>
      </w:pPr>
      <w:r w:rsidRPr="00F753A6">
        <w:rPr>
          <w:rFonts w:hint="eastAsia"/>
          <w:lang w:eastAsia="zh-TW"/>
        </w:rPr>
        <w:t>６、招標文件與規格：招標書，規格書，參考文件皆以電子</w:t>
      </w:r>
      <w:proofErr w:type="gramStart"/>
      <w:r w:rsidRPr="00F753A6">
        <w:rPr>
          <w:rFonts w:hint="eastAsia"/>
          <w:lang w:eastAsia="zh-TW"/>
        </w:rPr>
        <w:t>檔</w:t>
      </w:r>
      <w:proofErr w:type="gramEnd"/>
      <w:r w:rsidRPr="00F753A6">
        <w:rPr>
          <w:rFonts w:hint="eastAsia"/>
          <w:lang w:eastAsia="zh-TW"/>
        </w:rPr>
        <w:t>提供。</w:t>
      </w:r>
    </w:p>
    <w:p w14:paraId="4E9A9FAA" w14:textId="77777777" w:rsidR="0071773A" w:rsidRPr="00F753A6" w:rsidRDefault="0071773A" w:rsidP="004F5EE6">
      <w:pPr>
        <w:pStyle w:val="ac"/>
        <w:ind w:left="1417" w:hanging="472"/>
        <w:rPr>
          <w:lang w:eastAsia="zh-TW"/>
        </w:rPr>
      </w:pPr>
      <w:r w:rsidRPr="00F753A6">
        <w:rPr>
          <w:rFonts w:hint="eastAsia"/>
          <w:lang w:eastAsia="zh-TW"/>
        </w:rPr>
        <w:t>７、付款條件：</w:t>
      </w:r>
    </w:p>
    <w:p w14:paraId="1CEC1A7F" w14:textId="77777777" w:rsidR="0071773A" w:rsidRPr="00F753A6" w:rsidRDefault="0071773A" w:rsidP="004F5EE6">
      <w:pPr>
        <w:pStyle w:val="Af8"/>
        <w:rPr>
          <w:lang w:eastAsia="zh-TW"/>
        </w:rPr>
      </w:pPr>
      <w:r w:rsidRPr="00F753A6">
        <w:rPr>
          <w:lang w:eastAsia="zh-TW"/>
        </w:rPr>
        <w:t>●</w:t>
      </w:r>
      <w:r w:rsidRPr="00F753A6">
        <w:rPr>
          <w:rFonts w:hint="eastAsia"/>
          <w:lang w:eastAsia="zh-TW"/>
        </w:rPr>
        <w:tab/>
      </w:r>
      <w:r w:rsidRPr="00F753A6">
        <w:rPr>
          <w:rFonts w:hint="eastAsia"/>
          <w:lang w:eastAsia="zh-TW"/>
        </w:rPr>
        <w:t>預支：標案金額超過</w:t>
      </w:r>
      <w:r w:rsidRPr="00F753A6">
        <w:rPr>
          <w:rFonts w:hint="eastAsia"/>
          <w:lang w:eastAsia="zh-TW"/>
        </w:rPr>
        <w:t>5</w:t>
      </w:r>
      <w:r w:rsidRPr="00F753A6">
        <w:rPr>
          <w:rFonts w:hint="eastAsia"/>
          <w:lang w:eastAsia="zh-TW"/>
        </w:rPr>
        <w:t>萬歐元（未稅），且執行時間超過</w:t>
      </w:r>
      <w:r w:rsidRPr="00F753A6">
        <w:rPr>
          <w:rFonts w:hint="eastAsia"/>
          <w:lang w:eastAsia="zh-TW"/>
        </w:rPr>
        <w:t>2</w:t>
      </w:r>
      <w:r w:rsidRPr="00F753A6">
        <w:rPr>
          <w:rFonts w:hint="eastAsia"/>
          <w:lang w:eastAsia="zh-TW"/>
        </w:rPr>
        <w:t>個月者，預支金額為</w:t>
      </w:r>
      <w:r w:rsidRPr="00F753A6">
        <w:rPr>
          <w:rFonts w:hint="eastAsia"/>
          <w:lang w:eastAsia="zh-TW"/>
        </w:rPr>
        <w:t>5%-30%</w:t>
      </w:r>
      <w:r w:rsidRPr="00F753A6">
        <w:rPr>
          <w:rFonts w:hint="eastAsia"/>
          <w:lang w:eastAsia="zh-TW"/>
        </w:rPr>
        <w:t>的標案金額；</w:t>
      </w:r>
    </w:p>
    <w:p w14:paraId="28C13688" w14:textId="77777777" w:rsidR="0071773A" w:rsidRPr="00F753A6" w:rsidRDefault="0071773A" w:rsidP="004F5EE6">
      <w:pPr>
        <w:pStyle w:val="Af8"/>
        <w:rPr>
          <w:lang w:eastAsia="zh-TW"/>
        </w:rPr>
      </w:pPr>
      <w:r w:rsidRPr="00F753A6">
        <w:rPr>
          <w:lang w:eastAsia="zh-TW"/>
        </w:rPr>
        <w:t>●</w:t>
      </w:r>
      <w:r w:rsidRPr="00F753A6">
        <w:rPr>
          <w:rFonts w:hint="eastAsia"/>
          <w:lang w:eastAsia="zh-TW"/>
        </w:rPr>
        <w:tab/>
      </w:r>
      <w:r w:rsidRPr="00F753A6">
        <w:rPr>
          <w:rFonts w:hint="eastAsia"/>
          <w:lang w:eastAsia="zh-TW"/>
        </w:rPr>
        <w:t>分期付款。</w:t>
      </w:r>
    </w:p>
    <w:p w14:paraId="1755C252" w14:textId="77777777" w:rsidR="0071773A" w:rsidRPr="00F753A6" w:rsidRDefault="0071773A" w:rsidP="0071773A">
      <w:pPr>
        <w:pStyle w:val="af0"/>
        <w:ind w:left="945" w:hanging="709"/>
        <w:rPr>
          <w:lang w:eastAsia="zh-TW"/>
        </w:rPr>
      </w:pPr>
      <w:r w:rsidRPr="00F753A6">
        <w:rPr>
          <w:rFonts w:hint="eastAsia"/>
          <w:lang w:eastAsia="zh-TW"/>
        </w:rPr>
        <w:t>（七）</w:t>
      </w:r>
      <w:r w:rsidRPr="00F753A6">
        <w:rPr>
          <w:rFonts w:hint="eastAsia"/>
          <w:lang w:eastAsia="zh-TW"/>
        </w:rPr>
        <w:tab/>
      </w:r>
      <w:r w:rsidRPr="00F753A6">
        <w:rPr>
          <w:rFonts w:hint="eastAsia"/>
          <w:lang w:eastAsia="zh-TW"/>
        </w:rPr>
        <w:t>近三年重大政策（可能帶來近期政府採購商機之已發布或將發布之政策）：</w:t>
      </w:r>
    </w:p>
    <w:p w14:paraId="500C7F22" w14:textId="77777777" w:rsidR="0071773A" w:rsidRPr="00F753A6" w:rsidRDefault="0071773A" w:rsidP="004F5EE6">
      <w:pPr>
        <w:pStyle w:val="af2"/>
        <w:ind w:left="945" w:firstLine="472"/>
        <w:rPr>
          <w:lang w:eastAsia="zh-TW"/>
        </w:rPr>
      </w:pPr>
      <w:r w:rsidRPr="00F753A6">
        <w:rPr>
          <w:rFonts w:hint="eastAsia"/>
          <w:lang w:eastAsia="zh-TW"/>
        </w:rPr>
        <w:t>2018</w:t>
      </w:r>
      <w:r w:rsidRPr="00F753A6">
        <w:rPr>
          <w:rFonts w:hint="eastAsia"/>
          <w:lang w:eastAsia="zh-TW"/>
        </w:rPr>
        <w:t>年底法國國會將通過公共採購總則（</w:t>
      </w:r>
      <w:r w:rsidRPr="00F753A6">
        <w:rPr>
          <w:rFonts w:hint="eastAsia"/>
          <w:lang w:eastAsia="zh-TW"/>
        </w:rPr>
        <w:t>Code de la Commande publique</w:t>
      </w:r>
      <w:r w:rsidRPr="00F753A6">
        <w:rPr>
          <w:rFonts w:hint="eastAsia"/>
          <w:lang w:eastAsia="zh-TW"/>
        </w:rPr>
        <w:t>，亦即政府採購），重新定義，規範公權力，公營企業，公家機構採購事宜，</w:t>
      </w:r>
      <w:r w:rsidRPr="00F753A6">
        <w:rPr>
          <w:rFonts w:hint="eastAsia"/>
          <w:lang w:eastAsia="zh-TW"/>
        </w:rPr>
        <w:t>2019</w:t>
      </w:r>
      <w:r w:rsidRPr="00F753A6">
        <w:rPr>
          <w:rFonts w:hint="eastAsia"/>
          <w:lang w:eastAsia="zh-TW"/>
        </w:rPr>
        <w:t>年</w:t>
      </w:r>
      <w:r w:rsidRPr="00F753A6">
        <w:rPr>
          <w:rFonts w:hint="eastAsia"/>
          <w:lang w:eastAsia="zh-TW"/>
        </w:rPr>
        <w:t>4</w:t>
      </w:r>
      <w:r w:rsidRPr="00F753A6">
        <w:rPr>
          <w:rFonts w:hint="eastAsia"/>
          <w:lang w:eastAsia="zh-TW"/>
        </w:rPr>
        <w:t>月正式實施。</w:t>
      </w:r>
    </w:p>
    <w:p w14:paraId="0A760FCD" w14:textId="77777777" w:rsidR="0071773A" w:rsidRPr="00F753A6" w:rsidRDefault="0071773A" w:rsidP="0071773A">
      <w:pPr>
        <w:pStyle w:val="af0"/>
        <w:ind w:left="945" w:hanging="709"/>
        <w:rPr>
          <w:lang w:eastAsia="zh-TW"/>
        </w:rPr>
      </w:pPr>
      <w:r w:rsidRPr="00F753A6">
        <w:rPr>
          <w:rFonts w:hint="eastAsia"/>
          <w:lang w:eastAsia="zh-TW"/>
        </w:rPr>
        <w:t>（八）</w:t>
      </w:r>
      <w:r w:rsidRPr="00F753A6">
        <w:rPr>
          <w:rFonts w:hint="eastAsia"/>
          <w:lang w:eastAsia="zh-TW"/>
        </w:rPr>
        <w:tab/>
      </w:r>
      <w:r w:rsidRPr="00F753A6">
        <w:rPr>
          <w:rFonts w:hint="eastAsia"/>
          <w:lang w:eastAsia="zh-TW"/>
        </w:rPr>
        <w:t>參與當地採購市場之障礙、投標資格規定與其他注意事項</w:t>
      </w:r>
    </w:p>
    <w:p w14:paraId="6E48D3C8" w14:textId="77777777" w:rsidR="0071773A" w:rsidRPr="00F753A6" w:rsidRDefault="0071773A" w:rsidP="004F5EE6">
      <w:pPr>
        <w:pStyle w:val="ac"/>
        <w:ind w:left="1417" w:hanging="472"/>
        <w:rPr>
          <w:lang w:eastAsia="zh-TW"/>
        </w:rPr>
      </w:pPr>
      <w:r w:rsidRPr="00F753A6">
        <w:rPr>
          <w:rFonts w:hint="eastAsia"/>
          <w:lang w:eastAsia="zh-TW"/>
        </w:rPr>
        <w:t>１、投標者</w:t>
      </w:r>
      <w:r w:rsidRPr="00F753A6">
        <w:rPr>
          <w:rFonts w:hint="eastAsia"/>
          <w:lang w:eastAsia="zh-TW"/>
        </w:rPr>
        <w:t>a.</w:t>
      </w:r>
      <w:r w:rsidRPr="00F753A6">
        <w:rPr>
          <w:rFonts w:hint="eastAsia"/>
          <w:lang w:eastAsia="zh-TW"/>
        </w:rPr>
        <w:t>不得為刑事罪犯，稅法罪或其他國家被判同等罪刑且判刑確定執行；</w:t>
      </w:r>
      <w:r w:rsidRPr="00F753A6">
        <w:rPr>
          <w:rFonts w:hint="eastAsia"/>
          <w:lang w:eastAsia="zh-TW"/>
        </w:rPr>
        <w:t>b.</w:t>
      </w:r>
      <w:r w:rsidRPr="00F753A6">
        <w:rPr>
          <w:rFonts w:hint="eastAsia"/>
          <w:lang w:eastAsia="zh-TW"/>
        </w:rPr>
        <w:t>未申報或未繳交各種應繳交稅，捐，費；</w:t>
      </w:r>
      <w:proofErr w:type="gramStart"/>
      <w:r w:rsidRPr="00F753A6">
        <w:rPr>
          <w:rFonts w:hint="eastAsia"/>
          <w:lang w:eastAsia="zh-TW"/>
        </w:rPr>
        <w:t>c.</w:t>
      </w:r>
      <w:r w:rsidRPr="00F753A6">
        <w:rPr>
          <w:rFonts w:hint="eastAsia"/>
          <w:lang w:eastAsia="zh-TW"/>
        </w:rPr>
        <w:t>（</w:t>
      </w:r>
      <w:r w:rsidRPr="00F753A6">
        <w:rPr>
          <w:rFonts w:hint="eastAsia"/>
          <w:lang w:eastAsia="zh-TW"/>
        </w:rPr>
        <w:t>a</w:t>
      </w:r>
      <w:r w:rsidRPr="00F753A6">
        <w:rPr>
          <w:rFonts w:hint="eastAsia"/>
          <w:lang w:eastAsia="zh-TW"/>
        </w:rPr>
        <w:t>）符合商業總則</w:t>
      </w:r>
      <w:r w:rsidRPr="00F753A6">
        <w:rPr>
          <w:rFonts w:hint="eastAsia"/>
          <w:lang w:eastAsia="zh-TW"/>
        </w:rPr>
        <w:t>L-640-1</w:t>
      </w:r>
      <w:r w:rsidRPr="00F753A6">
        <w:rPr>
          <w:rFonts w:hint="eastAsia"/>
          <w:lang w:eastAsia="zh-TW"/>
        </w:rPr>
        <w:t>規定法拍程序，或是外國法律管轄類似程序的對象；（</w:t>
      </w:r>
      <w:r w:rsidRPr="00F753A6">
        <w:rPr>
          <w:rFonts w:hint="eastAsia"/>
          <w:lang w:eastAsia="zh-TW"/>
        </w:rPr>
        <w:t>b</w:t>
      </w:r>
      <w:r w:rsidRPr="00F753A6">
        <w:rPr>
          <w:rFonts w:hint="eastAsia"/>
          <w:lang w:eastAsia="zh-TW"/>
        </w:rPr>
        <w:t>）宣告破產者或被禁止經營，或是外國法律類似處分；</w:t>
      </w:r>
      <w:r w:rsidRPr="00F753A6">
        <w:rPr>
          <w:rFonts w:hint="eastAsia"/>
          <w:lang w:eastAsia="zh-TW"/>
        </w:rPr>
        <w:t>d.</w:t>
      </w:r>
      <w:r w:rsidRPr="00F753A6">
        <w:rPr>
          <w:rFonts w:hint="eastAsia"/>
          <w:lang w:eastAsia="zh-TW"/>
        </w:rPr>
        <w:t>（</w:t>
      </w:r>
      <w:r w:rsidRPr="00F753A6">
        <w:rPr>
          <w:rFonts w:hint="eastAsia"/>
          <w:lang w:eastAsia="zh-TW"/>
        </w:rPr>
        <w:t>a</w:t>
      </w:r>
      <w:r w:rsidRPr="00F753A6">
        <w:rPr>
          <w:rFonts w:hint="eastAsia"/>
          <w:lang w:eastAsia="zh-TW"/>
        </w:rPr>
        <w:t>）未遵守勞動總則（</w:t>
      </w:r>
      <w:r w:rsidRPr="00F753A6">
        <w:rPr>
          <w:rFonts w:hint="eastAsia"/>
          <w:lang w:eastAsia="zh-TW"/>
        </w:rPr>
        <w:t>Code</w:t>
      </w:r>
      <w:proofErr w:type="gramEnd"/>
      <w:r w:rsidRPr="00F753A6">
        <w:rPr>
          <w:rFonts w:hint="eastAsia"/>
          <w:lang w:eastAsia="zh-TW"/>
        </w:rPr>
        <w:t xml:space="preserve"> du Travail</w:t>
      </w:r>
      <w:r w:rsidRPr="00F753A6">
        <w:rPr>
          <w:rFonts w:hint="eastAsia"/>
          <w:lang w:eastAsia="zh-TW"/>
        </w:rPr>
        <w:t>）</w:t>
      </w:r>
      <w:r w:rsidRPr="00F753A6">
        <w:rPr>
          <w:rFonts w:hint="eastAsia"/>
          <w:lang w:eastAsia="zh-TW"/>
        </w:rPr>
        <w:t>L. 8221-1</w:t>
      </w:r>
      <w:r w:rsidRPr="00F753A6">
        <w:rPr>
          <w:rFonts w:hint="eastAsia"/>
          <w:lang w:eastAsia="zh-TW"/>
        </w:rPr>
        <w:t>，</w:t>
      </w:r>
      <w:r w:rsidRPr="00F753A6">
        <w:rPr>
          <w:rFonts w:hint="eastAsia"/>
          <w:lang w:eastAsia="zh-TW"/>
        </w:rPr>
        <w:t>L. 8221-3</w:t>
      </w:r>
      <w:r w:rsidRPr="00F753A6">
        <w:rPr>
          <w:rFonts w:hint="eastAsia"/>
          <w:lang w:eastAsia="zh-TW"/>
        </w:rPr>
        <w:t>，</w:t>
      </w:r>
      <w:r w:rsidRPr="00F753A6">
        <w:rPr>
          <w:rFonts w:hint="eastAsia"/>
          <w:lang w:eastAsia="zh-TW"/>
        </w:rPr>
        <w:t>L. 8221-5</w:t>
      </w:r>
      <w:r w:rsidRPr="00F753A6">
        <w:rPr>
          <w:rFonts w:hint="eastAsia"/>
          <w:lang w:eastAsia="zh-TW"/>
        </w:rPr>
        <w:t>，</w:t>
      </w:r>
      <w:r w:rsidRPr="00F753A6">
        <w:rPr>
          <w:rFonts w:hint="eastAsia"/>
          <w:lang w:eastAsia="zh-TW"/>
        </w:rPr>
        <w:t>L. 8231-1</w:t>
      </w:r>
      <w:r w:rsidRPr="00F753A6">
        <w:rPr>
          <w:rFonts w:hint="eastAsia"/>
          <w:lang w:eastAsia="zh-TW"/>
        </w:rPr>
        <w:t>，</w:t>
      </w:r>
      <w:r w:rsidRPr="00F753A6">
        <w:rPr>
          <w:rFonts w:hint="eastAsia"/>
          <w:lang w:eastAsia="zh-TW"/>
        </w:rPr>
        <w:t>L. 8241-1</w:t>
      </w:r>
      <w:r w:rsidRPr="00F753A6">
        <w:rPr>
          <w:rFonts w:hint="eastAsia"/>
          <w:lang w:eastAsia="zh-TW"/>
        </w:rPr>
        <w:t>，</w:t>
      </w:r>
      <w:r w:rsidRPr="00F753A6">
        <w:rPr>
          <w:rFonts w:hint="eastAsia"/>
          <w:lang w:eastAsia="zh-TW"/>
        </w:rPr>
        <w:t>L. 8251-1</w:t>
      </w:r>
      <w:r w:rsidRPr="00F753A6">
        <w:rPr>
          <w:rFonts w:hint="eastAsia"/>
          <w:lang w:eastAsia="zh-TW"/>
        </w:rPr>
        <w:t>及</w:t>
      </w:r>
      <w:r w:rsidRPr="00F753A6">
        <w:rPr>
          <w:rFonts w:hint="eastAsia"/>
          <w:lang w:eastAsia="zh-TW"/>
        </w:rPr>
        <w:t>L. 8251-2</w:t>
      </w:r>
      <w:r w:rsidRPr="00F753A6">
        <w:rPr>
          <w:rFonts w:hint="eastAsia"/>
          <w:lang w:eastAsia="zh-TW"/>
        </w:rPr>
        <w:t>而被處罰者；（</w:t>
      </w:r>
      <w:r w:rsidRPr="00F753A6">
        <w:rPr>
          <w:rFonts w:hint="eastAsia"/>
          <w:lang w:eastAsia="zh-TW"/>
        </w:rPr>
        <w:t>b</w:t>
      </w:r>
      <w:r w:rsidRPr="00F753A6">
        <w:rPr>
          <w:rFonts w:hint="eastAsia"/>
          <w:lang w:eastAsia="zh-TW"/>
        </w:rPr>
        <w:t>）在招標前一年之</w:t>
      </w:r>
      <w:r w:rsidRPr="00F753A6">
        <w:rPr>
          <w:rFonts w:hint="eastAsia"/>
          <w:lang w:eastAsia="zh-TW"/>
        </w:rPr>
        <w:t>12</w:t>
      </w:r>
      <w:r w:rsidRPr="00F753A6">
        <w:rPr>
          <w:rFonts w:hint="eastAsia"/>
          <w:lang w:eastAsia="zh-TW"/>
        </w:rPr>
        <w:t>月</w:t>
      </w:r>
      <w:r w:rsidRPr="00F753A6">
        <w:rPr>
          <w:rFonts w:hint="eastAsia"/>
          <w:lang w:eastAsia="zh-TW"/>
        </w:rPr>
        <w:t>31</w:t>
      </w:r>
      <w:r w:rsidRPr="00F753A6">
        <w:rPr>
          <w:rFonts w:hint="eastAsia"/>
          <w:lang w:eastAsia="zh-TW"/>
        </w:rPr>
        <w:t>日之前，未善盡協商義務</w:t>
      </w:r>
      <w:r w:rsidRPr="00F753A6">
        <w:rPr>
          <w:rFonts w:hint="eastAsia"/>
          <w:lang w:eastAsia="zh-TW"/>
        </w:rPr>
        <w:t>L. 2242-1</w:t>
      </w:r>
      <w:r w:rsidRPr="00F753A6">
        <w:rPr>
          <w:rFonts w:hint="eastAsia"/>
          <w:lang w:eastAsia="zh-TW"/>
        </w:rPr>
        <w:t>條規定者；（</w:t>
      </w:r>
      <w:r w:rsidRPr="00F753A6">
        <w:rPr>
          <w:rFonts w:hint="eastAsia"/>
          <w:lang w:eastAsia="zh-TW"/>
        </w:rPr>
        <w:t>c</w:t>
      </w:r>
      <w:r w:rsidRPr="00F753A6">
        <w:rPr>
          <w:rFonts w:hint="eastAsia"/>
          <w:lang w:eastAsia="zh-TW"/>
        </w:rPr>
        <w:t>）依刑法總則第</w:t>
      </w:r>
      <w:r w:rsidRPr="00F753A6">
        <w:rPr>
          <w:rFonts w:hint="eastAsia"/>
          <w:lang w:eastAsia="zh-TW"/>
        </w:rPr>
        <w:t>131-39</w:t>
      </w:r>
      <w:r w:rsidRPr="00F753A6">
        <w:rPr>
          <w:rFonts w:hint="eastAsia"/>
          <w:lang w:eastAsia="zh-TW"/>
        </w:rPr>
        <w:t>條判刑，或被逐出公共市場之自然人。</w:t>
      </w:r>
    </w:p>
    <w:p w14:paraId="7AF19537" w14:textId="77777777" w:rsidR="0071773A" w:rsidRPr="00F753A6" w:rsidRDefault="0071773A" w:rsidP="004F5EE6">
      <w:pPr>
        <w:pStyle w:val="ac"/>
        <w:ind w:left="1417" w:hanging="472"/>
        <w:rPr>
          <w:lang w:eastAsia="zh-TW"/>
        </w:rPr>
      </w:pPr>
      <w:r w:rsidRPr="00F753A6">
        <w:rPr>
          <w:rFonts w:hint="eastAsia"/>
          <w:lang w:eastAsia="zh-TW"/>
        </w:rPr>
        <w:t>２、法國公開招標之標案文字以法語為主（雖然並無明文規定必須以法語為之），招標單位各種文件如公告，標單，規格書，</w:t>
      </w:r>
      <w:proofErr w:type="gramStart"/>
      <w:r w:rsidRPr="00F753A6">
        <w:rPr>
          <w:rFonts w:hint="eastAsia"/>
          <w:lang w:eastAsia="zh-TW"/>
        </w:rPr>
        <w:t>等等均為法文</w:t>
      </w:r>
      <w:proofErr w:type="gramEnd"/>
      <w:r w:rsidRPr="00F753A6">
        <w:rPr>
          <w:rFonts w:hint="eastAsia"/>
          <w:lang w:eastAsia="zh-TW"/>
        </w:rPr>
        <w:t>，投標者嫻熟法語為必備能力條件之</w:t>
      </w:r>
      <w:proofErr w:type="gramStart"/>
      <w:r w:rsidRPr="00F753A6">
        <w:rPr>
          <w:rFonts w:hint="eastAsia"/>
          <w:lang w:eastAsia="zh-TW"/>
        </w:rPr>
        <w:t>一</w:t>
      </w:r>
      <w:proofErr w:type="gramEnd"/>
      <w:r w:rsidRPr="00F753A6">
        <w:rPr>
          <w:rFonts w:hint="eastAsia"/>
          <w:lang w:eastAsia="zh-TW"/>
        </w:rPr>
        <w:t>。</w:t>
      </w:r>
    </w:p>
    <w:p w14:paraId="20F65F09" w14:textId="77777777" w:rsidR="0071773A" w:rsidRPr="00F753A6" w:rsidRDefault="0071773A" w:rsidP="0071773A">
      <w:pPr>
        <w:pStyle w:val="af0"/>
        <w:ind w:left="945" w:hanging="709"/>
        <w:rPr>
          <w:lang w:eastAsia="zh-TW"/>
        </w:rPr>
      </w:pPr>
      <w:r w:rsidRPr="00F753A6">
        <w:rPr>
          <w:rFonts w:hint="eastAsia"/>
          <w:lang w:eastAsia="zh-TW"/>
        </w:rPr>
        <w:t>（九）</w:t>
      </w:r>
      <w:r w:rsidRPr="00F753A6">
        <w:rPr>
          <w:rFonts w:hint="eastAsia"/>
          <w:lang w:eastAsia="zh-TW"/>
        </w:rPr>
        <w:tab/>
      </w:r>
      <w:r w:rsidRPr="00F753A6">
        <w:rPr>
          <w:rFonts w:hint="eastAsia"/>
          <w:lang w:eastAsia="zh-TW"/>
        </w:rPr>
        <w:t>當地推薦之法律、會計或信用評等專業服務（尤專精政府採購相關規定）</w:t>
      </w:r>
    </w:p>
    <w:p w14:paraId="26A8A015" w14:textId="77777777" w:rsidR="0071773A" w:rsidRPr="00F753A6" w:rsidRDefault="0071773A" w:rsidP="004F5EE6">
      <w:pPr>
        <w:pStyle w:val="ac"/>
        <w:ind w:left="1417" w:hanging="472"/>
        <w:jc w:val="left"/>
        <w:rPr>
          <w:lang w:val="fr-FR" w:eastAsia="zh-TW"/>
        </w:rPr>
      </w:pPr>
      <w:r w:rsidRPr="00F753A6">
        <w:rPr>
          <w:rFonts w:hint="eastAsia"/>
          <w:lang w:val="fr-FR" w:eastAsia="zh-TW"/>
        </w:rPr>
        <w:t>１</w:t>
      </w:r>
      <w:r w:rsidRPr="00F753A6">
        <w:rPr>
          <w:rFonts w:hint="eastAsia"/>
          <w:lang w:eastAsia="zh-TW"/>
        </w:rPr>
        <w:t>、</w:t>
      </w:r>
      <w:r w:rsidRPr="00F753A6">
        <w:rPr>
          <w:lang w:val="fr-FR" w:eastAsia="zh-TW"/>
        </w:rPr>
        <w:t xml:space="preserve">Conseil Service Collectivités : </w:t>
      </w:r>
      <w:r w:rsidR="00A322C0" w:rsidRPr="00F753A6">
        <w:rPr>
          <w:lang w:val="fr-FR" w:eastAsia="zh-TW"/>
        </w:rPr>
        <w:t>https://www.conseil-service-collectivites.fr/</w:t>
      </w:r>
      <w:r w:rsidR="00A322C0" w:rsidRPr="00F753A6">
        <w:rPr>
          <w:rFonts w:hint="eastAsia"/>
          <w:lang w:val="fr-FR" w:eastAsia="zh-TW"/>
        </w:rPr>
        <w:t xml:space="preserve"> </w:t>
      </w:r>
      <w:r w:rsidRPr="00F753A6">
        <w:rPr>
          <w:lang w:val="fr-FR" w:eastAsia="zh-TW"/>
        </w:rPr>
        <w:t>cabinet-csc/25-ans-dexpertise/</w:t>
      </w:r>
    </w:p>
    <w:p w14:paraId="2E1207DE" w14:textId="77777777" w:rsidR="0071773A" w:rsidRPr="00F753A6" w:rsidRDefault="0071773A" w:rsidP="004F5EE6">
      <w:pPr>
        <w:pStyle w:val="ac"/>
        <w:ind w:left="1417" w:hanging="472"/>
        <w:rPr>
          <w:lang w:eastAsia="zh-TW"/>
        </w:rPr>
      </w:pPr>
      <w:r w:rsidRPr="00F753A6">
        <w:rPr>
          <w:rFonts w:hint="eastAsia"/>
          <w:lang w:eastAsia="zh-TW"/>
        </w:rPr>
        <w:t>２、</w:t>
      </w:r>
      <w:r w:rsidRPr="00F753A6">
        <w:rPr>
          <w:rFonts w:hint="eastAsia"/>
          <w:lang w:eastAsia="zh-TW"/>
        </w:rPr>
        <w:t>DM Partner : https://www.dmpartner.fr/</w:t>
      </w:r>
    </w:p>
    <w:p w14:paraId="04C49902" w14:textId="77777777" w:rsidR="0071773A" w:rsidRPr="00F753A6" w:rsidRDefault="0071773A" w:rsidP="004F5EE6">
      <w:pPr>
        <w:pStyle w:val="ac"/>
        <w:ind w:left="1417" w:hanging="472"/>
        <w:rPr>
          <w:lang w:val="fr-FR" w:eastAsia="zh-TW"/>
        </w:rPr>
      </w:pPr>
      <w:r w:rsidRPr="00F753A6">
        <w:rPr>
          <w:rFonts w:hint="eastAsia"/>
          <w:lang w:val="fr-FR" w:eastAsia="zh-TW"/>
        </w:rPr>
        <w:t>３</w:t>
      </w:r>
      <w:r w:rsidRPr="00F753A6">
        <w:rPr>
          <w:rFonts w:hint="eastAsia"/>
          <w:lang w:eastAsia="zh-TW"/>
        </w:rPr>
        <w:t>、</w:t>
      </w:r>
      <w:r w:rsidRPr="00F753A6">
        <w:rPr>
          <w:rFonts w:hint="eastAsia"/>
          <w:lang w:val="fr-FR" w:eastAsia="zh-TW"/>
        </w:rPr>
        <w:t>A&amp;M Expert: http://www.debarsy.consulting/</w:t>
      </w:r>
    </w:p>
    <w:p w14:paraId="052E8E8A" w14:textId="77777777" w:rsidR="0071773A" w:rsidRPr="00F753A6" w:rsidRDefault="0071773A" w:rsidP="004F5EE6">
      <w:pPr>
        <w:pStyle w:val="ac"/>
        <w:ind w:left="1417" w:hanging="472"/>
        <w:rPr>
          <w:lang w:val="fr-FR" w:eastAsia="zh-TW"/>
        </w:rPr>
      </w:pPr>
      <w:r w:rsidRPr="00F753A6">
        <w:rPr>
          <w:rFonts w:hint="eastAsia"/>
          <w:lang w:val="fr-FR" w:eastAsia="zh-TW"/>
        </w:rPr>
        <w:t>４</w:t>
      </w:r>
      <w:r w:rsidRPr="00F753A6">
        <w:rPr>
          <w:rFonts w:hint="eastAsia"/>
          <w:lang w:eastAsia="zh-TW"/>
        </w:rPr>
        <w:t>、</w:t>
      </w:r>
      <w:r w:rsidRPr="00F753A6">
        <w:rPr>
          <w:lang w:val="fr-FR" w:eastAsia="zh-TW"/>
        </w:rPr>
        <w:t>Cabinet Laurent Frölich: https://www.clfavocats.fr</w:t>
      </w:r>
    </w:p>
    <w:p w14:paraId="661EE912" w14:textId="77777777" w:rsidR="0071773A" w:rsidRPr="00F753A6" w:rsidRDefault="0071773A" w:rsidP="004F5EE6">
      <w:pPr>
        <w:widowControl/>
        <w:ind w:firstLine="472"/>
        <w:rPr>
          <w:lang w:val="fr-FR" w:eastAsia="zh-TW"/>
        </w:rPr>
      </w:pPr>
    </w:p>
    <w:p w14:paraId="4AE0466F" w14:textId="5FE7DFD2" w:rsidR="00A322C0" w:rsidRPr="00F753A6" w:rsidRDefault="00A322C0" w:rsidP="004F5EE6">
      <w:pPr>
        <w:widowControl/>
        <w:ind w:firstLine="472"/>
        <w:rPr>
          <w:lang w:val="fr-FR" w:eastAsia="zh-TW"/>
        </w:rPr>
      </w:pPr>
    </w:p>
    <w:p w14:paraId="5D82713A" w14:textId="77777777" w:rsidR="009314AB" w:rsidRPr="00F753A6" w:rsidRDefault="009314AB" w:rsidP="004F5EE6">
      <w:pPr>
        <w:widowControl/>
        <w:ind w:firstLine="472"/>
        <w:rPr>
          <w:lang w:val="fr-FR" w:eastAsia="zh-TW"/>
        </w:rPr>
        <w:sectPr w:rsidR="009314AB" w:rsidRPr="00F753A6" w:rsidSect="003E0BC3">
          <w:headerReference w:type="default" r:id="rId27"/>
          <w:pgSz w:w="11906" w:h="16838" w:code="9"/>
          <w:pgMar w:top="2268" w:right="1701" w:bottom="1701" w:left="1701" w:header="1134" w:footer="851" w:gutter="0"/>
          <w:cols w:space="425"/>
          <w:docGrid w:type="linesAndChars" w:linePitch="514" w:charSpace="-774"/>
        </w:sectPr>
      </w:pPr>
    </w:p>
    <w:p w14:paraId="18FAE392" w14:textId="77777777" w:rsidR="00836BAB" w:rsidRPr="00F753A6" w:rsidRDefault="00836BAB" w:rsidP="00972E65">
      <w:pPr>
        <w:pStyle w:val="a3"/>
        <w:spacing w:before="514" w:after="771"/>
        <w:rPr>
          <w:rFonts w:ascii="Times New Roman"/>
          <w:lang w:eastAsia="zh-TW"/>
        </w:rPr>
      </w:pPr>
      <w:bookmarkStart w:id="7" w:name="_Toc107197847"/>
      <w:r w:rsidRPr="00F753A6">
        <w:rPr>
          <w:rFonts w:ascii="Times New Roman" w:hint="eastAsia"/>
          <w:lang w:eastAsia="zh-TW"/>
        </w:rPr>
        <w:t>第參章　外商在當地經營現況及投資機會</w:t>
      </w:r>
      <w:bookmarkEnd w:id="6"/>
      <w:bookmarkEnd w:id="7"/>
    </w:p>
    <w:p w14:paraId="6BF92A4F" w14:textId="77777777" w:rsidR="0066489E" w:rsidRPr="00F753A6" w:rsidRDefault="0066489E" w:rsidP="004F5EE6">
      <w:pPr>
        <w:pStyle w:val="a4"/>
        <w:spacing w:before="257" w:after="257"/>
      </w:pPr>
      <w:r w:rsidRPr="00F753A6">
        <w:rPr>
          <w:rFonts w:hint="eastAsia"/>
        </w:rPr>
        <w:t>一</w:t>
      </w:r>
      <w:r w:rsidR="00F9242B" w:rsidRPr="00F753A6">
        <w:rPr>
          <w:rFonts w:hint="eastAsia"/>
        </w:rPr>
        <w:t>、</w:t>
      </w:r>
      <w:r w:rsidRPr="00F753A6">
        <w:rPr>
          <w:rFonts w:hint="eastAsia"/>
        </w:rPr>
        <w:t>當地投資條件</w:t>
      </w:r>
    </w:p>
    <w:p w14:paraId="50D90379" w14:textId="5E554DEF" w:rsidR="0029059B" w:rsidRPr="00F753A6" w:rsidRDefault="0029059B" w:rsidP="009314AB">
      <w:pPr>
        <w:ind w:firstLine="472"/>
        <w:rPr>
          <w:rFonts w:eastAsia="Times New Roman"/>
          <w:lang w:val="fr-FR" w:eastAsia="zh-TW"/>
        </w:rPr>
      </w:pPr>
      <w:r w:rsidRPr="00F753A6">
        <w:rPr>
          <w:rFonts w:hint="eastAsia"/>
          <w:lang w:val="fr-FR" w:eastAsia="zh-TW"/>
        </w:rPr>
        <w:t>法國為全世界前</w:t>
      </w:r>
      <w:r w:rsidRPr="00F753A6">
        <w:rPr>
          <w:rFonts w:eastAsia="Times New Roman" w:hint="eastAsia"/>
          <w:lang w:eastAsia="zh-TW"/>
        </w:rPr>
        <w:t>10</w:t>
      </w:r>
      <w:r w:rsidRPr="00F753A6">
        <w:rPr>
          <w:rFonts w:hint="eastAsia"/>
          <w:lang w:val="fr-FR" w:eastAsia="zh-TW"/>
        </w:rPr>
        <w:t>大、歐洲前</w:t>
      </w:r>
      <w:r w:rsidRPr="00F753A6">
        <w:rPr>
          <w:rFonts w:eastAsia="Times New Roman" w:hint="eastAsia"/>
          <w:lang w:eastAsia="zh-TW"/>
        </w:rPr>
        <w:t>5</w:t>
      </w:r>
      <w:r w:rsidRPr="00F753A6">
        <w:rPr>
          <w:rFonts w:hint="eastAsia"/>
          <w:lang w:val="fr-FR" w:eastAsia="zh-TW"/>
        </w:rPr>
        <w:t>大的外人直接投資流入國。</w:t>
      </w:r>
      <w:r w:rsidRPr="00F753A6">
        <w:rPr>
          <w:rFonts w:eastAsia="Times New Roman" w:hint="eastAsia"/>
          <w:lang w:eastAsia="zh-TW"/>
        </w:rPr>
        <w:t>2023</w:t>
      </w:r>
      <w:r w:rsidRPr="00F753A6">
        <w:rPr>
          <w:rFonts w:hint="eastAsia"/>
          <w:lang w:val="fr-FR" w:eastAsia="zh-TW"/>
        </w:rPr>
        <w:t>年</w:t>
      </w:r>
      <w:r w:rsidR="005A0482" w:rsidRPr="00F753A6">
        <w:rPr>
          <w:rFonts w:eastAsiaTheme="minorEastAsia" w:hint="eastAsia"/>
          <w:lang w:eastAsia="zh-TW"/>
        </w:rPr>
        <w:t>5</w:t>
      </w:r>
      <w:r w:rsidRPr="00F753A6">
        <w:rPr>
          <w:rFonts w:hint="eastAsia"/>
          <w:lang w:val="fr-FR" w:eastAsia="zh-TW"/>
        </w:rPr>
        <w:t>月法國商務投資署（</w:t>
      </w:r>
      <w:r w:rsidRPr="00F753A6">
        <w:rPr>
          <w:rFonts w:eastAsia="Times New Roman" w:hint="eastAsia"/>
          <w:lang w:eastAsia="zh-TW"/>
        </w:rPr>
        <w:t>Business France</w:t>
      </w:r>
      <w:r w:rsidRPr="00F753A6">
        <w:rPr>
          <w:rFonts w:hint="eastAsia"/>
          <w:lang w:val="fr-FR" w:eastAsia="zh-TW"/>
        </w:rPr>
        <w:t>）公布統計指出，儘管法國於</w:t>
      </w:r>
      <w:r w:rsidRPr="00F753A6">
        <w:rPr>
          <w:rFonts w:eastAsia="Times New Roman" w:hint="eastAsia"/>
          <w:lang w:eastAsia="zh-TW"/>
        </w:rPr>
        <w:t>2022</w:t>
      </w:r>
      <w:r w:rsidRPr="00F753A6">
        <w:rPr>
          <w:rFonts w:hint="eastAsia"/>
          <w:lang w:val="fr-FR" w:eastAsia="zh-TW"/>
        </w:rPr>
        <w:t>年面臨俄烏戰爭、能源危機、通貨膨脹及經濟衰退等一連串挑戰，在招商引資的表現仍舊亮眼，外人投資案件達</w:t>
      </w:r>
      <w:r w:rsidRPr="00F753A6">
        <w:rPr>
          <w:rFonts w:eastAsia="Times New Roman" w:hint="eastAsia"/>
          <w:lang w:eastAsia="zh-TW"/>
        </w:rPr>
        <w:t>1,725</w:t>
      </w:r>
      <w:r w:rsidRPr="00F753A6">
        <w:rPr>
          <w:rFonts w:hint="eastAsia"/>
          <w:lang w:val="fr-FR" w:eastAsia="zh-TW"/>
        </w:rPr>
        <w:t>件，較</w:t>
      </w:r>
      <w:r w:rsidRPr="00F753A6">
        <w:rPr>
          <w:rFonts w:eastAsia="Times New Roman" w:hint="eastAsia"/>
          <w:lang w:eastAsia="zh-TW"/>
        </w:rPr>
        <w:t>2021</w:t>
      </w:r>
      <w:r w:rsidRPr="00F753A6">
        <w:rPr>
          <w:rFonts w:hint="eastAsia"/>
          <w:lang w:val="fr-FR" w:eastAsia="zh-TW"/>
        </w:rPr>
        <w:t>年成長</w:t>
      </w:r>
      <w:r w:rsidRPr="00F753A6">
        <w:rPr>
          <w:rFonts w:eastAsia="Times New Roman" w:hint="eastAsia"/>
          <w:lang w:eastAsia="zh-TW"/>
        </w:rPr>
        <w:t>7</w:t>
      </w:r>
      <w:r w:rsidR="004F5EE6" w:rsidRPr="00F753A6">
        <w:rPr>
          <w:rFonts w:hint="eastAsia"/>
          <w:lang w:val="fr-FR" w:eastAsia="zh-TW"/>
        </w:rPr>
        <w:t>%</w:t>
      </w:r>
      <w:r w:rsidRPr="00F753A6">
        <w:rPr>
          <w:rFonts w:hint="eastAsia"/>
          <w:lang w:val="fr-FR" w:eastAsia="zh-TW"/>
        </w:rPr>
        <w:t>，創下歷史新高；前述投資案件計創造</w:t>
      </w:r>
      <w:r w:rsidRPr="00F753A6">
        <w:rPr>
          <w:rFonts w:eastAsia="Times New Roman" w:hint="eastAsia"/>
          <w:lang w:eastAsia="zh-TW"/>
        </w:rPr>
        <w:t>58,810</w:t>
      </w:r>
      <w:r w:rsidRPr="00F753A6">
        <w:rPr>
          <w:rFonts w:hint="eastAsia"/>
          <w:lang w:val="fr-FR" w:eastAsia="zh-TW"/>
        </w:rPr>
        <w:t>個工作機會。法國總統馬克洪亦表示</w:t>
      </w:r>
      <w:r w:rsidRPr="00F753A6">
        <w:rPr>
          <w:rFonts w:eastAsia="Times New Roman" w:hint="eastAsia"/>
          <w:lang w:eastAsia="zh-TW"/>
        </w:rPr>
        <w:t>2022</w:t>
      </w:r>
      <w:r w:rsidRPr="00F753A6">
        <w:rPr>
          <w:rFonts w:hint="eastAsia"/>
          <w:lang w:val="fr-FR" w:eastAsia="zh-TW"/>
        </w:rPr>
        <w:t>年所創造之紀錄，顯見實施</w:t>
      </w:r>
      <w:r w:rsidRPr="00F753A6">
        <w:rPr>
          <w:rFonts w:eastAsia="Times New Roman" w:hint="eastAsia"/>
          <w:lang w:eastAsia="zh-TW"/>
        </w:rPr>
        <w:t>6</w:t>
      </w:r>
      <w:r w:rsidRPr="00F753A6">
        <w:rPr>
          <w:rFonts w:hint="eastAsia"/>
          <w:lang w:val="fr-FR" w:eastAsia="zh-TW"/>
        </w:rPr>
        <w:t>年政策獲致之豐碩成果。外人投資之產業領域以能源及回收產業投資案成長最為顯著，另電子設備、食品及健康等領域的投資環境亦獲外資青睞；當年度亦吸引外資設立決策中心，總計</w:t>
      </w:r>
      <w:r w:rsidRPr="00F753A6">
        <w:rPr>
          <w:rFonts w:eastAsia="Times New Roman" w:hint="eastAsia"/>
          <w:lang w:eastAsia="zh-TW"/>
        </w:rPr>
        <w:t>394</w:t>
      </w:r>
      <w:r w:rsidRPr="00F753A6">
        <w:rPr>
          <w:rFonts w:hint="eastAsia"/>
          <w:lang w:val="fr-FR" w:eastAsia="zh-TW"/>
        </w:rPr>
        <w:t>案，較往年更高，有助於振興地方經濟發展。</w:t>
      </w:r>
      <w:r w:rsidRPr="00F753A6">
        <w:rPr>
          <w:rFonts w:eastAsia="Times New Roman" w:hint="eastAsia"/>
          <w:lang w:eastAsia="zh-TW"/>
        </w:rPr>
        <w:t>2023</w:t>
      </w:r>
      <w:r w:rsidRPr="00F753A6">
        <w:rPr>
          <w:rFonts w:hint="eastAsia"/>
          <w:lang w:val="fr-FR" w:eastAsia="zh-TW"/>
        </w:rPr>
        <w:t>年美國再度成為法國主要外資來源國（</w:t>
      </w:r>
      <w:r w:rsidRPr="00F753A6">
        <w:rPr>
          <w:rFonts w:eastAsia="Times New Roman" w:hint="eastAsia"/>
          <w:lang w:eastAsia="zh-TW"/>
        </w:rPr>
        <w:t>280</w:t>
      </w:r>
      <w:r w:rsidRPr="00F753A6">
        <w:rPr>
          <w:rFonts w:hint="eastAsia"/>
          <w:lang w:val="fr-FR" w:eastAsia="zh-TW"/>
        </w:rPr>
        <w:t>件），領先德國（</w:t>
      </w:r>
      <w:r w:rsidRPr="00F753A6">
        <w:rPr>
          <w:rFonts w:eastAsia="Times New Roman" w:hint="eastAsia"/>
          <w:lang w:eastAsia="zh-TW"/>
        </w:rPr>
        <w:t>256</w:t>
      </w:r>
      <w:r w:rsidRPr="00F753A6">
        <w:rPr>
          <w:rFonts w:hint="eastAsia"/>
          <w:lang w:val="fr-FR" w:eastAsia="zh-TW"/>
        </w:rPr>
        <w:t>件）及英國（</w:t>
      </w:r>
      <w:r w:rsidRPr="00F753A6">
        <w:rPr>
          <w:rFonts w:eastAsia="Times New Roman" w:hint="eastAsia"/>
          <w:lang w:eastAsia="zh-TW"/>
        </w:rPr>
        <w:t>176</w:t>
      </w:r>
      <w:r w:rsidRPr="00F753A6">
        <w:rPr>
          <w:rFonts w:hint="eastAsia"/>
          <w:lang w:val="fr-FR" w:eastAsia="zh-TW"/>
        </w:rPr>
        <w:t>件）。</w:t>
      </w:r>
    </w:p>
    <w:p w14:paraId="30670CA7" w14:textId="3463B11A" w:rsidR="0029059B" w:rsidRPr="00F753A6" w:rsidRDefault="0029059B" w:rsidP="009314AB">
      <w:pPr>
        <w:ind w:firstLine="472"/>
        <w:rPr>
          <w:rFonts w:eastAsia="Times New Roman"/>
          <w:lang w:val="fr-FR" w:eastAsia="zh-TW"/>
        </w:rPr>
      </w:pPr>
      <w:r w:rsidRPr="00F753A6">
        <w:rPr>
          <w:rFonts w:hint="eastAsia"/>
          <w:lang w:val="fr-FR" w:eastAsia="zh-TW"/>
        </w:rPr>
        <w:t>自</w:t>
      </w:r>
      <w:r w:rsidRPr="00F753A6">
        <w:rPr>
          <w:rFonts w:eastAsia="Times New Roman" w:hint="eastAsia"/>
          <w:lang w:eastAsia="zh-TW"/>
        </w:rPr>
        <w:t>2017</w:t>
      </w:r>
      <w:r w:rsidRPr="00F753A6">
        <w:rPr>
          <w:rFonts w:hint="eastAsia"/>
          <w:lang w:val="fr-FR" w:eastAsia="zh-TW"/>
        </w:rPr>
        <w:t>年以來馬克洪總統上任以來，將恢復經濟競爭力作為施政之主軸，經濟韌性獲得外資讚賞，分析主要原因係法國實施能源</w:t>
      </w:r>
      <w:proofErr w:type="gramStart"/>
      <w:r w:rsidRPr="00F753A6">
        <w:rPr>
          <w:rFonts w:hint="eastAsia"/>
          <w:lang w:val="fr-FR" w:eastAsia="zh-TW"/>
        </w:rPr>
        <w:t>價格凍漲措施</w:t>
      </w:r>
      <w:proofErr w:type="gramEnd"/>
      <w:r w:rsidRPr="00F753A6">
        <w:rPr>
          <w:rFonts w:hint="eastAsia"/>
          <w:lang w:val="fr-FR" w:eastAsia="zh-TW"/>
        </w:rPr>
        <w:t>，通膨率低於大多數歐洲國家。儘管</w:t>
      </w:r>
      <w:r w:rsidRPr="00F753A6">
        <w:rPr>
          <w:rFonts w:eastAsia="Times New Roman" w:hint="eastAsia"/>
          <w:lang w:eastAsia="zh-TW"/>
        </w:rPr>
        <w:t>2022</w:t>
      </w:r>
      <w:r w:rsidRPr="00F753A6">
        <w:rPr>
          <w:rFonts w:hint="eastAsia"/>
          <w:lang w:val="fr-FR" w:eastAsia="zh-TW"/>
        </w:rPr>
        <w:t>年天然氣及電力價格上漲，當年度法國新增投資案件數仍與擴大投資件數相當，其中生產活動投資案占整體約</w:t>
      </w:r>
      <w:r w:rsidRPr="00F753A6">
        <w:rPr>
          <w:rFonts w:eastAsia="Times New Roman" w:hint="eastAsia"/>
          <w:lang w:eastAsia="zh-TW"/>
        </w:rPr>
        <w:t>4</w:t>
      </w:r>
      <w:r w:rsidRPr="00F753A6">
        <w:rPr>
          <w:rFonts w:hint="eastAsia"/>
          <w:lang w:val="fr-FR" w:eastAsia="zh-TW"/>
        </w:rPr>
        <w:t>分之</w:t>
      </w:r>
      <w:r w:rsidRPr="00F753A6">
        <w:rPr>
          <w:rFonts w:eastAsia="Times New Roman" w:hint="eastAsia"/>
          <w:lang w:eastAsia="zh-TW"/>
        </w:rPr>
        <w:t>1</w:t>
      </w:r>
      <w:r w:rsidRPr="00F753A6">
        <w:rPr>
          <w:rFonts w:hint="eastAsia"/>
          <w:lang w:val="fr-FR" w:eastAsia="zh-TW"/>
        </w:rPr>
        <w:t>（</w:t>
      </w:r>
      <w:r w:rsidRPr="00F753A6">
        <w:rPr>
          <w:rFonts w:eastAsia="Times New Roman" w:hint="eastAsia"/>
          <w:lang w:eastAsia="zh-TW"/>
        </w:rPr>
        <w:t>457</w:t>
      </w:r>
      <w:r w:rsidRPr="00F753A6">
        <w:rPr>
          <w:rFonts w:hint="eastAsia"/>
          <w:lang w:val="fr-FR" w:eastAsia="zh-TW"/>
        </w:rPr>
        <w:t>案），創造之就業人數占</w:t>
      </w:r>
      <w:r w:rsidRPr="00F753A6">
        <w:rPr>
          <w:rFonts w:eastAsia="Times New Roman" w:hint="eastAsia"/>
          <w:lang w:eastAsia="zh-TW"/>
        </w:rPr>
        <w:t>30</w:t>
      </w:r>
      <w:r w:rsidR="004F5EE6" w:rsidRPr="00F753A6">
        <w:rPr>
          <w:rFonts w:hint="eastAsia"/>
          <w:lang w:val="fr-FR" w:eastAsia="zh-TW"/>
        </w:rPr>
        <w:t>%</w:t>
      </w:r>
      <w:r w:rsidRPr="00F753A6">
        <w:rPr>
          <w:rFonts w:hint="eastAsia"/>
          <w:lang w:val="fr-FR" w:eastAsia="zh-TW"/>
        </w:rPr>
        <w:t>。</w:t>
      </w:r>
    </w:p>
    <w:p w14:paraId="7C5D3862" w14:textId="77777777" w:rsidR="0029059B" w:rsidRPr="00F753A6" w:rsidRDefault="0029059B" w:rsidP="009314AB">
      <w:pPr>
        <w:ind w:firstLine="472"/>
        <w:rPr>
          <w:rFonts w:eastAsia="Times New Roman"/>
          <w:lang w:val="fr-FR" w:eastAsia="zh-TW"/>
        </w:rPr>
      </w:pPr>
      <w:r w:rsidRPr="00F753A6">
        <w:rPr>
          <w:rFonts w:eastAsia="Times New Roman" w:hint="eastAsia"/>
          <w:lang w:val="fr-FR" w:eastAsia="zh-TW"/>
        </w:rPr>
        <w:t>Business France</w:t>
      </w:r>
      <w:r w:rsidRPr="00F753A6">
        <w:rPr>
          <w:rFonts w:hint="eastAsia"/>
          <w:lang w:val="fr-FR" w:eastAsia="zh-TW"/>
        </w:rPr>
        <w:t>新任執行長</w:t>
      </w:r>
      <w:r w:rsidRPr="00F753A6">
        <w:rPr>
          <w:rFonts w:eastAsia="Times New Roman" w:hint="eastAsia"/>
          <w:lang w:val="fr-FR" w:eastAsia="zh-TW"/>
        </w:rPr>
        <w:t>Laurent Saint-Martin</w:t>
      </w:r>
      <w:r w:rsidRPr="00F753A6">
        <w:rPr>
          <w:rFonts w:hint="eastAsia"/>
          <w:lang w:val="fr-FR" w:eastAsia="zh-TW"/>
        </w:rPr>
        <w:t>表示，在全球招商引資之競賽當中，法國可仰賴其地理位置、基礎設施等傳統優勢吸引國際投資者目光，但應確保法規制度穩定性並持續進行改革，尤其稅賦政策之大幅變動，恐將衝擊外資吸引力，例如外資相當關注研發租稅抵免（</w:t>
      </w:r>
      <w:r w:rsidRPr="00F753A6">
        <w:rPr>
          <w:rFonts w:eastAsia="Times New Roman" w:hint="eastAsia"/>
          <w:lang w:val="fr-FR" w:eastAsia="zh-TW"/>
        </w:rPr>
        <w:t>credit impot recherche</w:t>
      </w:r>
      <w:r w:rsidRPr="00F753A6">
        <w:rPr>
          <w:rFonts w:hint="eastAsia"/>
          <w:lang w:val="fr-FR" w:eastAsia="zh-TW"/>
        </w:rPr>
        <w:t>，</w:t>
      </w:r>
      <w:r w:rsidRPr="00F753A6">
        <w:rPr>
          <w:rFonts w:eastAsia="Times New Roman" w:hint="eastAsia"/>
          <w:lang w:val="fr-FR" w:eastAsia="zh-TW"/>
        </w:rPr>
        <w:t>CIR</w:t>
      </w:r>
      <w:r w:rsidRPr="00F753A6">
        <w:rPr>
          <w:rFonts w:hint="eastAsia"/>
          <w:lang w:val="fr-FR" w:eastAsia="zh-TW"/>
        </w:rPr>
        <w:t>）之可能演變。法國之經濟韌性、改革意志與政府在「法國</w:t>
      </w:r>
      <w:r w:rsidRPr="00F753A6">
        <w:rPr>
          <w:rFonts w:eastAsia="Times New Roman" w:hint="eastAsia"/>
          <w:lang w:eastAsia="zh-TW"/>
        </w:rPr>
        <w:t>2030</w:t>
      </w:r>
      <w:r w:rsidRPr="00F753A6">
        <w:rPr>
          <w:rFonts w:hint="eastAsia"/>
          <w:lang w:val="fr-FR" w:eastAsia="zh-TW"/>
        </w:rPr>
        <w:t>」投資架構下大力支持私部門投資等，仍為其吸引外資之主要優勢。</w:t>
      </w:r>
      <w:proofErr w:type="gramStart"/>
      <w:r w:rsidRPr="00F753A6">
        <w:rPr>
          <w:rFonts w:hint="eastAsia"/>
          <w:lang w:val="fr-FR" w:eastAsia="zh-TW"/>
        </w:rPr>
        <w:t>此外，</w:t>
      </w:r>
      <w:proofErr w:type="gramEnd"/>
      <w:r w:rsidRPr="00F753A6">
        <w:rPr>
          <w:rFonts w:hint="eastAsia"/>
          <w:lang w:val="fr-FR" w:eastAsia="zh-TW"/>
        </w:rPr>
        <w:t>政府將於</w:t>
      </w:r>
      <w:r w:rsidRPr="00F753A6">
        <w:rPr>
          <w:rFonts w:eastAsia="Times New Roman" w:hint="eastAsia"/>
          <w:lang w:eastAsia="zh-TW"/>
        </w:rPr>
        <w:t>2023</w:t>
      </w:r>
      <w:r w:rsidRPr="00F753A6">
        <w:rPr>
          <w:rFonts w:hint="eastAsia"/>
          <w:lang w:val="fr-FR" w:eastAsia="zh-TW"/>
        </w:rPr>
        <w:t>年</w:t>
      </w:r>
      <w:r w:rsidRPr="00F753A6">
        <w:rPr>
          <w:rFonts w:eastAsia="Times New Roman" w:hint="eastAsia"/>
          <w:lang w:eastAsia="zh-TW"/>
        </w:rPr>
        <w:t>6</w:t>
      </w:r>
      <w:r w:rsidRPr="00F753A6">
        <w:rPr>
          <w:rFonts w:hint="eastAsia"/>
          <w:lang w:val="fr-FR" w:eastAsia="zh-TW"/>
        </w:rPr>
        <w:t>月遞交綠色產業法案，鼓勵再生能源及電池、半導體之投資生產，推動法國成為綠色產業冠軍，以因應美國降低通膨法案（</w:t>
      </w:r>
      <w:r w:rsidRPr="00F753A6">
        <w:rPr>
          <w:rFonts w:eastAsia="Times New Roman" w:hint="eastAsia"/>
          <w:lang w:eastAsia="zh-TW"/>
        </w:rPr>
        <w:t>IRA</w:t>
      </w:r>
      <w:r w:rsidRPr="00F753A6">
        <w:rPr>
          <w:rFonts w:hint="eastAsia"/>
          <w:lang w:val="fr-FR" w:eastAsia="zh-TW"/>
        </w:rPr>
        <w:t>）之可能衝擊。</w:t>
      </w:r>
    </w:p>
    <w:p w14:paraId="1F490003" w14:textId="5BB656D9" w:rsidR="0029059B" w:rsidRPr="00F753A6" w:rsidRDefault="0029059B" w:rsidP="009314AB">
      <w:pPr>
        <w:ind w:firstLine="472"/>
        <w:rPr>
          <w:rFonts w:eastAsia="Times New Roman"/>
          <w:lang w:val="fr-FR" w:eastAsia="zh-TW"/>
        </w:rPr>
      </w:pPr>
      <w:r w:rsidRPr="00F753A6">
        <w:rPr>
          <w:rFonts w:hint="eastAsia"/>
          <w:lang w:val="fr-FR" w:eastAsia="zh-TW"/>
        </w:rPr>
        <w:t>馬克洪自於</w:t>
      </w:r>
      <w:r w:rsidRPr="00F753A6">
        <w:rPr>
          <w:rFonts w:eastAsia="Times New Roman" w:hint="eastAsia"/>
          <w:lang w:eastAsia="zh-TW"/>
        </w:rPr>
        <w:t>2017</w:t>
      </w:r>
      <w:r w:rsidRPr="00F753A6">
        <w:rPr>
          <w:rFonts w:hint="eastAsia"/>
          <w:lang w:val="fr-FR" w:eastAsia="zh-TW"/>
        </w:rPr>
        <w:t>年上任以來，每年舉辦「選擇法國」投資高峰會，由法國總統府主辦、財經部國庫總署執行之年度外資招商盛會。據統計，自高峰會推出以來，已促成</w:t>
      </w:r>
      <w:r w:rsidRPr="00F753A6">
        <w:rPr>
          <w:rFonts w:eastAsia="Times New Roman" w:hint="eastAsia"/>
          <w:lang w:eastAsia="zh-TW"/>
        </w:rPr>
        <w:t>80</w:t>
      </w:r>
      <w:r w:rsidRPr="00F753A6">
        <w:rPr>
          <w:rFonts w:hint="eastAsia"/>
          <w:lang w:val="fr-FR" w:eastAsia="zh-TW"/>
        </w:rPr>
        <w:t>件共</w:t>
      </w:r>
      <w:r w:rsidRPr="00F753A6">
        <w:rPr>
          <w:rFonts w:eastAsia="Times New Roman" w:hint="eastAsia"/>
          <w:lang w:eastAsia="zh-TW"/>
        </w:rPr>
        <w:t>120</w:t>
      </w:r>
      <w:r w:rsidRPr="00F753A6">
        <w:rPr>
          <w:rFonts w:hint="eastAsia"/>
          <w:lang w:val="fr-FR" w:eastAsia="zh-TW"/>
        </w:rPr>
        <w:t>億歐元之投資案，創造約</w:t>
      </w:r>
      <w:r w:rsidRPr="00F753A6">
        <w:rPr>
          <w:rFonts w:eastAsia="Times New Roman" w:hint="eastAsia"/>
          <w:lang w:eastAsia="zh-TW"/>
        </w:rPr>
        <w:t>2.1</w:t>
      </w:r>
      <w:r w:rsidRPr="00F753A6">
        <w:rPr>
          <w:rFonts w:hint="eastAsia"/>
          <w:lang w:val="fr-FR" w:eastAsia="zh-TW"/>
        </w:rPr>
        <w:t>萬個就業機會。投資案中</w:t>
      </w:r>
      <w:r w:rsidRPr="00F753A6">
        <w:rPr>
          <w:rFonts w:eastAsia="Times New Roman" w:hint="eastAsia"/>
          <w:lang w:eastAsia="zh-TW"/>
        </w:rPr>
        <w:t>56</w:t>
      </w:r>
      <w:r w:rsidR="004F5EE6" w:rsidRPr="00F753A6">
        <w:rPr>
          <w:rFonts w:hint="eastAsia"/>
          <w:lang w:val="fr-FR" w:eastAsia="zh-TW"/>
        </w:rPr>
        <w:t>%</w:t>
      </w:r>
      <w:r w:rsidRPr="00F753A6">
        <w:rPr>
          <w:rFonts w:hint="eastAsia"/>
          <w:lang w:val="fr-FR" w:eastAsia="zh-TW"/>
        </w:rPr>
        <w:t>屬於產業製造，</w:t>
      </w:r>
      <w:r w:rsidRPr="00F753A6">
        <w:rPr>
          <w:rFonts w:eastAsia="Times New Roman" w:hint="eastAsia"/>
          <w:lang w:eastAsia="zh-TW"/>
        </w:rPr>
        <w:t>38</w:t>
      </w:r>
      <w:r w:rsidR="004F5EE6" w:rsidRPr="00F753A6">
        <w:rPr>
          <w:rFonts w:hint="eastAsia"/>
          <w:lang w:val="fr-FR" w:eastAsia="zh-TW"/>
        </w:rPr>
        <w:t>%</w:t>
      </w:r>
      <w:r w:rsidRPr="00F753A6">
        <w:rPr>
          <w:rFonts w:hint="eastAsia"/>
          <w:lang w:val="fr-FR" w:eastAsia="zh-TW"/>
        </w:rPr>
        <w:t>為技術研發；</w:t>
      </w:r>
      <w:r w:rsidRPr="00F753A6">
        <w:rPr>
          <w:rFonts w:eastAsia="Times New Roman" w:hint="eastAsia"/>
          <w:lang w:eastAsia="zh-TW"/>
        </w:rPr>
        <w:t>25</w:t>
      </w:r>
      <w:r w:rsidRPr="00F753A6">
        <w:rPr>
          <w:rFonts w:hint="eastAsia"/>
          <w:lang w:val="fr-FR" w:eastAsia="zh-TW"/>
        </w:rPr>
        <w:t>項已完成執行，</w:t>
      </w:r>
      <w:r w:rsidRPr="00F753A6">
        <w:rPr>
          <w:rFonts w:eastAsia="Times New Roman" w:hint="eastAsia"/>
          <w:lang w:eastAsia="zh-TW"/>
        </w:rPr>
        <w:t>50</w:t>
      </w:r>
      <w:r w:rsidRPr="00F753A6">
        <w:rPr>
          <w:rFonts w:hint="eastAsia"/>
          <w:lang w:val="fr-FR" w:eastAsia="zh-TW"/>
        </w:rPr>
        <w:t>項仍在進行，</w:t>
      </w:r>
      <w:r w:rsidRPr="00F753A6">
        <w:rPr>
          <w:rFonts w:eastAsia="Times New Roman" w:hint="eastAsia"/>
          <w:lang w:eastAsia="zh-TW"/>
        </w:rPr>
        <w:t>5</w:t>
      </w:r>
      <w:r w:rsidRPr="00F753A6">
        <w:rPr>
          <w:rFonts w:hint="eastAsia"/>
          <w:lang w:val="fr-FR" w:eastAsia="zh-TW"/>
        </w:rPr>
        <w:t>項放棄或擱置。法國政府本身亦投資部分案件，例如美商</w:t>
      </w:r>
      <w:r w:rsidRPr="00F753A6">
        <w:rPr>
          <w:rFonts w:eastAsia="Times New Roman" w:hint="eastAsia"/>
          <w:lang w:eastAsia="zh-TW"/>
        </w:rPr>
        <w:t>Eastman</w:t>
      </w:r>
      <w:r w:rsidRPr="00F753A6">
        <w:rPr>
          <w:rFonts w:hint="eastAsia"/>
          <w:lang w:val="fr-FR" w:eastAsia="zh-TW"/>
        </w:rPr>
        <w:t>於</w:t>
      </w:r>
      <w:r w:rsidRPr="00F753A6">
        <w:rPr>
          <w:rFonts w:eastAsia="Times New Roman" w:hint="eastAsia"/>
          <w:lang w:eastAsia="zh-TW"/>
        </w:rPr>
        <w:t>2022</w:t>
      </w:r>
      <w:r w:rsidRPr="00F753A6">
        <w:rPr>
          <w:rFonts w:hint="eastAsia"/>
          <w:lang w:val="fr-FR" w:eastAsia="zh-TW"/>
        </w:rPr>
        <w:t>年</w:t>
      </w:r>
      <w:r w:rsidRPr="00F753A6">
        <w:rPr>
          <w:rFonts w:eastAsia="Times New Roman" w:hint="eastAsia"/>
          <w:lang w:eastAsia="zh-TW"/>
        </w:rPr>
        <w:t>1</w:t>
      </w:r>
      <w:r w:rsidRPr="00F753A6">
        <w:rPr>
          <w:rFonts w:hint="eastAsia"/>
          <w:lang w:val="fr-FR" w:eastAsia="zh-TW"/>
        </w:rPr>
        <w:t>月宣布投資</w:t>
      </w:r>
      <w:r w:rsidRPr="00F753A6">
        <w:rPr>
          <w:rFonts w:eastAsia="Times New Roman" w:hint="eastAsia"/>
          <w:lang w:eastAsia="zh-TW"/>
        </w:rPr>
        <w:t>8.5</w:t>
      </w:r>
      <w:r w:rsidRPr="00F753A6">
        <w:rPr>
          <w:rFonts w:hint="eastAsia"/>
          <w:lang w:val="fr-FR" w:eastAsia="zh-TW"/>
        </w:rPr>
        <w:t>億歐元在法國西北部城市</w:t>
      </w:r>
      <w:r w:rsidRPr="00F753A6">
        <w:rPr>
          <w:rFonts w:eastAsia="Times New Roman" w:hint="eastAsia"/>
          <w:lang w:eastAsia="zh-TW"/>
        </w:rPr>
        <w:t>Havre</w:t>
      </w:r>
      <w:r w:rsidRPr="00F753A6">
        <w:rPr>
          <w:rFonts w:hint="eastAsia"/>
          <w:lang w:val="fr-FR" w:eastAsia="zh-TW"/>
        </w:rPr>
        <w:t>建立全球最大之分子塑料回收廠，獲地方政府資助</w:t>
      </w:r>
      <w:r w:rsidRPr="00F753A6">
        <w:rPr>
          <w:rFonts w:eastAsia="Times New Roman" w:hint="eastAsia"/>
          <w:lang w:eastAsia="zh-TW"/>
        </w:rPr>
        <w:t>3,500</w:t>
      </w:r>
      <w:r w:rsidRPr="00F753A6">
        <w:rPr>
          <w:rFonts w:hint="eastAsia"/>
          <w:lang w:val="fr-FR" w:eastAsia="zh-TW"/>
        </w:rPr>
        <w:t>萬歐元。</w:t>
      </w:r>
    </w:p>
    <w:p w14:paraId="4E924908" w14:textId="77777777" w:rsidR="0029059B" w:rsidRPr="00F753A6" w:rsidRDefault="0029059B" w:rsidP="009314AB">
      <w:pPr>
        <w:ind w:firstLine="472"/>
        <w:rPr>
          <w:rFonts w:eastAsia="Times New Roman"/>
          <w:lang w:val="fr-FR" w:eastAsia="zh-TW"/>
        </w:rPr>
      </w:pPr>
      <w:r w:rsidRPr="00F753A6">
        <w:rPr>
          <w:rFonts w:hint="eastAsia"/>
          <w:lang w:val="fr-FR" w:eastAsia="zh-TW"/>
        </w:rPr>
        <w:t>法國投資環境具備</w:t>
      </w:r>
      <w:r w:rsidRPr="00F753A6">
        <w:rPr>
          <w:rFonts w:eastAsia="Times New Roman" w:hint="eastAsia"/>
          <w:lang w:eastAsia="zh-TW"/>
        </w:rPr>
        <w:t>6</w:t>
      </w:r>
      <w:r w:rsidRPr="00F753A6">
        <w:rPr>
          <w:rFonts w:hint="eastAsia"/>
          <w:lang w:val="fr-FR" w:eastAsia="zh-TW"/>
        </w:rPr>
        <w:t>大優勢：位處歐洲策略核心、基礎建設完備、開放經濟市場、高等技術人才、創新創業</w:t>
      </w:r>
      <w:proofErr w:type="gramStart"/>
      <w:r w:rsidRPr="00F753A6">
        <w:rPr>
          <w:rFonts w:hint="eastAsia"/>
          <w:lang w:val="fr-FR" w:eastAsia="zh-TW"/>
        </w:rPr>
        <w:t>活躍、</w:t>
      </w:r>
      <w:proofErr w:type="gramEnd"/>
      <w:r w:rsidRPr="00F753A6">
        <w:rPr>
          <w:rFonts w:hint="eastAsia"/>
          <w:lang w:val="fr-FR" w:eastAsia="zh-TW"/>
        </w:rPr>
        <w:t>歐洲金融中心，詳述如下：</w:t>
      </w:r>
    </w:p>
    <w:p w14:paraId="5D089EDB" w14:textId="77777777" w:rsidR="00FE3780" w:rsidRPr="00F753A6" w:rsidRDefault="00FE3780" w:rsidP="005046A6">
      <w:pPr>
        <w:pStyle w:val="af0"/>
        <w:ind w:left="945" w:hanging="709"/>
        <w:rPr>
          <w:lang w:eastAsia="zh-TW"/>
        </w:rPr>
      </w:pPr>
      <w:r w:rsidRPr="00F753A6">
        <w:rPr>
          <w:rFonts w:hint="eastAsia"/>
          <w:lang w:eastAsia="zh-TW"/>
        </w:rPr>
        <w:t>（一）</w:t>
      </w:r>
      <w:r w:rsidRPr="00F753A6">
        <w:rPr>
          <w:lang w:eastAsia="zh-TW"/>
        </w:rPr>
        <w:tab/>
      </w:r>
      <w:r w:rsidRPr="00F753A6">
        <w:rPr>
          <w:rFonts w:hint="eastAsia"/>
          <w:lang w:eastAsia="zh-TW"/>
        </w:rPr>
        <w:t>位處歐洲策略核心：</w:t>
      </w:r>
    </w:p>
    <w:p w14:paraId="2EC3276E" w14:textId="0B5CA648" w:rsidR="006510F2" w:rsidRPr="00F753A6" w:rsidRDefault="006510F2" w:rsidP="009314AB">
      <w:pPr>
        <w:pStyle w:val="af2"/>
        <w:ind w:left="945" w:firstLine="472"/>
        <w:rPr>
          <w:lang w:eastAsia="zh-TW"/>
        </w:rPr>
      </w:pPr>
      <w:r w:rsidRPr="00F753A6">
        <w:rPr>
          <w:rFonts w:hint="eastAsia"/>
          <w:lang w:eastAsia="zh-TW"/>
        </w:rPr>
        <w:t>法國為世界第</w:t>
      </w:r>
      <w:r w:rsidRPr="00F753A6">
        <w:rPr>
          <w:lang w:eastAsia="zh-TW"/>
        </w:rPr>
        <w:t>7</w:t>
      </w:r>
      <w:r w:rsidRPr="00F753A6">
        <w:rPr>
          <w:rFonts w:hint="eastAsia"/>
          <w:lang w:eastAsia="zh-TW"/>
        </w:rPr>
        <w:t>大經濟體、歐洲第</w:t>
      </w:r>
      <w:r w:rsidRPr="00F753A6">
        <w:rPr>
          <w:lang w:eastAsia="zh-TW"/>
        </w:rPr>
        <w:t>2</w:t>
      </w:r>
      <w:r w:rsidRPr="00F753A6">
        <w:rPr>
          <w:rFonts w:hint="eastAsia"/>
          <w:lang w:eastAsia="zh-TW"/>
        </w:rPr>
        <w:t>大市場，擁有近</w:t>
      </w:r>
      <w:r w:rsidRPr="00F753A6">
        <w:rPr>
          <w:lang w:eastAsia="zh-TW"/>
        </w:rPr>
        <w:t>7,000</w:t>
      </w:r>
      <w:r w:rsidRPr="00F753A6">
        <w:rPr>
          <w:rFonts w:hint="eastAsia"/>
          <w:lang w:eastAsia="zh-TW"/>
        </w:rPr>
        <w:t>萬消費人口，為歐洲生育率最高之國家，也是全球觀光客首選的地點。法國位處歐洲心臟地帶，向地中海、非洲及中東地區開放，亦為全球第</w:t>
      </w:r>
      <w:r w:rsidRPr="00F753A6">
        <w:rPr>
          <w:lang w:eastAsia="zh-TW"/>
        </w:rPr>
        <w:t>6</w:t>
      </w:r>
      <w:r w:rsidRPr="00F753A6">
        <w:rPr>
          <w:rFonts w:hint="eastAsia"/>
          <w:lang w:eastAsia="zh-TW"/>
        </w:rPr>
        <w:t>大貨品及服務出口國。法國擁有眾多世界級企業，</w:t>
      </w:r>
      <w:r w:rsidRPr="00F753A6">
        <w:rPr>
          <w:lang w:eastAsia="zh-TW"/>
        </w:rPr>
        <w:t>2022</w:t>
      </w:r>
      <w:r w:rsidRPr="00F753A6">
        <w:rPr>
          <w:rFonts w:hint="eastAsia"/>
          <w:lang w:eastAsia="zh-TW"/>
        </w:rPr>
        <w:t>年美國財星雜誌公</w:t>
      </w:r>
      <w:r w:rsidR="004F5EE6" w:rsidRPr="00F753A6">
        <w:rPr>
          <w:rFonts w:hint="eastAsia"/>
          <w:lang w:eastAsia="zh-TW"/>
        </w:rPr>
        <w:t>布</w:t>
      </w:r>
      <w:r w:rsidRPr="00F753A6">
        <w:rPr>
          <w:rFonts w:hint="eastAsia"/>
          <w:lang w:eastAsia="zh-TW"/>
        </w:rPr>
        <w:t>之全球前</w:t>
      </w:r>
      <w:r w:rsidRPr="00F753A6">
        <w:rPr>
          <w:lang w:eastAsia="zh-TW"/>
        </w:rPr>
        <w:t>500</w:t>
      </w:r>
      <w:r w:rsidRPr="00F753A6">
        <w:rPr>
          <w:rFonts w:hint="eastAsia"/>
          <w:lang w:eastAsia="zh-TW"/>
        </w:rPr>
        <w:t>大企業中，法國共有</w:t>
      </w:r>
      <w:r w:rsidRPr="00F753A6">
        <w:rPr>
          <w:lang w:eastAsia="zh-TW"/>
        </w:rPr>
        <w:t>25</w:t>
      </w:r>
      <w:r w:rsidRPr="00F753A6">
        <w:rPr>
          <w:rFonts w:hint="eastAsia"/>
          <w:lang w:eastAsia="zh-TW"/>
        </w:rPr>
        <w:t>家企業上榜，其中前</w:t>
      </w:r>
      <w:r w:rsidRPr="00F753A6">
        <w:rPr>
          <w:lang w:eastAsia="zh-TW"/>
        </w:rPr>
        <w:t>3</w:t>
      </w:r>
      <w:r w:rsidRPr="00F753A6">
        <w:rPr>
          <w:rFonts w:hint="eastAsia"/>
          <w:lang w:eastAsia="zh-TW"/>
        </w:rPr>
        <w:t>大分別為</w:t>
      </w:r>
      <w:r w:rsidRPr="00F753A6">
        <w:rPr>
          <w:lang w:eastAsia="zh-TW"/>
        </w:rPr>
        <w:t>Total</w:t>
      </w:r>
      <w:r w:rsidR="009314AB" w:rsidRPr="00F753A6">
        <w:rPr>
          <w:rFonts w:hint="eastAsia"/>
          <w:lang w:eastAsia="zh-TW"/>
        </w:rPr>
        <w:t xml:space="preserve"> </w:t>
      </w:r>
      <w:r w:rsidRPr="00F753A6">
        <w:rPr>
          <w:lang w:eastAsia="zh-TW"/>
        </w:rPr>
        <w:t>Energie</w:t>
      </w:r>
      <w:r w:rsidRPr="00F753A6">
        <w:rPr>
          <w:rFonts w:hint="eastAsia"/>
          <w:lang w:eastAsia="zh-TW"/>
        </w:rPr>
        <w:t>、安盛及法國農業信貸銀行（</w:t>
      </w:r>
      <w:r w:rsidRPr="00F753A6">
        <w:rPr>
          <w:lang w:eastAsia="zh-TW"/>
        </w:rPr>
        <w:t>Crédit Agricole</w:t>
      </w:r>
      <w:r w:rsidRPr="00F753A6">
        <w:rPr>
          <w:rFonts w:hint="eastAsia"/>
          <w:lang w:eastAsia="zh-TW"/>
        </w:rPr>
        <w:t>），皆為專業領域之領導企業。法國在時尚精品產業領先全球，也是全球第</w:t>
      </w:r>
      <w:r w:rsidRPr="00F753A6">
        <w:rPr>
          <w:lang w:eastAsia="zh-TW"/>
        </w:rPr>
        <w:t>2</w:t>
      </w:r>
      <w:r w:rsidRPr="00F753A6">
        <w:rPr>
          <w:rFonts w:hint="eastAsia"/>
          <w:lang w:eastAsia="zh-TW"/>
        </w:rPr>
        <w:t>大酒類出口國（</w:t>
      </w:r>
      <w:r w:rsidRPr="00F753A6">
        <w:rPr>
          <w:lang w:eastAsia="zh-TW"/>
        </w:rPr>
        <w:t>2022</w:t>
      </w:r>
      <w:r w:rsidRPr="00F753A6">
        <w:rPr>
          <w:rFonts w:hint="eastAsia"/>
          <w:lang w:eastAsia="zh-TW"/>
        </w:rPr>
        <w:t>年，僅次於義大利）及歐盟第</w:t>
      </w:r>
      <w:r w:rsidRPr="00F753A6">
        <w:rPr>
          <w:rFonts w:hint="eastAsia"/>
          <w:lang w:eastAsia="zh-TW"/>
        </w:rPr>
        <w:t>1</w:t>
      </w:r>
      <w:r w:rsidRPr="00F753A6">
        <w:rPr>
          <w:rFonts w:hint="eastAsia"/>
          <w:lang w:eastAsia="zh-TW"/>
        </w:rPr>
        <w:t>大農業生產國（</w:t>
      </w:r>
      <w:r w:rsidRPr="00F753A6">
        <w:rPr>
          <w:rFonts w:hint="eastAsia"/>
          <w:lang w:eastAsia="zh-TW"/>
        </w:rPr>
        <w:t>2022</w:t>
      </w:r>
      <w:r w:rsidRPr="00F753A6">
        <w:rPr>
          <w:rFonts w:hint="eastAsia"/>
          <w:lang w:eastAsia="zh-TW"/>
        </w:rPr>
        <w:t>年，領先德國、義大利與西班牙），在航太、化妝品、製藥、能源及化工等產業皆聞名全球。</w:t>
      </w:r>
    </w:p>
    <w:p w14:paraId="0FCC61B5" w14:textId="77777777" w:rsidR="00FE3780" w:rsidRPr="00F753A6" w:rsidRDefault="00FE3780" w:rsidP="00FE3780">
      <w:pPr>
        <w:pStyle w:val="af0"/>
        <w:ind w:left="945" w:hanging="709"/>
        <w:rPr>
          <w:lang w:eastAsia="zh-TW"/>
        </w:rPr>
      </w:pPr>
      <w:r w:rsidRPr="00F753A6">
        <w:rPr>
          <w:rFonts w:hint="eastAsia"/>
          <w:lang w:eastAsia="zh-TW"/>
        </w:rPr>
        <w:t>（二）</w:t>
      </w:r>
      <w:r w:rsidRPr="00F753A6">
        <w:rPr>
          <w:lang w:eastAsia="zh-TW"/>
        </w:rPr>
        <w:tab/>
      </w:r>
      <w:r w:rsidRPr="00F753A6">
        <w:rPr>
          <w:rFonts w:hint="eastAsia"/>
          <w:lang w:eastAsia="zh-TW"/>
        </w:rPr>
        <w:t>基礎建設完備：</w:t>
      </w:r>
    </w:p>
    <w:p w14:paraId="2ECD1FD1" w14:textId="7D49B7F8" w:rsidR="006510F2" w:rsidRPr="00F753A6" w:rsidRDefault="006510F2" w:rsidP="004F5EE6">
      <w:pPr>
        <w:pStyle w:val="af2"/>
        <w:ind w:left="945" w:firstLine="472"/>
        <w:rPr>
          <w:lang w:eastAsia="zh-TW"/>
        </w:rPr>
      </w:pPr>
      <w:r w:rsidRPr="00F753A6">
        <w:rPr>
          <w:rFonts w:hint="eastAsia"/>
          <w:lang w:eastAsia="zh-TW"/>
        </w:rPr>
        <w:t>法國境內交通四通八達，</w:t>
      </w:r>
      <w:r w:rsidRPr="00F753A6">
        <w:rPr>
          <w:rFonts w:hint="eastAsia"/>
          <w:lang w:eastAsia="zh-TW"/>
        </w:rPr>
        <w:t>66</w:t>
      </w:r>
      <w:r w:rsidRPr="00F753A6">
        <w:rPr>
          <w:rFonts w:hint="eastAsia"/>
          <w:lang w:eastAsia="zh-TW"/>
        </w:rPr>
        <w:t>個機場與全球</w:t>
      </w:r>
      <w:r w:rsidRPr="00F753A6">
        <w:rPr>
          <w:rFonts w:hint="eastAsia"/>
          <w:lang w:eastAsia="zh-TW"/>
        </w:rPr>
        <w:t>5</w:t>
      </w:r>
      <w:r w:rsidRPr="00F753A6">
        <w:rPr>
          <w:rFonts w:hint="eastAsia"/>
          <w:lang w:eastAsia="zh-TW"/>
        </w:rPr>
        <w:t>大洲緊密相連，擁有歐洲第</w:t>
      </w:r>
      <w:r w:rsidRPr="00F753A6">
        <w:rPr>
          <w:rFonts w:hint="eastAsia"/>
          <w:lang w:eastAsia="zh-TW"/>
        </w:rPr>
        <w:t>4</w:t>
      </w:r>
      <w:r w:rsidRPr="00F753A6">
        <w:rPr>
          <w:rFonts w:hint="eastAsia"/>
          <w:lang w:eastAsia="zh-TW"/>
        </w:rPr>
        <w:t>大公路網，以及第</w:t>
      </w:r>
      <w:r w:rsidRPr="00F753A6">
        <w:rPr>
          <w:rFonts w:hint="eastAsia"/>
          <w:lang w:eastAsia="zh-TW"/>
        </w:rPr>
        <w:t>3</w:t>
      </w:r>
      <w:r w:rsidRPr="00F753A6">
        <w:rPr>
          <w:rFonts w:hint="eastAsia"/>
          <w:lang w:eastAsia="zh-TW"/>
        </w:rPr>
        <w:t>大的高速鐵路網，直通德國、比利時、英國、瑞士、義大利、西班牙等鄰國重鎮。在鐵路貨物運輸方面，位居歐洲第</w:t>
      </w:r>
      <w:r w:rsidRPr="00F753A6">
        <w:rPr>
          <w:rFonts w:hint="eastAsia"/>
          <w:lang w:eastAsia="zh-TW"/>
        </w:rPr>
        <w:t>3</w:t>
      </w:r>
      <w:r w:rsidRPr="00F753A6">
        <w:rPr>
          <w:rFonts w:hint="eastAsia"/>
          <w:lang w:eastAsia="zh-TW"/>
        </w:rPr>
        <w:t>。</w:t>
      </w:r>
      <w:r w:rsidRPr="00F753A6">
        <w:rPr>
          <w:rFonts w:hint="eastAsia"/>
          <w:lang w:eastAsia="zh-TW"/>
        </w:rPr>
        <w:t>2023</w:t>
      </w:r>
      <w:r w:rsidRPr="00F753A6">
        <w:rPr>
          <w:rFonts w:hint="eastAsia"/>
          <w:lang w:eastAsia="zh-TW"/>
        </w:rPr>
        <w:t>年</w:t>
      </w:r>
      <w:r w:rsidRPr="00F753A6">
        <w:rPr>
          <w:rFonts w:hint="eastAsia"/>
          <w:lang w:eastAsia="zh-TW"/>
        </w:rPr>
        <w:t>2</w:t>
      </w:r>
      <w:r w:rsidRPr="00F753A6">
        <w:rPr>
          <w:rFonts w:hint="eastAsia"/>
          <w:lang w:eastAsia="zh-TW"/>
        </w:rPr>
        <w:t>月政府發布展望</w:t>
      </w:r>
      <w:r w:rsidRPr="00F753A6">
        <w:rPr>
          <w:rFonts w:hint="eastAsia"/>
          <w:lang w:eastAsia="zh-TW"/>
        </w:rPr>
        <w:t>2040</w:t>
      </w:r>
      <w:r w:rsidRPr="00F753A6">
        <w:rPr>
          <w:rFonts w:hint="eastAsia"/>
          <w:lang w:eastAsia="zh-TW"/>
        </w:rPr>
        <w:t>年之</w:t>
      </w:r>
      <w:r w:rsidRPr="00F753A6">
        <w:rPr>
          <w:rFonts w:hint="eastAsia"/>
          <w:lang w:eastAsia="zh-TW"/>
        </w:rPr>
        <w:t>1</w:t>
      </w:r>
      <w:r w:rsidR="004F5EE6" w:rsidRPr="00F753A6">
        <w:rPr>
          <w:rFonts w:hint="eastAsia"/>
          <w:lang w:eastAsia="zh-TW"/>
        </w:rPr>
        <w:t>,000</w:t>
      </w:r>
      <w:r w:rsidRPr="00F753A6">
        <w:rPr>
          <w:rFonts w:hint="eastAsia"/>
          <w:lang w:eastAsia="zh-TW"/>
        </w:rPr>
        <w:t>億歐元鐵路計畫，以推動鐵路翻新及現代化，並發展</w:t>
      </w:r>
      <w:proofErr w:type="gramStart"/>
      <w:r w:rsidRPr="00F753A6">
        <w:rPr>
          <w:rFonts w:hint="eastAsia"/>
          <w:lang w:eastAsia="zh-TW"/>
        </w:rPr>
        <w:t>大都會快鐵</w:t>
      </w:r>
      <w:proofErr w:type="gramEnd"/>
      <w:r w:rsidRPr="00F753A6">
        <w:rPr>
          <w:rFonts w:hint="eastAsia"/>
          <w:lang w:eastAsia="zh-TW"/>
        </w:rPr>
        <w:t>（</w:t>
      </w:r>
      <w:r w:rsidRPr="00F753A6">
        <w:rPr>
          <w:rFonts w:hint="eastAsia"/>
          <w:lang w:eastAsia="zh-TW"/>
        </w:rPr>
        <w:t>RER</w:t>
      </w:r>
      <w:r w:rsidRPr="00F753A6">
        <w:rPr>
          <w:rFonts w:hint="eastAsia"/>
          <w:lang w:eastAsia="zh-TW"/>
        </w:rPr>
        <w:t>）網絡及新路線，藉此加速運輸部門之去碳化。</w:t>
      </w:r>
      <w:proofErr w:type="gramStart"/>
      <w:r w:rsidRPr="00F753A6">
        <w:rPr>
          <w:rFonts w:hint="eastAsia"/>
          <w:lang w:eastAsia="zh-TW"/>
        </w:rPr>
        <w:t>此外，</w:t>
      </w:r>
      <w:proofErr w:type="gramEnd"/>
      <w:r w:rsidRPr="00F753A6">
        <w:rPr>
          <w:rFonts w:hint="eastAsia"/>
          <w:lang w:eastAsia="zh-TW"/>
        </w:rPr>
        <w:t>巴黎戴高樂機場是歐洲貨運量第</w:t>
      </w:r>
      <w:r w:rsidRPr="00F753A6">
        <w:rPr>
          <w:rFonts w:hint="eastAsia"/>
          <w:lang w:eastAsia="zh-TW"/>
        </w:rPr>
        <w:t>1</w:t>
      </w:r>
      <w:r w:rsidRPr="00F753A6">
        <w:rPr>
          <w:rFonts w:hint="eastAsia"/>
          <w:lang w:eastAsia="zh-TW"/>
        </w:rPr>
        <w:t>大、客運量第</w:t>
      </w:r>
      <w:r w:rsidRPr="00F753A6">
        <w:rPr>
          <w:rFonts w:hint="eastAsia"/>
          <w:lang w:eastAsia="zh-TW"/>
        </w:rPr>
        <w:t>2</w:t>
      </w:r>
      <w:r w:rsidRPr="00F753A6">
        <w:rPr>
          <w:rFonts w:hint="eastAsia"/>
          <w:lang w:eastAsia="zh-TW"/>
        </w:rPr>
        <w:t>大的國際級機場，馬賽港與</w:t>
      </w:r>
      <w:r w:rsidRPr="00F753A6">
        <w:rPr>
          <w:rFonts w:hint="eastAsia"/>
          <w:lang w:eastAsia="zh-TW"/>
        </w:rPr>
        <w:t>Le Havre</w:t>
      </w:r>
      <w:r w:rsidRPr="00F753A6">
        <w:rPr>
          <w:rFonts w:hint="eastAsia"/>
          <w:lang w:eastAsia="zh-TW"/>
        </w:rPr>
        <w:t>港口亦為歐洲重要的貨運港口。</w:t>
      </w:r>
    </w:p>
    <w:p w14:paraId="0E4A5E36" w14:textId="1EB01597" w:rsidR="006510F2" w:rsidRPr="00F753A6" w:rsidRDefault="006510F2" w:rsidP="009314AB">
      <w:pPr>
        <w:pStyle w:val="af2"/>
        <w:ind w:left="945" w:firstLine="472"/>
        <w:rPr>
          <w:lang w:eastAsia="zh-TW"/>
        </w:rPr>
      </w:pPr>
      <w:r w:rsidRPr="00F753A6">
        <w:rPr>
          <w:rFonts w:hint="eastAsia"/>
          <w:lang w:eastAsia="zh-TW"/>
        </w:rPr>
        <w:t>法國供水及電力充裕，約</w:t>
      </w:r>
      <w:r w:rsidRPr="00F753A6">
        <w:rPr>
          <w:rFonts w:hint="eastAsia"/>
          <w:lang w:eastAsia="zh-TW"/>
        </w:rPr>
        <w:t>70</w:t>
      </w:r>
      <w:r w:rsidR="004F5EE6" w:rsidRPr="00F753A6">
        <w:rPr>
          <w:rFonts w:hint="eastAsia"/>
          <w:lang w:eastAsia="zh-TW"/>
        </w:rPr>
        <w:t>%</w:t>
      </w:r>
      <w:r w:rsidRPr="00F753A6">
        <w:rPr>
          <w:rFonts w:hint="eastAsia"/>
          <w:lang w:eastAsia="zh-TW"/>
        </w:rPr>
        <w:t>來自核能發電，工業用電未稅</w:t>
      </w:r>
      <w:proofErr w:type="gramStart"/>
      <w:r w:rsidRPr="00F753A6">
        <w:rPr>
          <w:rFonts w:hint="eastAsia"/>
          <w:lang w:eastAsia="zh-TW"/>
        </w:rPr>
        <w:t>價格較全歐洲</w:t>
      </w:r>
      <w:proofErr w:type="gramEnd"/>
      <w:r w:rsidRPr="00F753A6">
        <w:rPr>
          <w:rFonts w:hint="eastAsia"/>
          <w:lang w:eastAsia="zh-TW"/>
        </w:rPr>
        <w:t>平均為低，</w:t>
      </w:r>
      <w:r w:rsidRPr="00F753A6">
        <w:rPr>
          <w:rFonts w:hint="eastAsia"/>
          <w:lang w:eastAsia="zh-TW"/>
        </w:rPr>
        <w:t>2022</w:t>
      </w:r>
      <w:r w:rsidRPr="00F753A6">
        <w:rPr>
          <w:rFonts w:hint="eastAsia"/>
          <w:lang w:eastAsia="zh-TW"/>
        </w:rPr>
        <w:t>年農、工業平均電價為</w:t>
      </w:r>
      <w:proofErr w:type="gramStart"/>
      <w:r w:rsidRPr="00F753A6">
        <w:rPr>
          <w:rFonts w:hint="eastAsia"/>
          <w:lang w:eastAsia="zh-TW"/>
        </w:rPr>
        <w:t>每兆瓦時</w:t>
      </w:r>
      <w:proofErr w:type="gramEnd"/>
      <w:r w:rsidRPr="00F753A6">
        <w:rPr>
          <w:rFonts w:hint="eastAsia"/>
          <w:lang w:eastAsia="zh-TW"/>
        </w:rPr>
        <w:t>（</w:t>
      </w:r>
      <w:r w:rsidRPr="00F753A6">
        <w:rPr>
          <w:rFonts w:hint="eastAsia"/>
          <w:lang w:eastAsia="zh-TW"/>
        </w:rPr>
        <w:t>MWh</w:t>
      </w:r>
      <w:r w:rsidRPr="00F753A6">
        <w:rPr>
          <w:rFonts w:hint="eastAsia"/>
          <w:lang w:eastAsia="zh-TW"/>
        </w:rPr>
        <w:t>）</w:t>
      </w:r>
      <w:r w:rsidRPr="00F753A6">
        <w:rPr>
          <w:rFonts w:hint="eastAsia"/>
          <w:lang w:eastAsia="zh-TW"/>
        </w:rPr>
        <w:t>104</w:t>
      </w:r>
      <w:r w:rsidRPr="00F753A6">
        <w:rPr>
          <w:rFonts w:hint="eastAsia"/>
          <w:lang w:eastAsia="zh-TW"/>
        </w:rPr>
        <w:t>歐元，服務業為</w:t>
      </w:r>
      <w:r w:rsidRPr="00F753A6">
        <w:rPr>
          <w:rFonts w:hint="eastAsia"/>
          <w:lang w:eastAsia="zh-TW"/>
        </w:rPr>
        <w:t>144</w:t>
      </w:r>
      <w:r w:rsidRPr="00F753A6">
        <w:rPr>
          <w:rFonts w:hint="eastAsia"/>
          <w:lang w:eastAsia="zh-TW"/>
        </w:rPr>
        <w:t>歐元，非商業部門則為</w:t>
      </w:r>
      <w:r w:rsidRPr="00F753A6">
        <w:rPr>
          <w:rFonts w:hint="eastAsia"/>
          <w:lang w:eastAsia="zh-TW"/>
        </w:rPr>
        <w:t>150</w:t>
      </w:r>
      <w:r w:rsidRPr="00F753A6">
        <w:rPr>
          <w:rFonts w:hint="eastAsia"/>
          <w:lang w:eastAsia="zh-TW"/>
        </w:rPr>
        <w:t>歐元。電信網路基礎建設先進，高速上網及無線網路通訊完備，</w:t>
      </w:r>
      <w:r w:rsidRPr="00F753A6">
        <w:rPr>
          <w:rFonts w:hint="eastAsia"/>
          <w:lang w:eastAsia="zh-TW"/>
        </w:rPr>
        <w:t>2022</w:t>
      </w:r>
      <w:r w:rsidRPr="00F753A6">
        <w:rPr>
          <w:rFonts w:hint="eastAsia"/>
          <w:lang w:eastAsia="zh-TW"/>
        </w:rPr>
        <w:t>年全國家庭網路覆蓋率達</w:t>
      </w:r>
      <w:r w:rsidRPr="00F753A6">
        <w:rPr>
          <w:rFonts w:hint="eastAsia"/>
          <w:lang w:eastAsia="zh-TW"/>
        </w:rPr>
        <w:t>92.5</w:t>
      </w:r>
      <w:r w:rsidR="004F5EE6" w:rsidRPr="00F753A6">
        <w:rPr>
          <w:rFonts w:hint="eastAsia"/>
          <w:lang w:eastAsia="zh-TW"/>
        </w:rPr>
        <w:t>%</w:t>
      </w:r>
      <w:r w:rsidRPr="00F753A6">
        <w:rPr>
          <w:rFonts w:hint="eastAsia"/>
          <w:lang w:eastAsia="zh-TW"/>
        </w:rPr>
        <w:t>，平均約有</w:t>
      </w:r>
      <w:r w:rsidRPr="00F753A6">
        <w:rPr>
          <w:rFonts w:hint="eastAsia"/>
          <w:lang w:eastAsia="zh-TW"/>
        </w:rPr>
        <w:t>82.6</w:t>
      </w:r>
      <w:r w:rsidR="004F5EE6" w:rsidRPr="00F753A6">
        <w:rPr>
          <w:rFonts w:hint="eastAsia"/>
          <w:lang w:eastAsia="zh-TW"/>
        </w:rPr>
        <w:t>%</w:t>
      </w:r>
      <w:r w:rsidRPr="00F753A6">
        <w:rPr>
          <w:rFonts w:hint="eastAsia"/>
          <w:lang w:eastAsia="zh-TW"/>
        </w:rPr>
        <w:t>民眾每日上網，</w:t>
      </w:r>
      <w:r w:rsidRPr="00F753A6">
        <w:rPr>
          <w:rFonts w:hint="eastAsia"/>
          <w:lang w:eastAsia="zh-TW"/>
        </w:rPr>
        <w:t>16</w:t>
      </w:r>
      <w:r w:rsidRPr="00F753A6">
        <w:rPr>
          <w:rFonts w:hint="eastAsia"/>
          <w:lang w:eastAsia="zh-TW"/>
        </w:rPr>
        <w:t>歲至</w:t>
      </w:r>
      <w:r w:rsidRPr="00F753A6">
        <w:rPr>
          <w:rFonts w:hint="eastAsia"/>
          <w:lang w:eastAsia="zh-TW"/>
        </w:rPr>
        <w:t>24</w:t>
      </w:r>
      <w:r w:rsidRPr="00F753A6">
        <w:rPr>
          <w:rFonts w:hint="eastAsia"/>
          <w:lang w:eastAsia="zh-TW"/>
        </w:rPr>
        <w:t>歲年輕族群則高達</w:t>
      </w:r>
      <w:r w:rsidRPr="00F753A6">
        <w:rPr>
          <w:rFonts w:hint="eastAsia"/>
          <w:lang w:eastAsia="zh-TW"/>
        </w:rPr>
        <w:t>96.6</w:t>
      </w:r>
      <w:r w:rsidR="004F5EE6" w:rsidRPr="00F753A6">
        <w:rPr>
          <w:rFonts w:hint="eastAsia"/>
          <w:lang w:eastAsia="zh-TW"/>
        </w:rPr>
        <w:t>%</w:t>
      </w:r>
      <w:r w:rsidRPr="00F753A6">
        <w:rPr>
          <w:rFonts w:hint="eastAsia"/>
          <w:lang w:eastAsia="zh-TW"/>
        </w:rPr>
        <w:t>。政府現正積極鋪設全國寬頻光纖網路並規劃</w:t>
      </w:r>
      <w:r w:rsidRPr="00F753A6">
        <w:rPr>
          <w:rFonts w:hint="eastAsia"/>
          <w:lang w:eastAsia="zh-TW"/>
        </w:rPr>
        <w:t>5G</w:t>
      </w:r>
      <w:r w:rsidRPr="00F753A6">
        <w:rPr>
          <w:rFonts w:hint="eastAsia"/>
          <w:lang w:eastAsia="zh-TW"/>
        </w:rPr>
        <w:t>網路，據法國電信監管機構（</w:t>
      </w:r>
      <w:r w:rsidRPr="00F753A6">
        <w:rPr>
          <w:rFonts w:hint="eastAsia"/>
          <w:lang w:eastAsia="zh-TW"/>
        </w:rPr>
        <w:t>ARCEP</w:t>
      </w:r>
      <w:r w:rsidRPr="00F753A6">
        <w:rPr>
          <w:rFonts w:hint="eastAsia"/>
          <w:lang w:eastAsia="zh-TW"/>
        </w:rPr>
        <w:t>）統計，迄</w:t>
      </w:r>
      <w:r w:rsidRPr="00F753A6">
        <w:rPr>
          <w:rFonts w:hint="eastAsia"/>
          <w:lang w:eastAsia="zh-TW"/>
        </w:rPr>
        <w:t>2022</w:t>
      </w:r>
      <w:r w:rsidRPr="00F753A6">
        <w:rPr>
          <w:rFonts w:hint="eastAsia"/>
          <w:lang w:eastAsia="zh-TW"/>
        </w:rPr>
        <w:t>年底全國已有</w:t>
      </w:r>
      <w:r w:rsidRPr="00F753A6">
        <w:rPr>
          <w:rFonts w:hint="eastAsia"/>
          <w:lang w:eastAsia="zh-TW"/>
        </w:rPr>
        <w:t>79</w:t>
      </w:r>
      <w:r w:rsidR="004F5EE6" w:rsidRPr="00F753A6">
        <w:rPr>
          <w:rFonts w:hint="eastAsia"/>
          <w:lang w:eastAsia="zh-TW"/>
        </w:rPr>
        <w:t>%</w:t>
      </w:r>
      <w:r w:rsidRPr="00F753A6">
        <w:rPr>
          <w:rFonts w:hint="eastAsia"/>
          <w:lang w:eastAsia="zh-TW"/>
        </w:rPr>
        <w:t>家戶安裝光纖網路，為部署速度最快之國家。</w:t>
      </w:r>
    </w:p>
    <w:p w14:paraId="560CE374" w14:textId="77777777" w:rsidR="00FE3780" w:rsidRPr="00F753A6" w:rsidRDefault="00FE3780" w:rsidP="009314AB">
      <w:pPr>
        <w:pStyle w:val="af0"/>
        <w:ind w:left="945" w:hanging="709"/>
        <w:rPr>
          <w:lang w:eastAsia="zh-TW"/>
        </w:rPr>
      </w:pPr>
      <w:r w:rsidRPr="00F753A6">
        <w:rPr>
          <w:rFonts w:hint="eastAsia"/>
          <w:lang w:eastAsia="zh-TW"/>
        </w:rPr>
        <w:t>（三）</w:t>
      </w:r>
      <w:r w:rsidRPr="00F753A6">
        <w:rPr>
          <w:lang w:eastAsia="zh-TW"/>
        </w:rPr>
        <w:tab/>
      </w:r>
      <w:r w:rsidRPr="00F753A6">
        <w:rPr>
          <w:rFonts w:hint="eastAsia"/>
          <w:lang w:eastAsia="zh-TW"/>
        </w:rPr>
        <w:t>開放經濟市場：</w:t>
      </w:r>
    </w:p>
    <w:p w14:paraId="477ECEEE" w14:textId="7AE3101F" w:rsidR="00192A4C" w:rsidRPr="00F753A6" w:rsidRDefault="00192A4C" w:rsidP="009314AB">
      <w:pPr>
        <w:pStyle w:val="af2"/>
        <w:ind w:left="945" w:firstLine="472"/>
        <w:rPr>
          <w:lang w:eastAsia="zh-TW"/>
        </w:rPr>
      </w:pPr>
      <w:r w:rsidRPr="00F753A6">
        <w:rPr>
          <w:rFonts w:hint="eastAsia"/>
          <w:lang w:eastAsia="zh-TW"/>
        </w:rPr>
        <w:t>依據瑞士洛桑管理學院（</w:t>
      </w:r>
      <w:r w:rsidRPr="00F753A6">
        <w:rPr>
          <w:rFonts w:hint="eastAsia"/>
          <w:lang w:eastAsia="zh-TW"/>
        </w:rPr>
        <w:t>IMD</w:t>
      </w:r>
      <w:r w:rsidRPr="00F753A6">
        <w:rPr>
          <w:rFonts w:hint="eastAsia"/>
          <w:lang w:eastAsia="zh-TW"/>
        </w:rPr>
        <w:t>）發布之</w:t>
      </w:r>
      <w:r w:rsidRPr="00F753A6">
        <w:rPr>
          <w:rFonts w:hint="eastAsia"/>
          <w:lang w:eastAsia="zh-TW"/>
        </w:rPr>
        <w:t>2022</w:t>
      </w:r>
      <w:r w:rsidRPr="00F753A6">
        <w:rPr>
          <w:rFonts w:hint="eastAsia"/>
          <w:lang w:eastAsia="zh-TW"/>
        </w:rPr>
        <w:t>年世界競爭力評比，</w:t>
      </w:r>
      <w:r w:rsidRPr="00F753A6">
        <w:rPr>
          <w:rFonts w:hint="eastAsia"/>
          <w:lang w:eastAsia="zh-TW"/>
        </w:rPr>
        <w:t>2021</w:t>
      </w:r>
      <w:r w:rsidRPr="00F753A6">
        <w:rPr>
          <w:rFonts w:hint="eastAsia"/>
          <w:lang w:eastAsia="zh-TW"/>
        </w:rPr>
        <w:t>年至</w:t>
      </w:r>
      <w:r w:rsidRPr="00F753A6">
        <w:rPr>
          <w:rFonts w:hint="eastAsia"/>
          <w:lang w:eastAsia="zh-TW"/>
        </w:rPr>
        <w:t>2022</w:t>
      </w:r>
      <w:r w:rsidRPr="00F753A6">
        <w:rPr>
          <w:rFonts w:hint="eastAsia"/>
          <w:lang w:eastAsia="zh-TW"/>
        </w:rPr>
        <w:t>年間從</w:t>
      </w:r>
      <w:r w:rsidRPr="00F753A6">
        <w:rPr>
          <w:rFonts w:hint="eastAsia"/>
          <w:lang w:eastAsia="zh-TW"/>
        </w:rPr>
        <w:t>29</w:t>
      </w:r>
      <w:r w:rsidRPr="00F753A6">
        <w:rPr>
          <w:rFonts w:hint="eastAsia"/>
          <w:lang w:eastAsia="zh-TW"/>
        </w:rPr>
        <w:t>名升至第</w:t>
      </w:r>
      <w:r w:rsidRPr="00F753A6">
        <w:rPr>
          <w:rFonts w:hint="eastAsia"/>
          <w:lang w:eastAsia="zh-TW"/>
        </w:rPr>
        <w:t>28</w:t>
      </w:r>
      <w:r w:rsidRPr="00F753A6">
        <w:rPr>
          <w:rFonts w:hint="eastAsia"/>
          <w:lang w:eastAsia="zh-TW"/>
        </w:rPr>
        <w:t>名，其中經濟表現項目為第</w:t>
      </w:r>
      <w:r w:rsidRPr="00F753A6">
        <w:rPr>
          <w:rFonts w:hint="eastAsia"/>
          <w:lang w:eastAsia="zh-TW"/>
        </w:rPr>
        <w:t>17</w:t>
      </w:r>
      <w:r w:rsidRPr="00F753A6">
        <w:rPr>
          <w:rFonts w:hint="eastAsia"/>
          <w:lang w:eastAsia="zh-TW"/>
        </w:rPr>
        <w:t>名、政府效率項目第</w:t>
      </w:r>
      <w:r w:rsidRPr="00F753A6">
        <w:rPr>
          <w:rFonts w:hint="eastAsia"/>
          <w:lang w:eastAsia="zh-TW"/>
        </w:rPr>
        <w:t>40</w:t>
      </w:r>
      <w:r w:rsidRPr="00F753A6">
        <w:rPr>
          <w:rFonts w:hint="eastAsia"/>
          <w:lang w:eastAsia="zh-TW"/>
        </w:rPr>
        <w:t>名、商業效率項目第</w:t>
      </w:r>
      <w:r w:rsidRPr="00F753A6">
        <w:rPr>
          <w:rFonts w:hint="eastAsia"/>
          <w:lang w:eastAsia="zh-TW"/>
        </w:rPr>
        <w:t>35</w:t>
      </w:r>
      <w:r w:rsidRPr="00F753A6">
        <w:rPr>
          <w:rFonts w:hint="eastAsia"/>
          <w:lang w:eastAsia="zh-TW"/>
        </w:rPr>
        <w:t>名、基礎建設項目第</w:t>
      </w:r>
      <w:r w:rsidRPr="00F753A6">
        <w:rPr>
          <w:rFonts w:hint="eastAsia"/>
          <w:lang w:eastAsia="zh-TW"/>
        </w:rPr>
        <w:t>15</w:t>
      </w:r>
      <w:r w:rsidRPr="00F753A6">
        <w:rPr>
          <w:rFonts w:hint="eastAsia"/>
          <w:lang w:eastAsia="zh-TW"/>
        </w:rPr>
        <w:t>名。安永會計師事務所（</w:t>
      </w:r>
      <w:r w:rsidRPr="00F753A6">
        <w:rPr>
          <w:rFonts w:hint="eastAsia"/>
          <w:lang w:eastAsia="zh-TW"/>
        </w:rPr>
        <w:t>EY</w:t>
      </w:r>
      <w:r w:rsidRPr="00F753A6">
        <w:rPr>
          <w:rFonts w:hint="eastAsia"/>
          <w:lang w:eastAsia="zh-TW"/>
        </w:rPr>
        <w:t>）發布之歐洲外資吸引力調查（</w:t>
      </w:r>
      <w:r w:rsidRPr="00F753A6">
        <w:rPr>
          <w:rFonts w:hint="eastAsia"/>
          <w:lang w:eastAsia="zh-TW"/>
        </w:rPr>
        <w:t>EY Europe Attractiveness Survey</w:t>
      </w:r>
      <w:r w:rsidRPr="00F753A6">
        <w:rPr>
          <w:rFonts w:hint="eastAsia"/>
          <w:lang w:eastAsia="zh-TW"/>
        </w:rPr>
        <w:t>）顯示，</w:t>
      </w:r>
      <w:r w:rsidRPr="00F753A6">
        <w:rPr>
          <w:rFonts w:hint="eastAsia"/>
          <w:lang w:eastAsia="zh-TW"/>
        </w:rPr>
        <w:t>2021</w:t>
      </w:r>
      <w:r w:rsidRPr="00F753A6">
        <w:rPr>
          <w:rFonts w:hint="eastAsia"/>
          <w:lang w:eastAsia="zh-TW"/>
        </w:rPr>
        <w:t>年法國維持其歐洲第</w:t>
      </w:r>
      <w:r w:rsidRPr="00F753A6">
        <w:rPr>
          <w:rFonts w:hint="eastAsia"/>
          <w:lang w:eastAsia="zh-TW"/>
        </w:rPr>
        <w:t>1</w:t>
      </w:r>
      <w:r w:rsidRPr="00F753A6">
        <w:rPr>
          <w:rFonts w:hint="eastAsia"/>
          <w:lang w:eastAsia="zh-TW"/>
        </w:rPr>
        <w:t>大外資流入國地位，當年度共有</w:t>
      </w:r>
      <w:r w:rsidRPr="00F753A6">
        <w:rPr>
          <w:rFonts w:hint="eastAsia"/>
          <w:lang w:eastAsia="zh-TW"/>
        </w:rPr>
        <w:t>1,222</w:t>
      </w:r>
      <w:r w:rsidRPr="00F753A6">
        <w:rPr>
          <w:rFonts w:hint="eastAsia"/>
          <w:lang w:eastAsia="zh-TW"/>
        </w:rPr>
        <w:t>外資投資案件，較</w:t>
      </w:r>
      <w:r w:rsidRPr="00F753A6">
        <w:rPr>
          <w:rFonts w:hint="eastAsia"/>
          <w:lang w:eastAsia="zh-TW"/>
        </w:rPr>
        <w:t>2021</w:t>
      </w:r>
      <w:r w:rsidRPr="00F753A6">
        <w:rPr>
          <w:rFonts w:hint="eastAsia"/>
          <w:lang w:eastAsia="zh-TW"/>
        </w:rPr>
        <w:t>年增加</w:t>
      </w:r>
      <w:r w:rsidRPr="00F753A6">
        <w:rPr>
          <w:rFonts w:hint="eastAsia"/>
          <w:lang w:eastAsia="zh-TW"/>
        </w:rPr>
        <w:t>24</w:t>
      </w:r>
      <w:r w:rsidR="004F5EE6" w:rsidRPr="00F753A6">
        <w:rPr>
          <w:rFonts w:hint="eastAsia"/>
          <w:lang w:eastAsia="zh-TW"/>
        </w:rPr>
        <w:t>%</w:t>
      </w:r>
      <w:r w:rsidRPr="00F753A6">
        <w:rPr>
          <w:rFonts w:hint="eastAsia"/>
          <w:lang w:eastAsia="zh-TW"/>
        </w:rPr>
        <w:t>，領先英國及德國，創造</w:t>
      </w:r>
      <w:r w:rsidRPr="00F753A6">
        <w:rPr>
          <w:rFonts w:hint="eastAsia"/>
          <w:lang w:eastAsia="zh-TW"/>
        </w:rPr>
        <w:t>4</w:t>
      </w:r>
      <w:r w:rsidRPr="00F753A6">
        <w:rPr>
          <w:rFonts w:hint="eastAsia"/>
          <w:lang w:eastAsia="zh-TW"/>
        </w:rPr>
        <w:t>萬</w:t>
      </w:r>
      <w:r w:rsidRPr="00F753A6">
        <w:rPr>
          <w:rFonts w:hint="eastAsia"/>
          <w:lang w:eastAsia="zh-TW"/>
        </w:rPr>
        <w:t>4,751</w:t>
      </w:r>
      <w:r w:rsidRPr="00F753A6">
        <w:rPr>
          <w:rFonts w:hint="eastAsia"/>
          <w:lang w:eastAsia="zh-TW"/>
        </w:rPr>
        <w:t>個就業機會，前</w:t>
      </w:r>
      <w:r w:rsidRPr="00F753A6">
        <w:rPr>
          <w:rFonts w:hint="eastAsia"/>
          <w:lang w:eastAsia="zh-TW"/>
        </w:rPr>
        <w:t>3</w:t>
      </w:r>
      <w:r w:rsidRPr="00F753A6">
        <w:rPr>
          <w:rFonts w:hint="eastAsia"/>
          <w:lang w:eastAsia="zh-TW"/>
        </w:rPr>
        <w:t>大投資產業別分為資通訊、運輸工具生產及商業諮詢與服務。法國政府自</w:t>
      </w:r>
      <w:r w:rsidRPr="00F753A6">
        <w:rPr>
          <w:rFonts w:hint="eastAsia"/>
          <w:lang w:eastAsia="zh-TW"/>
        </w:rPr>
        <w:t>2018</w:t>
      </w:r>
      <w:r w:rsidRPr="00F753A6">
        <w:rPr>
          <w:rFonts w:hint="eastAsia"/>
          <w:lang w:eastAsia="zh-TW"/>
        </w:rPr>
        <w:t>年起每年在法國凡爾賽宮舉辦「選擇法國」（</w:t>
      </w:r>
      <w:r w:rsidRPr="00F753A6">
        <w:rPr>
          <w:rFonts w:hint="eastAsia"/>
          <w:lang w:eastAsia="zh-TW"/>
        </w:rPr>
        <w:t>Choose France</w:t>
      </w:r>
      <w:r w:rsidRPr="00F753A6">
        <w:rPr>
          <w:rFonts w:hint="eastAsia"/>
          <w:lang w:eastAsia="zh-TW"/>
        </w:rPr>
        <w:t>）企業領袖高峰會，迄</w:t>
      </w:r>
      <w:r w:rsidRPr="00F753A6">
        <w:rPr>
          <w:rFonts w:hint="eastAsia"/>
          <w:lang w:eastAsia="zh-TW"/>
        </w:rPr>
        <w:t>2022</w:t>
      </w:r>
      <w:r w:rsidRPr="00F753A6">
        <w:rPr>
          <w:rFonts w:hint="eastAsia"/>
          <w:lang w:eastAsia="zh-TW"/>
        </w:rPr>
        <w:t>年已舉辦</w:t>
      </w:r>
      <w:r w:rsidRPr="00F753A6">
        <w:rPr>
          <w:rFonts w:hint="eastAsia"/>
          <w:lang w:eastAsia="zh-TW"/>
        </w:rPr>
        <w:t>5</w:t>
      </w:r>
      <w:r w:rsidRPr="00F753A6">
        <w:rPr>
          <w:rFonts w:hint="eastAsia"/>
          <w:lang w:eastAsia="zh-TW"/>
        </w:rPr>
        <w:t>屆</w:t>
      </w:r>
      <w:proofErr w:type="gramStart"/>
      <w:r w:rsidRPr="00F753A6">
        <w:rPr>
          <w:rFonts w:hint="eastAsia"/>
          <w:lang w:eastAsia="zh-TW"/>
        </w:rPr>
        <w:t>（</w:t>
      </w:r>
      <w:proofErr w:type="gramEnd"/>
      <w:r w:rsidRPr="00F753A6">
        <w:rPr>
          <w:rFonts w:hint="eastAsia"/>
          <w:lang w:eastAsia="zh-TW"/>
        </w:rPr>
        <w:t>2021</w:t>
      </w:r>
      <w:r w:rsidRPr="00F753A6">
        <w:rPr>
          <w:rFonts w:hint="eastAsia"/>
          <w:lang w:eastAsia="zh-TW"/>
        </w:rPr>
        <w:t>年因</w:t>
      </w:r>
      <w:r w:rsidR="004F5EE6" w:rsidRPr="00F753A6">
        <w:rPr>
          <w:rFonts w:hint="eastAsia"/>
          <w:lang w:eastAsia="zh-TW"/>
        </w:rPr>
        <w:t>「嚴重特殊傳染性肺炎」</w:t>
      </w:r>
      <w:proofErr w:type="gramStart"/>
      <w:r w:rsidR="004F5EE6" w:rsidRPr="00F753A6">
        <w:rPr>
          <w:rFonts w:hint="eastAsia"/>
          <w:lang w:eastAsia="zh-TW"/>
        </w:rPr>
        <w:t>（</w:t>
      </w:r>
      <w:proofErr w:type="gramEnd"/>
      <w:r w:rsidR="004F5EE6" w:rsidRPr="00F753A6">
        <w:rPr>
          <w:rFonts w:hint="eastAsia"/>
          <w:lang w:eastAsia="zh-TW"/>
        </w:rPr>
        <w:t>COVID-19</w:t>
      </w:r>
      <w:proofErr w:type="gramStart"/>
      <w:r w:rsidR="004F5EE6" w:rsidRPr="00F753A6">
        <w:rPr>
          <w:rFonts w:hint="eastAsia"/>
          <w:lang w:eastAsia="zh-TW"/>
        </w:rPr>
        <w:t>）</w:t>
      </w:r>
      <w:r w:rsidRPr="00F753A6">
        <w:rPr>
          <w:rFonts w:hint="eastAsia"/>
          <w:lang w:eastAsia="zh-TW"/>
        </w:rPr>
        <w:t>疫情而</w:t>
      </w:r>
      <w:proofErr w:type="gramEnd"/>
      <w:r w:rsidRPr="00F753A6">
        <w:rPr>
          <w:rFonts w:hint="eastAsia"/>
          <w:lang w:eastAsia="zh-TW"/>
        </w:rPr>
        <w:t>取消</w:t>
      </w:r>
      <w:proofErr w:type="gramStart"/>
      <w:r w:rsidRPr="00F753A6">
        <w:rPr>
          <w:rFonts w:hint="eastAsia"/>
          <w:lang w:eastAsia="zh-TW"/>
        </w:rPr>
        <w:t>）</w:t>
      </w:r>
      <w:proofErr w:type="gramEnd"/>
      <w:r w:rsidRPr="00F753A6">
        <w:rPr>
          <w:rFonts w:hint="eastAsia"/>
          <w:lang w:eastAsia="zh-TW"/>
        </w:rPr>
        <w:t>，向全球百名大企業領袖發表投資利多資訊，同時公布每年度外商的重大新投資計畫，向國際建立重視外人投資之正面形象。</w:t>
      </w:r>
    </w:p>
    <w:p w14:paraId="66D5489D" w14:textId="77777777" w:rsidR="00FE3780" w:rsidRPr="00F753A6" w:rsidRDefault="00FE3780" w:rsidP="00192A4C">
      <w:pPr>
        <w:pStyle w:val="af0"/>
        <w:ind w:left="945" w:hanging="709"/>
        <w:rPr>
          <w:lang w:eastAsia="zh-TW"/>
        </w:rPr>
      </w:pPr>
      <w:r w:rsidRPr="00F753A6">
        <w:rPr>
          <w:rFonts w:hint="eastAsia"/>
          <w:lang w:eastAsia="zh-TW"/>
        </w:rPr>
        <w:t>（四）</w:t>
      </w:r>
      <w:r w:rsidRPr="00F753A6">
        <w:rPr>
          <w:lang w:eastAsia="zh-TW"/>
        </w:rPr>
        <w:tab/>
      </w:r>
      <w:r w:rsidRPr="00F753A6">
        <w:rPr>
          <w:rFonts w:hint="eastAsia"/>
          <w:lang w:eastAsia="zh-TW"/>
        </w:rPr>
        <w:t>高等技術人才：</w:t>
      </w:r>
    </w:p>
    <w:p w14:paraId="1F4FAC2B" w14:textId="77777777" w:rsidR="00F639EC" w:rsidRPr="00F753A6" w:rsidRDefault="00140DA1" w:rsidP="004F5EE6">
      <w:pPr>
        <w:pStyle w:val="af2"/>
        <w:ind w:left="945" w:firstLine="472"/>
        <w:rPr>
          <w:lang w:eastAsia="zh-TW"/>
        </w:rPr>
      </w:pPr>
      <w:r w:rsidRPr="00F753A6">
        <w:rPr>
          <w:rFonts w:hint="eastAsia"/>
          <w:lang w:eastAsia="zh-TW"/>
        </w:rPr>
        <w:t>法國</w:t>
      </w:r>
      <w:r w:rsidRPr="00F753A6">
        <w:rPr>
          <w:rFonts w:hint="eastAsia"/>
          <w:lang w:eastAsia="zh-TW"/>
        </w:rPr>
        <w:t>2019</w:t>
      </w:r>
      <w:r w:rsidRPr="00F753A6">
        <w:rPr>
          <w:rFonts w:hint="eastAsia"/>
          <w:lang w:eastAsia="zh-TW"/>
        </w:rPr>
        <w:t>年</w:t>
      </w:r>
      <w:r w:rsidR="00FE3780" w:rsidRPr="00F753A6">
        <w:rPr>
          <w:rFonts w:hint="eastAsia"/>
          <w:lang w:eastAsia="zh-TW"/>
        </w:rPr>
        <w:t>投資</w:t>
      </w:r>
      <w:r w:rsidR="00FE3780" w:rsidRPr="00F753A6">
        <w:rPr>
          <w:lang w:eastAsia="zh-TW"/>
        </w:rPr>
        <w:t>GDP</w:t>
      </w:r>
      <w:r w:rsidR="00FE3780" w:rsidRPr="00F753A6">
        <w:rPr>
          <w:rFonts w:hint="eastAsia"/>
          <w:lang w:eastAsia="zh-TW"/>
        </w:rPr>
        <w:t>的</w:t>
      </w:r>
      <w:r w:rsidRPr="00F753A6">
        <w:rPr>
          <w:rFonts w:hint="eastAsia"/>
          <w:lang w:eastAsia="zh-TW"/>
        </w:rPr>
        <w:t>6.6</w:t>
      </w:r>
      <w:r w:rsidR="00FE3780" w:rsidRPr="00F753A6">
        <w:rPr>
          <w:lang w:eastAsia="zh-TW"/>
        </w:rPr>
        <w:t>%</w:t>
      </w:r>
      <w:r w:rsidR="00FE3780" w:rsidRPr="00F753A6">
        <w:rPr>
          <w:rFonts w:hint="eastAsia"/>
          <w:lang w:eastAsia="zh-TW"/>
        </w:rPr>
        <w:t>於教育體系，全國有超過</w:t>
      </w:r>
      <w:r w:rsidR="00FE3780" w:rsidRPr="00F753A6">
        <w:rPr>
          <w:lang w:eastAsia="zh-TW"/>
        </w:rPr>
        <w:t>160</w:t>
      </w:r>
      <w:r w:rsidR="00FE3780" w:rsidRPr="00F753A6">
        <w:rPr>
          <w:rFonts w:hint="eastAsia"/>
          <w:lang w:eastAsia="zh-TW"/>
        </w:rPr>
        <w:t>萬名科學家及工程師。法國巴黎高等商學院（</w:t>
      </w:r>
      <w:r w:rsidR="00FE3780" w:rsidRPr="00F753A6">
        <w:rPr>
          <w:lang w:eastAsia="zh-TW"/>
        </w:rPr>
        <w:t>HEC</w:t>
      </w:r>
      <w:r w:rsidR="00FE3780" w:rsidRPr="00F753A6">
        <w:rPr>
          <w:rFonts w:hint="eastAsia"/>
          <w:lang w:eastAsia="zh-TW"/>
        </w:rPr>
        <w:t>）和歐洲工商管理學院（</w:t>
      </w:r>
      <w:r w:rsidR="00FE3780" w:rsidRPr="00F753A6">
        <w:rPr>
          <w:lang w:eastAsia="zh-TW"/>
        </w:rPr>
        <w:t>INSEAD</w:t>
      </w:r>
      <w:r w:rsidR="00FE3780" w:rsidRPr="00F753A6">
        <w:rPr>
          <w:rFonts w:hint="eastAsia"/>
          <w:lang w:eastAsia="zh-TW"/>
        </w:rPr>
        <w:t>）位居歐洲前十大名校；巴黎綜合理工學院（</w:t>
      </w:r>
      <w:r w:rsidR="00FE3780" w:rsidRPr="00F753A6">
        <w:rPr>
          <w:lang w:eastAsia="zh-TW"/>
        </w:rPr>
        <w:t>École Polytechnique</w:t>
      </w:r>
      <w:r w:rsidR="00FE3780" w:rsidRPr="00F753A6">
        <w:rPr>
          <w:rFonts w:hint="eastAsia"/>
          <w:lang w:eastAsia="zh-TW"/>
        </w:rPr>
        <w:t>）、巴黎高等商學院（</w:t>
      </w:r>
      <w:r w:rsidR="00FE3780" w:rsidRPr="00F753A6">
        <w:rPr>
          <w:lang w:eastAsia="zh-TW"/>
        </w:rPr>
        <w:t>HEC</w:t>
      </w:r>
      <w:r w:rsidR="00FE3780" w:rsidRPr="00F753A6">
        <w:rPr>
          <w:rFonts w:hint="eastAsia"/>
          <w:lang w:eastAsia="zh-TW"/>
        </w:rPr>
        <w:t>）、法國國立行政學院（</w:t>
      </w:r>
      <w:r w:rsidR="00FE3780" w:rsidRPr="00F753A6">
        <w:rPr>
          <w:lang w:eastAsia="zh-TW"/>
        </w:rPr>
        <w:t>ENA</w:t>
      </w:r>
      <w:r w:rsidR="00FE3780" w:rsidRPr="00F753A6">
        <w:rPr>
          <w:rFonts w:hint="eastAsia"/>
          <w:lang w:eastAsia="zh-TW"/>
        </w:rPr>
        <w:t>）入選全球五百</w:t>
      </w:r>
      <w:proofErr w:type="gramStart"/>
      <w:r w:rsidR="00FE3780" w:rsidRPr="00F753A6">
        <w:rPr>
          <w:rFonts w:hint="eastAsia"/>
          <w:lang w:eastAsia="zh-TW"/>
        </w:rPr>
        <w:t>強</w:t>
      </w:r>
      <w:proofErr w:type="gramEnd"/>
      <w:r w:rsidR="00FE3780" w:rsidRPr="00F753A6">
        <w:rPr>
          <w:rFonts w:hint="eastAsia"/>
          <w:lang w:eastAsia="zh-TW"/>
        </w:rPr>
        <w:t>企業</w:t>
      </w:r>
      <w:r w:rsidR="00FE3780" w:rsidRPr="00F753A6">
        <w:rPr>
          <w:lang w:eastAsia="zh-TW"/>
        </w:rPr>
        <w:t>CEO</w:t>
      </w:r>
      <w:r w:rsidR="00FE3780" w:rsidRPr="00F753A6">
        <w:rPr>
          <w:rFonts w:hint="eastAsia"/>
          <w:lang w:eastAsia="zh-TW"/>
        </w:rPr>
        <w:t>就讀人數最多的全球高等教育機構前十名。法國有高水準全民免費教育，其高科技研發創新教育舉世聞名，並注重培養菁英人才發展策略性工業。</w:t>
      </w:r>
    </w:p>
    <w:p w14:paraId="4E8CAE22" w14:textId="77777777" w:rsidR="00FE3780" w:rsidRPr="00F753A6" w:rsidRDefault="00FE3780">
      <w:pPr>
        <w:pStyle w:val="af0"/>
        <w:ind w:left="945" w:hanging="709"/>
        <w:rPr>
          <w:lang w:eastAsia="zh-TW"/>
        </w:rPr>
      </w:pPr>
      <w:r w:rsidRPr="00F753A6">
        <w:rPr>
          <w:rFonts w:hint="eastAsia"/>
          <w:lang w:eastAsia="zh-TW"/>
        </w:rPr>
        <w:t>（五）</w:t>
      </w:r>
      <w:r w:rsidRPr="00F753A6">
        <w:rPr>
          <w:lang w:eastAsia="zh-TW"/>
        </w:rPr>
        <w:tab/>
      </w:r>
      <w:r w:rsidRPr="00F753A6">
        <w:rPr>
          <w:rFonts w:hint="eastAsia"/>
          <w:lang w:eastAsia="zh-TW"/>
        </w:rPr>
        <w:t>創新創業活躍：</w:t>
      </w:r>
    </w:p>
    <w:p w14:paraId="06013741" w14:textId="77777777" w:rsidR="00642871" w:rsidRPr="00F753A6" w:rsidRDefault="00140DA1" w:rsidP="00C3589F">
      <w:pPr>
        <w:pStyle w:val="af2"/>
        <w:ind w:left="945" w:firstLine="472"/>
        <w:rPr>
          <w:lang w:eastAsia="zh-TW"/>
        </w:rPr>
      </w:pPr>
      <w:r w:rsidRPr="00F753A6">
        <w:rPr>
          <w:rFonts w:hint="eastAsia"/>
          <w:lang w:eastAsia="zh-TW"/>
        </w:rPr>
        <w:t>法國每年投資</w:t>
      </w:r>
      <w:r w:rsidRPr="00F753A6">
        <w:rPr>
          <w:rFonts w:hint="eastAsia"/>
          <w:lang w:eastAsia="zh-TW"/>
        </w:rPr>
        <w:t>GDP</w:t>
      </w:r>
      <w:r w:rsidRPr="00F753A6">
        <w:rPr>
          <w:rFonts w:hint="eastAsia"/>
          <w:lang w:eastAsia="zh-TW"/>
        </w:rPr>
        <w:t>約</w:t>
      </w:r>
      <w:r w:rsidRPr="00F753A6">
        <w:rPr>
          <w:rFonts w:hint="eastAsia"/>
          <w:lang w:eastAsia="zh-TW"/>
        </w:rPr>
        <w:t>2-3</w:t>
      </w:r>
      <w:r w:rsidR="00192270" w:rsidRPr="00F753A6">
        <w:rPr>
          <w:rFonts w:hint="eastAsia"/>
          <w:lang w:eastAsia="zh-TW"/>
        </w:rPr>
        <w:t>%</w:t>
      </w:r>
      <w:r w:rsidRPr="00F753A6">
        <w:rPr>
          <w:rFonts w:hint="eastAsia"/>
          <w:lang w:eastAsia="zh-TW"/>
        </w:rPr>
        <w:t>於創新技術研發，研發支出名列全球第</w:t>
      </w:r>
      <w:r w:rsidRPr="00F753A6">
        <w:rPr>
          <w:rFonts w:hint="eastAsia"/>
          <w:lang w:eastAsia="zh-TW"/>
        </w:rPr>
        <w:t>7</w:t>
      </w:r>
      <w:r w:rsidRPr="00F753A6">
        <w:rPr>
          <w:rFonts w:hint="eastAsia"/>
          <w:lang w:eastAsia="zh-TW"/>
        </w:rPr>
        <w:t>，半數以上的科技研發活動集中在汽車業、製藥業、通訊設備及航太領域。法國政府自</w:t>
      </w:r>
      <w:r w:rsidRPr="00F753A6">
        <w:rPr>
          <w:rFonts w:hint="eastAsia"/>
          <w:lang w:eastAsia="zh-TW"/>
        </w:rPr>
        <w:t>2010</w:t>
      </w:r>
      <w:r w:rsidRPr="00F753A6">
        <w:rPr>
          <w:rFonts w:hint="eastAsia"/>
          <w:lang w:eastAsia="zh-TW"/>
        </w:rPr>
        <w:t>年執行「投資未來計畫」（</w:t>
      </w:r>
      <w:r w:rsidRPr="00F753A6">
        <w:rPr>
          <w:rFonts w:hint="eastAsia"/>
          <w:lang w:eastAsia="zh-TW"/>
        </w:rPr>
        <w:t>PIA</w:t>
      </w:r>
      <w:r w:rsidRPr="00F753A6">
        <w:rPr>
          <w:rFonts w:hint="eastAsia"/>
          <w:lang w:eastAsia="zh-TW"/>
        </w:rPr>
        <w:t>），</w:t>
      </w:r>
      <w:r w:rsidRPr="00F753A6">
        <w:rPr>
          <w:rFonts w:hint="eastAsia"/>
          <w:lang w:eastAsia="zh-TW"/>
        </w:rPr>
        <w:t>2021</w:t>
      </w:r>
      <w:r w:rsidRPr="00F753A6">
        <w:rPr>
          <w:rFonts w:hint="eastAsia"/>
          <w:lang w:eastAsia="zh-TW"/>
        </w:rPr>
        <w:t>年接續推出「未來投資計畫第</w:t>
      </w:r>
      <w:r w:rsidRPr="00F753A6">
        <w:rPr>
          <w:rFonts w:hint="eastAsia"/>
          <w:lang w:eastAsia="zh-TW"/>
        </w:rPr>
        <w:t>4</w:t>
      </w:r>
      <w:r w:rsidRPr="00F753A6">
        <w:rPr>
          <w:rFonts w:hint="eastAsia"/>
          <w:lang w:eastAsia="zh-TW"/>
        </w:rPr>
        <w:t>期</w:t>
      </w:r>
      <w:r w:rsidR="00192270" w:rsidRPr="00F753A6">
        <w:rPr>
          <w:rFonts w:hint="eastAsia"/>
          <w:lang w:eastAsia="zh-TW"/>
        </w:rPr>
        <w:t>（</w:t>
      </w:r>
      <w:r w:rsidRPr="00F753A6">
        <w:rPr>
          <w:rFonts w:hint="eastAsia"/>
          <w:lang w:eastAsia="zh-TW"/>
        </w:rPr>
        <w:t>PIA 4</w:t>
      </w:r>
      <w:r w:rsidR="00192270" w:rsidRPr="00F753A6">
        <w:rPr>
          <w:rFonts w:hint="eastAsia"/>
          <w:lang w:eastAsia="zh-TW"/>
        </w:rPr>
        <w:t>）</w:t>
      </w:r>
      <w:r w:rsidRPr="00F753A6">
        <w:rPr>
          <w:rFonts w:hint="eastAsia"/>
          <w:lang w:eastAsia="zh-TW"/>
        </w:rPr>
        <w:t>」，針對新興高科技領域提供</w:t>
      </w:r>
      <w:r w:rsidRPr="00F753A6">
        <w:rPr>
          <w:rFonts w:hint="eastAsia"/>
          <w:lang w:eastAsia="zh-TW"/>
        </w:rPr>
        <w:t>100</w:t>
      </w:r>
      <w:r w:rsidRPr="00F753A6">
        <w:rPr>
          <w:rFonts w:hint="eastAsia"/>
          <w:lang w:eastAsia="zh-TW"/>
        </w:rPr>
        <w:t>億歐元財務支持。同時，</w:t>
      </w:r>
      <w:proofErr w:type="gramStart"/>
      <w:r w:rsidRPr="00F753A6">
        <w:rPr>
          <w:rFonts w:hint="eastAsia"/>
          <w:lang w:eastAsia="zh-TW"/>
        </w:rPr>
        <w:t>提撥</w:t>
      </w:r>
      <w:proofErr w:type="gramEnd"/>
      <w:r w:rsidRPr="00F753A6">
        <w:rPr>
          <w:rFonts w:hint="eastAsia"/>
          <w:lang w:eastAsia="zh-TW"/>
        </w:rPr>
        <w:t>42.5</w:t>
      </w:r>
      <w:r w:rsidRPr="00F753A6">
        <w:rPr>
          <w:rFonts w:hint="eastAsia"/>
          <w:lang w:eastAsia="zh-TW"/>
        </w:rPr>
        <w:t>億歐元用作建構高等教育及研發生態系、</w:t>
      </w:r>
      <w:r w:rsidRPr="00F753A6">
        <w:rPr>
          <w:rFonts w:hint="eastAsia"/>
          <w:lang w:eastAsia="zh-TW"/>
        </w:rPr>
        <w:t>32.5</w:t>
      </w:r>
      <w:r w:rsidRPr="00F753A6">
        <w:rPr>
          <w:rFonts w:hint="eastAsia"/>
          <w:lang w:eastAsia="zh-TW"/>
        </w:rPr>
        <w:t>億歐元補助創新活動發展、</w:t>
      </w:r>
      <w:r w:rsidRPr="00F753A6">
        <w:rPr>
          <w:rFonts w:hint="eastAsia"/>
          <w:lang w:eastAsia="zh-TW"/>
        </w:rPr>
        <w:t>25</w:t>
      </w:r>
      <w:r w:rsidRPr="00F753A6">
        <w:rPr>
          <w:rFonts w:hint="eastAsia"/>
          <w:lang w:eastAsia="zh-TW"/>
        </w:rPr>
        <w:t>億歐元用於建構創新領域之資本市場、</w:t>
      </w:r>
      <w:r w:rsidRPr="00F753A6">
        <w:rPr>
          <w:rFonts w:hint="eastAsia"/>
          <w:lang w:eastAsia="zh-TW"/>
        </w:rPr>
        <w:t>70</w:t>
      </w:r>
      <w:r w:rsidRPr="00F753A6">
        <w:rPr>
          <w:rFonts w:hint="eastAsia"/>
          <w:lang w:eastAsia="zh-TW"/>
        </w:rPr>
        <w:t>億歐元推動企業及公立機構之數位轉型，並於「法國振興」計畫架構下成立「未來產業</w:t>
      </w:r>
      <w:r w:rsidR="00192270" w:rsidRPr="00F753A6">
        <w:rPr>
          <w:rFonts w:hint="eastAsia"/>
          <w:lang w:eastAsia="zh-TW"/>
        </w:rPr>
        <w:t>（</w:t>
      </w:r>
      <w:r w:rsidRPr="00F753A6">
        <w:rPr>
          <w:rFonts w:hint="eastAsia"/>
          <w:lang w:eastAsia="zh-TW"/>
        </w:rPr>
        <w:t>Industrie du futur</w:t>
      </w:r>
      <w:r w:rsidR="00192270" w:rsidRPr="00F753A6">
        <w:rPr>
          <w:rFonts w:hint="eastAsia"/>
          <w:lang w:eastAsia="zh-TW"/>
        </w:rPr>
        <w:t>）</w:t>
      </w:r>
      <w:r w:rsidRPr="00F753A6">
        <w:rPr>
          <w:rFonts w:hint="eastAsia"/>
          <w:lang w:eastAsia="zh-TW"/>
        </w:rPr>
        <w:t>」窗口，協助中小企業及中堅企業推動生產工具現代化以提升其全球競爭力。</w:t>
      </w:r>
    </w:p>
    <w:p w14:paraId="77B1777A" w14:textId="07135465" w:rsidR="00140DA1" w:rsidRPr="00F753A6" w:rsidRDefault="00140DA1" w:rsidP="00C3589F">
      <w:pPr>
        <w:pStyle w:val="af2"/>
        <w:ind w:left="945" w:firstLine="472"/>
        <w:rPr>
          <w:lang w:eastAsia="zh-TW"/>
        </w:rPr>
      </w:pPr>
      <w:r w:rsidRPr="00F753A6">
        <w:rPr>
          <w:rFonts w:hint="eastAsia"/>
          <w:lang w:eastAsia="zh-TW"/>
        </w:rPr>
        <w:t>全球智慧財產權組織</w:t>
      </w:r>
      <w:r w:rsidR="00192270" w:rsidRPr="00F753A6">
        <w:rPr>
          <w:rFonts w:hint="eastAsia"/>
          <w:lang w:eastAsia="zh-TW"/>
        </w:rPr>
        <w:t>（</w:t>
      </w:r>
      <w:r w:rsidRPr="00F753A6">
        <w:rPr>
          <w:rFonts w:hint="eastAsia"/>
          <w:lang w:eastAsia="zh-TW"/>
        </w:rPr>
        <w:t>WIPO</w:t>
      </w:r>
      <w:r w:rsidR="00192270" w:rsidRPr="00F753A6">
        <w:rPr>
          <w:rFonts w:hint="eastAsia"/>
          <w:lang w:eastAsia="zh-TW"/>
        </w:rPr>
        <w:t>）</w:t>
      </w:r>
      <w:r w:rsidRPr="00F753A6">
        <w:rPr>
          <w:rFonts w:hint="eastAsia"/>
          <w:lang w:eastAsia="zh-TW"/>
        </w:rPr>
        <w:t>公布</w:t>
      </w:r>
      <w:r w:rsidR="009928E7" w:rsidRPr="00F753A6">
        <w:rPr>
          <w:rFonts w:hint="eastAsia"/>
          <w:lang w:eastAsia="zh-TW"/>
        </w:rPr>
        <w:t>之</w:t>
      </w:r>
      <w:r w:rsidR="009928E7" w:rsidRPr="00F753A6">
        <w:rPr>
          <w:rFonts w:hint="eastAsia"/>
          <w:lang w:eastAsia="zh-TW"/>
        </w:rPr>
        <w:t>2022</w:t>
      </w:r>
      <w:r w:rsidRPr="00F753A6">
        <w:rPr>
          <w:rFonts w:hint="eastAsia"/>
          <w:lang w:eastAsia="zh-TW"/>
        </w:rPr>
        <w:t>全球創新指數</w:t>
      </w:r>
      <w:r w:rsidR="00192270" w:rsidRPr="00F753A6">
        <w:rPr>
          <w:rFonts w:hint="eastAsia"/>
          <w:lang w:eastAsia="zh-TW"/>
        </w:rPr>
        <w:t>（</w:t>
      </w:r>
      <w:r w:rsidRPr="00F753A6">
        <w:rPr>
          <w:rFonts w:hint="eastAsia"/>
          <w:lang w:eastAsia="zh-TW"/>
        </w:rPr>
        <w:t>Global Innovation Index</w:t>
      </w:r>
      <w:r w:rsidR="00192270" w:rsidRPr="00F753A6">
        <w:rPr>
          <w:rFonts w:hint="eastAsia"/>
          <w:lang w:eastAsia="zh-TW"/>
        </w:rPr>
        <w:t>）</w:t>
      </w:r>
      <w:r w:rsidRPr="00F753A6">
        <w:rPr>
          <w:rFonts w:hint="eastAsia"/>
          <w:lang w:eastAsia="zh-TW"/>
        </w:rPr>
        <w:t>，法國</w:t>
      </w:r>
      <w:r w:rsidR="009928E7" w:rsidRPr="00F753A6">
        <w:rPr>
          <w:rFonts w:hint="eastAsia"/>
          <w:lang w:eastAsia="zh-TW"/>
        </w:rPr>
        <w:t>由</w:t>
      </w:r>
      <w:r w:rsidRPr="00F753A6">
        <w:rPr>
          <w:rFonts w:hint="eastAsia"/>
          <w:lang w:eastAsia="zh-TW"/>
        </w:rPr>
        <w:t>2021</w:t>
      </w:r>
      <w:r w:rsidRPr="00F753A6">
        <w:rPr>
          <w:rFonts w:hint="eastAsia"/>
          <w:lang w:eastAsia="zh-TW"/>
        </w:rPr>
        <w:t>年</w:t>
      </w:r>
      <w:r w:rsidR="009928E7" w:rsidRPr="00F753A6">
        <w:rPr>
          <w:rFonts w:hint="eastAsia"/>
          <w:lang w:eastAsia="zh-TW"/>
        </w:rPr>
        <w:t>的第</w:t>
      </w:r>
      <w:r w:rsidR="009928E7" w:rsidRPr="00F753A6">
        <w:rPr>
          <w:rFonts w:hint="eastAsia"/>
          <w:lang w:eastAsia="zh-TW"/>
        </w:rPr>
        <w:t>11</w:t>
      </w:r>
      <w:r w:rsidR="009928E7" w:rsidRPr="00F753A6">
        <w:rPr>
          <w:rFonts w:hint="eastAsia"/>
          <w:lang w:eastAsia="zh-TW"/>
        </w:rPr>
        <w:t>名微下滑為第</w:t>
      </w:r>
      <w:r w:rsidR="009928E7" w:rsidRPr="00F753A6">
        <w:rPr>
          <w:rFonts w:hint="eastAsia"/>
          <w:lang w:eastAsia="zh-TW"/>
        </w:rPr>
        <w:t>12</w:t>
      </w:r>
      <w:r w:rsidR="009928E7" w:rsidRPr="00F753A6">
        <w:rPr>
          <w:rFonts w:hint="eastAsia"/>
          <w:lang w:eastAsia="zh-TW"/>
        </w:rPr>
        <w:t>名</w:t>
      </w:r>
      <w:r w:rsidR="00847F53" w:rsidRPr="00F753A6">
        <w:rPr>
          <w:rFonts w:hint="eastAsia"/>
          <w:lang w:eastAsia="zh-TW"/>
        </w:rPr>
        <w:t>。</w:t>
      </w:r>
      <w:r w:rsidRPr="00F753A6">
        <w:rPr>
          <w:rFonts w:hint="eastAsia"/>
          <w:lang w:eastAsia="zh-TW"/>
        </w:rPr>
        <w:t>法國政府於</w:t>
      </w:r>
      <w:r w:rsidR="00404711" w:rsidRPr="00F753A6">
        <w:rPr>
          <w:rFonts w:hint="eastAsia"/>
          <w:lang w:eastAsia="zh-TW"/>
        </w:rPr>
        <w:t>2021</w:t>
      </w:r>
      <w:r w:rsidRPr="00F753A6">
        <w:rPr>
          <w:rFonts w:hint="eastAsia"/>
          <w:lang w:eastAsia="zh-TW"/>
        </w:rPr>
        <w:t>年</w:t>
      </w:r>
      <w:r w:rsidR="00404711" w:rsidRPr="00F753A6">
        <w:rPr>
          <w:rFonts w:hint="eastAsia"/>
          <w:lang w:eastAsia="zh-TW"/>
        </w:rPr>
        <w:t>10</w:t>
      </w:r>
      <w:r w:rsidR="00404711" w:rsidRPr="00F753A6">
        <w:rPr>
          <w:rFonts w:hint="eastAsia"/>
          <w:lang w:eastAsia="zh-TW"/>
        </w:rPr>
        <w:t>月</w:t>
      </w:r>
      <w:r w:rsidRPr="00F753A6">
        <w:rPr>
          <w:rFonts w:hint="eastAsia"/>
          <w:lang w:eastAsia="zh-TW"/>
        </w:rPr>
        <w:t>宣布</w:t>
      </w:r>
      <w:r w:rsidR="00847F53" w:rsidRPr="00F753A6">
        <w:rPr>
          <w:rFonts w:hint="eastAsia"/>
          <w:lang w:eastAsia="zh-TW"/>
        </w:rPr>
        <w:t>300</w:t>
      </w:r>
      <w:r w:rsidR="00847F53" w:rsidRPr="00F753A6">
        <w:rPr>
          <w:rFonts w:hint="eastAsia"/>
          <w:lang w:eastAsia="zh-TW"/>
        </w:rPr>
        <w:t>億歐元的</w:t>
      </w:r>
      <w:r w:rsidRPr="00F753A6">
        <w:rPr>
          <w:rFonts w:hint="eastAsia"/>
          <w:lang w:eastAsia="zh-TW"/>
        </w:rPr>
        <w:t>「法國</w:t>
      </w:r>
      <w:r w:rsidRPr="00F753A6">
        <w:rPr>
          <w:rFonts w:hint="eastAsia"/>
          <w:lang w:eastAsia="zh-TW"/>
        </w:rPr>
        <w:t>2030</w:t>
      </w:r>
      <w:r w:rsidR="00847F53" w:rsidRPr="00F753A6">
        <w:rPr>
          <w:rFonts w:hint="eastAsia"/>
          <w:lang w:eastAsia="zh-TW"/>
        </w:rPr>
        <w:t>」投資計畫，盼克服能克服研發投資比重過低等阻礙經濟發展因素，以奠定創新研發、生產、外銷及融資活動之「良性循環」基礎</w:t>
      </w:r>
      <w:r w:rsidRPr="00F753A6">
        <w:rPr>
          <w:rFonts w:hint="eastAsia"/>
          <w:lang w:eastAsia="zh-TW"/>
        </w:rPr>
        <w:t>。</w:t>
      </w:r>
      <w:r w:rsidR="00847F53" w:rsidRPr="00F753A6">
        <w:rPr>
          <w:rFonts w:hint="eastAsia"/>
          <w:lang w:eastAsia="zh-TW"/>
        </w:rPr>
        <w:t>另外，政府於</w:t>
      </w:r>
      <w:r w:rsidR="00847F53" w:rsidRPr="00F753A6">
        <w:rPr>
          <w:rFonts w:hint="eastAsia"/>
          <w:lang w:eastAsia="zh-TW"/>
        </w:rPr>
        <w:t>2022</w:t>
      </w:r>
      <w:r w:rsidR="00847F53" w:rsidRPr="00F753A6">
        <w:rPr>
          <w:rFonts w:hint="eastAsia"/>
          <w:lang w:eastAsia="zh-TW"/>
        </w:rPr>
        <w:t>年</w:t>
      </w:r>
      <w:r w:rsidR="00847F53" w:rsidRPr="00F753A6">
        <w:rPr>
          <w:rFonts w:hint="eastAsia"/>
          <w:lang w:eastAsia="zh-TW"/>
        </w:rPr>
        <w:t>7</w:t>
      </w:r>
      <w:r w:rsidR="00847F53" w:rsidRPr="00F753A6">
        <w:rPr>
          <w:rFonts w:hint="eastAsia"/>
          <w:lang w:eastAsia="zh-TW"/>
        </w:rPr>
        <w:t>月亦發布「</w:t>
      </w:r>
      <w:r w:rsidR="00847F53" w:rsidRPr="00F753A6">
        <w:rPr>
          <w:rFonts w:hint="eastAsia"/>
          <w:lang w:eastAsia="zh-TW"/>
        </w:rPr>
        <w:t>2030</w:t>
      </w:r>
      <w:r w:rsidR="00847F53" w:rsidRPr="00F753A6">
        <w:rPr>
          <w:rFonts w:hint="eastAsia"/>
          <w:lang w:eastAsia="zh-TW"/>
        </w:rPr>
        <w:t>年投資計畫</w:t>
      </w:r>
      <w:r w:rsidR="004F5EE6" w:rsidRPr="00F753A6">
        <w:rPr>
          <w:rFonts w:hint="eastAsia"/>
          <w:lang w:eastAsia="zh-TW"/>
        </w:rPr>
        <w:t>（</w:t>
      </w:r>
      <w:r w:rsidR="00847F53" w:rsidRPr="00F753A6">
        <w:rPr>
          <w:rFonts w:hint="eastAsia"/>
          <w:lang w:eastAsia="zh-TW"/>
        </w:rPr>
        <w:t>France 2030</w:t>
      </w:r>
      <w:r w:rsidR="004F5EE6" w:rsidRPr="00F753A6">
        <w:rPr>
          <w:rFonts w:hint="eastAsia"/>
          <w:lang w:eastAsia="zh-TW"/>
        </w:rPr>
        <w:t>）</w:t>
      </w:r>
      <w:r w:rsidR="00847F53" w:rsidRPr="00F753A6">
        <w:rPr>
          <w:rFonts w:hint="eastAsia"/>
          <w:lang w:eastAsia="zh-TW"/>
        </w:rPr>
        <w:t>」</w:t>
      </w:r>
      <w:r w:rsidR="00266302" w:rsidRPr="00F753A6">
        <w:rPr>
          <w:rFonts w:hint="eastAsia"/>
          <w:lang w:eastAsia="zh-TW"/>
        </w:rPr>
        <w:t>架構下之「電子</w:t>
      </w:r>
      <w:r w:rsidR="00266302" w:rsidRPr="00F753A6">
        <w:rPr>
          <w:rFonts w:hint="eastAsia"/>
          <w:lang w:eastAsia="zh-TW"/>
        </w:rPr>
        <w:t>2030</w:t>
      </w:r>
      <w:r w:rsidR="00266302" w:rsidRPr="00F753A6">
        <w:rPr>
          <w:rFonts w:hint="eastAsia"/>
          <w:lang w:eastAsia="zh-TW"/>
        </w:rPr>
        <w:t>」計畫，規模為</w:t>
      </w:r>
      <w:r w:rsidR="00266302" w:rsidRPr="00F753A6">
        <w:rPr>
          <w:rFonts w:hint="eastAsia"/>
          <w:lang w:eastAsia="zh-TW"/>
        </w:rPr>
        <w:t>50</w:t>
      </w:r>
      <w:r w:rsidR="00266302" w:rsidRPr="00F753A6">
        <w:rPr>
          <w:rFonts w:hint="eastAsia"/>
          <w:lang w:eastAsia="zh-TW"/>
        </w:rPr>
        <w:t>億歐元，</w:t>
      </w:r>
      <w:r w:rsidR="00266302" w:rsidRPr="00F753A6">
        <w:rPr>
          <w:lang w:eastAsia="zh-TW"/>
        </w:rPr>
        <w:t>將大力支持創新研發活動，尤其生態轉型之相關技術在電子系統的性能及穩定度等層面</w:t>
      </w:r>
      <w:r w:rsidR="00266302" w:rsidRPr="00F753A6">
        <w:rPr>
          <w:rFonts w:hint="eastAsia"/>
          <w:lang w:eastAsia="zh-TW"/>
        </w:rPr>
        <w:t>。根據國際能源總署</w:t>
      </w:r>
      <w:r w:rsidR="004F5EE6" w:rsidRPr="00F753A6">
        <w:rPr>
          <w:rFonts w:hint="eastAsia"/>
          <w:lang w:eastAsia="zh-TW"/>
        </w:rPr>
        <w:t>（</w:t>
      </w:r>
      <w:r w:rsidR="00266302" w:rsidRPr="00F753A6">
        <w:rPr>
          <w:rFonts w:hint="eastAsia"/>
          <w:lang w:eastAsia="zh-TW"/>
        </w:rPr>
        <w:t>IEA</w:t>
      </w:r>
      <w:r w:rsidR="004F5EE6" w:rsidRPr="00F753A6">
        <w:rPr>
          <w:rFonts w:hint="eastAsia"/>
          <w:lang w:eastAsia="zh-TW"/>
        </w:rPr>
        <w:t>）</w:t>
      </w:r>
      <w:r w:rsidR="00266302" w:rsidRPr="00F753A6">
        <w:rPr>
          <w:rFonts w:hint="eastAsia"/>
          <w:lang w:eastAsia="zh-TW"/>
        </w:rPr>
        <w:t>統計，在能源轉型方面，法國低碳技術專利申請位居全球首位，尤其</w:t>
      </w:r>
      <w:r w:rsidR="00266302" w:rsidRPr="00F753A6">
        <w:rPr>
          <w:rFonts w:hint="eastAsia"/>
          <w:lang w:eastAsia="zh-TW"/>
        </w:rPr>
        <w:t>3</w:t>
      </w:r>
      <w:r w:rsidR="00266302" w:rsidRPr="00F753A6">
        <w:rPr>
          <w:rFonts w:hint="eastAsia"/>
          <w:lang w:eastAsia="zh-TW"/>
        </w:rPr>
        <w:t>家法國研究機構更躋身全球前</w:t>
      </w:r>
      <w:r w:rsidR="00266302" w:rsidRPr="00F753A6">
        <w:rPr>
          <w:rFonts w:hint="eastAsia"/>
          <w:lang w:eastAsia="zh-TW"/>
        </w:rPr>
        <w:t>10</w:t>
      </w:r>
      <w:r w:rsidR="00266302" w:rsidRPr="00F753A6">
        <w:rPr>
          <w:rFonts w:hint="eastAsia"/>
          <w:lang w:eastAsia="zh-TW"/>
        </w:rPr>
        <w:t>大專利申請者，包括法國原子能暨替代性能源署</w:t>
      </w:r>
      <w:r w:rsidR="004F5EE6" w:rsidRPr="00F753A6">
        <w:rPr>
          <w:rFonts w:hint="eastAsia"/>
          <w:lang w:eastAsia="zh-TW"/>
        </w:rPr>
        <w:t>（</w:t>
      </w:r>
      <w:r w:rsidR="00266302" w:rsidRPr="00F753A6">
        <w:rPr>
          <w:rFonts w:hint="eastAsia"/>
          <w:lang w:eastAsia="zh-TW"/>
        </w:rPr>
        <w:t>CEA</w:t>
      </w:r>
      <w:r w:rsidR="004F5EE6" w:rsidRPr="00F753A6">
        <w:rPr>
          <w:rFonts w:hint="eastAsia"/>
          <w:lang w:eastAsia="zh-TW"/>
        </w:rPr>
        <w:t>）</w:t>
      </w:r>
      <w:r w:rsidR="00266302" w:rsidRPr="00F753A6">
        <w:rPr>
          <w:rFonts w:hint="eastAsia"/>
          <w:lang w:eastAsia="zh-TW"/>
        </w:rPr>
        <w:t>位居全球首位，國家石油暨新能源研究院</w:t>
      </w:r>
      <w:r w:rsidR="004F5EE6" w:rsidRPr="00F753A6">
        <w:rPr>
          <w:rFonts w:hint="eastAsia"/>
          <w:lang w:eastAsia="zh-TW"/>
        </w:rPr>
        <w:t>（</w:t>
      </w:r>
      <w:r w:rsidR="00266302" w:rsidRPr="00F753A6">
        <w:rPr>
          <w:rFonts w:hint="eastAsia"/>
          <w:lang w:eastAsia="zh-TW"/>
        </w:rPr>
        <w:t>IFPEN</w:t>
      </w:r>
      <w:r w:rsidR="004F5EE6" w:rsidRPr="00F753A6">
        <w:rPr>
          <w:rFonts w:hint="eastAsia"/>
          <w:lang w:eastAsia="zh-TW"/>
        </w:rPr>
        <w:t>）</w:t>
      </w:r>
      <w:r w:rsidR="00266302" w:rsidRPr="00F753A6">
        <w:rPr>
          <w:rFonts w:hint="eastAsia"/>
          <w:lang w:eastAsia="zh-TW"/>
        </w:rPr>
        <w:t>及法國國家科學研究中心</w:t>
      </w:r>
      <w:r w:rsidR="004F5EE6" w:rsidRPr="00F753A6">
        <w:rPr>
          <w:rFonts w:hint="eastAsia"/>
          <w:lang w:eastAsia="zh-TW"/>
        </w:rPr>
        <w:t>（</w:t>
      </w:r>
      <w:r w:rsidR="00266302" w:rsidRPr="00F753A6">
        <w:rPr>
          <w:rFonts w:hint="eastAsia"/>
          <w:lang w:eastAsia="zh-TW"/>
        </w:rPr>
        <w:t>CNRS</w:t>
      </w:r>
      <w:r w:rsidR="004F5EE6" w:rsidRPr="00F753A6">
        <w:rPr>
          <w:rFonts w:hint="eastAsia"/>
          <w:lang w:eastAsia="zh-TW"/>
        </w:rPr>
        <w:t>）</w:t>
      </w:r>
      <w:r w:rsidR="00266302" w:rsidRPr="00F753A6">
        <w:rPr>
          <w:rFonts w:hint="eastAsia"/>
          <w:lang w:eastAsia="zh-TW"/>
        </w:rPr>
        <w:t>分別名列第</w:t>
      </w:r>
      <w:r w:rsidR="00266302" w:rsidRPr="00F753A6">
        <w:rPr>
          <w:rFonts w:hint="eastAsia"/>
          <w:lang w:eastAsia="zh-TW"/>
        </w:rPr>
        <w:t>4</w:t>
      </w:r>
      <w:r w:rsidR="00266302" w:rsidRPr="00F753A6">
        <w:rPr>
          <w:rFonts w:hint="eastAsia"/>
          <w:lang w:eastAsia="zh-TW"/>
        </w:rPr>
        <w:t>名及第</w:t>
      </w:r>
      <w:r w:rsidR="00266302" w:rsidRPr="00F753A6">
        <w:rPr>
          <w:rFonts w:hint="eastAsia"/>
          <w:lang w:eastAsia="zh-TW"/>
        </w:rPr>
        <w:t>7</w:t>
      </w:r>
      <w:r w:rsidR="00266302" w:rsidRPr="00F753A6">
        <w:rPr>
          <w:rFonts w:hint="eastAsia"/>
          <w:lang w:eastAsia="zh-TW"/>
        </w:rPr>
        <w:t>名。</w:t>
      </w:r>
    </w:p>
    <w:p w14:paraId="6E416C5E" w14:textId="77777777" w:rsidR="00140DA1" w:rsidRPr="00F753A6" w:rsidRDefault="00140DA1" w:rsidP="00C3589F">
      <w:pPr>
        <w:pStyle w:val="af2"/>
        <w:ind w:left="945" w:firstLine="472"/>
        <w:rPr>
          <w:lang w:eastAsia="zh-TW"/>
        </w:rPr>
      </w:pPr>
      <w:r w:rsidRPr="00F753A6">
        <w:rPr>
          <w:rFonts w:hint="eastAsia"/>
          <w:lang w:eastAsia="zh-TW"/>
        </w:rPr>
        <w:t>法國自詡為「新創國度」（</w:t>
      </w:r>
      <w:r w:rsidRPr="00F753A6">
        <w:rPr>
          <w:rFonts w:hint="eastAsia"/>
          <w:lang w:eastAsia="zh-TW"/>
        </w:rPr>
        <w:t>Startup Nation</w:t>
      </w:r>
      <w:r w:rsidRPr="00F753A6">
        <w:rPr>
          <w:rFonts w:hint="eastAsia"/>
          <w:lang w:eastAsia="zh-TW"/>
        </w:rPr>
        <w:t>），約有</w:t>
      </w:r>
      <w:r w:rsidR="00404711" w:rsidRPr="00F753A6">
        <w:rPr>
          <w:rFonts w:hint="eastAsia"/>
          <w:lang w:eastAsia="zh-TW"/>
        </w:rPr>
        <w:t>150</w:t>
      </w:r>
      <w:r w:rsidRPr="00F753A6">
        <w:rPr>
          <w:rFonts w:hint="eastAsia"/>
          <w:lang w:eastAsia="zh-TW"/>
        </w:rPr>
        <w:t>萬家新創公司，並打造全世界最大規模的新創基地</w:t>
      </w:r>
      <w:r w:rsidRPr="00F753A6">
        <w:rPr>
          <w:rFonts w:hint="eastAsia"/>
          <w:lang w:eastAsia="zh-TW"/>
        </w:rPr>
        <w:t>Station F</w:t>
      </w:r>
      <w:r w:rsidRPr="00F753A6">
        <w:rPr>
          <w:rFonts w:hint="eastAsia"/>
          <w:lang w:eastAsia="zh-TW"/>
        </w:rPr>
        <w:t>。為吸引外國優秀人才前來法國創業投資，法國政府自</w:t>
      </w:r>
      <w:r w:rsidRPr="00F753A6">
        <w:rPr>
          <w:rFonts w:hint="eastAsia"/>
          <w:lang w:eastAsia="zh-TW"/>
        </w:rPr>
        <w:t>2017</w:t>
      </w:r>
      <w:r w:rsidRPr="00F753A6">
        <w:rPr>
          <w:rFonts w:hint="eastAsia"/>
          <w:lang w:eastAsia="zh-TW"/>
        </w:rPr>
        <w:t>年推出新的「法國科技簽證」（</w:t>
      </w:r>
      <w:r w:rsidRPr="00F753A6">
        <w:rPr>
          <w:rFonts w:hint="eastAsia"/>
          <w:lang w:eastAsia="zh-TW"/>
        </w:rPr>
        <w:t>French Tech Visa</w:t>
      </w:r>
      <w:r w:rsidRPr="00F753A6">
        <w:rPr>
          <w:rFonts w:hint="eastAsia"/>
          <w:lang w:eastAsia="zh-TW"/>
        </w:rPr>
        <w:t>），提供在法創業的公司創辦人、員工與投資者等</w:t>
      </w:r>
      <w:r w:rsidRPr="00F753A6">
        <w:rPr>
          <w:rFonts w:hint="eastAsia"/>
          <w:lang w:eastAsia="zh-TW"/>
        </w:rPr>
        <w:t>4</w:t>
      </w:r>
      <w:r w:rsidRPr="00F753A6">
        <w:rPr>
          <w:rFonts w:hint="eastAsia"/>
          <w:lang w:eastAsia="zh-TW"/>
        </w:rPr>
        <w:t>年在法居留權。政府成立「歡迎來法國」（</w:t>
      </w:r>
      <w:r w:rsidRPr="00F753A6">
        <w:rPr>
          <w:rFonts w:hint="eastAsia"/>
          <w:lang w:eastAsia="zh-TW"/>
        </w:rPr>
        <w:t>Welcome to France</w:t>
      </w:r>
      <w:r w:rsidRPr="00F753A6">
        <w:rPr>
          <w:rFonts w:hint="eastAsia"/>
          <w:lang w:eastAsia="zh-TW"/>
        </w:rPr>
        <w:t>）</w:t>
      </w:r>
      <w:proofErr w:type="gramStart"/>
      <w:r w:rsidRPr="00F753A6">
        <w:rPr>
          <w:rFonts w:hint="eastAsia"/>
          <w:lang w:eastAsia="zh-TW"/>
        </w:rPr>
        <w:t>攬才網</w:t>
      </w:r>
      <w:proofErr w:type="gramEnd"/>
      <w:r w:rsidRPr="00F753A6">
        <w:rPr>
          <w:rFonts w:hint="eastAsia"/>
          <w:lang w:eastAsia="zh-TW"/>
        </w:rPr>
        <w:t>，為外國人提供一站式資訊平</w:t>
      </w:r>
      <w:proofErr w:type="gramStart"/>
      <w:r w:rsidRPr="00F753A6">
        <w:rPr>
          <w:rFonts w:hint="eastAsia"/>
          <w:lang w:eastAsia="zh-TW"/>
        </w:rPr>
        <w:t>臺</w:t>
      </w:r>
      <w:proofErr w:type="gramEnd"/>
      <w:r w:rsidRPr="00F753A6">
        <w:rPr>
          <w:rFonts w:hint="eastAsia"/>
          <w:lang w:eastAsia="zh-TW"/>
        </w:rPr>
        <w:t>。</w:t>
      </w:r>
    </w:p>
    <w:p w14:paraId="5EE74576" w14:textId="77777777" w:rsidR="00140DA1" w:rsidRPr="00F753A6" w:rsidRDefault="00140DA1" w:rsidP="00C3589F">
      <w:pPr>
        <w:pStyle w:val="af2"/>
        <w:ind w:left="945" w:firstLine="472"/>
        <w:rPr>
          <w:lang w:eastAsia="zh-TW"/>
        </w:rPr>
      </w:pPr>
      <w:proofErr w:type="gramStart"/>
      <w:r w:rsidRPr="00F753A6">
        <w:rPr>
          <w:rFonts w:hint="eastAsia"/>
          <w:lang w:eastAsia="zh-TW"/>
        </w:rPr>
        <w:t>此外，</w:t>
      </w:r>
      <w:proofErr w:type="gramEnd"/>
      <w:r w:rsidRPr="00F753A6">
        <w:rPr>
          <w:rFonts w:hint="eastAsia"/>
          <w:lang w:eastAsia="zh-TW"/>
        </w:rPr>
        <w:t>法國政府亦透過「選擇非洲」</w:t>
      </w:r>
      <w:r w:rsidR="00192270" w:rsidRPr="00F753A6">
        <w:rPr>
          <w:rFonts w:hint="eastAsia"/>
          <w:lang w:eastAsia="zh-TW"/>
        </w:rPr>
        <w:t>（</w:t>
      </w:r>
      <w:r w:rsidRPr="00F753A6">
        <w:rPr>
          <w:rFonts w:hint="eastAsia"/>
          <w:lang w:eastAsia="zh-TW"/>
        </w:rPr>
        <w:t>Choose Africa</w:t>
      </w:r>
      <w:r w:rsidR="00192270" w:rsidRPr="00F753A6">
        <w:rPr>
          <w:rFonts w:hint="eastAsia"/>
          <w:lang w:eastAsia="zh-TW"/>
        </w:rPr>
        <w:t>）</w:t>
      </w:r>
      <w:r w:rsidRPr="00F753A6">
        <w:rPr>
          <w:rFonts w:hint="eastAsia"/>
          <w:lang w:eastAsia="zh-TW"/>
        </w:rPr>
        <w:t>倡議，由法國開發署</w:t>
      </w:r>
      <w:r w:rsidR="00192270" w:rsidRPr="00F753A6">
        <w:rPr>
          <w:rFonts w:hint="eastAsia"/>
          <w:lang w:eastAsia="zh-TW"/>
        </w:rPr>
        <w:t>（</w:t>
      </w:r>
      <w:r w:rsidRPr="00F753A6">
        <w:rPr>
          <w:rFonts w:hint="eastAsia"/>
          <w:lang w:eastAsia="zh-TW"/>
        </w:rPr>
        <w:t>AFD</w:t>
      </w:r>
      <w:r w:rsidR="00192270" w:rsidRPr="00F753A6">
        <w:rPr>
          <w:rFonts w:hint="eastAsia"/>
          <w:lang w:eastAsia="zh-TW"/>
        </w:rPr>
        <w:t>）</w:t>
      </w:r>
      <w:r w:rsidRPr="00F753A6">
        <w:rPr>
          <w:rFonts w:hint="eastAsia"/>
          <w:lang w:eastAsia="zh-TW"/>
        </w:rPr>
        <w:t>募資</w:t>
      </w:r>
      <w:r w:rsidRPr="00F753A6">
        <w:rPr>
          <w:rFonts w:hint="eastAsia"/>
          <w:lang w:eastAsia="zh-TW"/>
        </w:rPr>
        <w:t>35</w:t>
      </w:r>
      <w:r w:rsidRPr="00F753A6">
        <w:rPr>
          <w:rFonts w:hint="eastAsia"/>
          <w:lang w:eastAsia="zh-TW"/>
        </w:rPr>
        <w:t>億歐元提供非洲中小企業創業融資，以及創建法非</w:t>
      </w:r>
      <w:proofErr w:type="gramStart"/>
      <w:r w:rsidRPr="00F753A6">
        <w:rPr>
          <w:rFonts w:hint="eastAsia"/>
          <w:lang w:eastAsia="zh-TW"/>
        </w:rPr>
        <w:t>企業家線上交流</w:t>
      </w:r>
      <w:proofErr w:type="gramEnd"/>
      <w:r w:rsidRPr="00F753A6">
        <w:rPr>
          <w:rFonts w:hint="eastAsia"/>
          <w:lang w:eastAsia="zh-TW"/>
        </w:rPr>
        <w:t>平台</w:t>
      </w:r>
      <w:r w:rsidR="00192270" w:rsidRPr="00F753A6">
        <w:rPr>
          <w:rFonts w:hint="eastAsia"/>
          <w:lang w:eastAsia="zh-TW"/>
        </w:rPr>
        <w:t>（</w:t>
      </w:r>
      <w:r w:rsidRPr="00F753A6">
        <w:rPr>
          <w:lang w:eastAsia="zh-TW"/>
        </w:rPr>
        <w:t>Afrique-France Entrepreneurs</w:t>
      </w:r>
      <w:r w:rsidR="00192270" w:rsidRPr="00F753A6">
        <w:rPr>
          <w:lang w:eastAsia="zh-TW"/>
        </w:rPr>
        <w:t>）</w:t>
      </w:r>
      <w:r w:rsidRPr="00F753A6">
        <w:rPr>
          <w:lang w:eastAsia="zh-TW"/>
        </w:rPr>
        <w:t>，促進法商</w:t>
      </w:r>
      <w:proofErr w:type="gramStart"/>
      <w:r w:rsidRPr="00F753A6">
        <w:rPr>
          <w:lang w:eastAsia="zh-TW"/>
        </w:rPr>
        <w:t>與非商之</w:t>
      </w:r>
      <w:proofErr w:type="gramEnd"/>
      <w:r w:rsidRPr="00F753A6">
        <w:rPr>
          <w:lang w:eastAsia="zh-TW"/>
        </w:rPr>
        <w:t>交流合作，深化法非經貿關係，並鼓勵中小企業投資非洲。</w:t>
      </w:r>
    </w:p>
    <w:p w14:paraId="6960AEAF" w14:textId="77777777" w:rsidR="002F4CDD" w:rsidRPr="00F753A6" w:rsidRDefault="00FE3780" w:rsidP="002F4CDD">
      <w:pPr>
        <w:pStyle w:val="af0"/>
        <w:ind w:left="945" w:hanging="709"/>
        <w:rPr>
          <w:lang w:eastAsia="zh-TW"/>
        </w:rPr>
      </w:pPr>
      <w:r w:rsidRPr="00F753A6">
        <w:rPr>
          <w:rFonts w:hint="eastAsia"/>
          <w:lang w:eastAsia="zh-TW"/>
        </w:rPr>
        <w:t>（六）</w:t>
      </w:r>
      <w:r w:rsidRPr="00F753A6">
        <w:rPr>
          <w:lang w:eastAsia="zh-TW"/>
        </w:rPr>
        <w:tab/>
      </w:r>
      <w:r w:rsidRPr="00F753A6">
        <w:rPr>
          <w:rFonts w:hint="eastAsia"/>
          <w:lang w:eastAsia="zh-TW"/>
        </w:rPr>
        <w:t>歐洲金融中心：</w:t>
      </w:r>
    </w:p>
    <w:p w14:paraId="3D1A6237" w14:textId="77777777" w:rsidR="00AD0486" w:rsidRPr="00F753A6" w:rsidRDefault="00AD0486" w:rsidP="004F5EE6">
      <w:pPr>
        <w:pStyle w:val="af2"/>
        <w:ind w:left="945" w:firstLine="472"/>
        <w:rPr>
          <w:lang w:eastAsia="zh-TW"/>
        </w:rPr>
      </w:pPr>
      <w:r w:rsidRPr="00F753A6">
        <w:rPr>
          <w:rFonts w:hint="eastAsia"/>
          <w:lang w:eastAsia="zh-TW"/>
        </w:rPr>
        <w:t>2022</w:t>
      </w:r>
      <w:r w:rsidRPr="00F753A6">
        <w:rPr>
          <w:rFonts w:hint="eastAsia"/>
          <w:lang w:eastAsia="zh-TW"/>
        </w:rPr>
        <w:t>年銀行家組織全球前</w:t>
      </w:r>
      <w:r w:rsidRPr="00F753A6">
        <w:rPr>
          <w:rFonts w:hint="eastAsia"/>
          <w:lang w:eastAsia="zh-TW"/>
        </w:rPr>
        <w:t>1,000</w:t>
      </w:r>
      <w:r w:rsidRPr="00F753A6">
        <w:rPr>
          <w:rFonts w:hint="eastAsia"/>
          <w:lang w:eastAsia="zh-TW"/>
        </w:rPr>
        <w:t>大排名（</w:t>
      </w:r>
      <w:r w:rsidRPr="00F753A6">
        <w:rPr>
          <w:rFonts w:hint="eastAsia"/>
          <w:lang w:eastAsia="zh-TW"/>
        </w:rPr>
        <w:t>The Banker Top 1000 World Banks 2022</w:t>
      </w:r>
      <w:r w:rsidRPr="00F753A6">
        <w:rPr>
          <w:rFonts w:hint="eastAsia"/>
          <w:lang w:eastAsia="zh-TW"/>
        </w:rPr>
        <w:t>）中，法國的前兩大銀行法國農業信貸銀行（</w:t>
      </w:r>
      <w:r w:rsidRPr="00F753A6">
        <w:rPr>
          <w:rFonts w:hint="eastAsia"/>
          <w:lang w:eastAsia="zh-TW"/>
        </w:rPr>
        <w:t>Cr</w:t>
      </w:r>
      <w:r w:rsidRPr="00F753A6">
        <w:rPr>
          <w:rFonts w:hint="eastAsia"/>
          <w:lang w:eastAsia="zh-TW"/>
        </w:rPr>
        <w:t>é</w:t>
      </w:r>
      <w:r w:rsidRPr="00F753A6">
        <w:rPr>
          <w:rFonts w:hint="eastAsia"/>
          <w:lang w:eastAsia="zh-TW"/>
        </w:rPr>
        <w:t>dit Agricole</w:t>
      </w:r>
      <w:r w:rsidRPr="00F753A6">
        <w:rPr>
          <w:rFonts w:hint="eastAsia"/>
          <w:lang w:eastAsia="zh-TW"/>
        </w:rPr>
        <w:t>）及法國巴黎銀行（</w:t>
      </w:r>
      <w:r w:rsidRPr="00F753A6">
        <w:rPr>
          <w:rFonts w:hint="eastAsia"/>
          <w:lang w:eastAsia="zh-TW"/>
        </w:rPr>
        <w:t>BNP Paribas</w:t>
      </w:r>
      <w:r w:rsidRPr="00F753A6">
        <w:rPr>
          <w:rFonts w:hint="eastAsia"/>
          <w:lang w:eastAsia="zh-TW"/>
        </w:rPr>
        <w:t>）分別排名第</w:t>
      </w:r>
      <w:r w:rsidRPr="00F753A6">
        <w:rPr>
          <w:rFonts w:hint="eastAsia"/>
          <w:lang w:eastAsia="zh-TW"/>
        </w:rPr>
        <w:t>14</w:t>
      </w:r>
      <w:r w:rsidRPr="00F753A6">
        <w:rPr>
          <w:rFonts w:hint="eastAsia"/>
          <w:lang w:eastAsia="zh-TW"/>
        </w:rPr>
        <w:t>、</w:t>
      </w:r>
      <w:r w:rsidRPr="00F753A6">
        <w:rPr>
          <w:rFonts w:hint="eastAsia"/>
          <w:lang w:eastAsia="zh-TW"/>
        </w:rPr>
        <w:t>15</w:t>
      </w:r>
      <w:r w:rsidRPr="00F753A6">
        <w:rPr>
          <w:rFonts w:hint="eastAsia"/>
          <w:lang w:eastAsia="zh-TW"/>
        </w:rPr>
        <w:t>名。巴黎證券交易所（</w:t>
      </w:r>
      <w:r w:rsidRPr="00F753A6">
        <w:rPr>
          <w:rFonts w:hint="eastAsia"/>
          <w:lang w:eastAsia="zh-TW"/>
        </w:rPr>
        <w:t>Paris Bourse</w:t>
      </w:r>
      <w:r w:rsidRPr="00F753A6">
        <w:rPr>
          <w:rFonts w:hint="eastAsia"/>
          <w:lang w:eastAsia="zh-TW"/>
        </w:rPr>
        <w:t>）為泛歐交易所（</w:t>
      </w:r>
      <w:r w:rsidRPr="00F753A6">
        <w:rPr>
          <w:rFonts w:hint="eastAsia"/>
          <w:lang w:eastAsia="zh-TW"/>
        </w:rPr>
        <w:t>Euronext Paris</w:t>
      </w:r>
      <w:r w:rsidRPr="00F753A6">
        <w:rPr>
          <w:rFonts w:hint="eastAsia"/>
          <w:lang w:eastAsia="zh-TW"/>
        </w:rPr>
        <w:t>）之創始成員之一，</w:t>
      </w:r>
      <w:r w:rsidRPr="00F753A6">
        <w:rPr>
          <w:rFonts w:hint="eastAsia"/>
          <w:lang w:eastAsia="zh-TW"/>
        </w:rPr>
        <w:t>2000</w:t>
      </w:r>
      <w:r w:rsidRPr="00F753A6">
        <w:rPr>
          <w:rFonts w:hint="eastAsia"/>
          <w:lang w:eastAsia="zh-TW"/>
        </w:rPr>
        <w:t>年併入成為巴黎泛歐交易所（</w:t>
      </w:r>
      <w:r w:rsidRPr="00F753A6">
        <w:rPr>
          <w:rFonts w:hint="eastAsia"/>
          <w:lang w:eastAsia="zh-TW"/>
        </w:rPr>
        <w:t>Euronext Paris</w:t>
      </w:r>
      <w:r w:rsidRPr="00F753A6">
        <w:rPr>
          <w:rFonts w:hint="eastAsia"/>
          <w:lang w:eastAsia="zh-TW"/>
        </w:rPr>
        <w:t>），聚集</w:t>
      </w:r>
      <w:r w:rsidRPr="00F753A6">
        <w:rPr>
          <w:rFonts w:hint="eastAsia"/>
          <w:lang w:eastAsia="zh-TW"/>
        </w:rPr>
        <w:t>800</w:t>
      </w:r>
      <w:r w:rsidRPr="00F753A6">
        <w:rPr>
          <w:rFonts w:hint="eastAsia"/>
          <w:lang w:eastAsia="zh-TW"/>
        </w:rPr>
        <w:t>餘家上市公司及</w:t>
      </w:r>
      <w:r w:rsidRPr="00F753A6">
        <w:rPr>
          <w:rFonts w:hint="eastAsia"/>
          <w:lang w:eastAsia="zh-TW"/>
        </w:rPr>
        <w:t>6,200</w:t>
      </w:r>
      <w:r w:rsidRPr="00F753A6">
        <w:rPr>
          <w:rFonts w:hint="eastAsia"/>
          <w:lang w:eastAsia="zh-TW"/>
        </w:rPr>
        <w:t>家投資機構之流動資金，每日交易金額超過</w:t>
      </w:r>
      <w:r w:rsidRPr="00F753A6">
        <w:rPr>
          <w:rFonts w:hint="eastAsia"/>
          <w:lang w:eastAsia="zh-TW"/>
        </w:rPr>
        <w:t>47</w:t>
      </w:r>
      <w:r w:rsidRPr="00F753A6">
        <w:rPr>
          <w:rFonts w:hint="eastAsia"/>
          <w:lang w:eastAsia="zh-TW"/>
        </w:rPr>
        <w:t>億歐元，主要目標為法國科技獨角獸及成長型企業。其於</w:t>
      </w:r>
      <w:r w:rsidRPr="00F753A6">
        <w:rPr>
          <w:rFonts w:hint="eastAsia"/>
          <w:lang w:eastAsia="zh-TW"/>
        </w:rPr>
        <w:t>1987</w:t>
      </w:r>
      <w:r w:rsidRPr="00F753A6">
        <w:rPr>
          <w:rFonts w:hint="eastAsia"/>
          <w:lang w:eastAsia="zh-TW"/>
        </w:rPr>
        <w:t>年依據前</w:t>
      </w:r>
      <w:r w:rsidRPr="00F753A6">
        <w:rPr>
          <w:rFonts w:hint="eastAsia"/>
          <w:lang w:eastAsia="zh-TW"/>
        </w:rPr>
        <w:t>40</w:t>
      </w:r>
      <w:r w:rsidRPr="00F753A6">
        <w:rPr>
          <w:rFonts w:hint="eastAsia"/>
          <w:lang w:eastAsia="zh-TW"/>
        </w:rPr>
        <w:t>大上市公司市值訂定</w:t>
      </w:r>
      <w:r w:rsidRPr="00F753A6">
        <w:rPr>
          <w:rFonts w:hint="eastAsia"/>
          <w:lang w:eastAsia="zh-TW"/>
        </w:rPr>
        <w:t>CAC40</w:t>
      </w:r>
      <w:r w:rsidRPr="00F753A6">
        <w:rPr>
          <w:rFonts w:hint="eastAsia"/>
          <w:lang w:eastAsia="zh-TW"/>
        </w:rPr>
        <w:t>指數，</w:t>
      </w:r>
      <w:r w:rsidRPr="00F753A6">
        <w:rPr>
          <w:rFonts w:hint="eastAsia"/>
          <w:lang w:eastAsia="zh-TW"/>
        </w:rPr>
        <w:t>2021</w:t>
      </w:r>
      <w:r w:rsidRPr="00F753A6">
        <w:rPr>
          <w:rFonts w:hint="eastAsia"/>
          <w:lang w:eastAsia="zh-TW"/>
        </w:rPr>
        <w:t>年另設立</w:t>
      </w:r>
      <w:r w:rsidRPr="00F753A6">
        <w:rPr>
          <w:rFonts w:hint="eastAsia"/>
          <w:lang w:eastAsia="zh-TW"/>
        </w:rPr>
        <w:t>CAC 40 ESG</w:t>
      </w:r>
      <w:r w:rsidRPr="00F753A6">
        <w:rPr>
          <w:rFonts w:hint="eastAsia"/>
          <w:lang w:eastAsia="zh-TW"/>
        </w:rPr>
        <w:t>指數，將環境、社會及治理實踐情況納入衡量。</w:t>
      </w:r>
    </w:p>
    <w:p w14:paraId="3836AE60" w14:textId="653623E4" w:rsidR="00AD0486" w:rsidRPr="00F753A6" w:rsidRDefault="00AD0486" w:rsidP="004F5EE6">
      <w:pPr>
        <w:pStyle w:val="af2"/>
        <w:ind w:left="945" w:firstLine="472"/>
        <w:rPr>
          <w:lang w:eastAsia="zh-TW"/>
        </w:rPr>
      </w:pPr>
      <w:r w:rsidRPr="00F753A6">
        <w:rPr>
          <w:rFonts w:hint="eastAsia"/>
          <w:lang w:eastAsia="zh-TW"/>
        </w:rPr>
        <w:t>在英國公投</w:t>
      </w:r>
      <w:proofErr w:type="gramStart"/>
      <w:r w:rsidRPr="00F753A6">
        <w:rPr>
          <w:rFonts w:hint="eastAsia"/>
          <w:lang w:eastAsia="zh-TW"/>
        </w:rPr>
        <w:t>決定脫歐後</w:t>
      </w:r>
      <w:proofErr w:type="gramEnd"/>
      <w:r w:rsidRPr="00F753A6">
        <w:rPr>
          <w:rFonts w:hint="eastAsia"/>
          <w:lang w:eastAsia="zh-TW"/>
        </w:rPr>
        <w:t>，法國政府積極吸引英國企業與金融業者轉投資法國，並推出租稅優惠措施與鬆綁金融法規。</w:t>
      </w:r>
      <w:r w:rsidRPr="00F753A6">
        <w:rPr>
          <w:rFonts w:hint="eastAsia"/>
          <w:lang w:eastAsia="zh-TW"/>
        </w:rPr>
        <w:t>2021</w:t>
      </w:r>
      <w:r w:rsidRPr="00F753A6">
        <w:rPr>
          <w:rFonts w:hint="eastAsia"/>
          <w:lang w:eastAsia="zh-TW"/>
        </w:rPr>
        <w:t>年美商摩根大通選定巴黎作為其歐陸營運中心，進行歐元市場交易（股票、債券、衍生品等），自英國脫歐以來已無法繼續在倫敦交易，預計法國每日交易量將達</w:t>
      </w:r>
      <w:r w:rsidRPr="00F753A6">
        <w:rPr>
          <w:rFonts w:hint="eastAsia"/>
          <w:lang w:eastAsia="zh-TW"/>
        </w:rPr>
        <w:t>3</w:t>
      </w:r>
      <w:r w:rsidR="004F5EE6" w:rsidRPr="00F753A6">
        <w:rPr>
          <w:rFonts w:hint="eastAsia"/>
          <w:lang w:eastAsia="zh-TW"/>
        </w:rPr>
        <w:t>,000</w:t>
      </w:r>
      <w:r w:rsidRPr="00F753A6">
        <w:rPr>
          <w:rFonts w:hint="eastAsia"/>
          <w:lang w:eastAsia="zh-TW"/>
        </w:rPr>
        <w:t>億至</w:t>
      </w:r>
      <w:r w:rsidRPr="00F753A6">
        <w:rPr>
          <w:rFonts w:hint="eastAsia"/>
          <w:lang w:eastAsia="zh-TW"/>
        </w:rPr>
        <w:t>4</w:t>
      </w:r>
      <w:r w:rsidR="004F5EE6" w:rsidRPr="00F753A6">
        <w:rPr>
          <w:rFonts w:hint="eastAsia"/>
          <w:lang w:eastAsia="zh-TW"/>
        </w:rPr>
        <w:t>,000</w:t>
      </w:r>
      <w:r w:rsidRPr="00F753A6">
        <w:rPr>
          <w:rFonts w:hint="eastAsia"/>
          <w:lang w:eastAsia="zh-TW"/>
        </w:rPr>
        <w:t>億美元。其他大型英美語系國家金融機構，如美國銀行（</w:t>
      </w:r>
      <w:r w:rsidRPr="00F753A6">
        <w:rPr>
          <w:rFonts w:hint="eastAsia"/>
          <w:lang w:eastAsia="zh-TW"/>
        </w:rPr>
        <w:t>Bank of America</w:t>
      </w:r>
      <w:r w:rsidRPr="00F753A6">
        <w:rPr>
          <w:rFonts w:hint="eastAsia"/>
          <w:lang w:eastAsia="zh-TW"/>
        </w:rPr>
        <w:t>）、摩根士丹利（</w:t>
      </w:r>
      <w:r w:rsidRPr="00F753A6">
        <w:rPr>
          <w:rFonts w:hint="eastAsia"/>
          <w:lang w:eastAsia="zh-TW"/>
        </w:rPr>
        <w:t>Morgan Stanley</w:t>
      </w:r>
      <w:r w:rsidRPr="00F753A6">
        <w:rPr>
          <w:rFonts w:hint="eastAsia"/>
          <w:lang w:eastAsia="zh-TW"/>
        </w:rPr>
        <w:t>）、高盛（</w:t>
      </w:r>
      <w:r w:rsidRPr="00F753A6">
        <w:rPr>
          <w:rFonts w:hint="eastAsia"/>
          <w:lang w:eastAsia="zh-TW"/>
        </w:rPr>
        <w:t>Goldman Sachs</w:t>
      </w:r>
      <w:r w:rsidRPr="00F753A6">
        <w:rPr>
          <w:rFonts w:hint="eastAsia"/>
          <w:lang w:eastAsia="zh-TW"/>
        </w:rPr>
        <w:t>）、巴克萊（</w:t>
      </w:r>
      <w:r w:rsidRPr="00F753A6">
        <w:rPr>
          <w:rFonts w:hint="eastAsia"/>
          <w:lang w:eastAsia="zh-TW"/>
        </w:rPr>
        <w:t>Barclays</w:t>
      </w:r>
      <w:r w:rsidRPr="00F753A6">
        <w:rPr>
          <w:rFonts w:hint="eastAsia"/>
          <w:lang w:eastAsia="zh-TW"/>
        </w:rPr>
        <w:t>）、貝萊德（</w:t>
      </w:r>
      <w:r w:rsidRPr="00F753A6">
        <w:rPr>
          <w:rFonts w:hint="eastAsia"/>
          <w:lang w:eastAsia="zh-TW"/>
        </w:rPr>
        <w:t>Blackrock</w:t>
      </w:r>
      <w:r w:rsidRPr="00F753A6">
        <w:rPr>
          <w:rFonts w:hint="eastAsia"/>
          <w:lang w:eastAsia="zh-TW"/>
        </w:rPr>
        <w:t>）、施羅德投資（</w:t>
      </w:r>
      <w:r w:rsidRPr="00F753A6">
        <w:rPr>
          <w:rFonts w:hint="eastAsia"/>
          <w:lang w:eastAsia="zh-TW"/>
        </w:rPr>
        <w:t>Schroders</w:t>
      </w:r>
      <w:r w:rsidRPr="00F753A6">
        <w:rPr>
          <w:rFonts w:hint="eastAsia"/>
          <w:lang w:eastAsia="zh-TW"/>
        </w:rPr>
        <w:t>）等亦將</w:t>
      </w:r>
      <w:r w:rsidR="004F5EE6" w:rsidRPr="00F753A6">
        <w:rPr>
          <w:rFonts w:hint="eastAsia"/>
          <w:lang w:eastAsia="zh-TW"/>
        </w:rPr>
        <w:t>部分</w:t>
      </w:r>
      <w:r w:rsidRPr="00F753A6">
        <w:rPr>
          <w:rFonts w:hint="eastAsia"/>
          <w:lang w:eastAsia="zh-TW"/>
        </w:rPr>
        <w:t>業務遷往法國。巴黎金融業以永續金融與科技為其優先發展事業部門，目前與其他歐陸競爭對手城市在承接</w:t>
      </w:r>
      <w:proofErr w:type="gramStart"/>
      <w:r w:rsidRPr="00F753A6">
        <w:rPr>
          <w:rFonts w:hint="eastAsia"/>
          <w:lang w:eastAsia="zh-TW"/>
        </w:rPr>
        <w:t>英國脫歐後</w:t>
      </w:r>
      <w:proofErr w:type="gramEnd"/>
      <w:r w:rsidRPr="00F753A6">
        <w:rPr>
          <w:rFonts w:hint="eastAsia"/>
          <w:lang w:eastAsia="zh-TW"/>
        </w:rPr>
        <w:t>所釋出之業務方面平分秋色。巴黎雖於市值、資產管理、衍生品及保險</w:t>
      </w:r>
      <w:proofErr w:type="gramStart"/>
      <w:r w:rsidRPr="00F753A6">
        <w:rPr>
          <w:rFonts w:hint="eastAsia"/>
          <w:lang w:eastAsia="zh-TW"/>
        </w:rPr>
        <w:t>市場均有亮</w:t>
      </w:r>
      <w:proofErr w:type="gramEnd"/>
      <w:r w:rsidRPr="00F753A6">
        <w:rPr>
          <w:rFonts w:hint="eastAsia"/>
          <w:lang w:eastAsia="zh-TW"/>
        </w:rPr>
        <w:t>眼表現，但尚未能取代倫敦成為歐洲最大之金融中心。</w:t>
      </w:r>
    </w:p>
    <w:p w14:paraId="24CC5CE9" w14:textId="77777777" w:rsidR="0066489E" w:rsidRPr="00F753A6" w:rsidRDefault="00F9242B" w:rsidP="00C3589F">
      <w:pPr>
        <w:pStyle w:val="a4"/>
        <w:spacing w:before="257" w:after="257"/>
      </w:pPr>
      <w:r w:rsidRPr="00F753A6">
        <w:rPr>
          <w:rFonts w:hint="eastAsia"/>
        </w:rPr>
        <w:t>二、</w:t>
      </w:r>
      <w:r w:rsidR="0066489E" w:rsidRPr="00F753A6">
        <w:rPr>
          <w:rFonts w:hint="eastAsia"/>
        </w:rPr>
        <w:t>外商在當地投資概況</w:t>
      </w:r>
    </w:p>
    <w:p w14:paraId="4F152DC9" w14:textId="77777777" w:rsidR="00A932D2" w:rsidRPr="00F753A6" w:rsidRDefault="0066489E" w:rsidP="00C3589F">
      <w:pPr>
        <w:ind w:firstLine="472"/>
        <w:rPr>
          <w:lang w:eastAsia="zh-TW"/>
        </w:rPr>
      </w:pPr>
      <w:r w:rsidRPr="00F753A6">
        <w:rPr>
          <w:rFonts w:hint="eastAsia"/>
          <w:lang w:eastAsia="zh-TW"/>
        </w:rPr>
        <w:t>根據</w:t>
      </w:r>
      <w:r w:rsidR="004D44BF" w:rsidRPr="00F753A6">
        <w:rPr>
          <w:rFonts w:hint="eastAsia"/>
          <w:lang w:eastAsia="zh-TW"/>
        </w:rPr>
        <w:t>法國商務投資署</w:t>
      </w:r>
      <w:r w:rsidRPr="00F753A6">
        <w:rPr>
          <w:rFonts w:hint="eastAsia"/>
          <w:lang w:eastAsia="zh-TW"/>
        </w:rPr>
        <w:t>（</w:t>
      </w:r>
      <w:r w:rsidR="004D44BF" w:rsidRPr="00F753A6">
        <w:rPr>
          <w:lang w:eastAsia="zh-TW"/>
        </w:rPr>
        <w:t>Business France</w:t>
      </w:r>
      <w:r w:rsidRPr="00F753A6">
        <w:rPr>
          <w:rFonts w:hint="eastAsia"/>
          <w:lang w:eastAsia="zh-TW"/>
        </w:rPr>
        <w:t>）資料</w:t>
      </w:r>
      <w:r w:rsidR="006832A3" w:rsidRPr="00F753A6">
        <w:rPr>
          <w:rFonts w:hint="eastAsia"/>
          <w:lang w:eastAsia="zh-TW"/>
        </w:rPr>
        <w:t>，</w:t>
      </w:r>
      <w:r w:rsidRPr="00F753A6">
        <w:rPr>
          <w:rFonts w:hint="eastAsia"/>
          <w:lang w:eastAsia="zh-TW"/>
        </w:rPr>
        <w:t>法國</w:t>
      </w:r>
      <w:r w:rsidR="009568B4" w:rsidRPr="00F753A6">
        <w:rPr>
          <w:rFonts w:hint="eastAsia"/>
          <w:lang w:eastAsia="zh-TW"/>
        </w:rPr>
        <w:t>2022</w:t>
      </w:r>
      <w:r w:rsidR="00DD2A6E" w:rsidRPr="00F753A6">
        <w:rPr>
          <w:rFonts w:hint="eastAsia"/>
          <w:lang w:eastAsia="zh-TW"/>
        </w:rPr>
        <w:t>年</w:t>
      </w:r>
      <w:r w:rsidR="006E62CF" w:rsidRPr="00F753A6">
        <w:rPr>
          <w:rFonts w:hint="eastAsia"/>
          <w:lang w:eastAsia="zh-TW"/>
        </w:rPr>
        <w:t>外人投資來源地區為：</w:t>
      </w:r>
      <w:r w:rsidRPr="00F753A6">
        <w:rPr>
          <w:rFonts w:hint="eastAsia"/>
          <w:lang w:eastAsia="zh-TW"/>
        </w:rPr>
        <w:t>歐洲占</w:t>
      </w:r>
      <w:r w:rsidR="009568B4" w:rsidRPr="00F753A6">
        <w:rPr>
          <w:rFonts w:hint="eastAsia"/>
          <w:lang w:eastAsia="zh-TW"/>
        </w:rPr>
        <w:t>65</w:t>
      </w:r>
      <w:r w:rsidR="00AC2547" w:rsidRPr="00F753A6">
        <w:rPr>
          <w:lang w:eastAsia="zh-TW"/>
        </w:rPr>
        <w:t>%</w:t>
      </w:r>
      <w:r w:rsidRPr="00F753A6">
        <w:rPr>
          <w:rFonts w:hint="eastAsia"/>
          <w:lang w:eastAsia="zh-TW"/>
        </w:rPr>
        <w:t>，北美地區約</w:t>
      </w:r>
      <w:r w:rsidR="00441954" w:rsidRPr="00F753A6">
        <w:rPr>
          <w:rFonts w:hint="eastAsia"/>
          <w:lang w:eastAsia="zh-TW"/>
        </w:rPr>
        <w:t>20</w:t>
      </w:r>
      <w:r w:rsidR="00AC2547" w:rsidRPr="00F753A6">
        <w:rPr>
          <w:lang w:eastAsia="zh-TW"/>
        </w:rPr>
        <w:t>%</w:t>
      </w:r>
      <w:r w:rsidRPr="00F753A6">
        <w:rPr>
          <w:rFonts w:hint="eastAsia"/>
          <w:lang w:eastAsia="zh-TW"/>
        </w:rPr>
        <w:t>，亞洲約</w:t>
      </w:r>
      <w:r w:rsidR="00514DCB" w:rsidRPr="00F753A6">
        <w:rPr>
          <w:lang w:eastAsia="zh-TW"/>
        </w:rPr>
        <w:t>8</w:t>
      </w:r>
      <w:r w:rsidR="00AC2547" w:rsidRPr="00F753A6">
        <w:rPr>
          <w:lang w:eastAsia="zh-TW"/>
        </w:rPr>
        <w:t>%</w:t>
      </w:r>
      <w:r w:rsidR="00C42EC6" w:rsidRPr="00F753A6">
        <w:rPr>
          <w:rFonts w:hint="eastAsia"/>
          <w:lang w:eastAsia="zh-TW"/>
        </w:rPr>
        <w:t>。</w:t>
      </w:r>
      <w:r w:rsidR="00643357" w:rsidRPr="00F753A6">
        <w:rPr>
          <w:rFonts w:hint="eastAsia"/>
          <w:lang w:eastAsia="zh-TW"/>
        </w:rPr>
        <w:t>其中</w:t>
      </w:r>
      <w:r w:rsidR="00441954" w:rsidRPr="00F753A6">
        <w:rPr>
          <w:rFonts w:hint="eastAsia"/>
          <w:lang w:eastAsia="zh-TW"/>
        </w:rPr>
        <w:t>美國</w:t>
      </w:r>
      <w:r w:rsidR="005128B5" w:rsidRPr="00F753A6">
        <w:rPr>
          <w:rFonts w:hint="eastAsia"/>
          <w:lang w:eastAsia="zh-TW"/>
        </w:rPr>
        <w:t>占</w:t>
      </w:r>
      <w:r w:rsidRPr="00F753A6">
        <w:rPr>
          <w:rFonts w:hint="eastAsia"/>
          <w:lang w:eastAsia="zh-TW"/>
        </w:rPr>
        <w:t>法國外資</w:t>
      </w:r>
      <w:r w:rsidR="00643357" w:rsidRPr="00F753A6">
        <w:rPr>
          <w:rFonts w:hint="eastAsia"/>
          <w:lang w:eastAsia="zh-TW"/>
        </w:rPr>
        <w:t>來源</w:t>
      </w:r>
      <w:r w:rsidR="00441954" w:rsidRPr="00F753A6">
        <w:rPr>
          <w:rFonts w:hint="eastAsia"/>
          <w:lang w:eastAsia="zh-TW"/>
        </w:rPr>
        <w:t>16</w:t>
      </w:r>
      <w:r w:rsidR="003F47F5" w:rsidRPr="00F753A6">
        <w:rPr>
          <w:lang w:eastAsia="zh-TW"/>
        </w:rPr>
        <w:t>%</w:t>
      </w:r>
      <w:r w:rsidRPr="00F753A6">
        <w:rPr>
          <w:rFonts w:hint="eastAsia"/>
          <w:lang w:eastAsia="zh-TW"/>
        </w:rPr>
        <w:t>，為第一大外人投資來源國，</w:t>
      </w:r>
      <w:r w:rsidR="00441954" w:rsidRPr="00F753A6">
        <w:rPr>
          <w:rFonts w:hint="eastAsia"/>
          <w:lang w:eastAsia="zh-TW"/>
        </w:rPr>
        <w:t>德國</w:t>
      </w:r>
      <w:r w:rsidR="00514DCB" w:rsidRPr="00F753A6">
        <w:rPr>
          <w:lang w:eastAsia="zh-TW"/>
        </w:rPr>
        <w:t>15</w:t>
      </w:r>
      <w:r w:rsidR="00823C74" w:rsidRPr="00F753A6">
        <w:rPr>
          <w:lang w:eastAsia="zh-TW"/>
        </w:rPr>
        <w:t>%</w:t>
      </w:r>
      <w:r w:rsidR="00823C74" w:rsidRPr="00F753A6">
        <w:rPr>
          <w:rFonts w:hint="eastAsia"/>
          <w:lang w:eastAsia="zh-TW"/>
        </w:rPr>
        <w:t>居次</w:t>
      </w:r>
      <w:r w:rsidR="00A932D2" w:rsidRPr="00F753A6">
        <w:rPr>
          <w:rFonts w:hint="eastAsia"/>
          <w:lang w:eastAsia="zh-TW"/>
        </w:rPr>
        <w:t>，英國</w:t>
      </w:r>
      <w:r w:rsidR="00441954" w:rsidRPr="00F753A6">
        <w:rPr>
          <w:rFonts w:hint="eastAsia"/>
          <w:lang w:eastAsia="zh-TW"/>
        </w:rPr>
        <w:t>10</w:t>
      </w:r>
      <w:r w:rsidR="00A932D2" w:rsidRPr="00F753A6">
        <w:rPr>
          <w:lang w:eastAsia="zh-TW"/>
        </w:rPr>
        <w:t>%</w:t>
      </w:r>
      <w:r w:rsidR="006E62CF" w:rsidRPr="00F753A6">
        <w:rPr>
          <w:rFonts w:hint="eastAsia"/>
          <w:lang w:eastAsia="zh-TW"/>
        </w:rPr>
        <w:t>第三</w:t>
      </w:r>
      <w:r w:rsidR="00643357" w:rsidRPr="00F753A6">
        <w:rPr>
          <w:rFonts w:hint="eastAsia"/>
          <w:lang w:eastAsia="zh-TW"/>
        </w:rPr>
        <w:t>，</w:t>
      </w:r>
      <w:r w:rsidR="00823C74" w:rsidRPr="00F753A6">
        <w:rPr>
          <w:rFonts w:hint="eastAsia"/>
          <w:lang w:eastAsia="zh-TW"/>
        </w:rPr>
        <w:t>亞洲國家以</w:t>
      </w:r>
      <w:r w:rsidR="00460672" w:rsidRPr="00F753A6">
        <w:rPr>
          <w:rFonts w:hint="eastAsia"/>
          <w:lang w:eastAsia="zh-TW"/>
        </w:rPr>
        <w:t>中國大陸</w:t>
      </w:r>
      <w:r w:rsidR="00AC2DB1" w:rsidRPr="00F753A6">
        <w:rPr>
          <w:rFonts w:hint="eastAsia"/>
          <w:lang w:eastAsia="zh-TW"/>
        </w:rPr>
        <w:t>為首</w:t>
      </w:r>
      <w:r w:rsidR="005128B5" w:rsidRPr="00F753A6">
        <w:rPr>
          <w:rFonts w:hint="eastAsia"/>
          <w:lang w:eastAsia="zh-TW"/>
        </w:rPr>
        <w:t>占</w:t>
      </w:r>
      <w:r w:rsidR="00441954" w:rsidRPr="00F753A6">
        <w:rPr>
          <w:lang w:eastAsia="zh-TW"/>
        </w:rPr>
        <w:t>3</w:t>
      </w:r>
      <w:r w:rsidR="00AC2DB1" w:rsidRPr="00F753A6">
        <w:rPr>
          <w:lang w:eastAsia="zh-TW"/>
        </w:rPr>
        <w:t>%</w:t>
      </w:r>
      <w:r w:rsidR="00AC2DB1" w:rsidRPr="00F753A6">
        <w:rPr>
          <w:rFonts w:hint="eastAsia"/>
          <w:lang w:eastAsia="zh-TW"/>
        </w:rPr>
        <w:t>，日本次之</w:t>
      </w:r>
      <w:r w:rsidR="005128B5" w:rsidRPr="00F753A6">
        <w:rPr>
          <w:rFonts w:hint="eastAsia"/>
          <w:lang w:eastAsia="zh-TW"/>
        </w:rPr>
        <w:t>占</w:t>
      </w:r>
      <w:r w:rsidR="00441954" w:rsidRPr="00F753A6">
        <w:rPr>
          <w:lang w:eastAsia="zh-TW"/>
        </w:rPr>
        <w:t xml:space="preserve">2 </w:t>
      </w:r>
      <w:r w:rsidR="00460672" w:rsidRPr="00F753A6">
        <w:rPr>
          <w:lang w:eastAsia="zh-TW"/>
        </w:rPr>
        <w:t>%</w:t>
      </w:r>
      <w:r w:rsidRPr="00F753A6">
        <w:rPr>
          <w:rFonts w:hint="eastAsia"/>
          <w:lang w:eastAsia="zh-TW"/>
        </w:rPr>
        <w:t>。</w:t>
      </w:r>
    </w:p>
    <w:p w14:paraId="7A8A5B5F" w14:textId="56EA6031" w:rsidR="00F65B8C" w:rsidRPr="00F753A6" w:rsidRDefault="00441954" w:rsidP="00C3589F">
      <w:pPr>
        <w:ind w:firstLine="472"/>
        <w:rPr>
          <w:lang w:eastAsia="zh-TW"/>
        </w:rPr>
      </w:pPr>
      <w:r w:rsidRPr="00F753A6">
        <w:rPr>
          <w:lang w:eastAsia="zh-TW"/>
        </w:rPr>
        <w:t>202</w:t>
      </w:r>
      <w:r w:rsidRPr="00F753A6">
        <w:rPr>
          <w:rFonts w:hint="eastAsia"/>
          <w:lang w:eastAsia="zh-TW"/>
        </w:rPr>
        <w:t>2</w:t>
      </w:r>
      <w:r w:rsidR="003F47F5" w:rsidRPr="00F753A6">
        <w:rPr>
          <w:rFonts w:hint="eastAsia"/>
          <w:lang w:eastAsia="zh-TW"/>
        </w:rPr>
        <w:t>年</w:t>
      </w:r>
      <w:r w:rsidR="0066489E" w:rsidRPr="00F753A6">
        <w:rPr>
          <w:rFonts w:hint="eastAsia"/>
          <w:lang w:eastAsia="zh-TW"/>
        </w:rPr>
        <w:t>法國外人投資案件共計</w:t>
      </w:r>
      <w:r w:rsidRPr="00F753A6">
        <w:rPr>
          <w:rFonts w:hint="eastAsia"/>
          <w:lang w:eastAsia="zh-TW"/>
        </w:rPr>
        <w:t>1,725</w:t>
      </w:r>
      <w:r w:rsidR="0066489E" w:rsidRPr="00F753A6">
        <w:rPr>
          <w:rFonts w:hint="eastAsia"/>
          <w:lang w:eastAsia="zh-TW"/>
        </w:rPr>
        <w:t>件</w:t>
      </w:r>
      <w:r w:rsidR="0065497B" w:rsidRPr="00F753A6">
        <w:rPr>
          <w:rFonts w:hint="eastAsia"/>
          <w:lang w:eastAsia="zh-TW"/>
        </w:rPr>
        <w:t>，</w:t>
      </w:r>
      <w:r w:rsidR="008B6CC2" w:rsidRPr="00F753A6">
        <w:rPr>
          <w:rFonts w:hint="eastAsia"/>
          <w:lang w:eastAsia="zh-TW"/>
        </w:rPr>
        <w:t>成長</w:t>
      </w:r>
      <w:r w:rsidRPr="00F753A6">
        <w:rPr>
          <w:rFonts w:hint="eastAsia"/>
          <w:lang w:eastAsia="zh-TW"/>
        </w:rPr>
        <w:t>7</w:t>
      </w:r>
      <w:r w:rsidR="0065497B" w:rsidRPr="00F753A6">
        <w:rPr>
          <w:lang w:eastAsia="zh-TW"/>
        </w:rPr>
        <w:t>%</w:t>
      </w:r>
      <w:r w:rsidR="00CE6105" w:rsidRPr="00F753A6">
        <w:rPr>
          <w:rFonts w:hint="eastAsia"/>
          <w:lang w:eastAsia="zh-TW"/>
        </w:rPr>
        <w:t>，</w:t>
      </w:r>
      <w:r w:rsidR="00244F6E" w:rsidRPr="00F753A6">
        <w:rPr>
          <w:rFonts w:hint="eastAsia"/>
          <w:lang w:eastAsia="zh-TW"/>
        </w:rPr>
        <w:t>當中有</w:t>
      </w:r>
      <w:r w:rsidRPr="00F753A6">
        <w:rPr>
          <w:rFonts w:hint="eastAsia"/>
          <w:lang w:eastAsia="zh-TW"/>
        </w:rPr>
        <w:t>870</w:t>
      </w:r>
      <w:r w:rsidR="00244F6E" w:rsidRPr="00F753A6">
        <w:rPr>
          <w:rFonts w:hint="eastAsia"/>
          <w:lang w:eastAsia="zh-TW"/>
        </w:rPr>
        <w:t>件</w:t>
      </w:r>
      <w:r w:rsidRPr="00F753A6">
        <w:rPr>
          <w:rFonts w:hint="eastAsia"/>
          <w:lang w:eastAsia="zh-TW"/>
        </w:rPr>
        <w:t>係</w:t>
      </w:r>
      <w:r w:rsidR="00244F6E" w:rsidRPr="00F753A6">
        <w:rPr>
          <w:rFonts w:hint="eastAsia"/>
          <w:lang w:eastAsia="zh-TW"/>
        </w:rPr>
        <w:t>設立</w:t>
      </w:r>
      <w:r w:rsidR="00D142D8" w:rsidRPr="00F753A6">
        <w:rPr>
          <w:rFonts w:hint="eastAsia"/>
          <w:lang w:eastAsia="zh-TW"/>
        </w:rPr>
        <w:t>全</w:t>
      </w:r>
      <w:r w:rsidRPr="00F753A6">
        <w:rPr>
          <w:rFonts w:hint="eastAsia"/>
          <w:lang w:eastAsia="zh-TW"/>
        </w:rPr>
        <w:t>新據點</w:t>
      </w:r>
      <w:r w:rsidR="00244F6E" w:rsidRPr="00F753A6">
        <w:rPr>
          <w:rFonts w:hint="eastAsia"/>
          <w:lang w:eastAsia="zh-TW"/>
        </w:rPr>
        <w:t>，</w:t>
      </w:r>
      <w:r w:rsidR="0066489E" w:rsidRPr="00F753A6">
        <w:rPr>
          <w:rFonts w:hint="eastAsia"/>
          <w:lang w:eastAsia="zh-TW"/>
        </w:rPr>
        <w:t>創造</w:t>
      </w:r>
      <w:r w:rsidR="00DD6537" w:rsidRPr="00F753A6">
        <w:rPr>
          <w:lang w:eastAsia="zh-TW"/>
        </w:rPr>
        <w:t>16</w:t>
      </w:r>
      <w:r w:rsidR="00DD6537" w:rsidRPr="00F753A6">
        <w:rPr>
          <w:rFonts w:hint="eastAsia"/>
          <w:lang w:eastAsia="zh-TW"/>
        </w:rPr>
        <w:t>,</w:t>
      </w:r>
      <w:r w:rsidRPr="00F753A6">
        <w:rPr>
          <w:rFonts w:hint="eastAsia"/>
          <w:lang w:eastAsia="zh-TW"/>
        </w:rPr>
        <w:t>821</w:t>
      </w:r>
      <w:r w:rsidR="00A96F42" w:rsidRPr="00F753A6">
        <w:rPr>
          <w:rFonts w:hint="eastAsia"/>
          <w:lang w:eastAsia="zh-TW"/>
        </w:rPr>
        <w:t>個</w:t>
      </w:r>
      <w:r w:rsidR="0066489E" w:rsidRPr="00F753A6">
        <w:rPr>
          <w:rFonts w:hint="eastAsia"/>
          <w:lang w:eastAsia="zh-TW"/>
        </w:rPr>
        <w:t>就業機會</w:t>
      </w:r>
      <w:r w:rsidR="008F3D87" w:rsidRPr="00F753A6">
        <w:rPr>
          <w:rFonts w:hint="eastAsia"/>
          <w:lang w:eastAsia="zh-TW"/>
        </w:rPr>
        <w:t>。</w:t>
      </w:r>
      <w:r w:rsidR="00172741" w:rsidRPr="00F753A6">
        <w:rPr>
          <w:rFonts w:hint="eastAsia"/>
          <w:lang w:eastAsia="zh-TW"/>
        </w:rPr>
        <w:t>其中，</w:t>
      </w:r>
      <w:r w:rsidR="00EE7298" w:rsidRPr="00F753A6">
        <w:rPr>
          <w:rFonts w:hint="eastAsia"/>
          <w:lang w:eastAsia="zh-TW"/>
        </w:rPr>
        <w:t>每件企業服務業每件之外資案件僱用</w:t>
      </w:r>
      <w:r w:rsidR="00EE7298" w:rsidRPr="00F753A6">
        <w:rPr>
          <w:rFonts w:hint="eastAsia"/>
          <w:lang w:eastAsia="zh-TW"/>
        </w:rPr>
        <w:t>89</w:t>
      </w:r>
      <w:r w:rsidR="00EE7298" w:rsidRPr="00F753A6">
        <w:rPr>
          <w:rFonts w:hint="eastAsia"/>
          <w:lang w:eastAsia="zh-TW"/>
        </w:rPr>
        <w:t>人為最多</w:t>
      </w:r>
      <w:r w:rsidR="009C2BD8" w:rsidRPr="00F753A6">
        <w:rPr>
          <w:rFonts w:hint="eastAsia"/>
          <w:lang w:eastAsia="zh-TW"/>
        </w:rPr>
        <w:t>，</w:t>
      </w:r>
      <w:r w:rsidR="00EE7298" w:rsidRPr="00F753A6">
        <w:rPr>
          <w:rFonts w:hint="eastAsia"/>
          <w:lang w:eastAsia="zh-TW"/>
        </w:rPr>
        <w:t>其次為物流業</w:t>
      </w:r>
      <w:r w:rsidR="00EE7298" w:rsidRPr="00F753A6">
        <w:rPr>
          <w:rFonts w:hint="eastAsia"/>
          <w:lang w:eastAsia="zh-TW"/>
        </w:rPr>
        <w:t>39</w:t>
      </w:r>
      <w:r w:rsidR="00EE7298" w:rsidRPr="00F753A6">
        <w:rPr>
          <w:rFonts w:hint="eastAsia"/>
          <w:lang w:eastAsia="zh-TW"/>
        </w:rPr>
        <w:t>人及銷售據點</w:t>
      </w:r>
      <w:r w:rsidR="00EE7298" w:rsidRPr="00F753A6">
        <w:rPr>
          <w:rFonts w:hint="eastAsia"/>
          <w:lang w:eastAsia="zh-TW"/>
        </w:rPr>
        <w:t>38</w:t>
      </w:r>
      <w:r w:rsidR="00EE7298" w:rsidRPr="00F753A6">
        <w:rPr>
          <w:rFonts w:hint="eastAsia"/>
          <w:lang w:eastAsia="zh-TW"/>
        </w:rPr>
        <w:t>人</w:t>
      </w:r>
      <w:r w:rsidR="009B3C3B" w:rsidRPr="00F753A6">
        <w:rPr>
          <w:rFonts w:hint="eastAsia"/>
          <w:lang w:eastAsia="zh-TW"/>
        </w:rPr>
        <w:t>，</w:t>
      </w:r>
      <w:r w:rsidR="001D4964" w:rsidRPr="00F753A6">
        <w:rPr>
          <w:rFonts w:hint="eastAsia"/>
          <w:lang w:eastAsia="zh-TW"/>
        </w:rPr>
        <w:t>相較於</w:t>
      </w:r>
      <w:r w:rsidR="00430A9A" w:rsidRPr="00F753A6">
        <w:rPr>
          <w:rFonts w:hint="eastAsia"/>
          <w:lang w:eastAsia="zh-TW"/>
        </w:rPr>
        <w:t>平均每</w:t>
      </w:r>
      <w:r w:rsidR="00172741" w:rsidRPr="00F753A6">
        <w:rPr>
          <w:rFonts w:hint="eastAsia"/>
          <w:lang w:eastAsia="zh-TW"/>
        </w:rPr>
        <w:t>件</w:t>
      </w:r>
      <w:r w:rsidR="00AE2A8E" w:rsidRPr="00F753A6">
        <w:rPr>
          <w:rFonts w:hint="eastAsia"/>
          <w:lang w:eastAsia="zh-TW"/>
        </w:rPr>
        <w:t>外資</w:t>
      </w:r>
      <w:r w:rsidR="00172741" w:rsidRPr="00F753A6">
        <w:rPr>
          <w:rFonts w:hint="eastAsia"/>
          <w:lang w:eastAsia="zh-TW"/>
        </w:rPr>
        <w:t>投資</w:t>
      </w:r>
      <w:r w:rsidR="00430A9A" w:rsidRPr="00F753A6">
        <w:rPr>
          <w:rFonts w:hint="eastAsia"/>
          <w:lang w:eastAsia="zh-TW"/>
        </w:rPr>
        <w:t>案</w:t>
      </w:r>
      <w:r w:rsidR="00FE4074" w:rsidRPr="00F753A6">
        <w:rPr>
          <w:rFonts w:hint="eastAsia"/>
          <w:lang w:eastAsia="zh-TW"/>
        </w:rPr>
        <w:t>僱用</w:t>
      </w:r>
      <w:r w:rsidR="001D4964" w:rsidRPr="00F753A6">
        <w:rPr>
          <w:rFonts w:hint="eastAsia"/>
          <w:lang w:eastAsia="zh-TW"/>
        </w:rPr>
        <w:t>的</w:t>
      </w:r>
      <w:r w:rsidR="00EE7298" w:rsidRPr="00F753A6">
        <w:rPr>
          <w:rFonts w:hint="eastAsia"/>
          <w:lang w:eastAsia="zh-TW"/>
        </w:rPr>
        <w:t>34</w:t>
      </w:r>
      <w:r w:rsidR="00430A9A" w:rsidRPr="00F753A6">
        <w:rPr>
          <w:rFonts w:hint="eastAsia"/>
          <w:lang w:eastAsia="zh-TW"/>
        </w:rPr>
        <w:t>人</w:t>
      </w:r>
      <w:r w:rsidR="00172741" w:rsidRPr="00F753A6">
        <w:rPr>
          <w:rFonts w:hint="eastAsia"/>
          <w:lang w:eastAsia="zh-TW"/>
        </w:rPr>
        <w:t>為</w:t>
      </w:r>
      <w:r w:rsidR="00430A9A" w:rsidRPr="00F753A6">
        <w:rPr>
          <w:rFonts w:hint="eastAsia"/>
          <w:lang w:eastAsia="zh-TW"/>
        </w:rPr>
        <w:t>高</w:t>
      </w:r>
      <w:r w:rsidR="00172741" w:rsidRPr="00F753A6">
        <w:rPr>
          <w:rFonts w:hint="eastAsia"/>
          <w:lang w:eastAsia="zh-TW"/>
        </w:rPr>
        <w:t>。外人投資型態包括：生產據點</w:t>
      </w:r>
      <w:r w:rsidR="00EE7298" w:rsidRPr="00F753A6">
        <w:rPr>
          <w:rFonts w:hint="eastAsia"/>
          <w:lang w:eastAsia="zh-TW"/>
        </w:rPr>
        <w:t>456</w:t>
      </w:r>
      <w:r w:rsidR="00172741" w:rsidRPr="00F753A6">
        <w:rPr>
          <w:rFonts w:hint="eastAsia"/>
          <w:lang w:eastAsia="zh-TW"/>
        </w:rPr>
        <w:t>件（</w:t>
      </w:r>
      <w:r w:rsidR="00EE7298" w:rsidRPr="00F753A6">
        <w:rPr>
          <w:rFonts w:hint="eastAsia"/>
          <w:lang w:eastAsia="zh-TW"/>
        </w:rPr>
        <w:t>-</w:t>
      </w:r>
      <w:r w:rsidR="00053292" w:rsidRPr="00F753A6">
        <w:rPr>
          <w:rFonts w:hint="eastAsia"/>
          <w:lang w:eastAsia="zh-TW"/>
        </w:rPr>
        <w:t>1</w:t>
      </w:r>
      <w:r w:rsidR="00172741" w:rsidRPr="00F753A6">
        <w:rPr>
          <w:lang w:eastAsia="zh-TW"/>
        </w:rPr>
        <w:t>%</w:t>
      </w:r>
      <w:r w:rsidR="00172741" w:rsidRPr="00F753A6">
        <w:rPr>
          <w:rFonts w:hint="eastAsia"/>
          <w:lang w:eastAsia="zh-TW"/>
        </w:rPr>
        <w:t>）、營運中心</w:t>
      </w:r>
      <w:r w:rsidR="00EE7298" w:rsidRPr="00F753A6">
        <w:rPr>
          <w:rFonts w:hint="eastAsia"/>
          <w:lang w:eastAsia="zh-TW"/>
        </w:rPr>
        <w:t>394</w:t>
      </w:r>
      <w:r w:rsidR="00172741" w:rsidRPr="00F753A6">
        <w:rPr>
          <w:rFonts w:hint="eastAsia"/>
          <w:lang w:eastAsia="zh-TW"/>
        </w:rPr>
        <w:t>件（</w:t>
      </w:r>
      <w:r w:rsidR="004D41BB" w:rsidRPr="00F753A6">
        <w:rPr>
          <w:rFonts w:hint="eastAsia"/>
          <w:lang w:eastAsia="zh-TW"/>
        </w:rPr>
        <w:t>+</w:t>
      </w:r>
      <w:r w:rsidR="00053292" w:rsidRPr="00F753A6">
        <w:rPr>
          <w:rFonts w:hint="eastAsia"/>
          <w:lang w:eastAsia="zh-TW"/>
        </w:rPr>
        <w:t>4</w:t>
      </w:r>
      <w:r w:rsidR="00172741" w:rsidRPr="00F753A6">
        <w:rPr>
          <w:lang w:eastAsia="zh-TW"/>
        </w:rPr>
        <w:t>%</w:t>
      </w:r>
      <w:r w:rsidR="00172741" w:rsidRPr="00F753A6">
        <w:rPr>
          <w:rFonts w:hint="eastAsia"/>
          <w:lang w:eastAsia="zh-TW"/>
        </w:rPr>
        <w:t>）</w:t>
      </w:r>
      <w:r w:rsidR="004D41BB" w:rsidRPr="00F753A6">
        <w:rPr>
          <w:rFonts w:hint="eastAsia"/>
          <w:lang w:eastAsia="zh-TW"/>
        </w:rPr>
        <w:t>、</w:t>
      </w:r>
      <w:r w:rsidR="00172741" w:rsidRPr="00F753A6">
        <w:rPr>
          <w:rFonts w:hint="eastAsia"/>
          <w:lang w:eastAsia="zh-TW"/>
        </w:rPr>
        <w:t>企業服務業</w:t>
      </w:r>
      <w:r w:rsidR="00EE7298" w:rsidRPr="00F753A6">
        <w:rPr>
          <w:rFonts w:hint="eastAsia"/>
          <w:lang w:eastAsia="zh-TW"/>
        </w:rPr>
        <w:t>207</w:t>
      </w:r>
      <w:r w:rsidR="00172741" w:rsidRPr="00F753A6">
        <w:rPr>
          <w:rFonts w:hint="eastAsia"/>
          <w:lang w:eastAsia="zh-TW"/>
        </w:rPr>
        <w:t>件（</w:t>
      </w:r>
      <w:r w:rsidR="004D41BB" w:rsidRPr="00F753A6">
        <w:rPr>
          <w:rFonts w:hint="eastAsia"/>
          <w:lang w:eastAsia="zh-TW"/>
        </w:rPr>
        <w:t>+</w:t>
      </w:r>
      <w:r w:rsidR="00053292" w:rsidRPr="00F753A6">
        <w:rPr>
          <w:rFonts w:hint="eastAsia"/>
          <w:lang w:eastAsia="zh-TW"/>
        </w:rPr>
        <w:t>26</w:t>
      </w:r>
      <w:r w:rsidR="00172741" w:rsidRPr="00F753A6">
        <w:rPr>
          <w:lang w:eastAsia="zh-TW"/>
        </w:rPr>
        <w:t>%</w:t>
      </w:r>
      <w:r w:rsidR="00172741" w:rsidRPr="00F753A6">
        <w:rPr>
          <w:rFonts w:hint="eastAsia"/>
          <w:lang w:eastAsia="zh-TW"/>
        </w:rPr>
        <w:t>）、</w:t>
      </w:r>
      <w:r w:rsidR="00053292" w:rsidRPr="00F753A6">
        <w:rPr>
          <w:rFonts w:hint="eastAsia"/>
          <w:lang w:eastAsia="zh-TW"/>
        </w:rPr>
        <w:t>研發中心</w:t>
      </w:r>
      <w:r w:rsidR="00053292" w:rsidRPr="00F753A6">
        <w:rPr>
          <w:rFonts w:hint="eastAsia"/>
          <w:lang w:eastAsia="zh-TW"/>
        </w:rPr>
        <w:t>191</w:t>
      </w:r>
      <w:r w:rsidR="00053292" w:rsidRPr="00F753A6">
        <w:rPr>
          <w:rFonts w:hint="eastAsia"/>
          <w:lang w:eastAsia="zh-TW"/>
        </w:rPr>
        <w:t>件</w:t>
      </w:r>
      <w:r w:rsidR="004F5EE6" w:rsidRPr="00F753A6">
        <w:rPr>
          <w:rFonts w:hint="eastAsia"/>
          <w:lang w:eastAsia="zh-TW"/>
        </w:rPr>
        <w:t>（</w:t>
      </w:r>
      <w:r w:rsidR="00053292" w:rsidRPr="00F753A6">
        <w:rPr>
          <w:rFonts w:hint="eastAsia"/>
          <w:lang w:eastAsia="zh-TW"/>
        </w:rPr>
        <w:t>+23%</w:t>
      </w:r>
      <w:r w:rsidR="004F5EE6" w:rsidRPr="00F753A6">
        <w:rPr>
          <w:rFonts w:hint="eastAsia"/>
          <w:lang w:eastAsia="zh-TW"/>
        </w:rPr>
        <w:t>）</w:t>
      </w:r>
      <w:r w:rsidR="00053292" w:rsidRPr="00F753A6">
        <w:rPr>
          <w:rFonts w:hint="eastAsia"/>
          <w:lang w:eastAsia="zh-TW"/>
        </w:rPr>
        <w:t>、個人服務業</w:t>
      </w:r>
      <w:r w:rsidR="00053292" w:rsidRPr="00F753A6">
        <w:rPr>
          <w:rFonts w:hint="eastAsia"/>
          <w:lang w:val="fr-FR" w:eastAsia="zh-TW"/>
        </w:rPr>
        <w:t>176</w:t>
      </w:r>
      <w:r w:rsidR="00053292" w:rsidRPr="00F753A6">
        <w:rPr>
          <w:rFonts w:hint="eastAsia"/>
          <w:lang w:eastAsia="zh-TW"/>
        </w:rPr>
        <w:t>件（</w:t>
      </w:r>
      <w:r w:rsidR="00053292" w:rsidRPr="00F753A6">
        <w:rPr>
          <w:rFonts w:hint="eastAsia"/>
          <w:lang w:eastAsia="zh-TW"/>
        </w:rPr>
        <w:t>+23</w:t>
      </w:r>
      <w:r w:rsidR="00053292" w:rsidRPr="00F753A6">
        <w:rPr>
          <w:lang w:eastAsia="zh-TW"/>
        </w:rPr>
        <w:t>%</w:t>
      </w:r>
      <w:r w:rsidR="00053292" w:rsidRPr="00F753A6">
        <w:rPr>
          <w:rFonts w:hint="eastAsia"/>
          <w:lang w:eastAsia="zh-TW"/>
        </w:rPr>
        <w:t>）及物流中心</w:t>
      </w:r>
      <w:r w:rsidR="00053292" w:rsidRPr="00F753A6">
        <w:rPr>
          <w:rFonts w:hint="eastAsia"/>
          <w:lang w:eastAsia="zh-TW"/>
        </w:rPr>
        <w:t>95</w:t>
      </w:r>
      <w:r w:rsidR="00053292" w:rsidRPr="00F753A6">
        <w:rPr>
          <w:rFonts w:hint="eastAsia"/>
          <w:lang w:eastAsia="zh-TW"/>
        </w:rPr>
        <w:t>件</w:t>
      </w:r>
      <w:r w:rsidR="004F5EE6" w:rsidRPr="00F753A6">
        <w:rPr>
          <w:rFonts w:hint="eastAsia"/>
          <w:lang w:eastAsia="zh-TW"/>
        </w:rPr>
        <w:t>（</w:t>
      </w:r>
      <w:r w:rsidR="00053292" w:rsidRPr="00F753A6">
        <w:rPr>
          <w:rFonts w:hint="eastAsia"/>
          <w:lang w:eastAsia="zh-TW"/>
        </w:rPr>
        <w:t>-4%</w:t>
      </w:r>
      <w:r w:rsidR="004F5EE6" w:rsidRPr="00F753A6">
        <w:rPr>
          <w:rFonts w:hint="eastAsia"/>
          <w:lang w:eastAsia="zh-TW"/>
        </w:rPr>
        <w:t>）</w:t>
      </w:r>
      <w:r w:rsidR="00172741" w:rsidRPr="00F753A6">
        <w:rPr>
          <w:rFonts w:hint="eastAsia"/>
          <w:lang w:eastAsia="zh-TW"/>
        </w:rPr>
        <w:t>。</w:t>
      </w:r>
    </w:p>
    <w:p w14:paraId="28E0462C" w14:textId="77777777" w:rsidR="007E504D" w:rsidRPr="00F753A6" w:rsidRDefault="00DD6537" w:rsidP="004F5EE6">
      <w:pPr>
        <w:ind w:firstLine="472"/>
        <w:rPr>
          <w:lang w:eastAsia="zh-TW"/>
        </w:rPr>
      </w:pPr>
      <w:r w:rsidRPr="00F753A6">
        <w:rPr>
          <w:rFonts w:hint="eastAsia"/>
          <w:lang w:eastAsia="zh-TW"/>
        </w:rPr>
        <w:t>法國</w:t>
      </w:r>
      <w:r w:rsidR="00053292" w:rsidRPr="00F753A6">
        <w:rPr>
          <w:rFonts w:hint="eastAsia"/>
          <w:lang w:eastAsia="zh-TW"/>
        </w:rPr>
        <w:t>2022</w:t>
      </w:r>
      <w:r w:rsidRPr="00F753A6">
        <w:rPr>
          <w:rFonts w:hint="eastAsia"/>
          <w:lang w:eastAsia="zh-TW"/>
        </w:rPr>
        <w:t>年</w:t>
      </w:r>
      <w:r w:rsidR="007E504D" w:rsidRPr="00F753A6">
        <w:rPr>
          <w:rFonts w:hint="eastAsia"/>
          <w:lang w:eastAsia="zh-TW"/>
        </w:rPr>
        <w:t>外人投資值得關注的趨勢</w:t>
      </w:r>
      <w:r w:rsidR="001C57C8" w:rsidRPr="00F753A6">
        <w:rPr>
          <w:rFonts w:hint="eastAsia"/>
          <w:lang w:eastAsia="zh-TW"/>
        </w:rPr>
        <w:t>如下</w:t>
      </w:r>
      <w:r w:rsidR="007E504D" w:rsidRPr="00F753A6">
        <w:rPr>
          <w:rFonts w:hint="eastAsia"/>
          <w:lang w:eastAsia="zh-TW"/>
        </w:rPr>
        <w:t>：</w:t>
      </w:r>
    </w:p>
    <w:p w14:paraId="3EF0C6CC" w14:textId="578413CD" w:rsidR="00BB544A" w:rsidRPr="00F753A6" w:rsidRDefault="00BB544A" w:rsidP="004F5EE6">
      <w:pPr>
        <w:ind w:firstLine="472"/>
        <w:rPr>
          <w:lang w:val="fr-FR" w:eastAsia="zh-TW"/>
        </w:rPr>
      </w:pPr>
      <w:r w:rsidRPr="00F753A6">
        <w:rPr>
          <w:rFonts w:hint="eastAsia"/>
          <w:lang w:eastAsia="zh-TW"/>
        </w:rPr>
        <w:t>外資投資案</w:t>
      </w:r>
      <w:r w:rsidR="001C57C8" w:rsidRPr="00F753A6">
        <w:rPr>
          <w:rFonts w:hint="eastAsia"/>
          <w:lang w:val="fr-FR" w:eastAsia="zh-TW"/>
        </w:rPr>
        <w:t>多數與工業部門相關，有助法國推動再工業化政策，其中電力及資訊設備之投資較</w:t>
      </w:r>
      <w:r w:rsidR="001C57C8" w:rsidRPr="00F753A6">
        <w:rPr>
          <w:rFonts w:hint="eastAsia"/>
          <w:lang w:val="fr-FR" w:eastAsia="zh-TW"/>
        </w:rPr>
        <w:t>2021</w:t>
      </w:r>
      <w:r w:rsidR="001C57C8" w:rsidRPr="00F753A6">
        <w:rPr>
          <w:rFonts w:hint="eastAsia"/>
          <w:lang w:val="fr-FR" w:eastAsia="zh-TW"/>
        </w:rPr>
        <w:t>年成長達</w:t>
      </w:r>
      <w:r w:rsidR="001C57C8" w:rsidRPr="00F753A6">
        <w:rPr>
          <w:rFonts w:hint="eastAsia"/>
          <w:lang w:val="fr-FR" w:eastAsia="zh-TW"/>
        </w:rPr>
        <w:t>17%</w:t>
      </w:r>
      <w:r w:rsidR="001C57C8" w:rsidRPr="00F753A6">
        <w:rPr>
          <w:rFonts w:hint="eastAsia"/>
          <w:lang w:val="fr-FR" w:eastAsia="zh-TW"/>
        </w:rPr>
        <w:t>。當年度的指標性案件為意法半導體與格羅方德之</w:t>
      </w:r>
      <w:r w:rsidR="001C57C8" w:rsidRPr="00F753A6">
        <w:rPr>
          <w:rFonts w:hint="eastAsia"/>
          <w:lang w:val="fr-FR" w:eastAsia="zh-TW"/>
        </w:rPr>
        <w:t>57</w:t>
      </w:r>
      <w:r w:rsidR="001C57C8" w:rsidRPr="00F753A6">
        <w:rPr>
          <w:rFonts w:hint="eastAsia"/>
          <w:lang w:val="fr-FR" w:eastAsia="zh-TW"/>
        </w:rPr>
        <w:t>億歐元投資案，於鄰近格勒諾布爾之</w:t>
      </w:r>
      <w:r w:rsidR="001C57C8" w:rsidRPr="00F753A6">
        <w:rPr>
          <w:lang w:val="fr-FR" w:eastAsia="zh-TW"/>
        </w:rPr>
        <w:t>Crolles</w:t>
      </w:r>
      <w:r w:rsidR="001C57C8" w:rsidRPr="00F753A6">
        <w:rPr>
          <w:rFonts w:hint="eastAsia"/>
          <w:lang w:val="fr-FR" w:eastAsia="zh-TW"/>
        </w:rPr>
        <w:t>將於打造新的晶圓製造廠，</w:t>
      </w:r>
      <w:r w:rsidR="001356AE" w:rsidRPr="00F753A6">
        <w:rPr>
          <w:rFonts w:hint="eastAsia"/>
          <w:lang w:val="fr-FR" w:eastAsia="zh-TW"/>
        </w:rPr>
        <w:t>將創造</w:t>
      </w:r>
      <w:r w:rsidR="001356AE" w:rsidRPr="00F753A6">
        <w:rPr>
          <w:rFonts w:hint="eastAsia"/>
          <w:lang w:val="fr-FR" w:eastAsia="zh-TW"/>
        </w:rPr>
        <w:t>1,000</w:t>
      </w:r>
      <w:r w:rsidR="001356AE" w:rsidRPr="00F753A6">
        <w:rPr>
          <w:rFonts w:hint="eastAsia"/>
          <w:lang w:val="fr-FR" w:eastAsia="zh-TW"/>
        </w:rPr>
        <w:t>個就業機會。在能源及回收領域，</w:t>
      </w:r>
      <w:r w:rsidR="001356AE" w:rsidRPr="00F753A6">
        <w:rPr>
          <w:rFonts w:hint="eastAsia"/>
          <w:lang w:val="fr-FR" w:eastAsia="zh-TW"/>
        </w:rPr>
        <w:t xml:space="preserve"> </w:t>
      </w:r>
      <w:r w:rsidR="001356AE" w:rsidRPr="00F753A6">
        <w:rPr>
          <w:rFonts w:hint="eastAsia"/>
          <w:lang w:val="fr-FR" w:eastAsia="zh-TW"/>
        </w:rPr>
        <w:t>案件數成長</w:t>
      </w:r>
      <w:r w:rsidR="001356AE" w:rsidRPr="00F753A6">
        <w:rPr>
          <w:rFonts w:hint="eastAsia"/>
          <w:lang w:val="fr-FR" w:eastAsia="zh-TW"/>
        </w:rPr>
        <w:t>87%</w:t>
      </w:r>
      <w:r w:rsidR="001356AE" w:rsidRPr="00F753A6">
        <w:rPr>
          <w:rFonts w:hint="eastAsia"/>
          <w:lang w:val="fr-FR" w:eastAsia="zh-TW"/>
        </w:rPr>
        <w:t>，其中半數與發展低碳能源相關。另一方面，航太產業在歷經</w:t>
      </w:r>
      <w:proofErr w:type="gramStart"/>
      <w:r w:rsidR="001356AE" w:rsidRPr="00F753A6">
        <w:rPr>
          <w:rFonts w:hint="eastAsia"/>
          <w:lang w:val="fr-FR" w:eastAsia="zh-TW"/>
        </w:rPr>
        <w:t>疫</w:t>
      </w:r>
      <w:proofErr w:type="gramEnd"/>
      <w:r w:rsidR="001356AE" w:rsidRPr="00F753A6">
        <w:rPr>
          <w:rFonts w:hint="eastAsia"/>
          <w:lang w:val="fr-FR" w:eastAsia="zh-TW"/>
        </w:rPr>
        <w:t>情衝擊之兩年後，終於</w:t>
      </w:r>
      <w:r w:rsidR="001356AE" w:rsidRPr="00F753A6">
        <w:rPr>
          <w:rFonts w:hint="eastAsia"/>
          <w:lang w:val="fr-FR" w:eastAsia="zh-TW"/>
        </w:rPr>
        <w:t>2022</w:t>
      </w:r>
      <w:r w:rsidR="001356AE" w:rsidRPr="00F753A6">
        <w:rPr>
          <w:rFonts w:hint="eastAsia"/>
          <w:lang w:val="fr-FR" w:eastAsia="zh-TW"/>
        </w:rPr>
        <w:t>年吸引</w:t>
      </w:r>
      <w:r w:rsidR="001356AE" w:rsidRPr="00F753A6">
        <w:rPr>
          <w:rFonts w:hint="eastAsia"/>
          <w:lang w:val="fr-FR" w:eastAsia="zh-TW"/>
        </w:rPr>
        <w:t>52</w:t>
      </w:r>
      <w:r w:rsidR="001356AE" w:rsidRPr="00F753A6">
        <w:rPr>
          <w:rFonts w:hint="eastAsia"/>
          <w:lang w:val="fr-FR" w:eastAsia="zh-TW"/>
        </w:rPr>
        <w:t>件外資投資案</w:t>
      </w:r>
      <w:r w:rsidR="004F5EE6" w:rsidRPr="00F753A6">
        <w:rPr>
          <w:rFonts w:hint="eastAsia"/>
          <w:lang w:val="fr-FR" w:eastAsia="zh-TW"/>
        </w:rPr>
        <w:t>（</w:t>
      </w:r>
      <w:r w:rsidR="001356AE" w:rsidRPr="00F753A6">
        <w:rPr>
          <w:rFonts w:hint="eastAsia"/>
          <w:lang w:val="fr-FR" w:eastAsia="zh-TW"/>
        </w:rPr>
        <w:t>+86%</w:t>
      </w:r>
      <w:r w:rsidR="004F5EE6" w:rsidRPr="00F753A6">
        <w:rPr>
          <w:rFonts w:hint="eastAsia"/>
          <w:lang w:val="fr-FR" w:eastAsia="zh-TW"/>
        </w:rPr>
        <w:t>）</w:t>
      </w:r>
      <w:r w:rsidR="001356AE" w:rsidRPr="00F753A6">
        <w:rPr>
          <w:rFonts w:hint="eastAsia"/>
          <w:lang w:val="fr-FR" w:eastAsia="zh-TW"/>
        </w:rPr>
        <w:t>，為歷史新高，創造就業數</w:t>
      </w:r>
      <w:r w:rsidR="00EE6533" w:rsidRPr="00F753A6">
        <w:rPr>
          <w:rFonts w:hint="eastAsia"/>
          <w:lang w:val="fr-FR" w:eastAsia="zh-TW"/>
        </w:rPr>
        <w:t>達</w:t>
      </w:r>
      <w:r w:rsidR="001356AE" w:rsidRPr="00F753A6">
        <w:rPr>
          <w:rFonts w:hint="eastAsia"/>
          <w:lang w:val="fr-FR" w:eastAsia="zh-TW"/>
        </w:rPr>
        <w:t>2021</w:t>
      </w:r>
      <w:r w:rsidR="001356AE" w:rsidRPr="00F753A6">
        <w:rPr>
          <w:rFonts w:hint="eastAsia"/>
          <w:lang w:val="fr-FR" w:eastAsia="zh-TW"/>
        </w:rPr>
        <w:t>年</w:t>
      </w:r>
      <w:r w:rsidR="00EE6533" w:rsidRPr="00F753A6">
        <w:rPr>
          <w:rFonts w:hint="eastAsia"/>
          <w:lang w:val="fr-FR" w:eastAsia="zh-TW"/>
        </w:rPr>
        <w:t>時雙</w:t>
      </w:r>
      <w:r w:rsidR="001356AE" w:rsidRPr="00F753A6">
        <w:rPr>
          <w:rFonts w:hint="eastAsia"/>
          <w:lang w:val="fr-FR" w:eastAsia="zh-TW"/>
        </w:rPr>
        <w:t>倍</w:t>
      </w:r>
      <w:r w:rsidR="00EE6533" w:rsidRPr="00F753A6">
        <w:rPr>
          <w:rFonts w:hint="eastAsia"/>
          <w:lang w:val="fr-FR" w:eastAsia="zh-TW"/>
        </w:rPr>
        <w:t>，當年度指標性案件為盧森堡商</w:t>
      </w:r>
      <w:r w:rsidR="000C4C92" w:rsidRPr="00F753A6">
        <w:rPr>
          <w:rFonts w:hint="eastAsia"/>
          <w:lang w:val="fr-FR" w:eastAsia="zh-TW"/>
        </w:rPr>
        <w:t>Vallair</w:t>
      </w:r>
      <w:r w:rsidR="000C4C92" w:rsidRPr="00F753A6">
        <w:rPr>
          <w:rFonts w:hint="eastAsia"/>
          <w:lang w:val="fr-FR" w:eastAsia="zh-TW"/>
        </w:rPr>
        <w:t>將設立貨機改裝產線。然而，汽車製造的投資案件衰退</w:t>
      </w:r>
      <w:r w:rsidR="000C4C92" w:rsidRPr="00F753A6">
        <w:rPr>
          <w:rFonts w:hint="eastAsia"/>
          <w:lang w:val="fr-FR" w:eastAsia="zh-TW"/>
        </w:rPr>
        <w:t>20%</w:t>
      </w:r>
      <w:r w:rsidR="000C4C92" w:rsidRPr="00F753A6">
        <w:rPr>
          <w:rFonts w:hint="eastAsia"/>
          <w:lang w:val="fr-FR" w:eastAsia="zh-TW"/>
        </w:rPr>
        <w:t>，</w:t>
      </w:r>
      <w:r w:rsidR="001A7458" w:rsidRPr="00F753A6">
        <w:rPr>
          <w:rFonts w:hint="eastAsia"/>
          <w:lang w:val="fr-FR" w:eastAsia="zh-TW"/>
        </w:rPr>
        <w:t>主要因</w:t>
      </w:r>
      <w:r w:rsidR="001A7458" w:rsidRPr="00F753A6">
        <w:rPr>
          <w:rFonts w:hint="eastAsia"/>
          <w:lang w:val="fr-FR" w:eastAsia="zh-TW"/>
        </w:rPr>
        <w:t>2021</w:t>
      </w:r>
      <w:r w:rsidR="001A7458" w:rsidRPr="00F753A6">
        <w:rPr>
          <w:rFonts w:hint="eastAsia"/>
          <w:lang w:val="fr-FR" w:eastAsia="zh-TW"/>
        </w:rPr>
        <w:t>年成長較為強勁。</w:t>
      </w:r>
    </w:p>
    <w:p w14:paraId="36075E85" w14:textId="77777777" w:rsidR="001A7458" w:rsidRPr="00F753A6" w:rsidRDefault="006A468F" w:rsidP="004F5EE6">
      <w:pPr>
        <w:ind w:firstLine="472"/>
        <w:rPr>
          <w:lang w:val="fr-FR" w:eastAsia="zh-TW"/>
        </w:rPr>
      </w:pPr>
      <w:r w:rsidRPr="00F753A6">
        <w:rPr>
          <w:rFonts w:hint="eastAsia"/>
          <w:lang w:val="fr-FR" w:eastAsia="zh-TW"/>
        </w:rPr>
        <w:t>其次，研發中心之外資投資案於</w:t>
      </w:r>
      <w:r w:rsidRPr="00F753A6">
        <w:rPr>
          <w:rFonts w:hint="eastAsia"/>
          <w:lang w:val="fr-FR" w:eastAsia="zh-TW"/>
        </w:rPr>
        <w:t>2022</w:t>
      </w:r>
      <w:r w:rsidRPr="00F753A6">
        <w:rPr>
          <w:rFonts w:hint="eastAsia"/>
          <w:lang w:val="fr-FR" w:eastAsia="zh-TW"/>
        </w:rPr>
        <w:t>年達到</w:t>
      </w:r>
      <w:r w:rsidRPr="00F753A6">
        <w:rPr>
          <w:rFonts w:hint="eastAsia"/>
          <w:lang w:val="fr-FR" w:eastAsia="zh-TW"/>
        </w:rPr>
        <w:t>191</w:t>
      </w:r>
      <w:r w:rsidRPr="00F753A6">
        <w:rPr>
          <w:rFonts w:hint="eastAsia"/>
          <w:lang w:val="fr-FR" w:eastAsia="zh-TW"/>
        </w:rPr>
        <w:t>件，較</w:t>
      </w:r>
      <w:r w:rsidRPr="00F753A6">
        <w:rPr>
          <w:rFonts w:hint="eastAsia"/>
          <w:lang w:val="fr-FR" w:eastAsia="zh-TW"/>
        </w:rPr>
        <w:t>2021</w:t>
      </w:r>
      <w:r w:rsidRPr="00F753A6">
        <w:rPr>
          <w:rFonts w:hint="eastAsia"/>
          <w:lang w:val="fr-FR" w:eastAsia="zh-TW"/>
        </w:rPr>
        <w:t>年成長超過</w:t>
      </w:r>
      <w:r w:rsidRPr="00F753A6">
        <w:rPr>
          <w:rFonts w:hint="eastAsia"/>
          <w:lang w:val="fr-FR" w:eastAsia="zh-TW"/>
        </w:rPr>
        <w:t>25%</w:t>
      </w:r>
      <w:r w:rsidRPr="00F753A6">
        <w:rPr>
          <w:rFonts w:hint="eastAsia"/>
          <w:lang w:val="fr-FR" w:eastAsia="zh-TW"/>
        </w:rPr>
        <w:t>，尤其就業數更較前一年度成長超過</w:t>
      </w:r>
      <w:r w:rsidRPr="00F753A6">
        <w:rPr>
          <w:rFonts w:hint="eastAsia"/>
          <w:lang w:val="fr-FR" w:eastAsia="zh-TW"/>
        </w:rPr>
        <w:t>50%</w:t>
      </w:r>
      <w:r w:rsidRPr="00F753A6">
        <w:rPr>
          <w:rFonts w:hint="eastAsia"/>
          <w:lang w:val="fr-FR" w:eastAsia="zh-TW"/>
        </w:rPr>
        <w:t>，其中主要外資來源國為</w:t>
      </w:r>
      <w:r w:rsidR="00673A43" w:rsidRPr="00F753A6">
        <w:rPr>
          <w:rFonts w:hint="eastAsia"/>
          <w:lang w:val="fr-FR" w:eastAsia="zh-TW"/>
        </w:rPr>
        <w:t>美國及德國，例如德商西門子擴大聘僱研發工程師，以推動工業數位轉型及智慧運輸等業務。</w:t>
      </w:r>
    </w:p>
    <w:p w14:paraId="53C1E90F" w14:textId="11A96A0E" w:rsidR="001C57C8" w:rsidRPr="00F753A6" w:rsidRDefault="00664C14" w:rsidP="004F5EE6">
      <w:pPr>
        <w:ind w:firstLine="472"/>
        <w:rPr>
          <w:lang w:val="fr-FR" w:eastAsia="zh-TW"/>
        </w:rPr>
      </w:pPr>
      <w:r w:rsidRPr="00F753A6">
        <w:rPr>
          <w:rFonts w:hint="eastAsia"/>
          <w:lang w:val="fr-FR" w:eastAsia="zh-TW"/>
        </w:rPr>
        <w:t>2022</w:t>
      </w:r>
      <w:r w:rsidRPr="00F753A6">
        <w:rPr>
          <w:rFonts w:hint="eastAsia"/>
          <w:lang w:val="fr-FR" w:eastAsia="zh-TW"/>
        </w:rPr>
        <w:t>年法國吸引外資的成果，</w:t>
      </w:r>
      <w:proofErr w:type="gramStart"/>
      <w:r w:rsidRPr="00F753A6">
        <w:rPr>
          <w:rFonts w:hint="eastAsia"/>
          <w:lang w:val="fr-FR" w:eastAsia="zh-TW"/>
        </w:rPr>
        <w:t>凸</w:t>
      </w:r>
      <w:proofErr w:type="gramEnd"/>
      <w:r w:rsidRPr="00F753A6">
        <w:rPr>
          <w:rFonts w:hint="eastAsia"/>
          <w:lang w:val="fr-FR" w:eastAsia="zh-TW"/>
        </w:rPr>
        <w:t>顯法國仍為歐洲最具投資吸引力之國度，主要由於</w:t>
      </w:r>
      <w:r w:rsidR="00D217DF" w:rsidRPr="00F753A6">
        <w:rPr>
          <w:rFonts w:hint="eastAsia"/>
          <w:lang w:val="fr-FR" w:eastAsia="zh-TW"/>
        </w:rPr>
        <w:t>政府推動之</w:t>
      </w:r>
      <w:r w:rsidRPr="00F753A6">
        <w:rPr>
          <w:rFonts w:hint="eastAsia"/>
          <w:lang w:val="fr-FR" w:eastAsia="zh-TW"/>
        </w:rPr>
        <w:t>關鍵</w:t>
      </w:r>
      <w:r w:rsidR="00D217DF" w:rsidRPr="00F753A6">
        <w:rPr>
          <w:rFonts w:hint="eastAsia"/>
          <w:lang w:val="fr-FR" w:eastAsia="zh-TW"/>
        </w:rPr>
        <w:t>措施</w:t>
      </w:r>
      <w:r w:rsidRPr="00F753A6">
        <w:rPr>
          <w:rFonts w:hint="eastAsia"/>
          <w:lang w:val="fr-FR" w:eastAsia="zh-TW"/>
        </w:rPr>
        <w:t>包括：</w:t>
      </w:r>
      <w:r w:rsidR="004F5EE6" w:rsidRPr="00F753A6">
        <w:rPr>
          <w:rFonts w:hint="eastAsia"/>
          <w:lang w:val="fr-FR" w:eastAsia="zh-TW"/>
        </w:rPr>
        <w:t>（</w:t>
      </w:r>
      <w:r w:rsidRPr="00F753A6">
        <w:rPr>
          <w:rFonts w:hint="eastAsia"/>
          <w:lang w:val="fr-FR" w:eastAsia="zh-TW"/>
        </w:rPr>
        <w:t>1</w:t>
      </w:r>
      <w:r w:rsidR="004F5EE6" w:rsidRPr="00F753A6">
        <w:rPr>
          <w:rFonts w:hint="eastAsia"/>
          <w:lang w:val="fr-FR" w:eastAsia="zh-TW"/>
        </w:rPr>
        <w:t>）</w:t>
      </w:r>
      <w:r w:rsidRPr="00F753A6">
        <w:rPr>
          <w:rFonts w:hint="eastAsia"/>
          <w:lang w:val="fr-FR" w:eastAsia="zh-TW"/>
        </w:rPr>
        <w:t>推動結構性改革優化經商環境、</w:t>
      </w:r>
      <w:r w:rsidR="004F5EE6" w:rsidRPr="00F753A6">
        <w:rPr>
          <w:rFonts w:hint="eastAsia"/>
          <w:lang w:val="fr-FR" w:eastAsia="zh-TW"/>
        </w:rPr>
        <w:t>（</w:t>
      </w:r>
      <w:r w:rsidRPr="00F753A6">
        <w:rPr>
          <w:rFonts w:hint="eastAsia"/>
          <w:lang w:val="fr-FR" w:eastAsia="zh-TW"/>
        </w:rPr>
        <w:t>2</w:t>
      </w:r>
      <w:r w:rsidR="004F5EE6" w:rsidRPr="00F753A6">
        <w:rPr>
          <w:rFonts w:hint="eastAsia"/>
          <w:lang w:val="fr-FR" w:eastAsia="zh-TW"/>
        </w:rPr>
        <w:t>）</w:t>
      </w:r>
      <w:r w:rsidR="00D217DF" w:rsidRPr="00F753A6">
        <w:rPr>
          <w:rFonts w:hint="eastAsia"/>
          <w:lang w:val="fr-FR" w:eastAsia="zh-TW"/>
        </w:rPr>
        <w:t>協助企業、培訓人才、鼓勵創新及再工業化</w:t>
      </w:r>
      <w:r w:rsidRPr="00F753A6">
        <w:rPr>
          <w:rFonts w:hint="eastAsia"/>
          <w:lang w:val="fr-FR" w:eastAsia="zh-TW"/>
        </w:rPr>
        <w:t>；</w:t>
      </w:r>
      <w:r w:rsidR="004F5EE6" w:rsidRPr="00F753A6">
        <w:rPr>
          <w:rFonts w:hint="eastAsia"/>
          <w:lang w:val="fr-FR" w:eastAsia="zh-TW"/>
        </w:rPr>
        <w:t>（</w:t>
      </w:r>
      <w:r w:rsidRPr="00F753A6">
        <w:rPr>
          <w:rFonts w:hint="eastAsia"/>
          <w:lang w:val="fr-FR" w:eastAsia="zh-TW"/>
        </w:rPr>
        <w:t>3</w:t>
      </w:r>
      <w:r w:rsidR="004F5EE6" w:rsidRPr="00F753A6">
        <w:rPr>
          <w:rFonts w:hint="eastAsia"/>
          <w:lang w:val="fr-FR" w:eastAsia="zh-TW"/>
        </w:rPr>
        <w:t>）</w:t>
      </w:r>
      <w:r w:rsidR="00D217DF" w:rsidRPr="00F753A6">
        <w:rPr>
          <w:rFonts w:hint="eastAsia"/>
          <w:lang w:val="fr-FR" w:eastAsia="zh-TW"/>
        </w:rPr>
        <w:t>於</w:t>
      </w:r>
      <w:r w:rsidRPr="00F753A6">
        <w:rPr>
          <w:rFonts w:ascii="標楷體" w:eastAsia="標楷體" w:hAnsi="標楷體" w:hint="eastAsia"/>
          <w:lang w:val="fr-FR" w:eastAsia="zh-TW"/>
        </w:rPr>
        <w:t>「</w:t>
      </w:r>
      <w:r w:rsidRPr="00F753A6">
        <w:rPr>
          <w:rFonts w:hint="eastAsia"/>
          <w:lang w:val="fr-FR" w:eastAsia="zh-TW"/>
        </w:rPr>
        <w:t>法國</w:t>
      </w:r>
      <w:r w:rsidRPr="00F753A6">
        <w:rPr>
          <w:rFonts w:hint="eastAsia"/>
          <w:lang w:val="fr-FR" w:eastAsia="zh-TW"/>
        </w:rPr>
        <w:t>2030</w:t>
      </w:r>
      <w:r w:rsidRPr="00F753A6">
        <w:rPr>
          <w:rFonts w:ascii="標楷體" w:eastAsia="標楷體" w:hAnsi="標楷體" w:hint="eastAsia"/>
          <w:lang w:val="fr-FR" w:eastAsia="zh-TW"/>
        </w:rPr>
        <w:t>」</w:t>
      </w:r>
      <w:r w:rsidRPr="00F753A6">
        <w:rPr>
          <w:rFonts w:hint="eastAsia"/>
          <w:lang w:val="fr-FR" w:eastAsia="zh-TW"/>
        </w:rPr>
        <w:t>計畫</w:t>
      </w:r>
      <w:r w:rsidR="00D217DF" w:rsidRPr="00F753A6">
        <w:rPr>
          <w:rFonts w:hint="eastAsia"/>
          <w:lang w:val="fr-FR" w:eastAsia="zh-TW"/>
        </w:rPr>
        <w:t>中大規模投資未來產業、生態轉型，對於推動經濟轉型扮演重要角色。</w:t>
      </w:r>
    </w:p>
    <w:p w14:paraId="5116CEFF" w14:textId="77777777" w:rsidR="0066489E" w:rsidRPr="00F753A6" w:rsidRDefault="0066489E" w:rsidP="004F5EE6">
      <w:pPr>
        <w:ind w:firstLine="472"/>
        <w:rPr>
          <w:lang w:eastAsia="zh-TW"/>
        </w:rPr>
      </w:pPr>
      <w:r w:rsidRPr="00F753A6">
        <w:rPr>
          <w:rFonts w:hint="eastAsia"/>
          <w:lang w:eastAsia="zh-TW"/>
        </w:rPr>
        <w:t>亞洲主要國家</w:t>
      </w:r>
      <w:r w:rsidR="00966124" w:rsidRPr="00F753A6">
        <w:rPr>
          <w:lang w:eastAsia="zh-TW"/>
        </w:rPr>
        <w:t>20</w:t>
      </w:r>
      <w:r w:rsidR="00567737" w:rsidRPr="00F753A6">
        <w:rPr>
          <w:lang w:eastAsia="zh-TW"/>
        </w:rPr>
        <w:t>2</w:t>
      </w:r>
      <w:r w:rsidR="003971F2" w:rsidRPr="00F753A6">
        <w:rPr>
          <w:lang w:eastAsia="zh-TW"/>
        </w:rPr>
        <w:t>1</w:t>
      </w:r>
      <w:r w:rsidR="00966124" w:rsidRPr="00F753A6">
        <w:rPr>
          <w:rFonts w:hint="eastAsia"/>
          <w:lang w:eastAsia="zh-TW"/>
        </w:rPr>
        <w:t>年</w:t>
      </w:r>
      <w:r w:rsidRPr="00F753A6">
        <w:rPr>
          <w:rFonts w:hint="eastAsia"/>
          <w:lang w:eastAsia="zh-TW"/>
        </w:rPr>
        <w:t>在法投資情形：</w:t>
      </w:r>
    </w:p>
    <w:p w14:paraId="730FF1B6" w14:textId="4D2181FE" w:rsidR="00A322C0" w:rsidRPr="00F753A6" w:rsidRDefault="00463E70" w:rsidP="00463E70">
      <w:pPr>
        <w:pStyle w:val="af0"/>
        <w:ind w:left="945" w:hanging="709"/>
        <w:rPr>
          <w:lang w:eastAsia="zh-TW"/>
        </w:rPr>
      </w:pPr>
      <w:r w:rsidRPr="00F753A6">
        <w:rPr>
          <w:rFonts w:hint="eastAsia"/>
          <w:lang w:eastAsia="zh-TW"/>
        </w:rPr>
        <w:t>（一）</w:t>
      </w:r>
      <w:r w:rsidR="004F5EE6" w:rsidRPr="00F753A6">
        <w:rPr>
          <w:rFonts w:hint="eastAsia"/>
          <w:lang w:eastAsia="zh-TW"/>
        </w:rPr>
        <w:t>中國大陸</w:t>
      </w:r>
      <w:r w:rsidR="00A322C0" w:rsidRPr="00F753A6">
        <w:rPr>
          <w:rFonts w:hint="eastAsia"/>
          <w:lang w:eastAsia="zh-TW"/>
        </w:rPr>
        <w:t>（含香港）：中國大陸在</w:t>
      </w:r>
      <w:r w:rsidR="00A322C0" w:rsidRPr="00F753A6">
        <w:rPr>
          <w:rFonts w:hint="eastAsia"/>
          <w:lang w:eastAsia="zh-TW"/>
        </w:rPr>
        <w:t>2018</w:t>
      </w:r>
      <w:r w:rsidR="00A322C0" w:rsidRPr="00F753A6">
        <w:rPr>
          <w:rFonts w:hint="eastAsia"/>
          <w:lang w:eastAsia="zh-TW"/>
        </w:rPr>
        <w:t>年首度超越日本，成為法國最大的亞洲投資來源國，近年來投資以設立公司代表辦公室或區域聯絡處為主。目前在法設立超過</w:t>
      </w:r>
      <w:r w:rsidR="00A322C0" w:rsidRPr="00F753A6">
        <w:rPr>
          <w:rFonts w:hint="eastAsia"/>
          <w:lang w:eastAsia="zh-TW"/>
        </w:rPr>
        <w:t>900</w:t>
      </w:r>
      <w:r w:rsidR="00A322C0" w:rsidRPr="00F753A6">
        <w:rPr>
          <w:rFonts w:hint="eastAsia"/>
          <w:lang w:eastAsia="zh-TW"/>
        </w:rPr>
        <w:t>家公司，</w:t>
      </w:r>
      <w:r w:rsidR="00FA775A" w:rsidRPr="00F753A6">
        <w:rPr>
          <w:rFonts w:hint="eastAsia"/>
          <w:lang w:eastAsia="zh-TW"/>
        </w:rPr>
        <w:t>投資金額超過</w:t>
      </w:r>
      <w:r w:rsidR="00FA775A" w:rsidRPr="00F753A6">
        <w:rPr>
          <w:rFonts w:hint="eastAsia"/>
          <w:lang w:eastAsia="zh-TW"/>
        </w:rPr>
        <w:t>58</w:t>
      </w:r>
      <w:r w:rsidR="00FA775A" w:rsidRPr="00F753A6">
        <w:rPr>
          <w:rFonts w:hint="eastAsia"/>
          <w:lang w:eastAsia="zh-TW"/>
        </w:rPr>
        <w:t>億歐元，</w:t>
      </w:r>
      <w:r w:rsidR="00A322C0" w:rsidRPr="00F753A6">
        <w:rPr>
          <w:rFonts w:hint="eastAsia"/>
          <w:lang w:eastAsia="zh-TW"/>
        </w:rPr>
        <w:t>僱用員工超過</w:t>
      </w:r>
      <w:r w:rsidR="00A322C0" w:rsidRPr="00F753A6">
        <w:rPr>
          <w:rFonts w:hint="eastAsia"/>
          <w:lang w:eastAsia="zh-TW"/>
        </w:rPr>
        <w:t>50,000</w:t>
      </w:r>
      <w:r w:rsidR="00A322C0" w:rsidRPr="00F753A6">
        <w:rPr>
          <w:rFonts w:hint="eastAsia"/>
          <w:lang w:eastAsia="zh-TW"/>
        </w:rPr>
        <w:t>名。</w:t>
      </w:r>
      <w:r w:rsidR="00E713BC" w:rsidRPr="00F753A6">
        <w:rPr>
          <w:rFonts w:hint="eastAsia"/>
          <w:lang w:eastAsia="zh-TW"/>
        </w:rPr>
        <w:t>2022</w:t>
      </w:r>
      <w:r w:rsidR="00A322C0" w:rsidRPr="00F753A6">
        <w:rPr>
          <w:rFonts w:hint="eastAsia"/>
          <w:lang w:eastAsia="zh-TW"/>
        </w:rPr>
        <w:t>年</w:t>
      </w:r>
      <w:r w:rsidR="00E713BC" w:rsidRPr="00F753A6">
        <w:rPr>
          <w:rFonts w:hint="eastAsia"/>
          <w:lang w:eastAsia="zh-TW"/>
        </w:rPr>
        <w:t>來自</w:t>
      </w:r>
      <w:r w:rsidR="004F5EE6" w:rsidRPr="00F753A6">
        <w:rPr>
          <w:rFonts w:hint="eastAsia"/>
          <w:lang w:eastAsia="zh-TW"/>
        </w:rPr>
        <w:t>中國大陸</w:t>
      </w:r>
      <w:r w:rsidR="00A322C0" w:rsidRPr="00F753A6">
        <w:rPr>
          <w:rFonts w:hint="eastAsia"/>
          <w:lang w:eastAsia="zh-TW"/>
        </w:rPr>
        <w:t>新投資案</w:t>
      </w:r>
      <w:r w:rsidR="00E713BC" w:rsidRPr="00F753A6">
        <w:rPr>
          <w:rFonts w:hint="eastAsia"/>
          <w:lang w:eastAsia="zh-TW"/>
        </w:rPr>
        <w:t>45</w:t>
      </w:r>
      <w:r w:rsidR="00A322C0" w:rsidRPr="00F753A6">
        <w:rPr>
          <w:rFonts w:hint="eastAsia"/>
          <w:lang w:eastAsia="zh-TW"/>
        </w:rPr>
        <w:t>件，創造</w:t>
      </w:r>
      <w:r w:rsidR="00E713BC" w:rsidRPr="00F753A6">
        <w:rPr>
          <w:rFonts w:hint="eastAsia"/>
          <w:lang w:eastAsia="zh-TW"/>
        </w:rPr>
        <w:t>995</w:t>
      </w:r>
      <w:r w:rsidR="00A322C0" w:rsidRPr="00F753A6">
        <w:rPr>
          <w:rFonts w:hint="eastAsia"/>
          <w:lang w:eastAsia="zh-TW"/>
        </w:rPr>
        <w:t>個就業機會，以設立決策中心為主。</w:t>
      </w:r>
      <w:r w:rsidR="00E713BC" w:rsidRPr="00F753A6">
        <w:rPr>
          <w:rFonts w:hint="eastAsia"/>
          <w:lang w:eastAsia="zh-TW"/>
        </w:rPr>
        <w:t>2022</w:t>
      </w:r>
      <w:r w:rsidR="00E713BC" w:rsidRPr="00F753A6">
        <w:rPr>
          <w:rFonts w:hint="eastAsia"/>
          <w:lang w:eastAsia="zh-TW"/>
        </w:rPr>
        <w:t>年</w:t>
      </w:r>
      <w:r w:rsidR="00A322C0" w:rsidRPr="00F753A6">
        <w:rPr>
          <w:rFonts w:hint="eastAsia"/>
          <w:lang w:eastAsia="zh-TW"/>
        </w:rPr>
        <w:t>主要創造就業的領域包括</w:t>
      </w:r>
      <w:r w:rsidRPr="00F753A6">
        <w:rPr>
          <w:rFonts w:hint="eastAsia"/>
          <w:lang w:eastAsia="zh-TW"/>
        </w:rPr>
        <w:t>生產製造活動（占</w:t>
      </w:r>
      <w:r w:rsidRPr="00F753A6">
        <w:rPr>
          <w:rFonts w:hint="eastAsia"/>
          <w:lang w:eastAsia="zh-TW"/>
        </w:rPr>
        <w:t>40%</w:t>
      </w:r>
      <w:r w:rsidRPr="00F753A6">
        <w:rPr>
          <w:rFonts w:hint="eastAsia"/>
          <w:lang w:eastAsia="zh-TW"/>
        </w:rPr>
        <w:t>）及</w:t>
      </w:r>
      <w:r w:rsidR="00E713BC" w:rsidRPr="00F753A6">
        <w:rPr>
          <w:rFonts w:hint="eastAsia"/>
          <w:lang w:eastAsia="zh-TW"/>
        </w:rPr>
        <w:t>決策中心</w:t>
      </w:r>
      <w:r w:rsidR="00A322C0" w:rsidRPr="00F753A6">
        <w:rPr>
          <w:rFonts w:hint="eastAsia"/>
          <w:lang w:eastAsia="zh-TW"/>
        </w:rPr>
        <w:t>（占</w:t>
      </w:r>
      <w:r w:rsidRPr="00F753A6">
        <w:rPr>
          <w:rFonts w:hint="eastAsia"/>
          <w:lang w:eastAsia="zh-TW"/>
        </w:rPr>
        <w:t>29</w:t>
      </w:r>
      <w:r w:rsidR="00A322C0" w:rsidRPr="00F753A6">
        <w:rPr>
          <w:rFonts w:hint="eastAsia"/>
          <w:lang w:eastAsia="zh-TW"/>
        </w:rPr>
        <w:t>%</w:t>
      </w:r>
      <w:r w:rsidR="00A322C0" w:rsidRPr="00F753A6">
        <w:rPr>
          <w:rFonts w:hint="eastAsia"/>
          <w:lang w:eastAsia="zh-TW"/>
        </w:rPr>
        <w:t>），投資地點以大巴黎地區為主。當年度主要投資產業類別為</w:t>
      </w:r>
      <w:r w:rsidRPr="00F753A6">
        <w:rPr>
          <w:rFonts w:hint="eastAsia"/>
          <w:lang w:eastAsia="zh-TW"/>
        </w:rPr>
        <w:t>資訊服務（</w:t>
      </w:r>
      <w:r w:rsidRPr="00F753A6">
        <w:rPr>
          <w:rFonts w:hint="eastAsia"/>
          <w:lang w:eastAsia="zh-TW"/>
        </w:rPr>
        <w:t>6</w:t>
      </w:r>
      <w:r w:rsidRPr="00F753A6">
        <w:rPr>
          <w:rFonts w:hint="eastAsia"/>
          <w:lang w:eastAsia="zh-TW"/>
        </w:rPr>
        <w:t>件）、資訊及</w:t>
      </w:r>
      <w:r w:rsidR="00A322C0" w:rsidRPr="00F753A6">
        <w:rPr>
          <w:rFonts w:hint="eastAsia"/>
          <w:lang w:eastAsia="zh-TW"/>
        </w:rPr>
        <w:t>電機設備（</w:t>
      </w:r>
      <w:r w:rsidRPr="00F753A6">
        <w:rPr>
          <w:rFonts w:hint="eastAsia"/>
          <w:lang w:eastAsia="zh-TW"/>
        </w:rPr>
        <w:t>5</w:t>
      </w:r>
      <w:r w:rsidR="00A322C0" w:rsidRPr="00F753A6">
        <w:rPr>
          <w:rFonts w:hint="eastAsia"/>
          <w:lang w:eastAsia="zh-TW"/>
        </w:rPr>
        <w:t>件）</w:t>
      </w:r>
      <w:r w:rsidRPr="00F753A6">
        <w:rPr>
          <w:rFonts w:hint="eastAsia"/>
          <w:lang w:eastAsia="zh-TW"/>
        </w:rPr>
        <w:t>及運輸（</w:t>
      </w:r>
      <w:r w:rsidRPr="00F753A6">
        <w:rPr>
          <w:rFonts w:hint="eastAsia"/>
          <w:lang w:eastAsia="zh-TW"/>
        </w:rPr>
        <w:t>4</w:t>
      </w:r>
      <w:r w:rsidRPr="00F753A6">
        <w:rPr>
          <w:rFonts w:hint="eastAsia"/>
          <w:lang w:eastAsia="zh-TW"/>
        </w:rPr>
        <w:t>件）等</w:t>
      </w:r>
      <w:r w:rsidR="00E75EEF" w:rsidRPr="00F753A6">
        <w:rPr>
          <w:rFonts w:hint="eastAsia"/>
          <w:lang w:eastAsia="zh-TW"/>
        </w:rPr>
        <w:t>，當年度最具指標性投資案包括</w:t>
      </w:r>
      <w:proofErr w:type="gramStart"/>
      <w:r w:rsidR="00E75EEF" w:rsidRPr="00F753A6">
        <w:rPr>
          <w:rFonts w:hint="eastAsia"/>
          <w:lang w:eastAsia="zh-TW"/>
        </w:rPr>
        <w:t>極</w:t>
      </w:r>
      <w:proofErr w:type="gramEnd"/>
      <w:r w:rsidR="00E75EEF" w:rsidRPr="00F753A6">
        <w:rPr>
          <w:rFonts w:hint="eastAsia"/>
          <w:lang w:eastAsia="zh-TW"/>
        </w:rPr>
        <w:t>兔國際物流、</w:t>
      </w:r>
      <w:proofErr w:type="gramStart"/>
      <w:r w:rsidR="00804A51" w:rsidRPr="00F753A6">
        <w:rPr>
          <w:rFonts w:hint="eastAsia"/>
          <w:lang w:eastAsia="zh-TW"/>
        </w:rPr>
        <w:t>敏實集團</w:t>
      </w:r>
      <w:proofErr w:type="gramEnd"/>
      <w:r w:rsidR="00C57B19" w:rsidRPr="00F753A6">
        <w:rPr>
          <w:rFonts w:hint="eastAsia"/>
          <w:lang w:eastAsia="zh-TW"/>
        </w:rPr>
        <w:t>及</w:t>
      </w:r>
      <w:r w:rsidR="00C57B19" w:rsidRPr="00F753A6">
        <w:rPr>
          <w:lang w:eastAsia="zh-TW"/>
        </w:rPr>
        <w:t>Beehave</w:t>
      </w:r>
      <w:r w:rsidR="00C57B19" w:rsidRPr="00F753A6">
        <w:rPr>
          <w:rFonts w:hint="eastAsia"/>
          <w:lang w:eastAsia="zh-TW"/>
        </w:rPr>
        <w:t>軟體公司</w:t>
      </w:r>
      <w:r w:rsidR="00664B99" w:rsidRPr="00F753A6">
        <w:rPr>
          <w:rFonts w:hint="eastAsia"/>
          <w:lang w:eastAsia="zh-TW"/>
        </w:rPr>
        <w:t>。在僱用人數方面，以復興集團</w:t>
      </w:r>
      <w:r w:rsidR="004F5EE6" w:rsidRPr="00F753A6">
        <w:rPr>
          <w:rFonts w:hint="eastAsia"/>
          <w:lang w:eastAsia="zh-TW"/>
        </w:rPr>
        <w:t>（</w:t>
      </w:r>
      <w:r w:rsidR="00664B99" w:rsidRPr="00F753A6">
        <w:rPr>
          <w:rFonts w:hint="eastAsia"/>
          <w:lang w:eastAsia="zh-TW"/>
        </w:rPr>
        <w:t>6,000</w:t>
      </w:r>
      <w:r w:rsidR="00664B99" w:rsidRPr="00F753A6">
        <w:rPr>
          <w:rFonts w:hint="eastAsia"/>
          <w:lang w:eastAsia="zh-TW"/>
        </w:rPr>
        <w:t>人</w:t>
      </w:r>
      <w:r w:rsidR="004F5EE6" w:rsidRPr="00F753A6">
        <w:rPr>
          <w:rFonts w:hint="eastAsia"/>
          <w:lang w:eastAsia="zh-TW"/>
        </w:rPr>
        <w:t>）</w:t>
      </w:r>
      <w:r w:rsidR="00664B99" w:rsidRPr="00F753A6">
        <w:rPr>
          <w:rFonts w:hint="eastAsia"/>
          <w:lang w:eastAsia="zh-TW"/>
        </w:rPr>
        <w:t>、錦江國際集團</w:t>
      </w:r>
      <w:r w:rsidR="004F5EE6" w:rsidRPr="00F753A6">
        <w:rPr>
          <w:rFonts w:hint="eastAsia"/>
          <w:lang w:eastAsia="zh-TW"/>
        </w:rPr>
        <w:t>（</w:t>
      </w:r>
      <w:r w:rsidR="00664B99" w:rsidRPr="00F753A6">
        <w:rPr>
          <w:rFonts w:hint="eastAsia"/>
          <w:lang w:eastAsia="zh-TW"/>
        </w:rPr>
        <w:t>超過</w:t>
      </w:r>
      <w:r w:rsidR="00664B99" w:rsidRPr="00F753A6">
        <w:rPr>
          <w:rFonts w:hint="eastAsia"/>
          <w:lang w:eastAsia="zh-TW"/>
        </w:rPr>
        <w:t>3500</w:t>
      </w:r>
      <w:r w:rsidR="00664B99" w:rsidRPr="00F753A6">
        <w:rPr>
          <w:rFonts w:hint="eastAsia"/>
          <w:lang w:eastAsia="zh-TW"/>
        </w:rPr>
        <w:t>人</w:t>
      </w:r>
      <w:r w:rsidR="004F5EE6" w:rsidRPr="00F753A6">
        <w:rPr>
          <w:rFonts w:hint="eastAsia"/>
          <w:lang w:eastAsia="zh-TW"/>
        </w:rPr>
        <w:t>）</w:t>
      </w:r>
      <w:r w:rsidR="00664B99" w:rsidRPr="00F753A6">
        <w:rPr>
          <w:rFonts w:hint="eastAsia"/>
          <w:lang w:eastAsia="zh-TW"/>
        </w:rPr>
        <w:t>、</w:t>
      </w:r>
      <w:r w:rsidR="003A4F4A" w:rsidRPr="00F753A6">
        <w:rPr>
          <w:lang w:eastAsia="zh-TW"/>
        </w:rPr>
        <w:t>長江和記實</w:t>
      </w:r>
      <w:r w:rsidR="003A4F4A" w:rsidRPr="00F753A6">
        <w:rPr>
          <w:rFonts w:hint="eastAsia"/>
          <w:lang w:eastAsia="zh-TW"/>
        </w:rPr>
        <w:t>業</w:t>
      </w:r>
      <w:r w:rsidR="004F5EE6" w:rsidRPr="00F753A6">
        <w:rPr>
          <w:rFonts w:hint="eastAsia"/>
          <w:lang w:eastAsia="zh-TW"/>
        </w:rPr>
        <w:t>（</w:t>
      </w:r>
      <w:r w:rsidR="003A4F4A" w:rsidRPr="00F753A6">
        <w:rPr>
          <w:rFonts w:hint="eastAsia"/>
          <w:lang w:eastAsia="zh-TW"/>
        </w:rPr>
        <w:t>2,500</w:t>
      </w:r>
      <w:r w:rsidR="003A4F4A" w:rsidRPr="00F753A6">
        <w:rPr>
          <w:rFonts w:hint="eastAsia"/>
          <w:lang w:eastAsia="zh-TW"/>
        </w:rPr>
        <w:t>人</w:t>
      </w:r>
      <w:r w:rsidR="004F5EE6" w:rsidRPr="00F753A6">
        <w:rPr>
          <w:rFonts w:hint="eastAsia"/>
          <w:lang w:eastAsia="zh-TW"/>
        </w:rPr>
        <w:t>）</w:t>
      </w:r>
      <w:r w:rsidR="003A4F4A" w:rsidRPr="00F753A6">
        <w:rPr>
          <w:rFonts w:hint="eastAsia"/>
          <w:lang w:eastAsia="zh-TW"/>
        </w:rPr>
        <w:t>、中化集團</w:t>
      </w:r>
      <w:r w:rsidR="004F5EE6" w:rsidRPr="00F753A6">
        <w:rPr>
          <w:rFonts w:hint="eastAsia"/>
          <w:lang w:eastAsia="zh-TW"/>
        </w:rPr>
        <w:t>（</w:t>
      </w:r>
      <w:r w:rsidR="003A4F4A" w:rsidRPr="00F753A6">
        <w:rPr>
          <w:rFonts w:hint="eastAsia"/>
          <w:lang w:eastAsia="zh-TW"/>
        </w:rPr>
        <w:t>超過</w:t>
      </w:r>
      <w:r w:rsidR="003A4F4A" w:rsidRPr="00F753A6">
        <w:rPr>
          <w:rFonts w:hint="eastAsia"/>
          <w:lang w:eastAsia="zh-TW"/>
        </w:rPr>
        <w:t>2,250</w:t>
      </w:r>
      <w:r w:rsidR="003A4F4A" w:rsidRPr="00F753A6">
        <w:rPr>
          <w:rFonts w:hint="eastAsia"/>
          <w:lang w:eastAsia="zh-TW"/>
        </w:rPr>
        <w:t>人</w:t>
      </w:r>
      <w:r w:rsidR="004F5EE6" w:rsidRPr="00F753A6">
        <w:rPr>
          <w:rFonts w:hint="eastAsia"/>
          <w:lang w:eastAsia="zh-TW"/>
        </w:rPr>
        <w:t>）</w:t>
      </w:r>
      <w:r w:rsidR="003A4F4A" w:rsidRPr="00F753A6">
        <w:rPr>
          <w:rFonts w:hint="eastAsia"/>
          <w:lang w:eastAsia="zh-TW"/>
        </w:rPr>
        <w:t>及華為</w:t>
      </w:r>
      <w:r w:rsidR="004F5EE6" w:rsidRPr="00F753A6">
        <w:rPr>
          <w:rFonts w:hint="eastAsia"/>
          <w:lang w:eastAsia="zh-TW"/>
        </w:rPr>
        <w:t>（</w:t>
      </w:r>
      <w:r w:rsidR="003A4F4A" w:rsidRPr="00F753A6">
        <w:rPr>
          <w:rFonts w:hint="eastAsia"/>
          <w:lang w:eastAsia="zh-TW"/>
        </w:rPr>
        <w:t>1,000</w:t>
      </w:r>
      <w:r w:rsidR="003A4F4A" w:rsidRPr="00F753A6">
        <w:rPr>
          <w:rFonts w:hint="eastAsia"/>
          <w:lang w:eastAsia="zh-TW"/>
        </w:rPr>
        <w:t>人</w:t>
      </w:r>
      <w:r w:rsidR="004F5EE6" w:rsidRPr="00F753A6">
        <w:rPr>
          <w:rFonts w:hint="eastAsia"/>
          <w:lang w:eastAsia="zh-TW"/>
        </w:rPr>
        <w:t>）</w:t>
      </w:r>
      <w:r w:rsidR="003A4F4A" w:rsidRPr="00F753A6">
        <w:rPr>
          <w:rFonts w:hint="eastAsia"/>
          <w:lang w:eastAsia="zh-TW"/>
        </w:rPr>
        <w:t>為最多。</w:t>
      </w:r>
    </w:p>
    <w:p w14:paraId="45B8D498" w14:textId="77777777" w:rsidR="00A322C0" w:rsidRPr="00F753A6" w:rsidRDefault="00A322C0" w:rsidP="00A322C0">
      <w:pPr>
        <w:pStyle w:val="af0"/>
        <w:ind w:left="945" w:hanging="709"/>
        <w:rPr>
          <w:lang w:eastAsia="zh-TW"/>
        </w:rPr>
      </w:pPr>
      <w:r w:rsidRPr="00F753A6">
        <w:rPr>
          <w:rFonts w:hint="eastAsia"/>
          <w:lang w:eastAsia="zh-TW"/>
        </w:rPr>
        <w:t>（二）日本：法國是日本在歐洲最主要的投資目的國（超</w:t>
      </w:r>
      <w:r w:rsidR="004468F2" w:rsidRPr="00F753A6">
        <w:rPr>
          <w:rFonts w:hint="eastAsia"/>
          <w:lang w:eastAsia="zh-TW"/>
        </w:rPr>
        <w:t>越英國及德國），日本在法國設立</w:t>
      </w:r>
      <w:r w:rsidR="004468F2" w:rsidRPr="00F753A6">
        <w:rPr>
          <w:lang w:eastAsia="zh-TW"/>
        </w:rPr>
        <w:t>756</w:t>
      </w:r>
      <w:r w:rsidRPr="00F753A6">
        <w:rPr>
          <w:rFonts w:hint="eastAsia"/>
          <w:lang w:eastAsia="zh-TW"/>
        </w:rPr>
        <w:t>家公司，僱用超過</w:t>
      </w:r>
      <w:r w:rsidRPr="00F753A6">
        <w:rPr>
          <w:rFonts w:hint="eastAsia"/>
          <w:lang w:eastAsia="zh-TW"/>
        </w:rPr>
        <w:t>10.</w:t>
      </w:r>
      <w:r w:rsidR="00117046" w:rsidRPr="00F753A6">
        <w:rPr>
          <w:lang w:eastAsia="zh-TW"/>
        </w:rPr>
        <w:t>08</w:t>
      </w:r>
      <w:r w:rsidRPr="00F753A6">
        <w:rPr>
          <w:rFonts w:hint="eastAsia"/>
          <w:lang w:eastAsia="zh-TW"/>
        </w:rPr>
        <w:t>萬人。</w:t>
      </w:r>
      <w:r w:rsidR="00117046" w:rsidRPr="00F753A6">
        <w:rPr>
          <w:lang w:eastAsia="zh-TW"/>
        </w:rPr>
        <w:t>2022</w:t>
      </w:r>
      <w:r w:rsidRPr="00F753A6">
        <w:rPr>
          <w:rFonts w:hint="eastAsia"/>
          <w:lang w:eastAsia="zh-TW"/>
        </w:rPr>
        <w:t>年日本在法國有</w:t>
      </w:r>
      <w:r w:rsidR="00117046" w:rsidRPr="00F753A6">
        <w:rPr>
          <w:lang w:eastAsia="zh-TW"/>
        </w:rPr>
        <w:t>41</w:t>
      </w:r>
      <w:r w:rsidRPr="00F753A6">
        <w:rPr>
          <w:rFonts w:hint="eastAsia"/>
          <w:lang w:eastAsia="zh-TW"/>
        </w:rPr>
        <w:t>件新投資案，創造</w:t>
      </w:r>
      <w:r w:rsidR="00117046" w:rsidRPr="00F753A6">
        <w:rPr>
          <w:lang w:eastAsia="zh-TW"/>
        </w:rPr>
        <w:t>1</w:t>
      </w:r>
      <w:r w:rsidR="00117046" w:rsidRPr="00F753A6">
        <w:rPr>
          <w:rFonts w:hint="eastAsia"/>
          <w:lang w:eastAsia="zh-TW"/>
        </w:rPr>
        <w:t>,</w:t>
      </w:r>
      <w:r w:rsidR="00117046" w:rsidRPr="00F753A6">
        <w:rPr>
          <w:lang w:eastAsia="zh-TW"/>
        </w:rPr>
        <w:t>158</w:t>
      </w:r>
      <w:r w:rsidRPr="00F753A6">
        <w:rPr>
          <w:rFonts w:hint="eastAsia"/>
          <w:lang w:eastAsia="zh-TW"/>
        </w:rPr>
        <w:t>個就業機會，新投資案主要以生產製造（占</w:t>
      </w:r>
      <w:r w:rsidRPr="00F753A6">
        <w:rPr>
          <w:rFonts w:hint="eastAsia"/>
          <w:lang w:eastAsia="zh-TW"/>
        </w:rPr>
        <w:t>5</w:t>
      </w:r>
      <w:r w:rsidR="00117046" w:rsidRPr="00F753A6">
        <w:rPr>
          <w:rFonts w:hint="eastAsia"/>
          <w:lang w:eastAsia="zh-TW"/>
        </w:rPr>
        <w:t>9</w:t>
      </w:r>
      <w:r w:rsidRPr="00F753A6">
        <w:rPr>
          <w:rFonts w:hint="eastAsia"/>
          <w:lang w:eastAsia="zh-TW"/>
        </w:rPr>
        <w:t>%</w:t>
      </w:r>
      <w:r w:rsidRPr="00F753A6">
        <w:rPr>
          <w:rFonts w:hint="eastAsia"/>
          <w:lang w:eastAsia="zh-TW"/>
        </w:rPr>
        <w:t>）、研發（占</w:t>
      </w:r>
      <w:r w:rsidR="00117046" w:rsidRPr="00F753A6">
        <w:rPr>
          <w:rFonts w:hint="eastAsia"/>
          <w:lang w:eastAsia="zh-TW"/>
        </w:rPr>
        <w:t>22</w:t>
      </w:r>
      <w:r w:rsidRPr="00F753A6">
        <w:rPr>
          <w:rFonts w:hint="eastAsia"/>
          <w:lang w:eastAsia="zh-TW"/>
        </w:rPr>
        <w:t>%</w:t>
      </w:r>
      <w:r w:rsidRPr="00F753A6">
        <w:rPr>
          <w:rFonts w:hint="eastAsia"/>
          <w:lang w:eastAsia="zh-TW"/>
        </w:rPr>
        <w:t>）及決策中心（占</w:t>
      </w:r>
      <w:r w:rsidR="00E265AE" w:rsidRPr="00F753A6">
        <w:rPr>
          <w:rFonts w:hint="eastAsia"/>
          <w:lang w:eastAsia="zh-TW"/>
        </w:rPr>
        <w:t>10</w:t>
      </w:r>
      <w:r w:rsidRPr="00F753A6">
        <w:rPr>
          <w:rFonts w:hint="eastAsia"/>
          <w:lang w:eastAsia="zh-TW"/>
        </w:rPr>
        <w:t>%</w:t>
      </w:r>
      <w:r w:rsidRPr="00F753A6">
        <w:rPr>
          <w:rFonts w:hint="eastAsia"/>
          <w:lang w:eastAsia="zh-TW"/>
        </w:rPr>
        <w:t>）為主，主要產業類別包括</w:t>
      </w:r>
      <w:r w:rsidR="00E265AE" w:rsidRPr="00F753A6">
        <w:rPr>
          <w:rFonts w:hint="eastAsia"/>
          <w:lang w:eastAsia="zh-TW"/>
        </w:rPr>
        <w:t>汽車</w:t>
      </w:r>
      <w:r w:rsidRPr="00F753A6">
        <w:rPr>
          <w:rFonts w:hint="eastAsia"/>
          <w:lang w:eastAsia="zh-TW"/>
        </w:rPr>
        <w:t>（</w:t>
      </w:r>
      <w:r w:rsidR="00E265AE" w:rsidRPr="00F753A6">
        <w:rPr>
          <w:rFonts w:hint="eastAsia"/>
          <w:lang w:eastAsia="zh-TW"/>
        </w:rPr>
        <w:t>7</w:t>
      </w:r>
      <w:r w:rsidRPr="00F753A6">
        <w:rPr>
          <w:rFonts w:hint="eastAsia"/>
          <w:lang w:eastAsia="zh-TW"/>
        </w:rPr>
        <w:t>件）、食品加工（</w:t>
      </w:r>
      <w:r w:rsidR="00E265AE" w:rsidRPr="00F753A6">
        <w:rPr>
          <w:rFonts w:hint="eastAsia"/>
          <w:lang w:eastAsia="zh-TW"/>
        </w:rPr>
        <w:t>7</w:t>
      </w:r>
      <w:r w:rsidRPr="00F753A6">
        <w:rPr>
          <w:rFonts w:hint="eastAsia"/>
          <w:lang w:eastAsia="zh-TW"/>
        </w:rPr>
        <w:t>件）、</w:t>
      </w:r>
      <w:r w:rsidR="00E265AE" w:rsidRPr="00F753A6">
        <w:rPr>
          <w:rFonts w:hint="eastAsia"/>
          <w:lang w:eastAsia="zh-TW"/>
        </w:rPr>
        <w:t>資訊及電機設備（</w:t>
      </w:r>
      <w:r w:rsidR="00E265AE" w:rsidRPr="00F753A6">
        <w:rPr>
          <w:rFonts w:hint="eastAsia"/>
          <w:lang w:eastAsia="zh-TW"/>
        </w:rPr>
        <w:t>5</w:t>
      </w:r>
      <w:r w:rsidR="00E265AE" w:rsidRPr="00F753A6">
        <w:rPr>
          <w:rFonts w:hint="eastAsia"/>
          <w:lang w:eastAsia="zh-TW"/>
        </w:rPr>
        <w:t>件）、美妝（</w:t>
      </w:r>
      <w:r w:rsidR="00E265AE" w:rsidRPr="00F753A6">
        <w:rPr>
          <w:rFonts w:hint="eastAsia"/>
          <w:lang w:eastAsia="zh-TW"/>
        </w:rPr>
        <w:t>3</w:t>
      </w:r>
      <w:r w:rsidR="00E265AE" w:rsidRPr="00F753A6">
        <w:rPr>
          <w:rFonts w:hint="eastAsia"/>
          <w:lang w:eastAsia="zh-TW"/>
        </w:rPr>
        <w:t>件）與機器及機械設備</w:t>
      </w:r>
      <w:r w:rsidRPr="00F753A6">
        <w:rPr>
          <w:rFonts w:hint="eastAsia"/>
          <w:lang w:eastAsia="zh-TW"/>
        </w:rPr>
        <w:t>（</w:t>
      </w:r>
      <w:r w:rsidR="00E265AE" w:rsidRPr="00F753A6">
        <w:rPr>
          <w:rFonts w:hint="eastAsia"/>
          <w:lang w:eastAsia="zh-TW"/>
        </w:rPr>
        <w:t>2</w:t>
      </w:r>
      <w:r w:rsidRPr="00F753A6">
        <w:rPr>
          <w:rFonts w:hint="eastAsia"/>
          <w:lang w:eastAsia="zh-TW"/>
        </w:rPr>
        <w:t>件）等。</w:t>
      </w:r>
      <w:r w:rsidR="00E265AE" w:rsidRPr="00F753A6">
        <w:rPr>
          <w:rFonts w:hint="eastAsia"/>
          <w:lang w:eastAsia="zh-TW"/>
        </w:rPr>
        <w:t>2022</w:t>
      </w:r>
      <w:r w:rsidRPr="00F753A6">
        <w:rPr>
          <w:rFonts w:hint="eastAsia"/>
          <w:lang w:eastAsia="zh-TW"/>
        </w:rPr>
        <w:t>年投資案例有</w:t>
      </w:r>
      <w:r w:rsidR="00E265AE" w:rsidRPr="00F753A6">
        <w:rPr>
          <w:rFonts w:hint="eastAsia"/>
          <w:lang w:eastAsia="zh-TW"/>
        </w:rPr>
        <w:t>豐田工業、</w:t>
      </w:r>
      <w:proofErr w:type="gramStart"/>
      <w:r w:rsidRPr="00F753A6">
        <w:rPr>
          <w:rFonts w:hint="eastAsia"/>
          <w:lang w:eastAsia="zh-TW"/>
        </w:rPr>
        <w:t>洋馬及</w:t>
      </w:r>
      <w:proofErr w:type="gramEnd"/>
      <w:r w:rsidR="00E265AE" w:rsidRPr="00F753A6">
        <w:rPr>
          <w:rFonts w:hint="eastAsia"/>
          <w:lang w:eastAsia="zh-TW"/>
        </w:rPr>
        <w:t>三井物業</w:t>
      </w:r>
      <w:r w:rsidRPr="00F753A6">
        <w:rPr>
          <w:rFonts w:hint="eastAsia"/>
          <w:lang w:eastAsia="zh-TW"/>
        </w:rPr>
        <w:t>等。</w:t>
      </w:r>
    </w:p>
    <w:p w14:paraId="5EC0A043" w14:textId="77777777" w:rsidR="00A322C0" w:rsidRPr="00F753A6" w:rsidRDefault="00A322C0" w:rsidP="00A322C0">
      <w:pPr>
        <w:pStyle w:val="af0"/>
        <w:ind w:left="945" w:hanging="709"/>
        <w:rPr>
          <w:lang w:eastAsia="zh-TW"/>
        </w:rPr>
      </w:pPr>
      <w:r w:rsidRPr="00F753A6">
        <w:rPr>
          <w:rFonts w:hint="eastAsia"/>
          <w:lang w:eastAsia="zh-TW"/>
        </w:rPr>
        <w:t>（三）韓國：韓國在法國第一次投資案可溯自</w:t>
      </w:r>
      <w:proofErr w:type="gramStart"/>
      <w:r w:rsidRPr="00F753A6">
        <w:rPr>
          <w:rFonts w:hint="eastAsia"/>
          <w:lang w:eastAsia="zh-TW"/>
        </w:rPr>
        <w:t>1980</w:t>
      </w:r>
      <w:proofErr w:type="gramEnd"/>
      <w:r w:rsidRPr="00F753A6">
        <w:rPr>
          <w:rFonts w:hint="eastAsia"/>
          <w:lang w:eastAsia="zh-TW"/>
        </w:rPr>
        <w:t>年代末期，目前在法韓商約</w:t>
      </w:r>
      <w:r w:rsidRPr="00F753A6">
        <w:rPr>
          <w:rFonts w:hint="eastAsia"/>
          <w:lang w:eastAsia="zh-TW"/>
        </w:rPr>
        <w:t>70</w:t>
      </w:r>
      <w:r w:rsidRPr="00F753A6">
        <w:rPr>
          <w:rFonts w:hint="eastAsia"/>
          <w:lang w:eastAsia="zh-TW"/>
        </w:rPr>
        <w:t>多家，</w:t>
      </w:r>
      <w:r w:rsidR="008A2693" w:rsidRPr="00F753A6">
        <w:rPr>
          <w:rFonts w:hint="eastAsia"/>
          <w:lang w:eastAsia="zh-TW"/>
        </w:rPr>
        <w:t>投資金額為</w:t>
      </w:r>
      <w:r w:rsidR="008A2693" w:rsidRPr="00F753A6">
        <w:rPr>
          <w:rFonts w:hint="eastAsia"/>
          <w:lang w:eastAsia="zh-TW"/>
        </w:rPr>
        <w:t>18</w:t>
      </w:r>
      <w:r w:rsidR="008A2693" w:rsidRPr="00F753A6">
        <w:rPr>
          <w:rFonts w:hint="eastAsia"/>
          <w:lang w:eastAsia="zh-TW"/>
        </w:rPr>
        <w:t>億歐元，</w:t>
      </w:r>
      <w:r w:rsidRPr="00F753A6">
        <w:rPr>
          <w:rFonts w:hint="eastAsia"/>
          <w:lang w:eastAsia="zh-TW"/>
        </w:rPr>
        <w:t>僱用超過</w:t>
      </w:r>
      <w:r w:rsidRPr="00F753A6">
        <w:rPr>
          <w:rFonts w:hint="eastAsia"/>
          <w:lang w:eastAsia="zh-TW"/>
        </w:rPr>
        <w:t>5,300</w:t>
      </w:r>
      <w:r w:rsidRPr="00F753A6">
        <w:rPr>
          <w:rFonts w:hint="eastAsia"/>
          <w:lang w:eastAsia="zh-TW"/>
        </w:rPr>
        <w:t>名員工，</w:t>
      </w:r>
      <w:r w:rsidR="008A2693" w:rsidRPr="00F753A6">
        <w:rPr>
          <w:rFonts w:hint="eastAsia"/>
          <w:lang w:eastAsia="zh-TW"/>
        </w:rPr>
        <w:t>2022</w:t>
      </w:r>
      <w:r w:rsidRPr="00F753A6">
        <w:rPr>
          <w:rFonts w:hint="eastAsia"/>
          <w:lang w:eastAsia="zh-TW"/>
        </w:rPr>
        <w:t>年韓國在法國有</w:t>
      </w:r>
      <w:r w:rsidR="008A2693" w:rsidRPr="00F753A6">
        <w:rPr>
          <w:rFonts w:hint="eastAsia"/>
          <w:lang w:eastAsia="zh-TW"/>
        </w:rPr>
        <w:t>11</w:t>
      </w:r>
      <w:r w:rsidRPr="00F753A6">
        <w:rPr>
          <w:rFonts w:hint="eastAsia"/>
          <w:lang w:eastAsia="zh-TW"/>
        </w:rPr>
        <w:t>件新投資案，創造</w:t>
      </w:r>
      <w:r w:rsidR="008A2693" w:rsidRPr="00F753A6">
        <w:rPr>
          <w:rFonts w:hint="eastAsia"/>
          <w:lang w:eastAsia="zh-TW"/>
        </w:rPr>
        <w:t>203</w:t>
      </w:r>
      <w:r w:rsidRPr="00F753A6">
        <w:rPr>
          <w:rFonts w:hint="eastAsia"/>
          <w:lang w:eastAsia="zh-TW"/>
        </w:rPr>
        <w:t>個就業機會，以</w:t>
      </w:r>
      <w:r w:rsidR="008A2693" w:rsidRPr="00F753A6">
        <w:rPr>
          <w:rFonts w:hint="eastAsia"/>
          <w:lang w:eastAsia="zh-TW"/>
        </w:rPr>
        <w:t>食品加工、能源及回收、商業及經銷、航太材料及醫療器材</w:t>
      </w:r>
      <w:r w:rsidRPr="00F753A6">
        <w:rPr>
          <w:rFonts w:hint="eastAsia"/>
          <w:lang w:eastAsia="zh-TW"/>
        </w:rPr>
        <w:t>為主，</w:t>
      </w:r>
      <w:r w:rsidR="00EB7ADC" w:rsidRPr="00F753A6">
        <w:rPr>
          <w:rFonts w:hint="eastAsia"/>
          <w:lang w:eastAsia="zh-TW"/>
        </w:rPr>
        <w:t>超過</w:t>
      </w:r>
      <w:r w:rsidRPr="00F753A6">
        <w:rPr>
          <w:rFonts w:hint="eastAsia"/>
          <w:lang w:eastAsia="zh-TW"/>
        </w:rPr>
        <w:t>半數投資都在大巴黎地區。</w:t>
      </w:r>
      <w:r w:rsidR="00EB7ADC" w:rsidRPr="00F753A6">
        <w:rPr>
          <w:rFonts w:hint="eastAsia"/>
          <w:lang w:eastAsia="zh-TW"/>
        </w:rPr>
        <w:t>2022</w:t>
      </w:r>
      <w:r w:rsidRPr="00F753A6">
        <w:rPr>
          <w:rFonts w:hint="eastAsia"/>
          <w:lang w:eastAsia="zh-TW"/>
        </w:rPr>
        <w:t>年投資案例有</w:t>
      </w:r>
      <w:r w:rsidR="00EB7ADC" w:rsidRPr="00F753A6">
        <w:rPr>
          <w:rFonts w:hint="eastAsia"/>
          <w:lang w:eastAsia="zh-TW"/>
        </w:rPr>
        <w:t>現代資本、</w:t>
      </w:r>
      <w:r w:rsidR="00345A19" w:rsidRPr="00F753A6">
        <w:rPr>
          <w:rFonts w:hint="eastAsia"/>
          <w:lang w:eastAsia="zh-TW"/>
        </w:rPr>
        <w:t>SIAS</w:t>
      </w:r>
      <w:r w:rsidRPr="00F753A6">
        <w:rPr>
          <w:rFonts w:hint="eastAsia"/>
          <w:lang w:eastAsia="zh-TW"/>
        </w:rPr>
        <w:t>食品</w:t>
      </w:r>
      <w:r w:rsidR="00F6320B" w:rsidRPr="00F753A6">
        <w:rPr>
          <w:rFonts w:hint="eastAsia"/>
          <w:lang w:eastAsia="zh-TW"/>
        </w:rPr>
        <w:t>公司</w:t>
      </w:r>
      <w:r w:rsidRPr="00F753A6">
        <w:rPr>
          <w:rFonts w:hint="eastAsia"/>
          <w:lang w:eastAsia="zh-TW"/>
        </w:rPr>
        <w:t>及</w:t>
      </w:r>
      <w:r w:rsidR="00F6320B" w:rsidRPr="00F753A6">
        <w:rPr>
          <w:lang w:eastAsia="zh-TW"/>
        </w:rPr>
        <w:t>Osstem</w:t>
      </w:r>
      <w:r w:rsidRPr="00F753A6">
        <w:rPr>
          <w:rFonts w:hint="eastAsia"/>
          <w:lang w:eastAsia="zh-TW"/>
        </w:rPr>
        <w:t>等案。</w:t>
      </w:r>
    </w:p>
    <w:p w14:paraId="1ED10A66" w14:textId="77777777" w:rsidR="00A322C0" w:rsidRPr="00F753A6" w:rsidRDefault="00A322C0" w:rsidP="00A322C0">
      <w:pPr>
        <w:pStyle w:val="af0"/>
        <w:ind w:left="945" w:hanging="709"/>
        <w:rPr>
          <w:lang w:eastAsia="zh-TW"/>
        </w:rPr>
      </w:pPr>
      <w:r w:rsidRPr="00F753A6">
        <w:rPr>
          <w:rFonts w:hint="eastAsia"/>
          <w:lang w:eastAsia="zh-TW"/>
        </w:rPr>
        <w:t>（四）東協國家及</w:t>
      </w:r>
      <w:proofErr w:type="gramStart"/>
      <w:r w:rsidRPr="00F753A6">
        <w:rPr>
          <w:rFonts w:hint="eastAsia"/>
          <w:lang w:eastAsia="zh-TW"/>
        </w:rPr>
        <w:t>紐</w:t>
      </w:r>
      <w:proofErr w:type="gramEnd"/>
      <w:r w:rsidRPr="00F753A6">
        <w:rPr>
          <w:rFonts w:hint="eastAsia"/>
          <w:lang w:eastAsia="zh-TW"/>
        </w:rPr>
        <w:t>澳：目前東協國家加上</w:t>
      </w:r>
      <w:proofErr w:type="gramStart"/>
      <w:r w:rsidRPr="00F753A6">
        <w:rPr>
          <w:rFonts w:hint="eastAsia"/>
          <w:lang w:eastAsia="zh-TW"/>
        </w:rPr>
        <w:t>紐</w:t>
      </w:r>
      <w:proofErr w:type="gramEnd"/>
      <w:r w:rsidRPr="00F753A6">
        <w:rPr>
          <w:rFonts w:hint="eastAsia"/>
          <w:lang w:eastAsia="zh-TW"/>
        </w:rPr>
        <w:t>澳在法國共設</w:t>
      </w:r>
      <w:r w:rsidR="008F5CD2" w:rsidRPr="00F753A6">
        <w:rPr>
          <w:rFonts w:hint="eastAsia"/>
          <w:lang w:eastAsia="zh-TW"/>
        </w:rPr>
        <w:t>超過</w:t>
      </w:r>
      <w:r w:rsidR="008F5CD2" w:rsidRPr="00F753A6">
        <w:rPr>
          <w:rFonts w:hint="eastAsia"/>
          <w:lang w:eastAsia="zh-TW"/>
        </w:rPr>
        <w:t>520</w:t>
      </w:r>
      <w:r w:rsidRPr="00F753A6">
        <w:rPr>
          <w:rFonts w:hint="eastAsia"/>
          <w:lang w:eastAsia="zh-TW"/>
        </w:rPr>
        <w:t>家公司，僱用超過</w:t>
      </w:r>
      <w:r w:rsidR="008F5CD2" w:rsidRPr="00F753A6">
        <w:rPr>
          <w:rFonts w:hint="eastAsia"/>
          <w:lang w:eastAsia="zh-TW"/>
        </w:rPr>
        <w:t>57,100</w:t>
      </w:r>
      <w:r w:rsidRPr="00F753A6">
        <w:rPr>
          <w:rFonts w:hint="eastAsia"/>
          <w:lang w:eastAsia="zh-TW"/>
        </w:rPr>
        <w:t>名員工，</w:t>
      </w:r>
      <w:r w:rsidR="008F5CD2" w:rsidRPr="00F753A6">
        <w:rPr>
          <w:rFonts w:hint="eastAsia"/>
          <w:lang w:eastAsia="zh-TW"/>
        </w:rPr>
        <w:t>2022</w:t>
      </w:r>
      <w:r w:rsidRPr="00F753A6">
        <w:rPr>
          <w:rFonts w:hint="eastAsia"/>
          <w:lang w:eastAsia="zh-TW"/>
        </w:rPr>
        <w:t>年來自東協及</w:t>
      </w:r>
      <w:proofErr w:type="gramStart"/>
      <w:r w:rsidRPr="00F753A6">
        <w:rPr>
          <w:rFonts w:hint="eastAsia"/>
          <w:lang w:eastAsia="zh-TW"/>
        </w:rPr>
        <w:t>紐</w:t>
      </w:r>
      <w:proofErr w:type="gramEnd"/>
      <w:r w:rsidRPr="00F753A6">
        <w:rPr>
          <w:rFonts w:hint="eastAsia"/>
          <w:lang w:eastAsia="zh-TW"/>
        </w:rPr>
        <w:t>澳國家投資案共</w:t>
      </w:r>
      <w:r w:rsidR="008F5CD2" w:rsidRPr="00F753A6">
        <w:rPr>
          <w:rFonts w:hint="eastAsia"/>
          <w:lang w:eastAsia="zh-TW"/>
        </w:rPr>
        <w:t>29</w:t>
      </w:r>
      <w:r w:rsidRPr="00F753A6">
        <w:rPr>
          <w:rFonts w:hint="eastAsia"/>
          <w:lang w:eastAsia="zh-TW"/>
        </w:rPr>
        <w:t>件，其中有</w:t>
      </w:r>
      <w:r w:rsidR="008F5CD2" w:rsidRPr="00F753A6">
        <w:rPr>
          <w:rFonts w:hint="eastAsia"/>
          <w:spacing w:val="2"/>
          <w:lang w:eastAsia="zh-TW"/>
        </w:rPr>
        <w:t>13</w:t>
      </w:r>
      <w:r w:rsidRPr="00F753A6">
        <w:rPr>
          <w:rFonts w:hint="eastAsia"/>
          <w:spacing w:val="2"/>
          <w:lang w:eastAsia="zh-TW"/>
        </w:rPr>
        <w:t>件來自新加坡、</w:t>
      </w:r>
      <w:r w:rsidR="008F5CD2" w:rsidRPr="00F753A6">
        <w:rPr>
          <w:rFonts w:hint="eastAsia"/>
          <w:spacing w:val="2"/>
          <w:lang w:eastAsia="zh-TW"/>
        </w:rPr>
        <w:t>7</w:t>
      </w:r>
      <w:r w:rsidRPr="00F753A6">
        <w:rPr>
          <w:rFonts w:hint="eastAsia"/>
          <w:spacing w:val="2"/>
          <w:lang w:eastAsia="zh-TW"/>
        </w:rPr>
        <w:t>件</w:t>
      </w:r>
      <w:r w:rsidR="008F5CD2" w:rsidRPr="00F753A6">
        <w:rPr>
          <w:rFonts w:hint="eastAsia"/>
          <w:spacing w:val="2"/>
          <w:lang w:eastAsia="zh-TW"/>
        </w:rPr>
        <w:t>來自澳洲、越南</w:t>
      </w:r>
      <w:r w:rsidR="008F5CD2" w:rsidRPr="00F753A6">
        <w:rPr>
          <w:rFonts w:hint="eastAsia"/>
          <w:spacing w:val="2"/>
          <w:lang w:eastAsia="zh-TW"/>
        </w:rPr>
        <w:t>4</w:t>
      </w:r>
      <w:r w:rsidR="008F5CD2" w:rsidRPr="00F753A6">
        <w:rPr>
          <w:rFonts w:hint="eastAsia"/>
          <w:spacing w:val="2"/>
          <w:lang w:eastAsia="zh-TW"/>
        </w:rPr>
        <w:t>件、</w:t>
      </w:r>
      <w:r w:rsidRPr="00F753A6">
        <w:rPr>
          <w:rFonts w:hint="eastAsia"/>
          <w:spacing w:val="2"/>
          <w:lang w:eastAsia="zh-TW"/>
        </w:rPr>
        <w:t>泰國、紐西蘭及越南各</w:t>
      </w:r>
      <w:r w:rsidRPr="00F753A6">
        <w:rPr>
          <w:rFonts w:hint="eastAsia"/>
          <w:spacing w:val="2"/>
          <w:lang w:eastAsia="zh-TW"/>
        </w:rPr>
        <w:t>3</w:t>
      </w:r>
      <w:r w:rsidRPr="00F753A6">
        <w:rPr>
          <w:rFonts w:hint="eastAsia"/>
          <w:spacing w:val="2"/>
          <w:lang w:eastAsia="zh-TW"/>
        </w:rPr>
        <w:t>件、</w:t>
      </w:r>
      <w:r w:rsidRPr="00F753A6">
        <w:rPr>
          <w:rFonts w:hint="eastAsia"/>
          <w:spacing w:val="2"/>
          <w:lang w:eastAsia="zh-TW"/>
        </w:rPr>
        <w:t>2</w:t>
      </w:r>
      <w:r w:rsidRPr="00F753A6">
        <w:rPr>
          <w:rFonts w:hint="eastAsia"/>
          <w:spacing w:val="2"/>
          <w:lang w:eastAsia="zh-TW"/>
        </w:rPr>
        <w:t>件及</w:t>
      </w:r>
      <w:r w:rsidRPr="00F753A6">
        <w:rPr>
          <w:rFonts w:hint="eastAsia"/>
          <w:spacing w:val="2"/>
          <w:lang w:eastAsia="zh-TW"/>
        </w:rPr>
        <w:t>1</w:t>
      </w:r>
      <w:r w:rsidRPr="00F753A6">
        <w:rPr>
          <w:rFonts w:hint="eastAsia"/>
          <w:spacing w:val="2"/>
          <w:lang w:eastAsia="zh-TW"/>
        </w:rPr>
        <w:t>件，創造</w:t>
      </w:r>
      <w:r w:rsidRPr="00F753A6">
        <w:rPr>
          <w:rFonts w:hint="eastAsia"/>
          <w:spacing w:val="2"/>
          <w:lang w:eastAsia="zh-TW"/>
        </w:rPr>
        <w:t>278</w:t>
      </w:r>
      <w:r w:rsidRPr="00F753A6">
        <w:rPr>
          <w:rFonts w:hint="eastAsia"/>
          <w:spacing w:val="2"/>
          <w:lang w:eastAsia="zh-TW"/>
        </w:rPr>
        <w:t>個就業機會，投資類型以決策中心、研發基地及銷售據點為主。</w:t>
      </w:r>
      <w:r w:rsidRPr="00F753A6">
        <w:rPr>
          <w:rFonts w:hint="eastAsia"/>
          <w:spacing w:val="2"/>
          <w:lang w:eastAsia="zh-TW"/>
        </w:rPr>
        <w:t>2021</w:t>
      </w:r>
      <w:r w:rsidRPr="00F753A6">
        <w:rPr>
          <w:rFonts w:hint="eastAsia"/>
          <w:spacing w:val="2"/>
          <w:lang w:eastAsia="zh-TW"/>
        </w:rPr>
        <w:t>投資案例有泰新加坡國營公司</w:t>
      </w:r>
      <w:r w:rsidRPr="00F753A6">
        <w:rPr>
          <w:rFonts w:hint="eastAsia"/>
          <w:spacing w:val="2"/>
          <w:lang w:eastAsia="zh-TW"/>
        </w:rPr>
        <w:t>Avalga</w:t>
      </w:r>
      <w:r w:rsidRPr="00F753A6">
        <w:rPr>
          <w:rFonts w:hint="eastAsia"/>
          <w:spacing w:val="2"/>
          <w:lang w:eastAsia="zh-TW"/>
        </w:rPr>
        <w:t>及越南商</w:t>
      </w:r>
      <w:r w:rsidRPr="00F753A6">
        <w:rPr>
          <w:rFonts w:hint="eastAsia"/>
          <w:spacing w:val="2"/>
          <w:lang w:eastAsia="zh-TW"/>
        </w:rPr>
        <w:t>Vinfast</w:t>
      </w:r>
      <w:r w:rsidRPr="00F753A6">
        <w:rPr>
          <w:rFonts w:hint="eastAsia"/>
          <w:spacing w:val="2"/>
          <w:lang w:eastAsia="zh-TW"/>
        </w:rPr>
        <w:t>等。</w:t>
      </w:r>
    </w:p>
    <w:p w14:paraId="5488BFA6" w14:textId="77777777" w:rsidR="0066489E" w:rsidRPr="00F753A6" w:rsidRDefault="00F9242B" w:rsidP="004F5EE6">
      <w:pPr>
        <w:pStyle w:val="a4"/>
        <w:spacing w:before="257" w:after="257"/>
      </w:pPr>
      <w:r w:rsidRPr="00F753A6">
        <w:rPr>
          <w:rFonts w:hint="eastAsia"/>
        </w:rPr>
        <w:t>三、</w:t>
      </w:r>
      <w:proofErr w:type="gramStart"/>
      <w:r w:rsidR="00BB3FFC" w:rsidRPr="00F753A6">
        <w:rPr>
          <w:rFonts w:hint="eastAsia"/>
        </w:rPr>
        <w:t>臺</w:t>
      </w:r>
      <w:proofErr w:type="gramEnd"/>
      <w:r w:rsidR="00BB3FFC" w:rsidRPr="00F753A6">
        <w:rPr>
          <w:rFonts w:hint="eastAsia"/>
        </w:rPr>
        <w:t>商</w:t>
      </w:r>
      <w:r w:rsidR="0066489E" w:rsidRPr="00F753A6">
        <w:rPr>
          <w:rFonts w:hint="eastAsia"/>
        </w:rPr>
        <w:t>在當地經營產業類別及其情況</w:t>
      </w:r>
    </w:p>
    <w:p w14:paraId="1D2D1FEB" w14:textId="77777777" w:rsidR="00C5555B" w:rsidRPr="00F753A6" w:rsidRDefault="00F9242B" w:rsidP="003F43B0">
      <w:pPr>
        <w:pStyle w:val="af0"/>
        <w:ind w:left="945" w:hanging="709"/>
        <w:rPr>
          <w:lang w:eastAsia="zh-TW"/>
        </w:rPr>
      </w:pPr>
      <w:r w:rsidRPr="00F753A6">
        <w:rPr>
          <w:rFonts w:hint="eastAsia"/>
          <w:lang w:eastAsia="zh-TW"/>
        </w:rPr>
        <w:t>（一）</w:t>
      </w:r>
      <w:r w:rsidR="0066489E" w:rsidRPr="00F753A6">
        <w:rPr>
          <w:rFonts w:hint="eastAsia"/>
          <w:lang w:eastAsia="zh-TW"/>
        </w:rPr>
        <w:t>近</w:t>
      </w:r>
      <w:r w:rsidR="0066489E" w:rsidRPr="00F753A6">
        <w:rPr>
          <w:lang w:eastAsia="zh-TW"/>
        </w:rPr>
        <w:t>20</w:t>
      </w:r>
      <w:r w:rsidR="0066489E" w:rsidRPr="00F753A6">
        <w:rPr>
          <w:rFonts w:hint="eastAsia"/>
          <w:lang w:eastAsia="zh-TW"/>
        </w:rPr>
        <w:t>年來新僑</w:t>
      </w:r>
      <w:proofErr w:type="gramStart"/>
      <w:r w:rsidR="00BB3FFC" w:rsidRPr="00F753A6">
        <w:rPr>
          <w:rFonts w:hint="eastAsia"/>
          <w:lang w:eastAsia="zh-TW"/>
        </w:rPr>
        <w:t>臺</w:t>
      </w:r>
      <w:proofErr w:type="gramEnd"/>
      <w:r w:rsidR="00BB3FFC" w:rsidRPr="00F753A6">
        <w:rPr>
          <w:rFonts w:hint="eastAsia"/>
          <w:lang w:eastAsia="zh-TW"/>
        </w:rPr>
        <w:t>商</w:t>
      </w:r>
      <w:r w:rsidR="0066489E" w:rsidRPr="00F753A6">
        <w:rPr>
          <w:rFonts w:hint="eastAsia"/>
          <w:lang w:eastAsia="zh-TW"/>
        </w:rPr>
        <w:t>來法設立據點人數逐漸增加，目前加入法國</w:t>
      </w:r>
      <w:r w:rsidR="00BB3FFC" w:rsidRPr="00F753A6">
        <w:rPr>
          <w:rFonts w:hint="eastAsia"/>
          <w:lang w:eastAsia="zh-TW"/>
        </w:rPr>
        <w:t>臺商</w:t>
      </w:r>
      <w:r w:rsidR="0066489E" w:rsidRPr="00F753A6">
        <w:rPr>
          <w:rFonts w:hint="eastAsia"/>
          <w:lang w:eastAsia="zh-TW"/>
        </w:rPr>
        <w:t>會組織會員約</w:t>
      </w:r>
      <w:r w:rsidR="0066489E" w:rsidRPr="00F753A6">
        <w:rPr>
          <w:lang w:eastAsia="zh-TW"/>
        </w:rPr>
        <w:t>50</w:t>
      </w:r>
      <w:r w:rsidR="0066489E" w:rsidRPr="00F753A6">
        <w:rPr>
          <w:rFonts w:hint="eastAsia"/>
          <w:lang w:eastAsia="zh-TW"/>
        </w:rPr>
        <w:t>人，其中大巴黎地區占</w:t>
      </w:r>
      <w:r w:rsidR="0066489E" w:rsidRPr="00F753A6">
        <w:rPr>
          <w:lang w:eastAsia="zh-TW"/>
        </w:rPr>
        <w:t>90</w:t>
      </w:r>
      <w:r w:rsidR="00AC2547" w:rsidRPr="00F753A6">
        <w:rPr>
          <w:lang w:eastAsia="zh-TW"/>
        </w:rPr>
        <w:t>%</w:t>
      </w:r>
      <w:r w:rsidR="0066489E" w:rsidRPr="00F753A6">
        <w:rPr>
          <w:rFonts w:hint="eastAsia"/>
          <w:lang w:eastAsia="zh-TW"/>
        </w:rPr>
        <w:t>；從事行業以電腦及週邊設備占多數，其次為貿易、</w:t>
      </w:r>
      <w:r w:rsidR="003E1839" w:rsidRPr="00F753A6">
        <w:rPr>
          <w:rFonts w:hint="eastAsia"/>
          <w:lang w:eastAsia="zh-TW"/>
        </w:rPr>
        <w:t>工具機、</w:t>
      </w:r>
      <w:r w:rsidR="0066489E" w:rsidRPr="00F753A6">
        <w:rPr>
          <w:rFonts w:hint="eastAsia"/>
          <w:lang w:eastAsia="zh-TW"/>
        </w:rPr>
        <w:t>旅遊、食品、等。我業者</w:t>
      </w:r>
      <w:r w:rsidR="00172741" w:rsidRPr="00F753A6">
        <w:rPr>
          <w:rFonts w:hint="eastAsia"/>
          <w:lang w:eastAsia="zh-TW"/>
        </w:rPr>
        <w:t>早期</w:t>
      </w:r>
      <w:r w:rsidR="0066489E" w:rsidRPr="00F753A6">
        <w:rPr>
          <w:rFonts w:hint="eastAsia"/>
          <w:lang w:eastAsia="zh-TW"/>
        </w:rPr>
        <w:t>在法</w:t>
      </w:r>
      <w:r w:rsidR="00003AFF" w:rsidRPr="00F753A6">
        <w:rPr>
          <w:rFonts w:hint="eastAsia"/>
          <w:lang w:eastAsia="zh-TW"/>
        </w:rPr>
        <w:t>從事之產業</w:t>
      </w:r>
      <w:r w:rsidR="0066489E" w:rsidRPr="00F753A6">
        <w:rPr>
          <w:rFonts w:hint="eastAsia"/>
          <w:lang w:eastAsia="zh-TW"/>
        </w:rPr>
        <w:t>，仍以電腦業者居多，如宏碁、華碩、研華、微星</w:t>
      </w:r>
      <w:r w:rsidR="003E1839" w:rsidRPr="00F753A6">
        <w:rPr>
          <w:rFonts w:hint="eastAsia"/>
          <w:lang w:eastAsia="zh-TW"/>
        </w:rPr>
        <w:t>、友訊、宏達電、明基、</w:t>
      </w:r>
      <w:r w:rsidR="003E1839" w:rsidRPr="00F753A6">
        <w:rPr>
          <w:rFonts w:hint="eastAsia"/>
          <w:lang w:eastAsia="zh-TW"/>
        </w:rPr>
        <w:t>Asia Land</w:t>
      </w:r>
      <w:r w:rsidR="003E1839" w:rsidRPr="00F753A6">
        <w:rPr>
          <w:rFonts w:hint="eastAsia"/>
          <w:lang w:eastAsia="zh-TW"/>
        </w:rPr>
        <w:t>等；</w:t>
      </w:r>
      <w:r w:rsidR="0066489E" w:rsidRPr="00F753A6">
        <w:rPr>
          <w:rFonts w:hint="eastAsia"/>
          <w:lang w:eastAsia="zh-TW"/>
        </w:rPr>
        <w:t>服務業有兆豐國際商銀巴黎分</w:t>
      </w:r>
      <w:r w:rsidR="000375FA" w:rsidRPr="00F753A6">
        <w:rPr>
          <w:rFonts w:hint="eastAsia"/>
          <w:lang w:eastAsia="zh-TW"/>
        </w:rPr>
        <w:t>行、</w:t>
      </w:r>
      <w:r w:rsidR="003E1839" w:rsidRPr="00F753A6">
        <w:rPr>
          <w:rFonts w:hint="eastAsia"/>
          <w:lang w:eastAsia="zh-TW"/>
        </w:rPr>
        <w:t>長榮航空、</w:t>
      </w:r>
      <w:r w:rsidR="000375FA" w:rsidRPr="00F753A6">
        <w:rPr>
          <w:rFonts w:hint="eastAsia"/>
          <w:lang w:eastAsia="zh-TW"/>
        </w:rPr>
        <w:t>長榮海運、中華旅行社及長榮酒店；機械業有台中精機、</w:t>
      </w:r>
      <w:r w:rsidR="00416982" w:rsidRPr="00F753A6">
        <w:rPr>
          <w:rFonts w:hint="eastAsia"/>
          <w:lang w:eastAsia="zh-TW"/>
        </w:rPr>
        <w:t>東台精機、經寶精密</w:t>
      </w:r>
      <w:r w:rsidR="00B31691" w:rsidRPr="00F753A6">
        <w:rPr>
          <w:rFonts w:hint="eastAsia"/>
          <w:lang w:eastAsia="zh-TW"/>
        </w:rPr>
        <w:t>及</w:t>
      </w:r>
      <w:r w:rsidR="003E1839" w:rsidRPr="00F753A6">
        <w:rPr>
          <w:rFonts w:hint="eastAsia"/>
          <w:lang w:eastAsia="zh-TW"/>
        </w:rPr>
        <w:t>亞崴</w:t>
      </w:r>
      <w:r w:rsidR="00416982" w:rsidRPr="00F753A6">
        <w:rPr>
          <w:rFonts w:hint="eastAsia"/>
          <w:lang w:eastAsia="zh-TW"/>
        </w:rPr>
        <w:t>機</w:t>
      </w:r>
      <w:r w:rsidR="003E1839" w:rsidRPr="00F753A6">
        <w:rPr>
          <w:rFonts w:hint="eastAsia"/>
          <w:lang w:eastAsia="zh-TW"/>
        </w:rPr>
        <w:t>電</w:t>
      </w:r>
      <w:r w:rsidR="00416982" w:rsidRPr="00F753A6">
        <w:rPr>
          <w:rFonts w:hint="eastAsia"/>
          <w:lang w:eastAsia="zh-TW"/>
        </w:rPr>
        <w:t>等</w:t>
      </w:r>
      <w:r w:rsidR="0066489E" w:rsidRPr="00F753A6">
        <w:rPr>
          <w:rFonts w:hint="eastAsia"/>
          <w:lang w:eastAsia="zh-TW"/>
        </w:rPr>
        <w:t>。</w:t>
      </w:r>
    </w:p>
    <w:p w14:paraId="672E4153" w14:textId="19D8D60F" w:rsidR="00172741" w:rsidRPr="00F753A6" w:rsidRDefault="006D020A" w:rsidP="003F43B0">
      <w:pPr>
        <w:pStyle w:val="af0"/>
        <w:ind w:left="945" w:hanging="709"/>
        <w:rPr>
          <w:lang w:eastAsia="zh-TW"/>
        </w:rPr>
      </w:pPr>
      <w:bookmarkStart w:id="8" w:name="__RefHeading___Toc94197217"/>
      <w:bookmarkEnd w:id="8"/>
      <w:r w:rsidRPr="00F753A6">
        <w:rPr>
          <w:rFonts w:hint="eastAsia"/>
          <w:lang w:eastAsia="zh-TW"/>
        </w:rPr>
        <w:t>（二</w:t>
      </w:r>
      <w:r w:rsidR="00F9242B" w:rsidRPr="00F753A6">
        <w:rPr>
          <w:rFonts w:hint="eastAsia"/>
          <w:lang w:eastAsia="zh-TW"/>
        </w:rPr>
        <w:t>）</w:t>
      </w:r>
      <w:r w:rsidR="00172741" w:rsidRPr="00F753A6">
        <w:rPr>
          <w:rFonts w:hint="eastAsia"/>
          <w:lang w:eastAsia="zh-TW"/>
        </w:rPr>
        <w:t>近十餘年臺灣對法國每年的新投資計畫以平均約</w:t>
      </w:r>
      <w:r w:rsidR="00172741" w:rsidRPr="00F753A6">
        <w:rPr>
          <w:lang w:eastAsia="zh-TW"/>
        </w:rPr>
        <w:t>3</w:t>
      </w:r>
      <w:r w:rsidR="00172741" w:rsidRPr="00F753A6">
        <w:rPr>
          <w:rFonts w:hint="eastAsia"/>
          <w:lang w:eastAsia="zh-TW"/>
        </w:rPr>
        <w:t>至</w:t>
      </w:r>
      <w:r w:rsidR="00172741" w:rsidRPr="00F753A6">
        <w:rPr>
          <w:lang w:eastAsia="zh-TW"/>
        </w:rPr>
        <w:t>5</w:t>
      </w:r>
      <w:r w:rsidR="00172741" w:rsidRPr="00F753A6">
        <w:rPr>
          <w:rFonts w:hint="eastAsia"/>
          <w:lang w:eastAsia="zh-TW"/>
        </w:rPr>
        <w:t>件成長，</w:t>
      </w:r>
      <w:r w:rsidR="006B4C67" w:rsidRPr="00F753A6">
        <w:rPr>
          <w:rFonts w:hint="eastAsia"/>
          <w:lang w:eastAsia="zh-TW"/>
        </w:rPr>
        <w:t>法國商務投資署</w:t>
      </w:r>
      <w:r w:rsidR="00192270" w:rsidRPr="00F753A6">
        <w:rPr>
          <w:rFonts w:hint="eastAsia"/>
          <w:lang w:eastAsia="zh-TW"/>
        </w:rPr>
        <w:t>（</w:t>
      </w:r>
      <w:r w:rsidR="006B4C67" w:rsidRPr="00F753A6">
        <w:rPr>
          <w:rFonts w:hint="eastAsia"/>
          <w:lang w:eastAsia="zh-TW"/>
        </w:rPr>
        <w:t>Business France</w:t>
      </w:r>
      <w:r w:rsidR="00192270" w:rsidRPr="00F753A6">
        <w:rPr>
          <w:rFonts w:hint="eastAsia"/>
          <w:lang w:eastAsia="zh-TW"/>
        </w:rPr>
        <w:t>）</w:t>
      </w:r>
      <w:r w:rsidR="006B4C67" w:rsidRPr="00F753A6">
        <w:rPr>
          <w:rFonts w:hint="eastAsia"/>
          <w:lang w:eastAsia="zh-TW"/>
        </w:rPr>
        <w:t>統計</w:t>
      </w:r>
      <w:r w:rsidR="00172741" w:rsidRPr="00F753A6">
        <w:rPr>
          <w:rFonts w:hint="eastAsia"/>
          <w:lang w:eastAsia="zh-TW"/>
        </w:rPr>
        <w:t>在法</w:t>
      </w:r>
      <w:proofErr w:type="gramStart"/>
      <w:r w:rsidR="00172741" w:rsidRPr="00F753A6">
        <w:rPr>
          <w:rFonts w:hint="eastAsia"/>
          <w:lang w:eastAsia="zh-TW"/>
        </w:rPr>
        <w:t>臺</w:t>
      </w:r>
      <w:proofErr w:type="gramEnd"/>
      <w:r w:rsidR="00172741" w:rsidRPr="00F753A6">
        <w:rPr>
          <w:rFonts w:hint="eastAsia"/>
          <w:lang w:eastAsia="zh-TW"/>
        </w:rPr>
        <w:t>商</w:t>
      </w:r>
      <w:r w:rsidR="004C3875" w:rsidRPr="00F753A6">
        <w:rPr>
          <w:rFonts w:hint="eastAsia"/>
          <w:lang w:eastAsia="zh-TW"/>
        </w:rPr>
        <w:t>約</w:t>
      </w:r>
      <w:r w:rsidR="004C3875" w:rsidRPr="00F753A6">
        <w:rPr>
          <w:rFonts w:hint="eastAsia"/>
          <w:lang w:eastAsia="zh-TW"/>
        </w:rPr>
        <w:t>30</w:t>
      </w:r>
      <w:r w:rsidR="00172741" w:rsidRPr="00F753A6">
        <w:rPr>
          <w:rFonts w:hint="eastAsia"/>
          <w:lang w:eastAsia="zh-TW"/>
        </w:rPr>
        <w:t>家，投資額約</w:t>
      </w:r>
      <w:r w:rsidR="00902947" w:rsidRPr="00F753A6">
        <w:rPr>
          <w:rFonts w:hint="eastAsia"/>
          <w:lang w:eastAsia="zh-TW"/>
        </w:rPr>
        <w:t>2</w:t>
      </w:r>
      <w:r w:rsidR="00172741" w:rsidRPr="00F753A6">
        <w:rPr>
          <w:rFonts w:hint="eastAsia"/>
          <w:lang w:eastAsia="zh-TW"/>
        </w:rPr>
        <w:t>億</w:t>
      </w:r>
      <w:r w:rsidR="006B4C67" w:rsidRPr="00F753A6">
        <w:rPr>
          <w:rFonts w:hint="eastAsia"/>
          <w:lang w:eastAsia="zh-TW"/>
        </w:rPr>
        <w:t>歐元</w:t>
      </w:r>
      <w:r w:rsidR="00172741" w:rsidRPr="00F753A6">
        <w:rPr>
          <w:rFonts w:hint="eastAsia"/>
          <w:lang w:eastAsia="zh-TW"/>
        </w:rPr>
        <w:t>，創造</w:t>
      </w:r>
      <w:r w:rsidR="00902947" w:rsidRPr="00F753A6">
        <w:rPr>
          <w:rFonts w:hint="eastAsia"/>
          <w:lang w:eastAsia="zh-TW"/>
        </w:rPr>
        <w:t>734</w:t>
      </w:r>
      <w:r w:rsidR="00172741" w:rsidRPr="00F753A6">
        <w:rPr>
          <w:rFonts w:hint="eastAsia"/>
          <w:lang w:eastAsia="zh-TW"/>
        </w:rPr>
        <w:t>個就業機會。</w:t>
      </w:r>
      <w:r w:rsidR="00C5555B" w:rsidRPr="00F753A6">
        <w:rPr>
          <w:rFonts w:hint="eastAsia"/>
          <w:lang w:eastAsia="zh-TW"/>
        </w:rPr>
        <w:t>例如</w:t>
      </w:r>
      <w:r w:rsidR="00C5555B" w:rsidRPr="00F753A6">
        <w:rPr>
          <w:lang w:eastAsia="zh-TW"/>
        </w:rPr>
        <w:t>2004</w:t>
      </w:r>
      <w:r w:rsidR="00C5555B" w:rsidRPr="00F753A6">
        <w:rPr>
          <w:rFonts w:hint="eastAsia"/>
          <w:lang w:eastAsia="zh-TW"/>
        </w:rPr>
        <w:t>年</w:t>
      </w:r>
      <w:proofErr w:type="gramStart"/>
      <w:r w:rsidR="00C5555B" w:rsidRPr="00F753A6">
        <w:rPr>
          <w:rFonts w:hint="eastAsia"/>
          <w:lang w:eastAsia="zh-TW"/>
        </w:rPr>
        <w:t>明基電</w:t>
      </w:r>
      <w:proofErr w:type="gramEnd"/>
      <w:r w:rsidR="00C5555B" w:rsidRPr="00F753A6">
        <w:rPr>
          <w:rFonts w:hint="eastAsia"/>
          <w:lang w:eastAsia="zh-TW"/>
        </w:rPr>
        <w:t>通集團、大眾電腦集團、圓剛科技及</w:t>
      </w:r>
      <w:proofErr w:type="gramStart"/>
      <w:r w:rsidR="00C5555B" w:rsidRPr="00F753A6">
        <w:rPr>
          <w:rFonts w:hint="eastAsia"/>
          <w:lang w:eastAsia="zh-TW"/>
        </w:rPr>
        <w:t>磐</w:t>
      </w:r>
      <w:proofErr w:type="gramEnd"/>
      <w:r w:rsidR="00C5555B" w:rsidRPr="00F753A6">
        <w:rPr>
          <w:rFonts w:hint="eastAsia"/>
          <w:lang w:eastAsia="zh-TW"/>
        </w:rPr>
        <w:t>英科技，</w:t>
      </w:r>
      <w:r w:rsidR="00C5555B" w:rsidRPr="00F753A6">
        <w:rPr>
          <w:lang w:eastAsia="zh-TW"/>
        </w:rPr>
        <w:t>2005</w:t>
      </w:r>
      <w:r w:rsidR="00C5555B" w:rsidRPr="00F753A6">
        <w:rPr>
          <w:rFonts w:hint="eastAsia"/>
          <w:lang w:eastAsia="zh-TW"/>
        </w:rPr>
        <w:t>年宏達電、鴻友、</w:t>
      </w:r>
      <w:proofErr w:type="gramStart"/>
      <w:r w:rsidR="00C5555B" w:rsidRPr="00F753A6">
        <w:rPr>
          <w:rFonts w:hint="eastAsia"/>
          <w:lang w:eastAsia="zh-TW"/>
        </w:rPr>
        <w:t>陞</w:t>
      </w:r>
      <w:proofErr w:type="gramEnd"/>
      <w:r w:rsidR="00C5555B" w:rsidRPr="00F753A6">
        <w:rPr>
          <w:rFonts w:hint="eastAsia"/>
          <w:lang w:eastAsia="zh-TW"/>
        </w:rPr>
        <w:t>泰、</w:t>
      </w:r>
      <w:proofErr w:type="gramStart"/>
      <w:r w:rsidR="00C5555B" w:rsidRPr="00F753A6">
        <w:rPr>
          <w:rFonts w:hint="eastAsia"/>
          <w:lang w:eastAsia="zh-TW"/>
        </w:rPr>
        <w:t>宏齊等</w:t>
      </w:r>
      <w:proofErr w:type="gramEnd"/>
      <w:r w:rsidR="00C5555B" w:rsidRPr="00F753A6">
        <w:rPr>
          <w:rFonts w:hint="eastAsia"/>
          <w:lang w:eastAsia="zh-TW"/>
        </w:rPr>
        <w:t>公司及</w:t>
      </w:r>
      <w:r w:rsidR="00C5555B" w:rsidRPr="00F753A6">
        <w:rPr>
          <w:lang w:eastAsia="zh-TW"/>
        </w:rPr>
        <w:t>2006</w:t>
      </w:r>
      <w:r w:rsidR="00C5555B" w:rsidRPr="00F753A6">
        <w:rPr>
          <w:rFonts w:hint="eastAsia"/>
          <w:lang w:eastAsia="zh-TW"/>
        </w:rPr>
        <w:t>年華碩、</w:t>
      </w:r>
      <w:r w:rsidR="00C5555B" w:rsidRPr="00F753A6">
        <w:rPr>
          <w:lang w:eastAsia="zh-TW"/>
        </w:rPr>
        <w:t>BenQ</w:t>
      </w:r>
      <w:r w:rsidR="00C5555B" w:rsidRPr="00F753A6">
        <w:rPr>
          <w:rFonts w:hint="eastAsia"/>
          <w:lang w:eastAsia="zh-TW"/>
        </w:rPr>
        <w:t>、</w:t>
      </w:r>
      <w:proofErr w:type="gramStart"/>
      <w:r w:rsidR="00C5555B" w:rsidRPr="00F753A6">
        <w:rPr>
          <w:rFonts w:hint="eastAsia"/>
          <w:lang w:eastAsia="zh-TW"/>
        </w:rPr>
        <w:t>蓄源等</w:t>
      </w:r>
      <w:proofErr w:type="gramEnd"/>
      <w:r w:rsidR="00C5555B" w:rsidRPr="00F753A6">
        <w:rPr>
          <w:rFonts w:hint="eastAsia"/>
          <w:lang w:eastAsia="zh-TW"/>
        </w:rPr>
        <w:t>公司先後來法設立據點。</w:t>
      </w:r>
      <w:r w:rsidR="00C5555B" w:rsidRPr="00F753A6">
        <w:rPr>
          <w:lang w:eastAsia="zh-TW"/>
        </w:rPr>
        <w:t>2007</w:t>
      </w:r>
      <w:r w:rsidR="00C5555B" w:rsidRPr="00F753A6">
        <w:rPr>
          <w:rFonts w:hint="eastAsia"/>
          <w:lang w:eastAsia="zh-TW"/>
        </w:rPr>
        <w:t>年美達工業購入法國馬達汽車零件商</w:t>
      </w:r>
      <w:r w:rsidR="00C5555B" w:rsidRPr="00F753A6">
        <w:rPr>
          <w:lang w:eastAsia="zh-TW"/>
        </w:rPr>
        <w:t>STREIT</w:t>
      </w:r>
      <w:r w:rsidR="00C5555B" w:rsidRPr="00F753A6">
        <w:rPr>
          <w:rFonts w:hint="eastAsia"/>
          <w:lang w:eastAsia="zh-TW"/>
        </w:rPr>
        <w:t>集團</w:t>
      </w:r>
      <w:r w:rsidR="00C5555B" w:rsidRPr="00F753A6">
        <w:rPr>
          <w:lang w:eastAsia="zh-TW"/>
        </w:rPr>
        <w:t>49%</w:t>
      </w:r>
      <w:r w:rsidR="00C5555B" w:rsidRPr="00F753A6">
        <w:rPr>
          <w:rFonts w:hint="eastAsia"/>
          <w:lang w:eastAsia="zh-TW"/>
        </w:rPr>
        <w:t>股份。</w:t>
      </w:r>
      <w:proofErr w:type="gramStart"/>
      <w:r w:rsidR="00C5555B" w:rsidRPr="00F753A6">
        <w:rPr>
          <w:rFonts w:hint="eastAsia"/>
          <w:lang w:eastAsia="zh-TW"/>
        </w:rPr>
        <w:t>此外，</w:t>
      </w:r>
      <w:proofErr w:type="gramEnd"/>
      <w:r w:rsidR="00C5555B" w:rsidRPr="00F753A6">
        <w:rPr>
          <w:lang w:eastAsia="zh-TW"/>
        </w:rPr>
        <w:t>2008</w:t>
      </w:r>
      <w:r w:rsidR="00C5555B" w:rsidRPr="00F753A6">
        <w:rPr>
          <w:rFonts w:hint="eastAsia"/>
          <w:lang w:eastAsia="zh-TW"/>
        </w:rPr>
        <w:t>年凌陽科技、</w:t>
      </w:r>
      <w:r w:rsidR="00C5555B" w:rsidRPr="00F753A6">
        <w:rPr>
          <w:lang w:eastAsia="zh-TW"/>
        </w:rPr>
        <w:t>Pishion CCTV</w:t>
      </w:r>
      <w:r w:rsidR="00C5555B" w:rsidRPr="00F753A6">
        <w:rPr>
          <w:rFonts w:hint="eastAsia"/>
          <w:lang w:eastAsia="zh-TW"/>
        </w:rPr>
        <w:t>來法設立據點。</w:t>
      </w:r>
      <w:r w:rsidR="00C5555B" w:rsidRPr="00F753A6">
        <w:rPr>
          <w:lang w:eastAsia="zh-TW"/>
        </w:rPr>
        <w:t>2009</w:t>
      </w:r>
      <w:r w:rsidR="00C5555B" w:rsidRPr="00F753A6">
        <w:rPr>
          <w:rFonts w:hint="eastAsia"/>
          <w:lang w:eastAsia="zh-TW"/>
        </w:rPr>
        <w:t>年</w:t>
      </w:r>
      <w:r w:rsidR="00C5555B" w:rsidRPr="00F753A6">
        <w:rPr>
          <w:lang w:eastAsia="zh-TW"/>
        </w:rPr>
        <w:t>Okiland Biotechnology</w:t>
      </w:r>
      <w:r w:rsidR="00C5555B" w:rsidRPr="00F753A6">
        <w:rPr>
          <w:rFonts w:hint="eastAsia"/>
          <w:lang w:eastAsia="zh-TW"/>
        </w:rPr>
        <w:t>在法國南部</w:t>
      </w:r>
      <w:r w:rsidR="00C5555B" w:rsidRPr="00F753A6">
        <w:rPr>
          <w:lang w:eastAsia="zh-TW"/>
        </w:rPr>
        <w:t>Hyeres</w:t>
      </w:r>
      <w:r w:rsidR="00C5555B" w:rsidRPr="00F753A6">
        <w:rPr>
          <w:rFonts w:hint="eastAsia"/>
          <w:lang w:eastAsia="zh-TW"/>
        </w:rPr>
        <w:t>市設立蝴蝶蘭園，</w:t>
      </w:r>
      <w:r w:rsidR="00C5555B" w:rsidRPr="00F753A6">
        <w:rPr>
          <w:lang w:eastAsia="zh-TW"/>
        </w:rPr>
        <w:t>2015</w:t>
      </w:r>
      <w:r w:rsidR="00C5555B" w:rsidRPr="00F753A6">
        <w:rPr>
          <w:rFonts w:hint="eastAsia"/>
          <w:lang w:eastAsia="zh-TW"/>
        </w:rPr>
        <w:t>年東台精機集團</w:t>
      </w:r>
      <w:proofErr w:type="gramStart"/>
      <w:r w:rsidR="00C5555B" w:rsidRPr="00F753A6">
        <w:rPr>
          <w:rFonts w:hint="eastAsia"/>
          <w:lang w:eastAsia="zh-TW"/>
        </w:rPr>
        <w:t>併</w:t>
      </w:r>
      <w:proofErr w:type="gramEnd"/>
      <w:r w:rsidR="00C5555B" w:rsidRPr="00F753A6">
        <w:rPr>
          <w:rFonts w:hint="eastAsia"/>
          <w:lang w:eastAsia="zh-TW"/>
        </w:rPr>
        <w:t>購法國</w:t>
      </w:r>
      <w:r w:rsidR="00C5555B" w:rsidRPr="00F753A6">
        <w:rPr>
          <w:lang w:eastAsia="zh-TW"/>
        </w:rPr>
        <w:t>PSA</w:t>
      </w:r>
      <w:r w:rsidR="00C5555B" w:rsidRPr="00F753A6">
        <w:rPr>
          <w:rFonts w:hint="eastAsia"/>
          <w:lang w:eastAsia="zh-TW"/>
        </w:rPr>
        <w:t>集團旗下工具機業者</w:t>
      </w:r>
      <w:r w:rsidR="00C5555B" w:rsidRPr="00F753A6">
        <w:rPr>
          <w:lang w:eastAsia="zh-TW"/>
        </w:rPr>
        <w:t>PCI-SCEMM</w:t>
      </w:r>
      <w:r w:rsidR="00C5555B" w:rsidRPr="00F753A6">
        <w:rPr>
          <w:rFonts w:hint="eastAsia"/>
          <w:lang w:eastAsia="zh-TW"/>
        </w:rPr>
        <w:t>。</w:t>
      </w:r>
      <w:r w:rsidR="00C5555B" w:rsidRPr="00F753A6">
        <w:rPr>
          <w:lang w:eastAsia="zh-TW"/>
        </w:rPr>
        <w:t>2018</w:t>
      </w:r>
      <w:r w:rsidR="00C5555B" w:rsidRPr="00F753A6">
        <w:rPr>
          <w:rFonts w:hint="eastAsia"/>
          <w:lang w:eastAsia="zh-TW"/>
        </w:rPr>
        <w:t>年起經寶精密分別</w:t>
      </w:r>
      <w:proofErr w:type="gramStart"/>
      <w:r w:rsidR="00C5555B" w:rsidRPr="00F753A6">
        <w:rPr>
          <w:rFonts w:hint="eastAsia"/>
          <w:lang w:eastAsia="zh-TW"/>
        </w:rPr>
        <w:t>併</w:t>
      </w:r>
      <w:proofErr w:type="gramEnd"/>
      <w:r w:rsidR="00C5555B" w:rsidRPr="00F753A6">
        <w:rPr>
          <w:rFonts w:hint="eastAsia"/>
          <w:lang w:eastAsia="zh-TW"/>
        </w:rPr>
        <w:t>購</w:t>
      </w:r>
      <w:r w:rsidR="00C5555B" w:rsidRPr="00F753A6">
        <w:rPr>
          <w:lang w:eastAsia="zh-TW"/>
        </w:rPr>
        <w:t>ADB</w:t>
      </w:r>
      <w:r w:rsidR="00C5555B" w:rsidRPr="00F753A6">
        <w:rPr>
          <w:rFonts w:hint="eastAsia"/>
          <w:lang w:eastAsia="zh-TW"/>
        </w:rPr>
        <w:t>、</w:t>
      </w:r>
      <w:r w:rsidR="00C5555B" w:rsidRPr="00F753A6">
        <w:rPr>
          <w:lang w:eastAsia="zh-TW"/>
        </w:rPr>
        <w:t>LUTEC</w:t>
      </w:r>
      <w:r w:rsidR="00C5555B" w:rsidRPr="00F753A6">
        <w:rPr>
          <w:rFonts w:hint="eastAsia"/>
          <w:lang w:eastAsia="zh-TW"/>
        </w:rPr>
        <w:t>、</w:t>
      </w:r>
      <w:r w:rsidR="00C5555B" w:rsidRPr="00F753A6">
        <w:rPr>
          <w:lang w:eastAsia="zh-TW"/>
        </w:rPr>
        <w:t>SPEM AERO</w:t>
      </w:r>
      <w:r w:rsidR="00C5555B" w:rsidRPr="00F753A6">
        <w:rPr>
          <w:rFonts w:hint="eastAsia"/>
          <w:lang w:eastAsia="zh-TW"/>
        </w:rPr>
        <w:t>等</w:t>
      </w:r>
      <w:r w:rsidR="00C5555B" w:rsidRPr="00F753A6">
        <w:rPr>
          <w:lang w:eastAsia="zh-TW"/>
        </w:rPr>
        <w:t>3</w:t>
      </w:r>
      <w:r w:rsidR="00C5555B" w:rsidRPr="00F753A6">
        <w:rPr>
          <w:rFonts w:hint="eastAsia"/>
          <w:lang w:eastAsia="zh-TW"/>
        </w:rPr>
        <w:t>家法商，以強化在歐洲航太市場布局。</w:t>
      </w:r>
      <w:r w:rsidR="00C5555B" w:rsidRPr="00F753A6">
        <w:rPr>
          <w:lang w:eastAsia="zh-TW"/>
        </w:rPr>
        <w:t>2020</w:t>
      </w:r>
      <w:r w:rsidR="00C5555B" w:rsidRPr="00F753A6">
        <w:rPr>
          <w:rFonts w:hint="eastAsia"/>
          <w:lang w:eastAsia="zh-TW"/>
        </w:rPr>
        <w:t>年日月光集團</w:t>
      </w:r>
      <w:proofErr w:type="gramStart"/>
      <w:r w:rsidR="00C5555B" w:rsidRPr="00F753A6">
        <w:rPr>
          <w:rFonts w:hint="eastAsia"/>
          <w:lang w:eastAsia="zh-TW"/>
        </w:rPr>
        <w:t>環旭科技併</w:t>
      </w:r>
      <w:proofErr w:type="gramEnd"/>
      <w:r w:rsidR="00C5555B" w:rsidRPr="00F753A6">
        <w:rPr>
          <w:rFonts w:hint="eastAsia"/>
          <w:lang w:eastAsia="zh-TW"/>
        </w:rPr>
        <w:t>購法國電子製造大廠</w:t>
      </w:r>
      <w:r w:rsidR="00C5555B" w:rsidRPr="00F753A6">
        <w:rPr>
          <w:lang w:eastAsia="zh-TW"/>
        </w:rPr>
        <w:t>Asteelflash</w:t>
      </w:r>
      <w:r w:rsidR="00C5555B" w:rsidRPr="00F753A6">
        <w:rPr>
          <w:rFonts w:hint="eastAsia"/>
          <w:lang w:eastAsia="zh-TW"/>
        </w:rPr>
        <w:t>，以整合全球生產據點及技術能力。</w:t>
      </w:r>
      <w:r w:rsidR="00920EBB" w:rsidRPr="00F753A6">
        <w:rPr>
          <w:rFonts w:hint="eastAsia"/>
          <w:lang w:eastAsia="zh-TW"/>
        </w:rPr>
        <w:t>2022</w:t>
      </w:r>
      <w:r w:rsidR="00920EBB" w:rsidRPr="00F753A6">
        <w:rPr>
          <w:rFonts w:hint="eastAsia"/>
          <w:lang w:eastAsia="zh-TW"/>
        </w:rPr>
        <w:t>年</w:t>
      </w:r>
      <w:r w:rsidR="00B330D1" w:rsidRPr="00F753A6">
        <w:rPr>
          <w:rFonts w:hint="eastAsia"/>
          <w:lang w:eastAsia="zh-TW"/>
        </w:rPr>
        <w:t>國巨以</w:t>
      </w:r>
      <w:r w:rsidR="00920EBB" w:rsidRPr="00F753A6">
        <w:rPr>
          <w:rFonts w:hint="eastAsia"/>
          <w:lang w:eastAsia="zh-TW"/>
        </w:rPr>
        <w:t>6.86</w:t>
      </w:r>
      <w:r w:rsidR="00920EBB" w:rsidRPr="00F753A6">
        <w:rPr>
          <w:rFonts w:hint="eastAsia"/>
          <w:lang w:eastAsia="zh-TW"/>
        </w:rPr>
        <w:t>億</w:t>
      </w:r>
      <w:r w:rsidR="00B330D1" w:rsidRPr="00F753A6">
        <w:rPr>
          <w:rFonts w:hint="eastAsia"/>
          <w:lang w:eastAsia="zh-TW"/>
        </w:rPr>
        <w:t>歐</w:t>
      </w:r>
      <w:r w:rsidR="00920EBB" w:rsidRPr="00F753A6">
        <w:rPr>
          <w:rFonts w:hint="eastAsia"/>
          <w:lang w:eastAsia="zh-TW"/>
        </w:rPr>
        <w:t>元收購法國施耐德</w:t>
      </w:r>
      <w:r w:rsidR="00B330D1" w:rsidRPr="00F753A6">
        <w:rPr>
          <w:rFonts w:hint="eastAsia"/>
          <w:lang w:eastAsia="zh-TW"/>
        </w:rPr>
        <w:t>電機高階工業感測器事業部</w:t>
      </w:r>
      <w:r w:rsidR="004F5EE6" w:rsidRPr="00F753A6">
        <w:rPr>
          <w:rFonts w:hint="eastAsia"/>
          <w:lang w:eastAsia="zh-TW"/>
        </w:rPr>
        <w:t>（</w:t>
      </w:r>
      <w:r w:rsidR="00920EBB" w:rsidRPr="00F753A6">
        <w:rPr>
          <w:rFonts w:hint="eastAsia"/>
          <w:lang w:eastAsia="zh-TW"/>
        </w:rPr>
        <w:t>Telemecanique Sensors</w:t>
      </w:r>
      <w:r w:rsidR="004F5EE6" w:rsidRPr="00F753A6">
        <w:rPr>
          <w:rFonts w:hint="eastAsia"/>
          <w:lang w:eastAsia="zh-TW"/>
        </w:rPr>
        <w:t>）</w:t>
      </w:r>
      <w:r w:rsidR="00920EBB" w:rsidRPr="00F753A6">
        <w:rPr>
          <w:rFonts w:hint="eastAsia"/>
          <w:lang w:eastAsia="zh-TW"/>
        </w:rPr>
        <w:t>，強化在歐洲之布局。</w:t>
      </w:r>
      <w:r w:rsidR="00902947" w:rsidRPr="00F753A6">
        <w:rPr>
          <w:rFonts w:hint="eastAsia"/>
          <w:lang w:eastAsia="zh-TW"/>
        </w:rPr>
        <w:t>2023</w:t>
      </w:r>
      <w:r w:rsidR="00902947" w:rsidRPr="00F753A6">
        <w:rPr>
          <w:rFonts w:hint="eastAsia"/>
          <w:lang w:eastAsia="zh-TW"/>
        </w:rPr>
        <w:t>年輝能科技宣布</w:t>
      </w:r>
      <w:proofErr w:type="gramStart"/>
      <w:r w:rsidR="00902947" w:rsidRPr="00F753A6">
        <w:rPr>
          <w:rFonts w:hint="eastAsia"/>
          <w:lang w:eastAsia="zh-TW"/>
        </w:rPr>
        <w:t>於敦克爾克將</w:t>
      </w:r>
      <w:proofErr w:type="gramEnd"/>
      <w:r w:rsidR="00902947" w:rsidRPr="00F753A6">
        <w:rPr>
          <w:rFonts w:hint="eastAsia"/>
          <w:lang w:eastAsia="zh-TW"/>
        </w:rPr>
        <w:t>投資</w:t>
      </w:r>
      <w:r w:rsidR="00902947" w:rsidRPr="00F753A6">
        <w:rPr>
          <w:rFonts w:hint="eastAsia"/>
          <w:lang w:eastAsia="zh-TW"/>
        </w:rPr>
        <w:t>52</w:t>
      </w:r>
      <w:r w:rsidR="00902947" w:rsidRPr="00F753A6">
        <w:rPr>
          <w:rFonts w:hint="eastAsia"/>
          <w:lang w:eastAsia="zh-TW"/>
        </w:rPr>
        <w:t>億歐元建造固態電池超級工廠，並預計於</w:t>
      </w:r>
      <w:r w:rsidR="00902947" w:rsidRPr="00F753A6">
        <w:rPr>
          <w:rFonts w:hint="eastAsia"/>
          <w:lang w:eastAsia="zh-TW"/>
        </w:rPr>
        <w:t>2030</w:t>
      </w:r>
      <w:r w:rsidR="00902947" w:rsidRPr="00F753A6">
        <w:rPr>
          <w:rFonts w:hint="eastAsia"/>
          <w:lang w:eastAsia="zh-TW"/>
        </w:rPr>
        <w:t>年前聘僱</w:t>
      </w:r>
      <w:r w:rsidR="00902947" w:rsidRPr="00F753A6">
        <w:rPr>
          <w:rFonts w:hint="eastAsia"/>
          <w:lang w:eastAsia="zh-TW"/>
        </w:rPr>
        <w:t>3,000</w:t>
      </w:r>
      <w:r w:rsidR="00902947" w:rsidRPr="00F753A6">
        <w:rPr>
          <w:rFonts w:hint="eastAsia"/>
          <w:lang w:eastAsia="zh-TW"/>
        </w:rPr>
        <w:t>名員工。</w:t>
      </w:r>
    </w:p>
    <w:p w14:paraId="748D0DE0" w14:textId="020B459F" w:rsidR="00A56655" w:rsidRPr="00F753A6" w:rsidRDefault="00172741" w:rsidP="003F43B0">
      <w:pPr>
        <w:pStyle w:val="af0"/>
        <w:ind w:left="945" w:hanging="709"/>
        <w:rPr>
          <w:lang w:eastAsia="zh-TW"/>
        </w:rPr>
      </w:pPr>
      <w:r w:rsidRPr="00F753A6">
        <w:rPr>
          <w:rFonts w:hint="eastAsia"/>
          <w:lang w:eastAsia="zh-TW"/>
        </w:rPr>
        <w:t>（三）</w:t>
      </w:r>
      <w:r w:rsidR="006D020A" w:rsidRPr="00F753A6">
        <w:rPr>
          <w:rFonts w:hint="eastAsia"/>
          <w:lang w:eastAsia="zh-TW"/>
        </w:rPr>
        <w:t>依據法國商務投資署</w:t>
      </w:r>
      <w:r w:rsidR="00094F59" w:rsidRPr="00F753A6">
        <w:rPr>
          <w:rFonts w:hint="eastAsia"/>
          <w:lang w:eastAsia="zh-TW"/>
        </w:rPr>
        <w:t>最新</w:t>
      </w:r>
      <w:r w:rsidR="006D020A" w:rsidRPr="00F753A6">
        <w:rPr>
          <w:rFonts w:hint="eastAsia"/>
          <w:lang w:eastAsia="zh-TW"/>
        </w:rPr>
        <w:t>資料，</w:t>
      </w:r>
      <w:r w:rsidR="006D020A" w:rsidRPr="00F753A6">
        <w:rPr>
          <w:lang w:eastAsia="zh-TW"/>
        </w:rPr>
        <w:t>20</w:t>
      </w:r>
      <w:r w:rsidR="00902947" w:rsidRPr="00F753A6">
        <w:rPr>
          <w:rFonts w:hint="eastAsia"/>
          <w:lang w:eastAsia="zh-TW"/>
        </w:rPr>
        <w:t>22</w:t>
      </w:r>
      <w:r w:rsidR="006D020A" w:rsidRPr="00F753A6">
        <w:rPr>
          <w:rFonts w:hint="eastAsia"/>
          <w:lang w:eastAsia="zh-TW"/>
        </w:rPr>
        <w:t>年</w:t>
      </w:r>
      <w:r w:rsidR="007B7C8E" w:rsidRPr="00F753A6">
        <w:rPr>
          <w:rFonts w:hint="eastAsia"/>
          <w:lang w:eastAsia="zh-TW"/>
        </w:rPr>
        <w:t>我商</w:t>
      </w:r>
      <w:r w:rsidR="006D020A" w:rsidRPr="00F753A6">
        <w:rPr>
          <w:rFonts w:hint="eastAsia"/>
          <w:lang w:eastAsia="zh-TW"/>
        </w:rPr>
        <w:t>在法國有</w:t>
      </w:r>
      <w:r w:rsidR="00902947" w:rsidRPr="00F753A6">
        <w:rPr>
          <w:rFonts w:hint="eastAsia"/>
          <w:lang w:eastAsia="zh-TW"/>
        </w:rPr>
        <w:t>5</w:t>
      </w:r>
      <w:r w:rsidR="006D020A" w:rsidRPr="00F753A6">
        <w:rPr>
          <w:rFonts w:hint="eastAsia"/>
          <w:lang w:eastAsia="zh-TW"/>
        </w:rPr>
        <w:t>件新投資案，創造</w:t>
      </w:r>
      <w:r w:rsidR="00902947" w:rsidRPr="00F753A6">
        <w:rPr>
          <w:rFonts w:hint="eastAsia"/>
          <w:lang w:eastAsia="zh-TW"/>
        </w:rPr>
        <w:t>88</w:t>
      </w:r>
      <w:r w:rsidR="008C009A" w:rsidRPr="00F753A6">
        <w:rPr>
          <w:rFonts w:hint="eastAsia"/>
          <w:lang w:eastAsia="zh-TW"/>
        </w:rPr>
        <w:t>個</w:t>
      </w:r>
      <w:r w:rsidR="006D020A" w:rsidRPr="00F753A6">
        <w:rPr>
          <w:rFonts w:hint="eastAsia"/>
          <w:lang w:eastAsia="zh-TW"/>
        </w:rPr>
        <w:t>就業機會，</w:t>
      </w:r>
      <w:r w:rsidR="00B330D1" w:rsidRPr="00F753A6">
        <w:rPr>
          <w:rFonts w:hint="eastAsia"/>
          <w:lang w:eastAsia="zh-TW"/>
        </w:rPr>
        <w:t>指標性</w:t>
      </w:r>
      <w:r w:rsidR="006D020A" w:rsidRPr="00F753A6">
        <w:rPr>
          <w:rFonts w:hint="eastAsia"/>
          <w:lang w:eastAsia="zh-TW"/>
        </w:rPr>
        <w:t>投資案</w:t>
      </w:r>
      <w:r w:rsidR="00CB5EB8" w:rsidRPr="00F753A6">
        <w:rPr>
          <w:rFonts w:hint="eastAsia"/>
          <w:lang w:eastAsia="zh-TW"/>
        </w:rPr>
        <w:t>件</w:t>
      </w:r>
      <w:r w:rsidR="00B330D1" w:rsidRPr="00F753A6">
        <w:rPr>
          <w:rFonts w:hint="eastAsia"/>
          <w:lang w:eastAsia="zh-TW"/>
        </w:rPr>
        <w:t>為國巨收購施耐德電機高階工業感測器部門</w:t>
      </w:r>
      <w:r w:rsidR="005D4D8C" w:rsidRPr="00F753A6">
        <w:rPr>
          <w:rFonts w:hint="eastAsia"/>
          <w:lang w:eastAsia="zh-TW"/>
        </w:rPr>
        <w:t>等</w:t>
      </w:r>
      <w:r w:rsidR="006D020A" w:rsidRPr="00F753A6">
        <w:rPr>
          <w:rFonts w:hint="eastAsia"/>
          <w:lang w:eastAsia="zh-TW"/>
        </w:rPr>
        <w:t>。歷年依創造就業人數排名，在法國前</w:t>
      </w:r>
      <w:r w:rsidR="006D020A" w:rsidRPr="00F753A6">
        <w:rPr>
          <w:lang w:eastAsia="zh-TW"/>
        </w:rPr>
        <w:t>5</w:t>
      </w:r>
      <w:r w:rsidR="006D020A" w:rsidRPr="00F753A6">
        <w:rPr>
          <w:rFonts w:hint="eastAsia"/>
          <w:lang w:eastAsia="zh-TW"/>
        </w:rPr>
        <w:t>大投資</w:t>
      </w:r>
      <w:proofErr w:type="gramStart"/>
      <w:r w:rsidR="006D020A" w:rsidRPr="00F753A6">
        <w:rPr>
          <w:rFonts w:hint="eastAsia"/>
          <w:lang w:eastAsia="zh-TW"/>
        </w:rPr>
        <w:t>臺</w:t>
      </w:r>
      <w:proofErr w:type="gramEnd"/>
      <w:r w:rsidR="006D020A" w:rsidRPr="00F753A6">
        <w:rPr>
          <w:rFonts w:hint="eastAsia"/>
          <w:lang w:eastAsia="zh-TW"/>
        </w:rPr>
        <w:t>商依序為</w:t>
      </w:r>
      <w:r w:rsidR="00B330D1" w:rsidRPr="00F753A6">
        <w:rPr>
          <w:rFonts w:hint="eastAsia"/>
          <w:lang w:eastAsia="zh-TW"/>
        </w:rPr>
        <w:t>宏碁（超過</w:t>
      </w:r>
      <w:r w:rsidR="00B330D1" w:rsidRPr="00F753A6">
        <w:rPr>
          <w:rFonts w:hint="eastAsia"/>
          <w:lang w:eastAsia="zh-TW"/>
        </w:rPr>
        <w:t>140</w:t>
      </w:r>
      <w:r w:rsidR="00B330D1" w:rsidRPr="00F753A6">
        <w:rPr>
          <w:rFonts w:hint="eastAsia"/>
          <w:lang w:eastAsia="zh-TW"/>
        </w:rPr>
        <w:t>人）、東台精機（超過</w:t>
      </w:r>
      <w:r w:rsidR="00B330D1" w:rsidRPr="00F753A6">
        <w:rPr>
          <w:rFonts w:hint="eastAsia"/>
          <w:lang w:eastAsia="zh-TW"/>
        </w:rPr>
        <w:t>130</w:t>
      </w:r>
      <w:r w:rsidR="00B330D1" w:rsidRPr="00F753A6">
        <w:rPr>
          <w:rFonts w:hint="eastAsia"/>
          <w:lang w:eastAsia="zh-TW"/>
        </w:rPr>
        <w:t>人）、華碩</w:t>
      </w:r>
      <w:r w:rsidR="004F5EE6" w:rsidRPr="00F753A6">
        <w:rPr>
          <w:rFonts w:hint="eastAsia"/>
          <w:lang w:eastAsia="zh-TW"/>
        </w:rPr>
        <w:t>（</w:t>
      </w:r>
      <w:r w:rsidR="00B330D1" w:rsidRPr="00F753A6">
        <w:rPr>
          <w:rFonts w:hint="eastAsia"/>
          <w:lang w:eastAsia="zh-TW"/>
        </w:rPr>
        <w:t>超過</w:t>
      </w:r>
      <w:r w:rsidR="00B330D1" w:rsidRPr="00F753A6">
        <w:rPr>
          <w:rFonts w:hint="eastAsia"/>
          <w:lang w:eastAsia="zh-TW"/>
        </w:rPr>
        <w:t>110</w:t>
      </w:r>
      <w:r w:rsidR="00B330D1" w:rsidRPr="00F753A6">
        <w:rPr>
          <w:rFonts w:hint="eastAsia"/>
          <w:lang w:eastAsia="zh-TW"/>
        </w:rPr>
        <w:t>人</w:t>
      </w:r>
      <w:r w:rsidR="004F5EE6" w:rsidRPr="00F753A6">
        <w:rPr>
          <w:rFonts w:hint="eastAsia"/>
          <w:lang w:eastAsia="zh-TW"/>
        </w:rPr>
        <w:t>）</w:t>
      </w:r>
      <w:r w:rsidR="00B330D1" w:rsidRPr="00F753A6">
        <w:rPr>
          <w:rFonts w:hint="eastAsia"/>
          <w:lang w:eastAsia="zh-TW"/>
        </w:rPr>
        <w:t>、</w:t>
      </w:r>
      <w:r w:rsidR="00A3062D" w:rsidRPr="00F753A6">
        <w:rPr>
          <w:rFonts w:hint="eastAsia"/>
          <w:lang w:eastAsia="zh-TW"/>
        </w:rPr>
        <w:t>日月光</w:t>
      </w:r>
      <w:r w:rsidR="006D020A" w:rsidRPr="00F753A6">
        <w:rPr>
          <w:rFonts w:hint="eastAsia"/>
          <w:lang w:eastAsia="zh-TW"/>
        </w:rPr>
        <w:t>（</w:t>
      </w:r>
      <w:r w:rsidR="00A3062D" w:rsidRPr="00F753A6">
        <w:rPr>
          <w:rFonts w:hint="eastAsia"/>
          <w:lang w:eastAsia="zh-TW"/>
        </w:rPr>
        <w:t>超過</w:t>
      </w:r>
      <w:r w:rsidR="00A3062D" w:rsidRPr="00F753A6">
        <w:rPr>
          <w:rFonts w:hint="eastAsia"/>
          <w:lang w:eastAsia="zh-TW"/>
        </w:rPr>
        <w:t>110</w:t>
      </w:r>
      <w:r w:rsidR="00A3062D" w:rsidRPr="00F753A6">
        <w:rPr>
          <w:rFonts w:hint="eastAsia"/>
          <w:lang w:eastAsia="zh-TW"/>
        </w:rPr>
        <w:t>人）及國巨</w:t>
      </w:r>
      <w:r w:rsidR="00757D47" w:rsidRPr="00F753A6">
        <w:rPr>
          <w:rFonts w:hint="eastAsia"/>
          <w:lang w:eastAsia="zh-TW"/>
        </w:rPr>
        <w:t>（</w:t>
      </w:r>
      <w:r w:rsidR="00A3062D" w:rsidRPr="00F753A6">
        <w:rPr>
          <w:rFonts w:hint="eastAsia"/>
          <w:lang w:eastAsia="zh-TW"/>
        </w:rPr>
        <w:t>超過</w:t>
      </w:r>
      <w:r w:rsidR="00A3062D" w:rsidRPr="00F753A6">
        <w:rPr>
          <w:rFonts w:hint="eastAsia"/>
          <w:lang w:eastAsia="zh-TW"/>
        </w:rPr>
        <w:t>100</w:t>
      </w:r>
      <w:r w:rsidR="00A3062D" w:rsidRPr="00F753A6">
        <w:rPr>
          <w:rFonts w:hint="eastAsia"/>
          <w:lang w:eastAsia="zh-TW"/>
        </w:rPr>
        <w:t>人</w:t>
      </w:r>
      <w:r w:rsidR="00757D47" w:rsidRPr="00F753A6">
        <w:rPr>
          <w:rFonts w:hint="eastAsia"/>
          <w:lang w:eastAsia="zh-TW"/>
        </w:rPr>
        <w:t>）</w:t>
      </w:r>
      <w:r w:rsidR="00094F59" w:rsidRPr="00F753A6">
        <w:rPr>
          <w:rFonts w:hint="eastAsia"/>
          <w:lang w:eastAsia="zh-TW"/>
        </w:rPr>
        <w:t>。</w:t>
      </w:r>
    </w:p>
    <w:p w14:paraId="2F31C244" w14:textId="2E98C66E" w:rsidR="00C3589F" w:rsidRPr="00F753A6" w:rsidRDefault="00C3589F">
      <w:pPr>
        <w:widowControl/>
        <w:overflowPunct/>
        <w:autoSpaceDE/>
        <w:autoSpaceDN/>
        <w:ind w:firstLineChars="0" w:firstLine="0"/>
        <w:jc w:val="left"/>
        <w:rPr>
          <w:lang w:eastAsia="zh-TW"/>
        </w:rPr>
      </w:pPr>
    </w:p>
    <w:p w14:paraId="625A4CD3" w14:textId="59305B77" w:rsidR="002B7D8D" w:rsidRPr="00F753A6" w:rsidRDefault="00F9242B" w:rsidP="003F43B0">
      <w:pPr>
        <w:pStyle w:val="af0"/>
        <w:ind w:left="945" w:hanging="709"/>
        <w:rPr>
          <w:lang w:eastAsia="zh-TW"/>
        </w:rPr>
      </w:pPr>
      <w:r w:rsidRPr="00F753A6">
        <w:rPr>
          <w:rFonts w:hint="eastAsia"/>
          <w:lang w:eastAsia="zh-TW"/>
        </w:rPr>
        <w:t>（</w:t>
      </w:r>
      <w:r w:rsidR="00C3589F" w:rsidRPr="00F753A6">
        <w:rPr>
          <w:rFonts w:hint="eastAsia"/>
          <w:lang w:eastAsia="zh-TW"/>
        </w:rPr>
        <w:t>四</w:t>
      </w:r>
      <w:r w:rsidRPr="00F753A6">
        <w:rPr>
          <w:rFonts w:hint="eastAsia"/>
          <w:lang w:eastAsia="zh-TW"/>
        </w:rPr>
        <w:t>）</w:t>
      </w:r>
      <w:r w:rsidR="0066489E" w:rsidRPr="00F753A6">
        <w:rPr>
          <w:rFonts w:hint="eastAsia"/>
          <w:lang w:eastAsia="zh-TW"/>
        </w:rPr>
        <w:t>給我國業者之投資建議</w:t>
      </w:r>
    </w:p>
    <w:p w14:paraId="3D421DA2" w14:textId="77777777" w:rsidR="0066489E" w:rsidRPr="00F753A6" w:rsidRDefault="00F9242B" w:rsidP="004F5EE6">
      <w:pPr>
        <w:pStyle w:val="ac"/>
        <w:ind w:left="1417" w:hanging="472"/>
        <w:rPr>
          <w:lang w:eastAsia="zh-TW"/>
        </w:rPr>
      </w:pPr>
      <w:r w:rsidRPr="00F753A6">
        <w:rPr>
          <w:rFonts w:hint="eastAsia"/>
          <w:lang w:eastAsia="zh-TW"/>
        </w:rPr>
        <w:t>１、</w:t>
      </w:r>
      <w:r w:rsidR="0066489E" w:rsidRPr="00F753A6">
        <w:rPr>
          <w:rFonts w:hint="eastAsia"/>
          <w:lang w:eastAsia="zh-TW"/>
        </w:rPr>
        <w:t>廠商在當地投資應注意事項</w:t>
      </w:r>
    </w:p>
    <w:p w14:paraId="2C77A7AB" w14:textId="77777777" w:rsidR="00A56655" w:rsidRPr="00F753A6" w:rsidRDefault="0066489E" w:rsidP="004F5EE6">
      <w:pPr>
        <w:pStyle w:val="ab"/>
        <w:ind w:left="1417" w:firstLine="472"/>
        <w:rPr>
          <w:lang w:eastAsia="zh-TW"/>
        </w:rPr>
      </w:pPr>
      <w:r w:rsidRPr="00F753A6">
        <w:rPr>
          <w:rFonts w:hint="eastAsia"/>
          <w:lang w:eastAsia="zh-TW"/>
        </w:rPr>
        <w:t>法國基本上屬社會福利國家，雇主之各種社會福利稅負擔較重。另非歐盟國家公民欲在法國</w:t>
      </w:r>
      <w:r w:rsidR="00F934E3" w:rsidRPr="00F753A6">
        <w:rPr>
          <w:rFonts w:hint="eastAsia"/>
          <w:lang w:eastAsia="zh-TW"/>
        </w:rPr>
        <w:t>設立公司，需申請長期簽證</w:t>
      </w:r>
      <w:r w:rsidR="00E04245" w:rsidRPr="00F753A6">
        <w:rPr>
          <w:rFonts w:hint="eastAsia"/>
          <w:lang w:eastAsia="zh-TW"/>
        </w:rPr>
        <w:t>（</w:t>
      </w:r>
      <w:r w:rsidR="00F934E3" w:rsidRPr="00F753A6">
        <w:rPr>
          <w:lang w:eastAsia="zh-TW"/>
        </w:rPr>
        <w:t>visa long séjour commerçant</w:t>
      </w:r>
      <w:r w:rsidR="00E04245" w:rsidRPr="00F753A6">
        <w:rPr>
          <w:rFonts w:hint="eastAsia"/>
          <w:lang w:eastAsia="zh-TW"/>
        </w:rPr>
        <w:t>）</w:t>
      </w:r>
      <w:r w:rsidR="00C9737A" w:rsidRPr="00F753A6">
        <w:rPr>
          <w:rFonts w:hint="eastAsia"/>
          <w:lang w:eastAsia="zh-TW"/>
        </w:rPr>
        <w:t>，該簽證效期為</w:t>
      </w:r>
      <w:r w:rsidR="00C9737A" w:rsidRPr="00F753A6">
        <w:rPr>
          <w:lang w:eastAsia="zh-TW"/>
        </w:rPr>
        <w:t>3</w:t>
      </w:r>
      <w:r w:rsidR="00C9737A" w:rsidRPr="00F753A6">
        <w:rPr>
          <w:rFonts w:hint="eastAsia"/>
          <w:lang w:eastAsia="zh-TW"/>
        </w:rPr>
        <w:t>個月，且須於入境法國</w:t>
      </w:r>
      <w:r w:rsidR="00C9737A" w:rsidRPr="00F753A6">
        <w:rPr>
          <w:lang w:eastAsia="zh-TW"/>
        </w:rPr>
        <w:t>2</w:t>
      </w:r>
      <w:r w:rsidR="00C9737A" w:rsidRPr="00F753A6">
        <w:rPr>
          <w:rFonts w:hint="eastAsia"/>
          <w:lang w:eastAsia="zh-TW"/>
        </w:rPr>
        <w:t>個月內向居住地所屬行政部門</w:t>
      </w:r>
      <w:r w:rsidR="00E04245" w:rsidRPr="00F753A6">
        <w:rPr>
          <w:rFonts w:hint="eastAsia"/>
          <w:lang w:eastAsia="zh-TW"/>
        </w:rPr>
        <w:t>（</w:t>
      </w:r>
      <w:r w:rsidR="00C9737A" w:rsidRPr="00F753A6">
        <w:rPr>
          <w:lang w:eastAsia="zh-TW"/>
        </w:rPr>
        <w:t>préfecture</w:t>
      </w:r>
      <w:r w:rsidR="00E04245" w:rsidRPr="00F753A6">
        <w:rPr>
          <w:rFonts w:hint="eastAsia"/>
          <w:lang w:eastAsia="zh-TW"/>
        </w:rPr>
        <w:t>）</w:t>
      </w:r>
      <w:r w:rsidR="00C9737A" w:rsidRPr="00F753A6">
        <w:rPr>
          <w:rFonts w:hint="eastAsia"/>
          <w:lang w:eastAsia="zh-TW"/>
        </w:rPr>
        <w:t>申請註明職業領域效期</w:t>
      </w:r>
      <w:r w:rsidR="00C9737A" w:rsidRPr="00F753A6">
        <w:rPr>
          <w:lang w:eastAsia="zh-TW"/>
        </w:rPr>
        <w:t>1</w:t>
      </w:r>
      <w:r w:rsidR="00C9737A" w:rsidRPr="00F753A6">
        <w:rPr>
          <w:rFonts w:hint="eastAsia"/>
          <w:lang w:eastAsia="zh-TW"/>
        </w:rPr>
        <w:t>年之長期居留證。</w:t>
      </w:r>
      <w:proofErr w:type="gramStart"/>
      <w:r w:rsidR="00C9737A" w:rsidRPr="00F753A6">
        <w:rPr>
          <w:rFonts w:hint="eastAsia"/>
          <w:lang w:eastAsia="zh-TW"/>
        </w:rPr>
        <w:t>倘非歐盟</w:t>
      </w:r>
      <w:proofErr w:type="gramEnd"/>
      <w:r w:rsidR="00C9737A" w:rsidRPr="00F753A6">
        <w:rPr>
          <w:rFonts w:hint="eastAsia"/>
          <w:lang w:eastAsia="zh-TW"/>
        </w:rPr>
        <w:t>國家公民在法國</w:t>
      </w:r>
      <w:r w:rsidR="0095290F" w:rsidRPr="00F753A6">
        <w:rPr>
          <w:rFonts w:hint="eastAsia"/>
          <w:lang w:eastAsia="zh-TW"/>
        </w:rPr>
        <w:t>當地擔任受</w:t>
      </w:r>
      <w:proofErr w:type="gramStart"/>
      <w:r w:rsidR="002F3F36" w:rsidRPr="00F753A6">
        <w:rPr>
          <w:rFonts w:hint="eastAsia"/>
          <w:lang w:eastAsia="zh-TW"/>
        </w:rPr>
        <w:t>僱</w:t>
      </w:r>
      <w:proofErr w:type="gramEnd"/>
      <w:r w:rsidR="0095290F" w:rsidRPr="00F753A6">
        <w:rPr>
          <w:rFonts w:hint="eastAsia"/>
          <w:lang w:eastAsia="zh-TW"/>
        </w:rPr>
        <w:t>者</w:t>
      </w:r>
      <w:r w:rsidR="00C9737A" w:rsidRPr="00F753A6">
        <w:rPr>
          <w:rFonts w:hint="eastAsia"/>
          <w:lang w:eastAsia="zh-TW"/>
        </w:rPr>
        <w:t>，亦須事前獲得法國政府核准</w:t>
      </w:r>
      <w:r w:rsidR="0095290F" w:rsidRPr="00F753A6">
        <w:rPr>
          <w:rFonts w:hint="eastAsia"/>
          <w:lang w:eastAsia="zh-TW"/>
        </w:rPr>
        <w:t>，</w:t>
      </w:r>
      <w:r w:rsidR="00C9737A" w:rsidRPr="00F753A6">
        <w:rPr>
          <w:rFonts w:hint="eastAsia"/>
          <w:lang w:eastAsia="zh-TW"/>
        </w:rPr>
        <w:t>始</w:t>
      </w:r>
      <w:r w:rsidR="0095290F" w:rsidRPr="00F753A6">
        <w:rPr>
          <w:rFonts w:hint="eastAsia"/>
          <w:lang w:eastAsia="zh-TW"/>
        </w:rPr>
        <w:t>得享有</w:t>
      </w:r>
      <w:r w:rsidR="00C9737A" w:rsidRPr="00F753A6">
        <w:rPr>
          <w:rFonts w:hint="eastAsia"/>
          <w:lang w:eastAsia="zh-TW"/>
        </w:rPr>
        <w:t>工作權。</w:t>
      </w:r>
      <w:r w:rsidR="00F934E3" w:rsidRPr="00F753A6">
        <w:rPr>
          <w:rFonts w:hint="eastAsia"/>
          <w:lang w:eastAsia="zh-TW"/>
        </w:rPr>
        <w:t>由於</w:t>
      </w:r>
      <w:r w:rsidR="00C9737A" w:rsidRPr="00F753A6">
        <w:rPr>
          <w:rFonts w:hint="eastAsia"/>
          <w:lang w:eastAsia="zh-TW"/>
        </w:rPr>
        <w:t>前述流程</w:t>
      </w:r>
      <w:r w:rsidR="00F934E3" w:rsidRPr="00F753A6">
        <w:rPr>
          <w:rFonts w:hint="eastAsia"/>
          <w:lang w:eastAsia="zh-TW"/>
        </w:rPr>
        <w:t>手續繁雜且須使用法文，</w:t>
      </w:r>
      <w:r w:rsidRPr="00F753A6">
        <w:rPr>
          <w:rFonts w:hint="eastAsia"/>
          <w:lang w:eastAsia="zh-TW"/>
        </w:rPr>
        <w:t>建議透過律師或會計師辦理為宜。</w:t>
      </w:r>
    </w:p>
    <w:p w14:paraId="05682078" w14:textId="77777777" w:rsidR="0066489E" w:rsidRPr="00F753A6" w:rsidRDefault="00F9242B" w:rsidP="004F5EE6">
      <w:pPr>
        <w:pStyle w:val="ac"/>
        <w:ind w:left="1417" w:hanging="472"/>
        <w:rPr>
          <w:lang w:eastAsia="zh-TW"/>
        </w:rPr>
      </w:pPr>
      <w:r w:rsidRPr="00F753A6">
        <w:rPr>
          <w:rFonts w:hint="eastAsia"/>
          <w:lang w:eastAsia="zh-TW"/>
        </w:rPr>
        <w:t>２、</w:t>
      </w:r>
      <w:r w:rsidR="0066489E" w:rsidRPr="00F753A6">
        <w:rPr>
          <w:rFonts w:hint="eastAsia"/>
          <w:lang w:eastAsia="zh-TW"/>
        </w:rPr>
        <w:t>可投資產業型態或產品項目</w:t>
      </w:r>
    </w:p>
    <w:p w14:paraId="06B24ACD" w14:textId="77777777" w:rsidR="0066489E" w:rsidRPr="00F753A6" w:rsidRDefault="0066489E" w:rsidP="004F5EE6">
      <w:pPr>
        <w:pStyle w:val="ab"/>
        <w:ind w:left="1417" w:firstLine="472"/>
        <w:rPr>
          <w:lang w:eastAsia="zh-TW"/>
        </w:rPr>
      </w:pPr>
      <w:r w:rsidRPr="00F753A6">
        <w:rPr>
          <w:rFonts w:hint="eastAsia"/>
          <w:lang w:eastAsia="zh-TW"/>
        </w:rPr>
        <w:t>在法國投資產業型態約分為（</w:t>
      </w:r>
      <w:r w:rsidRPr="00F753A6">
        <w:rPr>
          <w:lang w:eastAsia="zh-TW"/>
        </w:rPr>
        <w:t>1</w:t>
      </w:r>
      <w:r w:rsidRPr="00F753A6">
        <w:rPr>
          <w:rFonts w:hint="eastAsia"/>
          <w:lang w:eastAsia="zh-TW"/>
        </w:rPr>
        <w:t>）生產製造者：可生產高附加價值產品及設立研發中心，參與當地的聯合研發項目。（</w:t>
      </w:r>
      <w:r w:rsidRPr="00F753A6">
        <w:rPr>
          <w:lang w:eastAsia="zh-TW"/>
        </w:rPr>
        <w:t>2</w:t>
      </w:r>
      <w:r w:rsidRPr="00F753A6">
        <w:rPr>
          <w:rFonts w:hint="eastAsia"/>
          <w:lang w:eastAsia="zh-TW"/>
        </w:rPr>
        <w:t>）售後服務者：以銷售機器設備，需要技術人員在當地負責售後服務工作；（</w:t>
      </w:r>
      <w:r w:rsidRPr="00F753A6">
        <w:rPr>
          <w:lang w:eastAsia="zh-TW"/>
        </w:rPr>
        <w:t>3</w:t>
      </w:r>
      <w:r w:rsidRPr="00F753A6">
        <w:rPr>
          <w:rFonts w:hint="eastAsia"/>
          <w:lang w:eastAsia="zh-TW"/>
        </w:rPr>
        <w:t>）配銷發貨者：在當地設立發貨倉庫或配銷據點，負責當地客戶之聯繫與開發，同時兼顧鄰近歐盟國家市場拓銷。</w:t>
      </w:r>
    </w:p>
    <w:p w14:paraId="00EC5E96" w14:textId="77777777" w:rsidR="0066489E" w:rsidRPr="00F753A6" w:rsidRDefault="00F9242B" w:rsidP="004F5EE6">
      <w:pPr>
        <w:pStyle w:val="ac"/>
        <w:ind w:left="1417" w:hanging="472"/>
        <w:rPr>
          <w:lang w:eastAsia="zh-TW"/>
        </w:rPr>
      </w:pPr>
      <w:r w:rsidRPr="00F753A6">
        <w:rPr>
          <w:rFonts w:hint="eastAsia"/>
          <w:lang w:eastAsia="zh-TW"/>
        </w:rPr>
        <w:t>３、</w:t>
      </w:r>
      <w:r w:rsidR="0066489E" w:rsidRPr="00F753A6">
        <w:rPr>
          <w:rFonts w:hint="eastAsia"/>
          <w:lang w:eastAsia="zh-TW"/>
        </w:rPr>
        <w:t>可供引進技術合作項目或可在當地技術合作項目</w:t>
      </w:r>
    </w:p>
    <w:p w14:paraId="06F5583E" w14:textId="77777777" w:rsidR="00A56655" w:rsidRPr="00F753A6" w:rsidRDefault="0066489E" w:rsidP="004F5EE6">
      <w:pPr>
        <w:pStyle w:val="ab"/>
        <w:ind w:left="1417" w:firstLine="472"/>
        <w:rPr>
          <w:lang w:eastAsia="zh-TW"/>
        </w:rPr>
      </w:pPr>
      <w:r w:rsidRPr="00F753A6">
        <w:rPr>
          <w:rFonts w:hint="eastAsia"/>
          <w:lang w:eastAsia="zh-TW"/>
        </w:rPr>
        <w:t>法國具發展潛力之產業計有電子暨通訊、多媒體軟體技術、汽車、航太、運輸設備、環保設備、農產食品加工、醫藥、辦公室設備、高級服飾、電機、塑膠、化工、生化、鋼鐵等產業，我國業者可透過法國在</w:t>
      </w:r>
      <w:proofErr w:type="gramStart"/>
      <w:r w:rsidR="00B066E6" w:rsidRPr="00F753A6">
        <w:rPr>
          <w:rFonts w:hint="eastAsia"/>
          <w:lang w:eastAsia="zh-TW"/>
        </w:rPr>
        <w:t>臺</w:t>
      </w:r>
      <w:proofErr w:type="gramEnd"/>
      <w:r w:rsidRPr="00F753A6">
        <w:rPr>
          <w:rFonts w:hint="eastAsia"/>
          <w:lang w:eastAsia="zh-TW"/>
        </w:rPr>
        <w:t>協會</w:t>
      </w:r>
      <w:r w:rsidR="00423E11" w:rsidRPr="00F753A6">
        <w:rPr>
          <w:rFonts w:hint="eastAsia"/>
          <w:lang w:eastAsia="zh-TW"/>
        </w:rPr>
        <w:t>經濟處、商務處</w:t>
      </w:r>
      <w:r w:rsidR="00621101" w:rsidRPr="00F753A6">
        <w:rPr>
          <w:rFonts w:hint="eastAsia"/>
          <w:lang w:eastAsia="zh-TW"/>
        </w:rPr>
        <w:t>、</w:t>
      </w:r>
      <w:r w:rsidRPr="00F753A6">
        <w:rPr>
          <w:rFonts w:hint="eastAsia"/>
          <w:lang w:eastAsia="zh-TW"/>
        </w:rPr>
        <w:t>或我駐法國代表處經濟組單位查詢相關工商業科技合作投資機會。</w:t>
      </w:r>
    </w:p>
    <w:p w14:paraId="0D46FB66" w14:textId="77777777" w:rsidR="00B72353" w:rsidRPr="00F753A6" w:rsidRDefault="00F9242B" w:rsidP="004F5EE6">
      <w:pPr>
        <w:pStyle w:val="ac"/>
        <w:ind w:left="1417" w:hanging="472"/>
        <w:rPr>
          <w:lang w:eastAsia="zh-TW"/>
        </w:rPr>
      </w:pPr>
      <w:r w:rsidRPr="00F753A6">
        <w:rPr>
          <w:rFonts w:hint="eastAsia"/>
          <w:lang w:eastAsia="zh-TW"/>
        </w:rPr>
        <w:t>４、</w:t>
      </w:r>
      <w:r w:rsidR="00B72353" w:rsidRPr="00F753A6">
        <w:rPr>
          <w:rFonts w:hint="eastAsia"/>
          <w:lang w:eastAsia="zh-TW"/>
        </w:rPr>
        <w:t>非關稅貿易障礙</w:t>
      </w:r>
      <w:r w:rsidR="00F43998" w:rsidRPr="00F753A6">
        <w:rPr>
          <w:rFonts w:hint="eastAsia"/>
          <w:lang w:eastAsia="zh-TW"/>
        </w:rPr>
        <w:t>及投資限制</w:t>
      </w:r>
    </w:p>
    <w:p w14:paraId="772731DC" w14:textId="77777777" w:rsidR="00393797" w:rsidRPr="00F753A6" w:rsidRDefault="00F43998" w:rsidP="004F5EE6">
      <w:pPr>
        <w:pStyle w:val="ab"/>
        <w:ind w:left="1417" w:firstLine="472"/>
        <w:rPr>
          <w:lang w:eastAsia="zh-TW"/>
        </w:rPr>
      </w:pPr>
      <w:r w:rsidRPr="00F753A6">
        <w:rPr>
          <w:rFonts w:hint="eastAsia"/>
          <w:lang w:eastAsia="zh-TW"/>
        </w:rPr>
        <w:t>一般</w:t>
      </w:r>
      <w:r w:rsidR="00B72353" w:rsidRPr="00F753A6">
        <w:rPr>
          <w:rFonts w:hint="eastAsia"/>
          <w:lang w:eastAsia="zh-TW"/>
        </w:rPr>
        <w:t>法國</w:t>
      </w:r>
      <w:r w:rsidRPr="00F753A6">
        <w:rPr>
          <w:rFonts w:hint="eastAsia"/>
          <w:lang w:eastAsia="zh-TW"/>
        </w:rPr>
        <w:t>市場皆符合國際</w:t>
      </w:r>
      <w:r w:rsidR="00425D63" w:rsidRPr="00F753A6">
        <w:rPr>
          <w:rFonts w:hint="eastAsia"/>
          <w:lang w:eastAsia="zh-TW"/>
        </w:rPr>
        <w:t>貿易</w:t>
      </w:r>
      <w:r w:rsidRPr="00F753A6">
        <w:rPr>
          <w:rFonts w:hint="eastAsia"/>
          <w:lang w:eastAsia="zh-TW"/>
        </w:rPr>
        <w:t>規範並開放外人投資，惟</w:t>
      </w:r>
      <w:r w:rsidR="00094EE3" w:rsidRPr="00F753A6">
        <w:rPr>
          <w:rFonts w:hint="eastAsia"/>
          <w:lang w:eastAsia="zh-TW"/>
        </w:rPr>
        <w:t>部分</w:t>
      </w:r>
      <w:r w:rsidR="00393797" w:rsidRPr="00F753A6">
        <w:rPr>
          <w:rFonts w:hint="eastAsia"/>
          <w:lang w:eastAsia="zh-TW"/>
        </w:rPr>
        <w:t>敏感</w:t>
      </w:r>
      <w:r w:rsidR="00B72353" w:rsidRPr="00F753A6">
        <w:rPr>
          <w:rFonts w:hint="eastAsia"/>
          <w:lang w:eastAsia="zh-TW"/>
        </w:rPr>
        <w:t>產業仍</w:t>
      </w:r>
      <w:r w:rsidRPr="00F753A6">
        <w:rPr>
          <w:rFonts w:hint="eastAsia"/>
          <w:lang w:eastAsia="zh-TW"/>
        </w:rPr>
        <w:t>存在非關稅貿易障礙或投資限制</w:t>
      </w:r>
      <w:r w:rsidR="00050E81" w:rsidRPr="00F753A6">
        <w:rPr>
          <w:rFonts w:hint="eastAsia"/>
          <w:lang w:eastAsia="zh-TW"/>
        </w:rPr>
        <w:t>，列舉如下</w:t>
      </w:r>
      <w:r w:rsidRPr="00F753A6">
        <w:rPr>
          <w:rFonts w:hint="eastAsia"/>
          <w:lang w:eastAsia="zh-TW"/>
        </w:rPr>
        <w:t>：</w:t>
      </w:r>
    </w:p>
    <w:p w14:paraId="360140A7" w14:textId="77777777" w:rsidR="00C3589F" w:rsidRPr="00F753A6" w:rsidRDefault="00C3589F" w:rsidP="003F43B0">
      <w:pPr>
        <w:pStyle w:val="11"/>
        <w:ind w:left="1772" w:hanging="591"/>
        <w:rPr>
          <w:lang w:eastAsia="zh-TW"/>
        </w:rPr>
      </w:pPr>
    </w:p>
    <w:p w14:paraId="35B0B727" w14:textId="77777777" w:rsidR="005046A6" w:rsidRPr="00F753A6" w:rsidRDefault="00F43998" w:rsidP="003F43B0">
      <w:pPr>
        <w:pStyle w:val="11"/>
        <w:ind w:left="1772" w:hanging="591"/>
        <w:rPr>
          <w:lang w:eastAsia="zh-TW"/>
        </w:rPr>
      </w:pPr>
      <w:r w:rsidRPr="00F753A6">
        <w:rPr>
          <w:rFonts w:hint="eastAsia"/>
          <w:lang w:eastAsia="zh-TW"/>
        </w:rPr>
        <w:t>（</w:t>
      </w:r>
      <w:r w:rsidR="00F9242B" w:rsidRPr="00F753A6">
        <w:rPr>
          <w:lang w:eastAsia="zh-TW"/>
        </w:rPr>
        <w:t>1</w:t>
      </w:r>
      <w:r w:rsidRPr="00F753A6">
        <w:rPr>
          <w:rFonts w:hint="eastAsia"/>
          <w:lang w:eastAsia="zh-TW"/>
        </w:rPr>
        <w:t>）貿易障礙：</w:t>
      </w:r>
    </w:p>
    <w:p w14:paraId="576F1687" w14:textId="7F6D3287" w:rsidR="000F344F" w:rsidRPr="00F753A6" w:rsidRDefault="00C3589F" w:rsidP="00C3589F">
      <w:pPr>
        <w:pStyle w:val="11"/>
        <w:ind w:left="1772" w:hanging="591"/>
        <w:rPr>
          <w:lang w:eastAsia="zh-TW"/>
        </w:rPr>
      </w:pPr>
      <w:r w:rsidRPr="00F753A6">
        <w:rPr>
          <w:lang w:eastAsia="zh-TW"/>
        </w:rPr>
        <w:tab/>
      </w:r>
      <w:r w:rsidRPr="00F753A6">
        <w:rPr>
          <w:rFonts w:hint="eastAsia"/>
          <w:lang w:eastAsia="zh-TW"/>
        </w:rPr>
        <w:t xml:space="preserve">　　</w:t>
      </w:r>
      <w:r w:rsidR="00F43998" w:rsidRPr="00F753A6">
        <w:rPr>
          <w:rFonts w:hint="eastAsia"/>
          <w:lang w:eastAsia="zh-TW"/>
        </w:rPr>
        <w:t>以汽車零配件市場為例，自</w:t>
      </w:r>
      <w:r w:rsidR="00F43998" w:rsidRPr="00F753A6">
        <w:rPr>
          <w:lang w:eastAsia="zh-TW"/>
        </w:rPr>
        <w:t>2008</w:t>
      </w:r>
      <w:r w:rsidR="00F43998" w:rsidRPr="00F753A6">
        <w:rPr>
          <w:rFonts w:hint="eastAsia"/>
          <w:lang w:eastAsia="zh-TW"/>
        </w:rPr>
        <w:t>年起多數歐洲國家皆同意釋放出國內維修用汽車零配件市場，</w:t>
      </w:r>
      <w:r w:rsidR="000F344F" w:rsidRPr="00F753A6">
        <w:rPr>
          <w:rFonts w:hint="eastAsia"/>
          <w:lang w:eastAsia="zh-TW"/>
        </w:rPr>
        <w:t>法國政府已於</w:t>
      </w:r>
      <w:r w:rsidR="000F344F" w:rsidRPr="00F753A6">
        <w:rPr>
          <w:rFonts w:hint="eastAsia"/>
          <w:lang w:eastAsia="zh-TW"/>
        </w:rPr>
        <w:t>2021</w:t>
      </w:r>
      <w:r w:rsidR="000F344F" w:rsidRPr="00F753A6">
        <w:rPr>
          <w:rFonts w:hint="eastAsia"/>
          <w:lang w:eastAsia="zh-TW"/>
        </w:rPr>
        <w:t>年</w:t>
      </w:r>
      <w:r w:rsidR="000F344F" w:rsidRPr="00F753A6">
        <w:rPr>
          <w:rFonts w:hint="eastAsia"/>
          <w:lang w:eastAsia="zh-TW"/>
        </w:rPr>
        <w:t>8</w:t>
      </w:r>
      <w:r w:rsidR="000F344F" w:rsidRPr="00F753A6">
        <w:rPr>
          <w:rFonts w:hint="eastAsia"/>
          <w:lang w:eastAsia="zh-TW"/>
        </w:rPr>
        <w:t>月透過</w:t>
      </w:r>
      <w:r w:rsidR="000F344F" w:rsidRPr="00F753A6">
        <w:rPr>
          <w:rFonts w:ascii="微軟正黑體" w:eastAsia="微軟正黑體" w:hAnsi="微軟正黑體" w:hint="eastAsia"/>
          <w:lang w:eastAsia="zh-TW"/>
        </w:rPr>
        <w:t>「</w:t>
      </w:r>
      <w:r w:rsidR="000F344F" w:rsidRPr="00F753A6">
        <w:rPr>
          <w:rFonts w:hint="eastAsia"/>
          <w:lang w:eastAsia="zh-TW"/>
        </w:rPr>
        <w:t>反氣候異常及強化韌性法案</w:t>
      </w:r>
      <w:r w:rsidR="000F344F" w:rsidRPr="00F753A6">
        <w:rPr>
          <w:rFonts w:ascii="微軟正黑體" w:eastAsia="微軟正黑體" w:hAnsi="微軟正黑體" w:hint="eastAsia"/>
          <w:lang w:eastAsia="zh-TW"/>
        </w:rPr>
        <w:t>」</w:t>
      </w:r>
      <w:r w:rsidR="000F344F" w:rsidRPr="00F753A6">
        <w:rPr>
          <w:rFonts w:hint="eastAsia"/>
          <w:lang w:eastAsia="zh-TW"/>
        </w:rPr>
        <w:t>以限縮方式通過維修免責條</w:t>
      </w:r>
      <w:r w:rsidR="00CC1E51" w:rsidRPr="00F753A6">
        <w:rPr>
          <w:rFonts w:hint="eastAsia"/>
          <w:lang w:eastAsia="zh-TW"/>
        </w:rPr>
        <w:t>款，維修免責條款範圍</w:t>
      </w:r>
      <w:proofErr w:type="gramStart"/>
      <w:r w:rsidR="00CC1E51" w:rsidRPr="00F753A6">
        <w:rPr>
          <w:rFonts w:hint="eastAsia"/>
          <w:lang w:eastAsia="zh-TW"/>
        </w:rPr>
        <w:t>僅限於僅限於</w:t>
      </w:r>
      <w:proofErr w:type="gramEnd"/>
      <w:r w:rsidR="00CC1E51" w:rsidRPr="00F753A6">
        <w:rPr>
          <w:rFonts w:hint="eastAsia"/>
          <w:lang w:eastAsia="zh-TW"/>
        </w:rPr>
        <w:t>恢復原始「玻璃」外觀之範疇，</w:t>
      </w:r>
      <w:r w:rsidR="000F344F" w:rsidRPr="00F753A6">
        <w:rPr>
          <w:rFonts w:hint="eastAsia"/>
          <w:lang w:eastAsia="zh-TW"/>
        </w:rPr>
        <w:t>其他為恢復原始外觀之機動車輛與拖車零件</w:t>
      </w:r>
      <w:r w:rsidR="00192270" w:rsidRPr="00F753A6">
        <w:rPr>
          <w:rFonts w:hint="eastAsia"/>
          <w:lang w:eastAsia="zh-TW"/>
        </w:rPr>
        <w:t>（</w:t>
      </w:r>
      <w:r w:rsidR="00587DCE" w:rsidRPr="00F753A6">
        <w:rPr>
          <w:rFonts w:hint="eastAsia"/>
          <w:lang w:eastAsia="zh-TW"/>
        </w:rPr>
        <w:t>如車燈、後照鏡等</w:t>
      </w:r>
      <w:r w:rsidR="00192270" w:rsidRPr="00F753A6">
        <w:rPr>
          <w:rFonts w:hint="eastAsia"/>
          <w:lang w:eastAsia="zh-TW"/>
        </w:rPr>
        <w:t>）</w:t>
      </w:r>
      <w:r w:rsidR="000F344F" w:rsidRPr="00F753A6">
        <w:rPr>
          <w:rFonts w:hint="eastAsia"/>
          <w:lang w:eastAsia="zh-TW"/>
        </w:rPr>
        <w:t>，縮短保護年限為十年，法案自</w:t>
      </w:r>
      <w:r w:rsidR="000F344F" w:rsidRPr="00F753A6">
        <w:rPr>
          <w:rFonts w:hint="eastAsia"/>
          <w:lang w:eastAsia="zh-TW"/>
        </w:rPr>
        <w:t xml:space="preserve">2023 </w:t>
      </w:r>
      <w:r w:rsidR="000F344F" w:rsidRPr="00F753A6">
        <w:rPr>
          <w:rFonts w:hint="eastAsia"/>
          <w:lang w:eastAsia="zh-TW"/>
        </w:rPr>
        <w:t>年</w:t>
      </w:r>
      <w:r w:rsidR="000F344F" w:rsidRPr="00F753A6">
        <w:rPr>
          <w:rFonts w:hint="eastAsia"/>
          <w:lang w:eastAsia="zh-TW"/>
        </w:rPr>
        <w:t>1</w:t>
      </w:r>
      <w:r w:rsidR="000F344F" w:rsidRPr="00F753A6">
        <w:rPr>
          <w:rFonts w:hint="eastAsia"/>
          <w:lang w:eastAsia="zh-TW"/>
        </w:rPr>
        <w:t>月</w:t>
      </w:r>
      <w:r w:rsidR="000F344F" w:rsidRPr="00F753A6">
        <w:rPr>
          <w:rFonts w:hint="eastAsia"/>
          <w:lang w:eastAsia="zh-TW"/>
        </w:rPr>
        <w:t>1</w:t>
      </w:r>
      <w:r w:rsidR="000F344F" w:rsidRPr="00F753A6">
        <w:rPr>
          <w:rFonts w:hint="eastAsia"/>
          <w:lang w:eastAsia="zh-TW"/>
        </w:rPr>
        <w:t>日開始施行。</w:t>
      </w:r>
    </w:p>
    <w:p w14:paraId="5BC01E32" w14:textId="77777777" w:rsidR="00615D5A" w:rsidRPr="00F753A6" w:rsidRDefault="00F43998" w:rsidP="003F43B0">
      <w:pPr>
        <w:pStyle w:val="11"/>
        <w:ind w:left="1772" w:hanging="591"/>
        <w:rPr>
          <w:lang w:eastAsia="zh-TW"/>
        </w:rPr>
      </w:pPr>
      <w:r w:rsidRPr="00F753A6">
        <w:rPr>
          <w:rFonts w:hint="eastAsia"/>
          <w:lang w:eastAsia="zh-TW"/>
        </w:rPr>
        <w:t>（</w:t>
      </w:r>
      <w:r w:rsidR="00F9242B" w:rsidRPr="00F753A6">
        <w:rPr>
          <w:lang w:eastAsia="zh-TW"/>
        </w:rPr>
        <w:t>2</w:t>
      </w:r>
      <w:r w:rsidRPr="00F753A6">
        <w:rPr>
          <w:rFonts w:hint="eastAsia"/>
          <w:lang w:eastAsia="zh-TW"/>
        </w:rPr>
        <w:t>）</w:t>
      </w:r>
      <w:r w:rsidR="00BB0CA5" w:rsidRPr="00F753A6">
        <w:rPr>
          <w:rFonts w:hint="eastAsia"/>
          <w:lang w:eastAsia="zh-TW"/>
        </w:rPr>
        <w:t>投資限制</w:t>
      </w:r>
      <w:r w:rsidR="00393797" w:rsidRPr="00F753A6">
        <w:rPr>
          <w:rFonts w:hint="eastAsia"/>
          <w:lang w:eastAsia="zh-TW"/>
        </w:rPr>
        <w:t>：</w:t>
      </w:r>
    </w:p>
    <w:p w14:paraId="7453463E" w14:textId="77777777" w:rsidR="00676A5C" w:rsidRPr="00F753A6" w:rsidRDefault="005046A6" w:rsidP="003F43B0">
      <w:pPr>
        <w:pStyle w:val="11"/>
        <w:ind w:left="1772" w:hanging="591"/>
        <w:rPr>
          <w:lang w:eastAsia="zh-TW"/>
        </w:rPr>
      </w:pPr>
      <w:r w:rsidRPr="00F753A6">
        <w:rPr>
          <w:lang w:eastAsia="zh-TW"/>
        </w:rPr>
        <w:tab/>
      </w:r>
      <w:r w:rsidRPr="00F753A6">
        <w:rPr>
          <w:rFonts w:hint="eastAsia"/>
          <w:lang w:eastAsia="zh-TW"/>
        </w:rPr>
        <w:t xml:space="preserve">　　</w:t>
      </w:r>
      <w:r w:rsidR="00BB0CA5" w:rsidRPr="00F753A6">
        <w:rPr>
          <w:rFonts w:hint="eastAsia"/>
          <w:lang w:eastAsia="zh-TW"/>
        </w:rPr>
        <w:t>依投資行為區分，當外人投資者收購法國公司全部或部分業務</w:t>
      </w:r>
      <w:r w:rsidR="00050E81" w:rsidRPr="00F753A6">
        <w:rPr>
          <w:rFonts w:hint="eastAsia"/>
          <w:lang w:eastAsia="zh-TW"/>
        </w:rPr>
        <w:t>、</w:t>
      </w:r>
      <w:r w:rsidR="00BB0CA5" w:rsidRPr="00F753A6">
        <w:rPr>
          <w:rFonts w:hint="eastAsia"/>
          <w:lang w:eastAsia="zh-TW"/>
        </w:rPr>
        <w:t>或直接</w:t>
      </w:r>
      <w:r w:rsidR="00BB0CA5" w:rsidRPr="00F753A6">
        <w:rPr>
          <w:lang w:eastAsia="zh-TW"/>
        </w:rPr>
        <w:t>/</w:t>
      </w:r>
      <w:r w:rsidR="00393797" w:rsidRPr="00F753A6">
        <w:rPr>
          <w:rFonts w:hint="eastAsia"/>
          <w:lang w:eastAsia="zh-TW"/>
        </w:rPr>
        <w:t>間接收購</w:t>
      </w:r>
      <w:r w:rsidR="00FB3302" w:rsidRPr="00F753A6">
        <w:rPr>
          <w:lang w:eastAsia="zh-TW"/>
        </w:rPr>
        <w:t>25</w:t>
      </w:r>
      <w:r w:rsidR="00AC2547" w:rsidRPr="00F753A6">
        <w:rPr>
          <w:lang w:eastAsia="zh-TW"/>
        </w:rPr>
        <w:t>%</w:t>
      </w:r>
      <w:r w:rsidR="00393797" w:rsidRPr="00F753A6">
        <w:rPr>
          <w:rFonts w:hint="eastAsia"/>
          <w:lang w:eastAsia="zh-TW"/>
        </w:rPr>
        <w:t>以上之股權或投票權</w:t>
      </w:r>
      <w:r w:rsidR="00BB0CA5" w:rsidRPr="00F753A6">
        <w:rPr>
          <w:rFonts w:hint="eastAsia"/>
          <w:lang w:eastAsia="zh-TW"/>
        </w:rPr>
        <w:t>，</w:t>
      </w:r>
      <w:r w:rsidR="00A7701D" w:rsidRPr="00F753A6">
        <w:rPr>
          <w:rFonts w:hint="eastAsia"/>
          <w:lang w:eastAsia="zh-TW"/>
        </w:rPr>
        <w:t>其投資項目需先確認是否需事先審查。依產業區分，</w:t>
      </w:r>
      <w:r w:rsidR="00425D63" w:rsidRPr="00F753A6">
        <w:rPr>
          <w:rFonts w:hint="eastAsia"/>
          <w:lang w:eastAsia="zh-TW"/>
        </w:rPr>
        <w:t>須</w:t>
      </w:r>
      <w:r w:rsidR="00A7701D" w:rsidRPr="00F753A6">
        <w:rPr>
          <w:rFonts w:hint="eastAsia"/>
          <w:lang w:eastAsia="zh-TW"/>
        </w:rPr>
        <w:t>事</w:t>
      </w:r>
      <w:r w:rsidR="00425D63" w:rsidRPr="00F753A6">
        <w:rPr>
          <w:rFonts w:hint="eastAsia"/>
          <w:lang w:eastAsia="zh-TW"/>
        </w:rPr>
        <w:t>先向法國政府申請獲</w:t>
      </w:r>
      <w:r w:rsidR="00BC415C" w:rsidRPr="00F753A6">
        <w:rPr>
          <w:rFonts w:hint="eastAsia"/>
          <w:lang w:eastAsia="zh-TW"/>
        </w:rPr>
        <w:t>准</w:t>
      </w:r>
      <w:r w:rsidR="00050E81" w:rsidRPr="00F753A6">
        <w:rPr>
          <w:rFonts w:hint="eastAsia"/>
          <w:lang w:eastAsia="zh-TW"/>
        </w:rPr>
        <w:t>可</w:t>
      </w:r>
      <w:r w:rsidR="00425D63" w:rsidRPr="00F753A6">
        <w:rPr>
          <w:rFonts w:hint="eastAsia"/>
          <w:lang w:eastAsia="zh-TW"/>
        </w:rPr>
        <w:t>投資</w:t>
      </w:r>
      <w:r w:rsidR="00A7701D" w:rsidRPr="00F753A6">
        <w:rPr>
          <w:rFonts w:hint="eastAsia"/>
          <w:lang w:eastAsia="zh-TW"/>
        </w:rPr>
        <w:t>之項目，悉屬</w:t>
      </w:r>
      <w:r w:rsidR="00BB0CA5" w:rsidRPr="00F753A6">
        <w:rPr>
          <w:rFonts w:hint="eastAsia"/>
          <w:lang w:eastAsia="zh-TW"/>
        </w:rPr>
        <w:t>敏感產業</w:t>
      </w:r>
      <w:r w:rsidR="00E04245" w:rsidRPr="00F753A6">
        <w:rPr>
          <w:rFonts w:hint="eastAsia"/>
          <w:lang w:eastAsia="zh-TW"/>
        </w:rPr>
        <w:t>（</w:t>
      </w:r>
      <w:r w:rsidR="00A7701D" w:rsidRPr="00F753A6">
        <w:rPr>
          <w:rFonts w:hint="eastAsia"/>
          <w:lang w:eastAsia="zh-TW"/>
        </w:rPr>
        <w:t>詳如後述投資法令所列舉之受管控產業</w:t>
      </w:r>
      <w:r w:rsidR="00E04245" w:rsidRPr="00F753A6">
        <w:rPr>
          <w:rFonts w:hint="eastAsia"/>
          <w:lang w:eastAsia="zh-TW"/>
        </w:rPr>
        <w:t>）</w:t>
      </w:r>
      <w:r w:rsidR="00A7701D" w:rsidRPr="00F753A6">
        <w:rPr>
          <w:rFonts w:hint="eastAsia"/>
          <w:lang w:eastAsia="zh-TW"/>
        </w:rPr>
        <w:t>。</w:t>
      </w:r>
    </w:p>
    <w:p w14:paraId="39BAAFCF" w14:textId="77777777" w:rsidR="003E0BC3" w:rsidRPr="00F753A6" w:rsidRDefault="00F9242B" w:rsidP="00C3589F">
      <w:pPr>
        <w:pStyle w:val="ac"/>
        <w:ind w:left="1417" w:hanging="472"/>
        <w:rPr>
          <w:lang w:eastAsia="zh-TW"/>
        </w:rPr>
      </w:pPr>
      <w:r w:rsidRPr="00F753A6">
        <w:rPr>
          <w:rFonts w:hint="eastAsia"/>
          <w:lang w:eastAsia="zh-TW"/>
        </w:rPr>
        <w:t>５、</w:t>
      </w:r>
      <w:r w:rsidR="005D7074" w:rsidRPr="00F753A6">
        <w:rPr>
          <w:rFonts w:hint="eastAsia"/>
          <w:lang w:eastAsia="zh-TW"/>
        </w:rPr>
        <w:t>透過</w:t>
      </w:r>
      <w:proofErr w:type="gramStart"/>
      <w:r w:rsidR="005D7074" w:rsidRPr="00F753A6">
        <w:rPr>
          <w:rFonts w:hint="eastAsia"/>
          <w:lang w:eastAsia="zh-TW"/>
        </w:rPr>
        <w:t>併</w:t>
      </w:r>
      <w:proofErr w:type="gramEnd"/>
      <w:r w:rsidR="005D7074" w:rsidRPr="00F753A6">
        <w:rPr>
          <w:rFonts w:hint="eastAsia"/>
          <w:lang w:eastAsia="zh-TW"/>
        </w:rPr>
        <w:t>購方式</w:t>
      </w:r>
      <w:r w:rsidR="00FA01E1" w:rsidRPr="00F753A6">
        <w:rPr>
          <w:rFonts w:hint="eastAsia"/>
          <w:lang w:eastAsia="zh-TW"/>
        </w:rPr>
        <w:t>布</w:t>
      </w:r>
      <w:r w:rsidR="005D7074" w:rsidRPr="00F753A6">
        <w:rPr>
          <w:rFonts w:hint="eastAsia"/>
          <w:lang w:eastAsia="zh-TW"/>
        </w:rPr>
        <w:t>局市場</w:t>
      </w:r>
      <w:r w:rsidR="00FF511E" w:rsidRPr="00F753A6">
        <w:rPr>
          <w:rFonts w:hint="eastAsia"/>
          <w:lang w:eastAsia="zh-TW"/>
        </w:rPr>
        <w:t>：</w:t>
      </w:r>
      <w:r w:rsidR="00050E81" w:rsidRPr="00F753A6">
        <w:rPr>
          <w:rFonts w:hint="eastAsia"/>
          <w:lang w:eastAsia="zh-TW"/>
        </w:rPr>
        <w:t>近年因歐盟</w:t>
      </w:r>
      <w:r w:rsidR="00FF0442" w:rsidRPr="00F753A6">
        <w:rPr>
          <w:rFonts w:hint="eastAsia"/>
          <w:lang w:eastAsia="zh-TW"/>
        </w:rPr>
        <w:t>經濟成長</w:t>
      </w:r>
      <w:r w:rsidR="00CD5491" w:rsidRPr="00F753A6">
        <w:rPr>
          <w:rFonts w:hint="eastAsia"/>
          <w:lang w:eastAsia="zh-TW"/>
        </w:rPr>
        <w:t>減緩，</w:t>
      </w:r>
      <w:r w:rsidR="00094EE3" w:rsidRPr="00F753A6">
        <w:rPr>
          <w:rFonts w:hint="eastAsia"/>
          <w:lang w:eastAsia="zh-TW"/>
        </w:rPr>
        <w:t>部分</w:t>
      </w:r>
      <w:r w:rsidR="00050E81" w:rsidRPr="00F753A6">
        <w:rPr>
          <w:rFonts w:hint="eastAsia"/>
          <w:lang w:eastAsia="zh-TW"/>
        </w:rPr>
        <w:t>企業尋求外資</w:t>
      </w:r>
      <w:proofErr w:type="gramStart"/>
      <w:r w:rsidR="00050E81" w:rsidRPr="00F753A6">
        <w:rPr>
          <w:rFonts w:hint="eastAsia"/>
          <w:lang w:eastAsia="zh-TW"/>
        </w:rPr>
        <w:t>挹</w:t>
      </w:r>
      <w:proofErr w:type="gramEnd"/>
      <w:r w:rsidR="00050E81" w:rsidRPr="00F753A6">
        <w:rPr>
          <w:rFonts w:hint="eastAsia"/>
          <w:lang w:eastAsia="zh-TW"/>
        </w:rPr>
        <w:t>注，我國企業</w:t>
      </w:r>
      <w:r w:rsidR="00A7701D" w:rsidRPr="00F753A6">
        <w:rPr>
          <w:rFonts w:hint="eastAsia"/>
          <w:lang w:eastAsia="zh-TW"/>
        </w:rPr>
        <w:t>似</w:t>
      </w:r>
      <w:r w:rsidR="00050E81" w:rsidRPr="00F753A6">
        <w:rPr>
          <w:rFonts w:hint="eastAsia"/>
          <w:lang w:eastAsia="zh-TW"/>
        </w:rPr>
        <w:t>可考慮透過策略性</w:t>
      </w:r>
      <w:proofErr w:type="gramStart"/>
      <w:r w:rsidR="00050E81" w:rsidRPr="00F753A6">
        <w:rPr>
          <w:rFonts w:hint="eastAsia"/>
          <w:lang w:eastAsia="zh-TW"/>
        </w:rPr>
        <w:t>併</w:t>
      </w:r>
      <w:proofErr w:type="gramEnd"/>
      <w:r w:rsidR="00050E81" w:rsidRPr="00F753A6">
        <w:rPr>
          <w:rFonts w:hint="eastAsia"/>
          <w:lang w:eastAsia="zh-TW"/>
        </w:rPr>
        <w:t>購法國公司</w:t>
      </w:r>
      <w:r w:rsidR="00CD5491" w:rsidRPr="00F753A6">
        <w:rPr>
          <w:rFonts w:hint="eastAsia"/>
          <w:lang w:eastAsia="zh-TW"/>
        </w:rPr>
        <w:t>之機會</w:t>
      </w:r>
      <w:r w:rsidR="00050E81" w:rsidRPr="00F753A6">
        <w:rPr>
          <w:rFonts w:hint="eastAsia"/>
          <w:lang w:eastAsia="zh-TW"/>
        </w:rPr>
        <w:t>，補足產業鏈之關鍵技術</w:t>
      </w:r>
      <w:r w:rsidR="00FF0442" w:rsidRPr="00F753A6">
        <w:rPr>
          <w:rFonts w:hint="eastAsia"/>
          <w:lang w:eastAsia="zh-TW"/>
        </w:rPr>
        <w:t>及產品組合</w:t>
      </w:r>
      <w:r w:rsidR="00050E81" w:rsidRPr="00F753A6">
        <w:rPr>
          <w:rFonts w:hint="eastAsia"/>
          <w:lang w:eastAsia="zh-TW"/>
        </w:rPr>
        <w:t>，並運用當地</w:t>
      </w:r>
      <w:r w:rsidR="00FF0442" w:rsidRPr="00F753A6">
        <w:rPr>
          <w:rFonts w:hint="eastAsia"/>
          <w:lang w:eastAsia="zh-TW"/>
        </w:rPr>
        <w:t>既有</w:t>
      </w:r>
      <w:r w:rsidR="00050E81" w:rsidRPr="00F753A6">
        <w:rPr>
          <w:rFonts w:hint="eastAsia"/>
          <w:lang w:eastAsia="zh-TW"/>
        </w:rPr>
        <w:t>通路及品牌知名度打入</w:t>
      </w:r>
      <w:r w:rsidR="00FF0442" w:rsidRPr="00F753A6">
        <w:rPr>
          <w:rFonts w:hint="eastAsia"/>
          <w:lang w:eastAsia="zh-TW"/>
        </w:rPr>
        <w:t>法國</w:t>
      </w:r>
      <w:r w:rsidR="00050E81" w:rsidRPr="00F753A6">
        <w:rPr>
          <w:rFonts w:hint="eastAsia"/>
          <w:lang w:eastAsia="zh-TW"/>
        </w:rPr>
        <w:t>市場，</w:t>
      </w:r>
      <w:r w:rsidR="00FA01E1" w:rsidRPr="00F753A6">
        <w:rPr>
          <w:rFonts w:hint="eastAsia"/>
          <w:lang w:eastAsia="zh-TW"/>
        </w:rPr>
        <w:t>布</w:t>
      </w:r>
      <w:r w:rsidR="00CD5491" w:rsidRPr="00F753A6">
        <w:rPr>
          <w:rFonts w:hint="eastAsia"/>
          <w:lang w:eastAsia="zh-TW"/>
        </w:rPr>
        <w:t>局</w:t>
      </w:r>
      <w:r w:rsidR="00FF0442" w:rsidRPr="00F753A6">
        <w:rPr>
          <w:rFonts w:hint="eastAsia"/>
          <w:lang w:eastAsia="zh-TW"/>
        </w:rPr>
        <w:t>歐盟，</w:t>
      </w:r>
      <w:r w:rsidR="00CD5491" w:rsidRPr="00F753A6">
        <w:rPr>
          <w:rFonts w:hint="eastAsia"/>
          <w:lang w:eastAsia="zh-TW"/>
        </w:rPr>
        <w:t>同時</w:t>
      </w:r>
      <w:r w:rsidR="00050E81" w:rsidRPr="00F753A6">
        <w:rPr>
          <w:rFonts w:hint="eastAsia"/>
          <w:lang w:eastAsia="zh-TW"/>
        </w:rPr>
        <w:t>可</w:t>
      </w:r>
      <w:r w:rsidR="00FF0442" w:rsidRPr="00F753A6">
        <w:rPr>
          <w:rFonts w:hint="eastAsia"/>
          <w:lang w:eastAsia="zh-TW"/>
        </w:rPr>
        <w:t>藉由歐洲品牌形象</w:t>
      </w:r>
      <w:r w:rsidR="00050E81" w:rsidRPr="00F753A6">
        <w:rPr>
          <w:rFonts w:hint="eastAsia"/>
          <w:lang w:eastAsia="zh-TW"/>
        </w:rPr>
        <w:t>回銷亞洲。</w:t>
      </w:r>
    </w:p>
    <w:p w14:paraId="49F778A2" w14:textId="77777777" w:rsidR="005046A6" w:rsidRPr="00F753A6" w:rsidRDefault="005046A6" w:rsidP="003F43B0">
      <w:pPr>
        <w:ind w:left="472" w:firstLineChars="0" w:firstLine="0"/>
        <w:rPr>
          <w:lang w:eastAsia="zh-TW"/>
        </w:rPr>
      </w:pPr>
    </w:p>
    <w:p w14:paraId="1B386FBD" w14:textId="77777777" w:rsidR="00C3589F" w:rsidRPr="00F753A6" w:rsidRDefault="00C3589F" w:rsidP="003F43B0">
      <w:pPr>
        <w:ind w:left="472" w:firstLineChars="0" w:firstLine="0"/>
        <w:rPr>
          <w:lang w:eastAsia="zh-TW"/>
        </w:rPr>
      </w:pPr>
    </w:p>
    <w:p w14:paraId="5F236187" w14:textId="104FB41D" w:rsidR="00C3589F" w:rsidRPr="00F753A6" w:rsidRDefault="00C3589F">
      <w:pPr>
        <w:widowControl/>
        <w:overflowPunct/>
        <w:autoSpaceDE/>
        <w:autoSpaceDN/>
        <w:ind w:firstLineChars="0" w:firstLine="0"/>
        <w:jc w:val="left"/>
        <w:rPr>
          <w:lang w:eastAsia="zh-TW"/>
        </w:rPr>
      </w:pPr>
      <w:r w:rsidRPr="00F753A6">
        <w:rPr>
          <w:lang w:eastAsia="zh-TW"/>
        </w:rPr>
        <w:br w:type="page"/>
      </w:r>
    </w:p>
    <w:p w14:paraId="5CBD6811" w14:textId="77777777" w:rsidR="00C3589F" w:rsidRPr="00F753A6" w:rsidRDefault="00C3589F" w:rsidP="003F43B0">
      <w:pPr>
        <w:ind w:left="472" w:firstLineChars="0" w:firstLine="0"/>
        <w:rPr>
          <w:lang w:eastAsia="zh-TW"/>
        </w:rPr>
      </w:pPr>
    </w:p>
    <w:p w14:paraId="6B6156E6" w14:textId="77777777" w:rsidR="00C3589F" w:rsidRPr="00F753A6" w:rsidRDefault="00C3589F" w:rsidP="003F43B0">
      <w:pPr>
        <w:ind w:left="472" w:firstLineChars="0" w:firstLine="0"/>
        <w:rPr>
          <w:lang w:eastAsia="zh-TW"/>
        </w:rPr>
        <w:sectPr w:rsidR="00C3589F" w:rsidRPr="00F753A6" w:rsidSect="003E0BC3">
          <w:headerReference w:type="default" r:id="rId28"/>
          <w:pgSz w:w="11906" w:h="16838" w:code="9"/>
          <w:pgMar w:top="2268" w:right="1701" w:bottom="1701" w:left="1701" w:header="1134" w:footer="851" w:gutter="0"/>
          <w:cols w:space="425"/>
          <w:docGrid w:type="linesAndChars" w:linePitch="514" w:charSpace="-774"/>
        </w:sectPr>
      </w:pPr>
    </w:p>
    <w:p w14:paraId="35DBAFED" w14:textId="77777777" w:rsidR="00564FAE" w:rsidRPr="00F753A6" w:rsidRDefault="00564FAE" w:rsidP="00972E65">
      <w:pPr>
        <w:pStyle w:val="a3"/>
        <w:spacing w:before="514" w:after="771"/>
        <w:rPr>
          <w:rFonts w:ascii="Times New Roman"/>
          <w:lang w:eastAsia="zh-TW"/>
        </w:rPr>
      </w:pPr>
      <w:bookmarkStart w:id="9" w:name="_Toc404788841"/>
      <w:bookmarkStart w:id="10" w:name="_Toc107197848"/>
      <w:r w:rsidRPr="00F753A6">
        <w:rPr>
          <w:rFonts w:ascii="Times New Roman" w:hint="eastAsia"/>
          <w:lang w:eastAsia="zh-TW"/>
        </w:rPr>
        <w:t>第肆章　投資法規及程序</w:t>
      </w:r>
      <w:bookmarkEnd w:id="9"/>
      <w:bookmarkEnd w:id="10"/>
    </w:p>
    <w:p w14:paraId="47F8DF1B" w14:textId="77777777" w:rsidR="0066489E" w:rsidRPr="00F753A6" w:rsidRDefault="0066489E" w:rsidP="004F5EE6">
      <w:pPr>
        <w:pStyle w:val="a4"/>
        <w:spacing w:before="257" w:after="257"/>
        <w:rPr>
          <w:rFonts w:ascii="Times New Roman" w:hAnsi="Times New Roman"/>
        </w:rPr>
      </w:pPr>
      <w:r w:rsidRPr="00F753A6">
        <w:rPr>
          <w:rFonts w:ascii="Times New Roman" w:hAnsi="Times New Roman" w:hint="eastAsia"/>
        </w:rPr>
        <w:t>一、主要投資法令</w:t>
      </w:r>
    </w:p>
    <w:p w14:paraId="3193D7A4" w14:textId="77777777" w:rsidR="00FF27C9" w:rsidRPr="00F753A6" w:rsidRDefault="0066489E" w:rsidP="004F5EE6">
      <w:pPr>
        <w:ind w:firstLine="472"/>
        <w:rPr>
          <w:lang w:eastAsia="zh-TW"/>
        </w:rPr>
      </w:pPr>
      <w:r w:rsidRPr="00F753A6">
        <w:rPr>
          <w:rFonts w:hint="eastAsia"/>
          <w:lang w:eastAsia="zh-TW"/>
        </w:rPr>
        <w:t>基本上，外人投資之公司不論是自然人或法人、經營者為外國人或本國人</w:t>
      </w:r>
      <w:r w:rsidR="009B5320" w:rsidRPr="00F753A6">
        <w:rPr>
          <w:rFonts w:hint="eastAsia"/>
          <w:lang w:eastAsia="zh-TW"/>
        </w:rPr>
        <w:t>，</w:t>
      </w:r>
      <w:r w:rsidRPr="00F753A6">
        <w:rPr>
          <w:rFonts w:hint="eastAsia"/>
          <w:lang w:eastAsia="zh-TW"/>
        </w:rPr>
        <w:t>在法國完成公司登記註冊手續即視同法國公司，不需經過法國政府認許其在法國之法人地位即可享有相對之權利與義務。</w:t>
      </w:r>
      <w:proofErr w:type="gramStart"/>
      <w:r w:rsidR="00FF27C9" w:rsidRPr="00F753A6">
        <w:rPr>
          <w:rFonts w:hint="eastAsia"/>
          <w:lang w:eastAsia="zh-TW"/>
        </w:rPr>
        <w:t>惟</w:t>
      </w:r>
      <w:proofErr w:type="gramEnd"/>
      <w:r w:rsidR="00FF27C9" w:rsidRPr="00F753A6">
        <w:rPr>
          <w:rFonts w:hint="eastAsia"/>
          <w:lang w:eastAsia="zh-TW"/>
        </w:rPr>
        <w:t>下列外人投資情形，仍須事先向法國財經部申</w:t>
      </w:r>
      <w:r w:rsidR="009B5320" w:rsidRPr="00F753A6">
        <w:rPr>
          <w:rFonts w:hint="eastAsia"/>
          <w:lang w:eastAsia="zh-TW"/>
        </w:rPr>
        <w:t>請獲准</w:t>
      </w:r>
      <w:r w:rsidR="00FF27C9" w:rsidRPr="00F753A6">
        <w:rPr>
          <w:rFonts w:hint="eastAsia"/>
          <w:lang w:eastAsia="zh-TW"/>
        </w:rPr>
        <w:t>方可進行投資：（</w:t>
      </w:r>
      <w:r w:rsidR="00FF27C9" w:rsidRPr="00F753A6">
        <w:rPr>
          <w:lang w:eastAsia="zh-TW"/>
        </w:rPr>
        <w:t>1</w:t>
      </w:r>
      <w:r w:rsidR="00FF27C9" w:rsidRPr="00F753A6">
        <w:rPr>
          <w:rFonts w:hint="eastAsia"/>
          <w:lang w:eastAsia="zh-TW"/>
        </w:rPr>
        <w:t>）外國投資者設立新公司來收購法國公司全部或部分業務；（</w:t>
      </w:r>
      <w:r w:rsidR="00FF27C9" w:rsidRPr="00F753A6">
        <w:rPr>
          <w:lang w:eastAsia="zh-TW"/>
        </w:rPr>
        <w:t>2</w:t>
      </w:r>
      <w:r w:rsidR="00FF27C9" w:rsidRPr="00F753A6">
        <w:rPr>
          <w:rFonts w:hint="eastAsia"/>
          <w:lang w:eastAsia="zh-TW"/>
        </w:rPr>
        <w:t>）直接或間接收購法國公司</w:t>
      </w:r>
      <w:r w:rsidR="00403F8F" w:rsidRPr="00F753A6">
        <w:rPr>
          <w:lang w:eastAsia="zh-TW"/>
        </w:rPr>
        <w:t>25</w:t>
      </w:r>
      <w:r w:rsidR="00315A5A" w:rsidRPr="00F753A6">
        <w:rPr>
          <w:lang w:eastAsia="zh-TW"/>
        </w:rPr>
        <w:t>%</w:t>
      </w:r>
      <w:r w:rsidR="00FF27C9" w:rsidRPr="00F753A6">
        <w:rPr>
          <w:rFonts w:hint="eastAsia"/>
          <w:lang w:eastAsia="zh-TW"/>
        </w:rPr>
        <w:t>以上</w:t>
      </w:r>
      <w:r w:rsidR="000E421B" w:rsidRPr="00F753A6">
        <w:rPr>
          <w:rFonts w:hint="eastAsia"/>
          <w:lang w:eastAsia="zh-TW"/>
        </w:rPr>
        <w:t>未上市</w:t>
      </w:r>
      <w:r w:rsidR="00FF27C9" w:rsidRPr="00F753A6">
        <w:rPr>
          <w:rFonts w:hint="eastAsia"/>
          <w:lang w:eastAsia="zh-TW"/>
        </w:rPr>
        <w:t>之股權或投票權；或（</w:t>
      </w:r>
      <w:r w:rsidR="00FF27C9" w:rsidRPr="00F753A6">
        <w:rPr>
          <w:lang w:eastAsia="zh-TW"/>
        </w:rPr>
        <w:t>3</w:t>
      </w:r>
      <w:r w:rsidR="00FF27C9" w:rsidRPr="00F753A6">
        <w:rPr>
          <w:rFonts w:hint="eastAsia"/>
          <w:lang w:eastAsia="zh-TW"/>
        </w:rPr>
        <w:t>）</w:t>
      </w:r>
      <w:r w:rsidR="000E421B" w:rsidRPr="00F753A6">
        <w:rPr>
          <w:rFonts w:hint="eastAsia"/>
          <w:lang w:eastAsia="zh-TW"/>
        </w:rPr>
        <w:t>投資領域涉及敏感產業。</w:t>
      </w:r>
    </w:p>
    <w:p w14:paraId="0FC47756" w14:textId="77777777" w:rsidR="00FF27C9" w:rsidRPr="00F753A6" w:rsidRDefault="00403F8F" w:rsidP="004F5EE6">
      <w:pPr>
        <w:ind w:firstLine="472"/>
        <w:rPr>
          <w:rFonts w:eastAsia="標楷體"/>
          <w:lang w:eastAsia="zh-TW"/>
        </w:rPr>
      </w:pPr>
      <w:r w:rsidRPr="00F753A6">
        <w:rPr>
          <w:rFonts w:hint="eastAsia"/>
          <w:lang w:eastAsia="zh-TW"/>
        </w:rPr>
        <w:t>法國財經部</w:t>
      </w:r>
      <w:r w:rsidRPr="00F753A6">
        <w:rPr>
          <w:lang w:eastAsia="zh-TW"/>
        </w:rPr>
        <w:t>2020</w:t>
      </w:r>
      <w:r w:rsidRPr="00F753A6">
        <w:rPr>
          <w:rFonts w:hint="eastAsia"/>
          <w:lang w:eastAsia="zh-TW"/>
        </w:rPr>
        <w:t>年</w:t>
      </w:r>
      <w:r w:rsidRPr="00F753A6">
        <w:rPr>
          <w:lang w:eastAsia="zh-TW"/>
        </w:rPr>
        <w:t>1</w:t>
      </w:r>
      <w:r w:rsidRPr="00F753A6">
        <w:rPr>
          <w:rFonts w:hint="eastAsia"/>
          <w:lang w:eastAsia="zh-TW"/>
        </w:rPr>
        <w:t>月</w:t>
      </w:r>
      <w:r w:rsidRPr="00F753A6">
        <w:rPr>
          <w:lang w:eastAsia="zh-TW"/>
        </w:rPr>
        <w:t>1</w:t>
      </w:r>
      <w:r w:rsidRPr="00F753A6">
        <w:rPr>
          <w:rFonts w:hint="eastAsia"/>
          <w:lang w:eastAsia="zh-TW"/>
        </w:rPr>
        <w:t>日發布</w:t>
      </w:r>
      <w:r w:rsidR="00E177F4" w:rsidRPr="00F753A6">
        <w:rPr>
          <w:rFonts w:hint="eastAsia"/>
          <w:lang w:eastAsia="zh-TW"/>
        </w:rPr>
        <w:t>新</w:t>
      </w:r>
      <w:r w:rsidRPr="00F753A6">
        <w:rPr>
          <w:rFonts w:hint="eastAsia"/>
          <w:lang w:eastAsia="zh-TW"/>
        </w:rPr>
        <w:t>法令，於法國貨幣與財政法下新設外人投資審查專章，擴大適用外資審核範圍、簡化審查程序</w:t>
      </w:r>
      <w:r w:rsidR="00E177F4" w:rsidRPr="00F753A6">
        <w:rPr>
          <w:rFonts w:hint="eastAsia"/>
          <w:lang w:eastAsia="zh-TW"/>
        </w:rPr>
        <w:t>，主要內容為擴大對非歐盟外資「控制」法籍企業之定義：非歐盟外資以直接或間接方式取得具投票權股份超過</w:t>
      </w:r>
      <w:r w:rsidR="00E177F4" w:rsidRPr="00F753A6">
        <w:rPr>
          <w:lang w:eastAsia="zh-TW"/>
        </w:rPr>
        <w:t>25%</w:t>
      </w:r>
      <w:r w:rsidR="00E177F4" w:rsidRPr="00F753A6">
        <w:rPr>
          <w:rFonts w:hint="eastAsia"/>
          <w:lang w:eastAsia="zh-TW"/>
        </w:rPr>
        <w:t>（即</w:t>
      </w:r>
      <w:r w:rsidR="00E177F4" w:rsidRPr="00F753A6">
        <w:rPr>
          <w:lang w:eastAsia="zh-TW"/>
        </w:rPr>
        <w:t>1/4</w:t>
      </w:r>
      <w:r w:rsidR="00E177F4" w:rsidRPr="00F753A6">
        <w:rPr>
          <w:rFonts w:hint="eastAsia"/>
          <w:lang w:eastAsia="zh-TW"/>
        </w:rPr>
        <w:t>）者，即構成「控制」，須向政府事先申請審查。</w:t>
      </w:r>
      <w:r w:rsidR="00FF27C9" w:rsidRPr="00F753A6">
        <w:rPr>
          <w:rFonts w:hint="eastAsia"/>
          <w:lang w:eastAsia="zh-TW"/>
        </w:rPr>
        <w:t>法國法令公布之受管控產業如下：</w:t>
      </w:r>
    </w:p>
    <w:p w14:paraId="7F22E007" w14:textId="77777777" w:rsidR="00FF27C9" w:rsidRPr="00F753A6" w:rsidRDefault="00FF27C9" w:rsidP="00FF27C9">
      <w:pPr>
        <w:pStyle w:val="af0"/>
        <w:ind w:left="945" w:hanging="709"/>
        <w:rPr>
          <w:lang w:eastAsia="zh-TW"/>
        </w:rPr>
      </w:pPr>
      <w:r w:rsidRPr="00F753A6">
        <w:rPr>
          <w:rFonts w:hint="eastAsia"/>
          <w:lang w:eastAsia="zh-TW"/>
        </w:rPr>
        <w:t>（一）</w:t>
      </w:r>
      <w:r w:rsidRPr="00F753A6">
        <w:rPr>
          <w:lang w:eastAsia="zh-TW"/>
        </w:rPr>
        <w:t>2005</w:t>
      </w:r>
      <w:r w:rsidRPr="00F753A6">
        <w:rPr>
          <w:rFonts w:hint="eastAsia"/>
          <w:lang w:eastAsia="zh-TW"/>
        </w:rPr>
        <w:t>年公布</w:t>
      </w:r>
      <w:r w:rsidRPr="00F753A6">
        <w:rPr>
          <w:lang w:eastAsia="zh-TW"/>
        </w:rPr>
        <w:t>11</w:t>
      </w:r>
      <w:r w:rsidRPr="00F753A6">
        <w:rPr>
          <w:rFonts w:hint="eastAsia"/>
          <w:lang w:eastAsia="zh-TW"/>
        </w:rPr>
        <w:t>項受管制產業，包括</w:t>
      </w:r>
      <w:r w:rsidRPr="00F753A6">
        <w:rPr>
          <w:lang w:eastAsia="zh-TW"/>
        </w:rPr>
        <w:t>7</w:t>
      </w:r>
      <w:r w:rsidRPr="00F753A6">
        <w:rPr>
          <w:rFonts w:hint="eastAsia"/>
          <w:lang w:eastAsia="zh-TW"/>
        </w:rPr>
        <w:t>項敏感產業（博奕、</w:t>
      </w:r>
      <w:r w:rsidR="00270589" w:rsidRPr="00F753A6">
        <w:rPr>
          <w:rFonts w:hint="eastAsia"/>
          <w:lang w:eastAsia="zh-TW"/>
        </w:rPr>
        <w:t>私人</w:t>
      </w:r>
      <w:r w:rsidRPr="00F753A6">
        <w:rPr>
          <w:rFonts w:hint="eastAsia"/>
          <w:lang w:eastAsia="zh-TW"/>
        </w:rPr>
        <w:t>安全服務、</w:t>
      </w:r>
      <w:r w:rsidR="00270589" w:rsidRPr="00F753A6">
        <w:rPr>
          <w:rFonts w:hint="eastAsia"/>
          <w:lang w:eastAsia="zh-TW"/>
        </w:rPr>
        <w:t>禁止</w:t>
      </w:r>
      <w:r w:rsidRPr="00F753A6">
        <w:rPr>
          <w:rFonts w:hint="eastAsia"/>
          <w:lang w:eastAsia="zh-TW"/>
        </w:rPr>
        <w:t>非法使用生物</w:t>
      </w:r>
      <w:r w:rsidR="00270589" w:rsidRPr="00F753A6">
        <w:rPr>
          <w:rFonts w:hint="eastAsia"/>
          <w:lang w:eastAsia="zh-TW"/>
        </w:rPr>
        <w:t>藥劑或有毒藥劑</w:t>
      </w:r>
      <w:r w:rsidRPr="00F753A6">
        <w:rPr>
          <w:rFonts w:hint="eastAsia"/>
          <w:lang w:eastAsia="zh-TW"/>
        </w:rPr>
        <w:t>、竊聽設備、</w:t>
      </w:r>
      <w:r w:rsidR="009905C6" w:rsidRPr="00F753A6">
        <w:rPr>
          <w:rFonts w:hint="eastAsia"/>
          <w:lang w:eastAsia="zh-TW"/>
        </w:rPr>
        <w:t>資訊產品與系統之安全審查驗證、管理重要基礎建設的企業之資訊系統安全相關</w:t>
      </w:r>
      <w:r w:rsidRPr="00F753A6">
        <w:rPr>
          <w:rFonts w:hint="eastAsia"/>
          <w:lang w:eastAsia="zh-TW"/>
        </w:rPr>
        <w:t>產品服務</w:t>
      </w:r>
      <w:r w:rsidR="009905C6" w:rsidRPr="00F753A6">
        <w:rPr>
          <w:rFonts w:hAnsi="Arial" w:hint="eastAsia"/>
          <w:kern w:val="0"/>
          <w:lang w:eastAsia="zh-TW"/>
        </w:rPr>
        <w:t>、戰略性高科技產品技術）</w:t>
      </w:r>
      <w:r w:rsidRPr="00F753A6">
        <w:rPr>
          <w:rFonts w:hint="eastAsia"/>
          <w:lang w:eastAsia="zh-TW"/>
        </w:rPr>
        <w:t>，以及</w:t>
      </w:r>
      <w:r w:rsidRPr="00F753A6">
        <w:rPr>
          <w:lang w:eastAsia="zh-TW"/>
        </w:rPr>
        <w:t>4</w:t>
      </w:r>
      <w:r w:rsidRPr="00F753A6">
        <w:rPr>
          <w:rFonts w:hint="eastAsia"/>
          <w:lang w:eastAsia="zh-TW"/>
        </w:rPr>
        <w:t>項極敏感產業（加密解密系統、涉及國防機密資訊之公司相關業務、涉及武器彈藥或供軍事用途爆裂物質之製造</w:t>
      </w:r>
      <w:r w:rsidR="009905C6" w:rsidRPr="00F753A6">
        <w:rPr>
          <w:rFonts w:hint="eastAsia"/>
          <w:lang w:eastAsia="zh-TW"/>
        </w:rPr>
        <w:t>或貿易活動</w:t>
      </w:r>
      <w:r w:rsidRPr="00F753A6">
        <w:rPr>
          <w:rFonts w:hint="eastAsia"/>
          <w:lang w:eastAsia="zh-TW"/>
        </w:rPr>
        <w:t>、</w:t>
      </w:r>
      <w:r w:rsidR="009905C6" w:rsidRPr="00F753A6">
        <w:rPr>
          <w:rFonts w:hint="eastAsia"/>
          <w:lang w:eastAsia="zh-TW"/>
        </w:rPr>
        <w:t>涉及與國防部訂定</w:t>
      </w:r>
      <w:r w:rsidRPr="00F753A6">
        <w:rPr>
          <w:rFonts w:hint="eastAsia"/>
          <w:lang w:eastAsia="zh-TW"/>
        </w:rPr>
        <w:t>供應契約之公司相關業務）。</w:t>
      </w:r>
    </w:p>
    <w:p w14:paraId="77F958D0" w14:textId="77777777" w:rsidR="00FF27C9" w:rsidRPr="00F753A6" w:rsidRDefault="00FF27C9" w:rsidP="00FF27C9">
      <w:pPr>
        <w:pStyle w:val="af0"/>
        <w:ind w:left="945" w:hanging="709"/>
        <w:rPr>
          <w:lang w:eastAsia="zh-TW"/>
        </w:rPr>
      </w:pPr>
      <w:r w:rsidRPr="00F753A6">
        <w:rPr>
          <w:rFonts w:hint="eastAsia"/>
          <w:lang w:eastAsia="zh-TW"/>
        </w:rPr>
        <w:t>（二）</w:t>
      </w:r>
      <w:r w:rsidRPr="00F753A6">
        <w:rPr>
          <w:lang w:eastAsia="zh-TW"/>
        </w:rPr>
        <w:t>2014</w:t>
      </w:r>
      <w:r w:rsidRPr="00F753A6">
        <w:rPr>
          <w:rFonts w:hint="eastAsia"/>
          <w:lang w:eastAsia="zh-TW"/>
        </w:rPr>
        <w:t>年新增</w:t>
      </w:r>
      <w:r w:rsidRPr="00F753A6">
        <w:rPr>
          <w:lang w:eastAsia="zh-TW"/>
        </w:rPr>
        <w:t>6</w:t>
      </w:r>
      <w:r w:rsidRPr="00F753A6">
        <w:rPr>
          <w:rFonts w:hint="eastAsia"/>
          <w:lang w:eastAsia="zh-TW"/>
        </w:rPr>
        <w:t>項：</w:t>
      </w:r>
      <w:r w:rsidR="00270589" w:rsidRPr="00F753A6">
        <w:rPr>
          <w:rFonts w:hint="eastAsia"/>
          <w:lang w:eastAsia="zh-TW"/>
        </w:rPr>
        <w:t>能源</w:t>
      </w:r>
      <w:r w:rsidRPr="00F753A6">
        <w:rPr>
          <w:rFonts w:hint="eastAsia"/>
          <w:lang w:eastAsia="zh-TW"/>
        </w:rPr>
        <w:t>建設、</w:t>
      </w:r>
      <w:r w:rsidR="00270589" w:rsidRPr="00F753A6">
        <w:rPr>
          <w:rFonts w:hint="eastAsia"/>
          <w:lang w:eastAsia="zh-TW"/>
        </w:rPr>
        <w:t>交通運輸</w:t>
      </w:r>
      <w:r w:rsidRPr="00F753A6">
        <w:rPr>
          <w:rFonts w:hint="eastAsia"/>
          <w:lang w:eastAsia="zh-TW"/>
        </w:rPr>
        <w:t>、</w:t>
      </w:r>
      <w:r w:rsidR="00270589" w:rsidRPr="00F753A6">
        <w:rPr>
          <w:rFonts w:hint="eastAsia"/>
          <w:lang w:eastAsia="zh-TW"/>
        </w:rPr>
        <w:t>公共用水</w:t>
      </w:r>
      <w:r w:rsidRPr="00F753A6">
        <w:rPr>
          <w:rFonts w:hint="eastAsia"/>
          <w:lang w:eastAsia="zh-TW"/>
        </w:rPr>
        <w:t>、電子通訊網路、</w:t>
      </w:r>
      <w:r w:rsidR="00270589" w:rsidRPr="00F753A6">
        <w:rPr>
          <w:rFonts w:hint="eastAsia"/>
          <w:lang w:eastAsia="zh-TW"/>
        </w:rPr>
        <w:t>公共醫療衛生</w:t>
      </w:r>
      <w:r w:rsidRPr="00F753A6">
        <w:rPr>
          <w:rFonts w:hint="eastAsia"/>
          <w:lang w:eastAsia="zh-TW"/>
        </w:rPr>
        <w:t>、</w:t>
      </w:r>
      <w:r w:rsidR="00270589" w:rsidRPr="00F753A6">
        <w:rPr>
          <w:rFonts w:hint="eastAsia"/>
          <w:lang w:eastAsia="zh-TW"/>
        </w:rPr>
        <w:t>涉及</w:t>
      </w:r>
      <w:r w:rsidRPr="00F753A6">
        <w:rPr>
          <w:rFonts w:hint="eastAsia"/>
          <w:lang w:eastAsia="zh-TW"/>
        </w:rPr>
        <w:t>國家安全</w:t>
      </w:r>
      <w:r w:rsidR="00270589" w:rsidRPr="00F753A6">
        <w:rPr>
          <w:rFonts w:hint="eastAsia"/>
          <w:lang w:eastAsia="zh-TW"/>
        </w:rPr>
        <w:t>的設施安裝與</w:t>
      </w:r>
      <w:r w:rsidRPr="00F753A6">
        <w:rPr>
          <w:rFonts w:hint="eastAsia"/>
          <w:lang w:eastAsia="zh-TW"/>
        </w:rPr>
        <w:t>工程。</w:t>
      </w:r>
    </w:p>
    <w:p w14:paraId="33D10F89" w14:textId="77777777" w:rsidR="00FA1022" w:rsidRPr="00F753A6" w:rsidRDefault="00FF27C9" w:rsidP="00FF27C9">
      <w:pPr>
        <w:pStyle w:val="af0"/>
        <w:ind w:left="945" w:hanging="709"/>
        <w:rPr>
          <w:lang w:eastAsia="zh-TW"/>
        </w:rPr>
      </w:pPr>
      <w:r w:rsidRPr="00F753A6">
        <w:rPr>
          <w:rFonts w:hint="eastAsia"/>
          <w:lang w:eastAsia="zh-TW"/>
        </w:rPr>
        <w:t>（三）</w:t>
      </w:r>
      <w:r w:rsidRPr="00F753A6">
        <w:rPr>
          <w:lang w:eastAsia="zh-TW"/>
        </w:rPr>
        <w:t>2019</w:t>
      </w:r>
      <w:r w:rsidRPr="00F753A6">
        <w:rPr>
          <w:rFonts w:hint="eastAsia"/>
          <w:lang w:eastAsia="zh-TW"/>
        </w:rPr>
        <w:t>年起，法國政府將數位科技產業亦納入限制外資購</w:t>
      </w:r>
      <w:proofErr w:type="gramStart"/>
      <w:r w:rsidRPr="00F753A6">
        <w:rPr>
          <w:rFonts w:hint="eastAsia"/>
          <w:lang w:eastAsia="zh-TW"/>
        </w:rPr>
        <w:t>併</w:t>
      </w:r>
      <w:proofErr w:type="gramEnd"/>
      <w:r w:rsidRPr="00F753A6">
        <w:rPr>
          <w:rFonts w:hint="eastAsia"/>
          <w:lang w:eastAsia="zh-TW"/>
        </w:rPr>
        <w:t>的策略產業範疇，新管制範圍包括：網路安全、敏感性資料儲存、機器人、半導體、</w:t>
      </w:r>
      <w:r w:rsidRPr="00F753A6">
        <w:rPr>
          <w:lang w:eastAsia="zh-TW"/>
        </w:rPr>
        <w:t>3D</w:t>
      </w:r>
      <w:r w:rsidR="009905C6" w:rsidRPr="00F753A6">
        <w:rPr>
          <w:rFonts w:hint="eastAsia"/>
          <w:lang w:eastAsia="zh-TW"/>
        </w:rPr>
        <w:t>列印及人工智慧等</w:t>
      </w:r>
      <w:r w:rsidRPr="00F753A6">
        <w:rPr>
          <w:rFonts w:hint="eastAsia"/>
          <w:lang w:eastAsia="zh-TW"/>
        </w:rPr>
        <w:t>。</w:t>
      </w:r>
    </w:p>
    <w:p w14:paraId="764DCADD" w14:textId="77777777" w:rsidR="00177E66" w:rsidRPr="00F753A6" w:rsidRDefault="00177E66" w:rsidP="003F43B0">
      <w:pPr>
        <w:pStyle w:val="af0"/>
        <w:ind w:left="945" w:hanging="709"/>
        <w:rPr>
          <w:lang w:eastAsia="zh-TW"/>
        </w:rPr>
      </w:pPr>
      <w:r w:rsidRPr="00F753A6">
        <w:rPr>
          <w:rFonts w:hint="eastAsia"/>
          <w:lang w:eastAsia="zh-TW"/>
        </w:rPr>
        <w:t>（四）</w:t>
      </w:r>
      <w:r w:rsidRPr="00F753A6">
        <w:rPr>
          <w:lang w:eastAsia="zh-TW"/>
        </w:rPr>
        <w:t>2020</w:t>
      </w:r>
      <w:r w:rsidR="00FB4012" w:rsidRPr="00F753A6">
        <w:rPr>
          <w:rFonts w:hint="eastAsia"/>
          <w:lang w:eastAsia="zh-TW"/>
        </w:rPr>
        <w:t>年</w:t>
      </w:r>
      <w:r w:rsidR="00464071" w:rsidRPr="00F753A6">
        <w:rPr>
          <w:rFonts w:hint="eastAsia"/>
          <w:lang w:eastAsia="zh-TW"/>
        </w:rPr>
        <w:t>新增</w:t>
      </w:r>
      <w:r w:rsidR="00FB4012" w:rsidRPr="00F753A6">
        <w:rPr>
          <w:rFonts w:hint="eastAsia"/>
          <w:lang w:eastAsia="zh-TW"/>
        </w:rPr>
        <w:t>管制產業</w:t>
      </w:r>
      <w:r w:rsidR="00464071" w:rsidRPr="00F753A6">
        <w:rPr>
          <w:rFonts w:hint="eastAsia"/>
          <w:lang w:eastAsia="zh-TW"/>
        </w:rPr>
        <w:t>：紙本及數位媒體、食品安全、量子科技、能源儲存、</w:t>
      </w:r>
      <w:r w:rsidR="00FB4012" w:rsidRPr="00F753A6">
        <w:rPr>
          <w:rFonts w:hint="eastAsia"/>
          <w:lang w:eastAsia="zh-TW"/>
        </w:rPr>
        <w:t>生物科技</w:t>
      </w:r>
      <w:r w:rsidR="000E421B" w:rsidRPr="00F753A6">
        <w:rPr>
          <w:rFonts w:hint="eastAsia"/>
          <w:lang w:eastAsia="zh-TW"/>
        </w:rPr>
        <w:t>，其中針對生物科技並無落日期限；同年</w:t>
      </w:r>
      <w:r w:rsidR="000E421B" w:rsidRPr="00F753A6">
        <w:rPr>
          <w:lang w:eastAsia="zh-TW"/>
        </w:rPr>
        <w:t>7</w:t>
      </w:r>
      <w:r w:rsidR="009B5320" w:rsidRPr="00F753A6">
        <w:rPr>
          <w:rFonts w:hint="eastAsia"/>
          <w:lang w:eastAsia="zh-TW"/>
        </w:rPr>
        <w:t>月起政府再針對歐盟以外投資人</w:t>
      </w:r>
      <w:r w:rsidR="000E421B" w:rsidRPr="00F753A6">
        <w:rPr>
          <w:rFonts w:hint="eastAsia"/>
          <w:lang w:eastAsia="zh-TW"/>
        </w:rPr>
        <w:t>上市公司持股比例之審查門檻由</w:t>
      </w:r>
      <w:r w:rsidR="000E421B" w:rsidRPr="00F753A6">
        <w:rPr>
          <w:lang w:eastAsia="zh-TW"/>
        </w:rPr>
        <w:t>25%</w:t>
      </w:r>
      <w:r w:rsidR="000E421B" w:rsidRPr="00F753A6">
        <w:rPr>
          <w:rFonts w:hint="eastAsia"/>
          <w:lang w:eastAsia="zh-TW"/>
        </w:rPr>
        <w:t>降至</w:t>
      </w:r>
      <w:r w:rsidR="000E421B" w:rsidRPr="00F753A6">
        <w:rPr>
          <w:lang w:eastAsia="zh-TW"/>
        </w:rPr>
        <w:t>10%</w:t>
      </w:r>
      <w:r w:rsidR="000E421B" w:rsidRPr="00F753A6">
        <w:rPr>
          <w:rFonts w:hint="eastAsia"/>
          <w:lang w:eastAsia="zh-TW"/>
        </w:rPr>
        <w:t>，該措施於原訂</w:t>
      </w:r>
      <w:r w:rsidR="00C43074" w:rsidRPr="00F753A6">
        <w:rPr>
          <w:rFonts w:hint="eastAsia"/>
          <w:lang w:eastAsia="zh-TW"/>
        </w:rPr>
        <w:t>2020</w:t>
      </w:r>
      <w:r w:rsidR="000E421B" w:rsidRPr="00F753A6">
        <w:rPr>
          <w:rFonts w:hint="eastAsia"/>
          <w:lang w:eastAsia="zh-TW"/>
        </w:rPr>
        <w:t>年</w:t>
      </w:r>
      <w:r w:rsidR="000E421B" w:rsidRPr="00F753A6">
        <w:rPr>
          <w:lang w:eastAsia="zh-TW"/>
        </w:rPr>
        <w:t>12</w:t>
      </w:r>
      <w:r w:rsidR="000E421B" w:rsidRPr="00F753A6">
        <w:rPr>
          <w:rFonts w:hint="eastAsia"/>
          <w:lang w:eastAsia="zh-TW"/>
        </w:rPr>
        <w:t>月</w:t>
      </w:r>
      <w:r w:rsidR="000E421B" w:rsidRPr="00F753A6">
        <w:rPr>
          <w:lang w:eastAsia="zh-TW"/>
        </w:rPr>
        <w:t>31</w:t>
      </w:r>
      <w:r w:rsidR="000E421B" w:rsidRPr="00F753A6">
        <w:rPr>
          <w:rFonts w:hint="eastAsia"/>
          <w:lang w:eastAsia="zh-TW"/>
        </w:rPr>
        <w:t>日終止，後延長至</w:t>
      </w:r>
      <w:r w:rsidR="000E421B" w:rsidRPr="00F753A6">
        <w:rPr>
          <w:lang w:eastAsia="zh-TW"/>
        </w:rPr>
        <w:t>202</w:t>
      </w:r>
      <w:r w:rsidR="00ED3BAD" w:rsidRPr="00F753A6">
        <w:rPr>
          <w:rFonts w:hint="eastAsia"/>
          <w:lang w:eastAsia="zh-TW"/>
        </w:rPr>
        <w:t>3</w:t>
      </w:r>
      <w:r w:rsidR="000E421B" w:rsidRPr="00F753A6">
        <w:rPr>
          <w:rFonts w:hint="eastAsia"/>
          <w:lang w:eastAsia="zh-TW"/>
        </w:rPr>
        <w:t>年</w:t>
      </w:r>
      <w:r w:rsidR="000E421B" w:rsidRPr="00F753A6">
        <w:rPr>
          <w:lang w:eastAsia="zh-TW"/>
        </w:rPr>
        <w:t>12</w:t>
      </w:r>
      <w:r w:rsidR="000E421B" w:rsidRPr="00F753A6">
        <w:rPr>
          <w:rFonts w:hint="eastAsia"/>
          <w:lang w:eastAsia="zh-TW"/>
        </w:rPr>
        <w:t>月</w:t>
      </w:r>
      <w:r w:rsidR="000E421B" w:rsidRPr="00F753A6">
        <w:rPr>
          <w:lang w:eastAsia="zh-TW"/>
        </w:rPr>
        <w:t>31</w:t>
      </w:r>
      <w:r w:rsidR="000E421B" w:rsidRPr="00F753A6">
        <w:rPr>
          <w:rFonts w:hint="eastAsia"/>
          <w:lang w:eastAsia="zh-TW"/>
        </w:rPr>
        <w:t>日止</w:t>
      </w:r>
      <w:r w:rsidR="00156EAE" w:rsidRPr="00F753A6">
        <w:rPr>
          <w:rFonts w:hint="eastAsia"/>
          <w:lang w:eastAsia="zh-TW"/>
        </w:rPr>
        <w:t>。</w:t>
      </w:r>
    </w:p>
    <w:p w14:paraId="216C8729" w14:textId="77777777" w:rsidR="000E421B" w:rsidRPr="00F753A6" w:rsidRDefault="000E421B" w:rsidP="004F5EE6">
      <w:pPr>
        <w:ind w:firstLine="472"/>
        <w:rPr>
          <w:lang w:eastAsia="zh-TW"/>
        </w:rPr>
      </w:pPr>
      <w:r w:rsidRPr="00F753A6">
        <w:rPr>
          <w:rFonts w:hint="eastAsia"/>
          <w:lang w:eastAsia="zh-TW"/>
        </w:rPr>
        <w:t>投資審查機制包括通知財經部國庫署、該署於</w:t>
      </w:r>
      <w:r w:rsidRPr="00F753A6">
        <w:rPr>
          <w:lang w:eastAsia="zh-TW"/>
        </w:rPr>
        <w:t>10</w:t>
      </w:r>
      <w:r w:rsidRPr="00F753A6">
        <w:rPr>
          <w:rFonts w:hint="eastAsia"/>
          <w:lang w:eastAsia="zh-TW"/>
        </w:rPr>
        <w:t>日內決定投資人是否需進一步</w:t>
      </w:r>
      <w:proofErr w:type="gramStart"/>
      <w:r w:rsidRPr="00F753A6">
        <w:rPr>
          <w:rFonts w:hint="eastAsia"/>
          <w:lang w:eastAsia="zh-TW"/>
        </w:rPr>
        <w:t>遞件供審查</w:t>
      </w:r>
      <w:proofErr w:type="gramEnd"/>
      <w:r w:rsidRPr="00F753A6">
        <w:rPr>
          <w:rFonts w:hint="eastAsia"/>
          <w:lang w:eastAsia="zh-TW"/>
        </w:rPr>
        <w:t>，經審查程序後，該署將決定核准或否決該投資案件。</w:t>
      </w:r>
    </w:p>
    <w:p w14:paraId="5B89E192" w14:textId="77777777" w:rsidR="000E421B" w:rsidRPr="00F753A6" w:rsidRDefault="000E421B" w:rsidP="004F5EE6">
      <w:pPr>
        <w:ind w:firstLine="472"/>
        <w:rPr>
          <w:lang w:eastAsia="zh-TW"/>
        </w:rPr>
      </w:pPr>
      <w:r w:rsidRPr="00F753A6">
        <w:rPr>
          <w:rFonts w:hint="eastAsia"/>
          <w:lang w:eastAsia="zh-TW"/>
        </w:rPr>
        <w:t>投資人可以書面方式詢問財經部國庫署其投資項目是否需事先審查，或逕行遞件申請，國庫署將於</w:t>
      </w:r>
      <w:r w:rsidRPr="00F753A6">
        <w:rPr>
          <w:lang w:eastAsia="zh-TW"/>
        </w:rPr>
        <w:t>30</w:t>
      </w:r>
      <w:r w:rsidRPr="00F753A6">
        <w:rPr>
          <w:rFonts w:hint="eastAsia"/>
          <w:lang w:eastAsia="zh-TW"/>
        </w:rPr>
        <w:t>天內確認是否須審查，倘該項投資需事先審查，將召開跨部會會議，邀集相關單位進行審查，並於額外</w:t>
      </w:r>
      <w:r w:rsidRPr="00F753A6">
        <w:rPr>
          <w:lang w:eastAsia="zh-TW"/>
        </w:rPr>
        <w:t>45</w:t>
      </w:r>
      <w:r w:rsidRPr="00F753A6">
        <w:rPr>
          <w:rFonts w:hint="eastAsia"/>
          <w:lang w:eastAsia="zh-TW"/>
        </w:rPr>
        <w:t>天期限內書面回復申請人審查結果為通過、有條件通過或駁回。</w:t>
      </w:r>
    </w:p>
    <w:p w14:paraId="539F8849" w14:textId="77777777" w:rsidR="001D700C" w:rsidRPr="00F753A6" w:rsidRDefault="001D700C" w:rsidP="004F5EE6">
      <w:pPr>
        <w:ind w:firstLine="472"/>
        <w:rPr>
          <w:lang w:eastAsia="zh-TW"/>
        </w:rPr>
      </w:pPr>
      <w:r w:rsidRPr="00F753A6">
        <w:rPr>
          <w:rFonts w:hint="eastAsia"/>
          <w:lang w:eastAsia="zh-TW"/>
        </w:rPr>
        <w:t>投資人應提供</w:t>
      </w:r>
      <w:proofErr w:type="gramStart"/>
      <w:r w:rsidRPr="00F753A6">
        <w:rPr>
          <w:rFonts w:hint="eastAsia"/>
          <w:lang w:eastAsia="zh-TW"/>
        </w:rPr>
        <w:t>之備審資料</w:t>
      </w:r>
      <w:proofErr w:type="gramEnd"/>
      <w:r w:rsidRPr="00F753A6">
        <w:rPr>
          <w:rFonts w:hint="eastAsia"/>
          <w:lang w:eastAsia="zh-TW"/>
        </w:rPr>
        <w:t>包括：</w:t>
      </w:r>
    </w:p>
    <w:p w14:paraId="2A3C4817" w14:textId="77777777" w:rsidR="001D700C" w:rsidRPr="00F753A6" w:rsidRDefault="001D700C" w:rsidP="001D700C">
      <w:pPr>
        <w:pStyle w:val="af0"/>
        <w:ind w:left="945" w:hanging="709"/>
        <w:rPr>
          <w:lang w:eastAsia="zh-TW"/>
        </w:rPr>
      </w:pPr>
      <w:r w:rsidRPr="00F753A6">
        <w:rPr>
          <w:rFonts w:hint="eastAsia"/>
          <w:lang w:eastAsia="zh-TW"/>
        </w:rPr>
        <w:t>（一）投資人或法人之最終實質控制人或企業之證明資料，並檢附擁有</w:t>
      </w:r>
      <w:r w:rsidRPr="00F753A6">
        <w:rPr>
          <w:lang w:eastAsia="zh-TW"/>
        </w:rPr>
        <w:t>5%</w:t>
      </w:r>
      <w:r w:rsidRPr="00F753A6">
        <w:rPr>
          <w:rFonts w:hint="eastAsia"/>
          <w:lang w:eastAsia="zh-TW"/>
        </w:rPr>
        <w:t>以上股份之股東及董事會成員居所等基本資料。</w:t>
      </w:r>
    </w:p>
    <w:p w14:paraId="65A65F96" w14:textId="77777777" w:rsidR="001D700C" w:rsidRPr="00F753A6" w:rsidRDefault="001D700C" w:rsidP="001D700C">
      <w:pPr>
        <w:pStyle w:val="af0"/>
        <w:ind w:left="945" w:hanging="709"/>
        <w:rPr>
          <w:lang w:eastAsia="zh-TW"/>
        </w:rPr>
      </w:pPr>
      <w:r w:rsidRPr="00F753A6">
        <w:rPr>
          <w:rFonts w:hint="eastAsia"/>
          <w:lang w:eastAsia="zh-TW"/>
        </w:rPr>
        <w:t>（二）獲投資企業之基本資料、最近一期營業額、營業報告、員工數量、主要業務往來對象等。</w:t>
      </w:r>
    </w:p>
    <w:p w14:paraId="3AADF767" w14:textId="77777777" w:rsidR="001D700C" w:rsidRPr="00F753A6" w:rsidRDefault="001D700C" w:rsidP="001D700C">
      <w:pPr>
        <w:pStyle w:val="af0"/>
        <w:ind w:left="945" w:hanging="709"/>
        <w:rPr>
          <w:lang w:eastAsia="zh-TW"/>
        </w:rPr>
      </w:pPr>
      <w:r w:rsidRPr="00F753A6">
        <w:rPr>
          <w:rFonts w:hint="eastAsia"/>
          <w:lang w:eastAsia="zh-TW"/>
        </w:rPr>
        <w:t>（三）</w:t>
      </w:r>
      <w:r w:rsidR="009C0571" w:rsidRPr="00F753A6">
        <w:rPr>
          <w:rFonts w:hint="eastAsia"/>
          <w:lang w:eastAsia="zh-TW"/>
        </w:rPr>
        <w:t>預計投資金額、企業資本結構及董事會席次改變情形、注</w:t>
      </w:r>
      <w:r w:rsidRPr="00F753A6">
        <w:rPr>
          <w:rFonts w:hint="eastAsia"/>
          <w:lang w:eastAsia="zh-TW"/>
        </w:rPr>
        <w:t>資方式等</w:t>
      </w:r>
      <w:r w:rsidR="00FF511E" w:rsidRPr="00F753A6">
        <w:rPr>
          <w:rFonts w:hint="eastAsia"/>
          <w:lang w:eastAsia="zh-TW"/>
        </w:rPr>
        <w:t>。</w:t>
      </w:r>
    </w:p>
    <w:p w14:paraId="3EF8F233" w14:textId="77777777" w:rsidR="00896F6A" w:rsidRPr="00F753A6" w:rsidRDefault="00896F6A" w:rsidP="004F5EE6">
      <w:pPr>
        <w:ind w:firstLine="472"/>
        <w:rPr>
          <w:lang w:eastAsia="zh-TW"/>
        </w:rPr>
      </w:pPr>
      <w:r w:rsidRPr="00F753A6">
        <w:rPr>
          <w:rFonts w:hint="eastAsia"/>
          <w:lang w:eastAsia="zh-TW"/>
        </w:rPr>
        <w:t>在法國投資建議透過有豐富經驗之會計師及律師代為辦理，與投資相關之法令包括：公司法、銀行法、稅法、保險法、勞工法、社會安全福利法、物價管制法、關稅法、進出口商品管制法、污染及噪音防治法、環保法等</w:t>
      </w:r>
      <w:r w:rsidR="00F9242B" w:rsidRPr="00F753A6">
        <w:rPr>
          <w:rFonts w:hint="eastAsia"/>
          <w:lang w:eastAsia="zh-TW"/>
        </w:rPr>
        <w:t>。</w:t>
      </w:r>
    </w:p>
    <w:p w14:paraId="6F7068D0" w14:textId="77777777" w:rsidR="0066489E" w:rsidRPr="00F753A6" w:rsidRDefault="0066489E" w:rsidP="004F5EE6">
      <w:pPr>
        <w:pStyle w:val="a4"/>
        <w:pageBreakBefore/>
        <w:spacing w:before="257" w:after="257"/>
        <w:rPr>
          <w:rFonts w:ascii="Times New Roman" w:hAnsi="Times New Roman"/>
        </w:rPr>
      </w:pPr>
      <w:r w:rsidRPr="00F753A6">
        <w:rPr>
          <w:rFonts w:ascii="Times New Roman" w:hAnsi="Times New Roman" w:hint="eastAsia"/>
        </w:rPr>
        <w:t>二、投資申請之規定、程序、應準備文件及審查流程</w:t>
      </w:r>
    </w:p>
    <w:p w14:paraId="4671EF0B" w14:textId="77777777" w:rsidR="002B7D8D" w:rsidRPr="00F753A6" w:rsidRDefault="0066489E" w:rsidP="00C979B5">
      <w:pPr>
        <w:pStyle w:val="af0"/>
        <w:ind w:left="945" w:hanging="709"/>
        <w:rPr>
          <w:lang w:eastAsia="zh-TW"/>
        </w:rPr>
      </w:pPr>
      <w:r w:rsidRPr="00F753A6">
        <w:rPr>
          <w:rFonts w:hint="eastAsia"/>
          <w:lang w:eastAsia="zh-TW"/>
        </w:rPr>
        <w:t>（一）外商來法投資申請程序及審核流程</w:t>
      </w:r>
      <w:r w:rsidR="002B7D8D" w:rsidRPr="00F753A6">
        <w:rPr>
          <w:lang w:eastAsia="zh-TW"/>
        </w:rPr>
        <w:t xml:space="preserve"> </w:t>
      </w:r>
    </w:p>
    <w:p w14:paraId="1BEC6006" w14:textId="4D40160A" w:rsidR="0066489E" w:rsidRPr="00F753A6" w:rsidRDefault="0066489E" w:rsidP="004F5EE6">
      <w:pPr>
        <w:pStyle w:val="af2"/>
        <w:ind w:left="945" w:firstLine="472"/>
      </w:pPr>
      <w:proofErr w:type="gramStart"/>
      <w:r w:rsidRPr="00F753A6">
        <w:rPr>
          <w:rFonts w:hint="eastAsia"/>
        </w:rPr>
        <w:t>來</w:t>
      </w:r>
      <w:proofErr w:type="gramEnd"/>
      <w:r w:rsidRPr="00F753A6">
        <w:rPr>
          <w:rFonts w:hint="eastAsia"/>
        </w:rPr>
        <w:t>自歐盟以外的投資者需向法</w:t>
      </w:r>
      <w:proofErr w:type="gramStart"/>
      <w:r w:rsidRPr="00F753A6">
        <w:rPr>
          <w:rFonts w:hint="eastAsia"/>
        </w:rPr>
        <w:t>國</w:t>
      </w:r>
      <w:proofErr w:type="gramEnd"/>
      <w:r w:rsidRPr="00F753A6">
        <w:rPr>
          <w:rFonts w:hint="eastAsia"/>
        </w:rPr>
        <w:t>財經部提出申請，並可望在</w:t>
      </w:r>
      <w:r w:rsidR="0095290F" w:rsidRPr="00F753A6">
        <w:t>30</w:t>
      </w:r>
      <w:r w:rsidR="0095290F" w:rsidRPr="00F753A6">
        <w:rPr>
          <w:rFonts w:hint="eastAsia"/>
        </w:rPr>
        <w:t>日</w:t>
      </w:r>
      <w:proofErr w:type="gramStart"/>
      <w:r w:rsidRPr="00F753A6">
        <w:rPr>
          <w:rFonts w:hint="eastAsia"/>
        </w:rPr>
        <w:t>內</w:t>
      </w:r>
      <w:proofErr w:type="gramEnd"/>
      <w:r w:rsidRPr="00F753A6">
        <w:rPr>
          <w:rFonts w:hint="eastAsia"/>
        </w:rPr>
        <w:t>獲得答覆；</w:t>
      </w:r>
      <w:r w:rsidR="00ED3BAD" w:rsidRPr="00F753A6">
        <w:rPr>
          <w:rFonts w:hint="eastAsia"/>
          <w:lang w:eastAsia="zh-TW"/>
        </w:rPr>
        <w:t>投資者以雙掛號方式寄至財經部</w:t>
      </w:r>
      <w:r w:rsidR="00ED3BAD" w:rsidRPr="00F753A6">
        <w:rPr>
          <w:lang w:eastAsia="zh-TW"/>
        </w:rPr>
        <w:t>Ministère de l</w:t>
      </w:r>
      <w:proofErr w:type="gramStart"/>
      <w:r w:rsidR="00ED3BAD" w:rsidRPr="00F753A6">
        <w:rPr>
          <w:lang w:eastAsia="zh-TW"/>
        </w:rPr>
        <w:t>’</w:t>
      </w:r>
      <w:proofErr w:type="gramEnd"/>
      <w:r w:rsidR="00ED3BAD" w:rsidRPr="00F753A6">
        <w:rPr>
          <w:lang w:eastAsia="zh-TW"/>
        </w:rPr>
        <w:t>Economie et</w:t>
      </w:r>
      <w:r w:rsidR="00ED3BAD" w:rsidRPr="00F753A6">
        <w:rPr>
          <w:rFonts w:hint="eastAsia"/>
          <w:lang w:eastAsia="zh-TW"/>
        </w:rPr>
        <w:t xml:space="preserve"> </w:t>
      </w:r>
      <w:r w:rsidR="00ED3BAD" w:rsidRPr="00F753A6">
        <w:rPr>
          <w:lang w:eastAsia="zh-TW"/>
        </w:rPr>
        <w:t>des Finances, Direction générale du Trésor ; Mme Marie-Anne Lavergne ; Bureau</w:t>
      </w:r>
      <w:r w:rsidR="00ED3BAD" w:rsidRPr="00F753A6">
        <w:rPr>
          <w:rFonts w:hint="eastAsia"/>
          <w:lang w:eastAsia="zh-TW"/>
        </w:rPr>
        <w:t xml:space="preserve"> </w:t>
      </w:r>
      <w:r w:rsidR="00ED3BAD" w:rsidRPr="00F753A6">
        <w:rPr>
          <w:lang w:eastAsia="zh-TW"/>
        </w:rPr>
        <w:t>Multicom4, Télédoc 233, 139, rue de Bercy, 75572 Paris cedex 12</w:t>
      </w:r>
      <w:proofErr w:type="gramStart"/>
      <w:r w:rsidR="004F5EE6" w:rsidRPr="00F753A6">
        <w:rPr>
          <w:lang w:eastAsia="zh-TW"/>
        </w:rPr>
        <w:t>）</w:t>
      </w:r>
      <w:proofErr w:type="gramEnd"/>
      <w:r w:rsidR="00ED3BAD" w:rsidRPr="00F753A6">
        <w:rPr>
          <w:rFonts w:hint="eastAsia"/>
          <w:lang w:eastAsia="zh-TW"/>
        </w:rPr>
        <w:t>或是寄至財經部電子郵件信箱</w:t>
      </w:r>
      <w:r w:rsidR="00ED3BAD" w:rsidRPr="00F753A6">
        <w:t>IEFautorisations@dgtresor.gouv.fr</w:t>
      </w:r>
      <w:r w:rsidRPr="00F753A6">
        <w:rPr>
          <w:rFonts w:hint="eastAsia"/>
        </w:rPr>
        <w:t>，如涉及房地產投資案則需向法</w:t>
      </w:r>
      <w:proofErr w:type="gramStart"/>
      <w:r w:rsidRPr="00F753A6">
        <w:rPr>
          <w:rFonts w:hint="eastAsia"/>
        </w:rPr>
        <w:t>國</w:t>
      </w:r>
      <w:proofErr w:type="gramEnd"/>
      <w:r w:rsidRPr="00F753A6">
        <w:rPr>
          <w:rFonts w:hint="eastAsia"/>
        </w:rPr>
        <w:t>銀行提出申請。非歐盟</w:t>
      </w:r>
      <w:proofErr w:type="gramStart"/>
      <w:r w:rsidRPr="00F753A6">
        <w:rPr>
          <w:rFonts w:hint="eastAsia"/>
        </w:rPr>
        <w:t>國家公民欲在法國</w:t>
      </w:r>
      <w:r w:rsidR="0095290F" w:rsidRPr="00F753A6">
        <w:rPr>
          <w:rFonts w:hint="eastAsia"/>
        </w:rPr>
        <w:t>擔</w:t>
      </w:r>
      <w:proofErr w:type="gramEnd"/>
      <w:r w:rsidR="0095290F" w:rsidRPr="00F753A6">
        <w:rPr>
          <w:rFonts w:hint="eastAsia"/>
        </w:rPr>
        <w:t>任受</w:t>
      </w:r>
      <w:r w:rsidR="002F3F36" w:rsidRPr="00F753A6">
        <w:rPr>
          <w:rFonts w:hint="eastAsia"/>
        </w:rPr>
        <w:t>僱</w:t>
      </w:r>
      <w:r w:rsidR="0095290F" w:rsidRPr="00F753A6">
        <w:rPr>
          <w:rFonts w:hint="eastAsia"/>
        </w:rPr>
        <w:t>者</w:t>
      </w:r>
      <w:r w:rsidRPr="00F753A6">
        <w:rPr>
          <w:rFonts w:hint="eastAsia"/>
        </w:rPr>
        <w:t>，需先取得法</w:t>
      </w:r>
      <w:proofErr w:type="gramStart"/>
      <w:r w:rsidRPr="00F753A6">
        <w:rPr>
          <w:rFonts w:hint="eastAsia"/>
        </w:rPr>
        <w:t>國</w:t>
      </w:r>
      <w:proofErr w:type="gramEnd"/>
      <w:r w:rsidRPr="00F753A6">
        <w:rPr>
          <w:rFonts w:hint="eastAsia"/>
        </w:rPr>
        <w:t>政府批准，</w:t>
      </w:r>
      <w:proofErr w:type="gramStart"/>
      <w:r w:rsidR="00FE33E4" w:rsidRPr="00F753A6">
        <w:rPr>
          <w:rFonts w:hint="eastAsia"/>
        </w:rPr>
        <w:t>來</w:t>
      </w:r>
      <w:proofErr w:type="gramEnd"/>
      <w:r w:rsidR="00FE33E4" w:rsidRPr="00F753A6">
        <w:rPr>
          <w:rFonts w:hint="eastAsia"/>
        </w:rPr>
        <w:t>法投資前需申請長期簽證</w:t>
      </w:r>
      <w:r w:rsidR="00E04245" w:rsidRPr="00F753A6">
        <w:rPr>
          <w:rFonts w:hint="eastAsia"/>
        </w:rPr>
        <w:t>（</w:t>
      </w:r>
      <w:r w:rsidR="00FE33E4" w:rsidRPr="00F753A6">
        <w:t>visa long séjour commerçant</w:t>
      </w:r>
      <w:r w:rsidR="00E04245" w:rsidRPr="00F753A6">
        <w:rPr>
          <w:rFonts w:hint="eastAsia"/>
        </w:rPr>
        <w:t>）</w:t>
      </w:r>
      <w:r w:rsidR="00FE33E4" w:rsidRPr="00F753A6">
        <w:rPr>
          <w:rFonts w:hint="eastAsia"/>
        </w:rPr>
        <w:t>，該簽證效期</w:t>
      </w:r>
      <w:proofErr w:type="gramStart"/>
      <w:r w:rsidR="00FE33E4" w:rsidRPr="00F753A6">
        <w:rPr>
          <w:rFonts w:hint="eastAsia"/>
        </w:rPr>
        <w:t>為</w:t>
      </w:r>
      <w:proofErr w:type="gramEnd"/>
      <w:r w:rsidR="00FE33E4" w:rsidRPr="00F753A6">
        <w:t>3</w:t>
      </w:r>
      <w:r w:rsidR="00FE33E4" w:rsidRPr="00F753A6">
        <w:rPr>
          <w:rFonts w:hint="eastAsia"/>
        </w:rPr>
        <w:t>個月，且須</w:t>
      </w:r>
      <w:proofErr w:type="gramStart"/>
      <w:r w:rsidR="00FE33E4" w:rsidRPr="00F753A6">
        <w:rPr>
          <w:rFonts w:hint="eastAsia"/>
        </w:rPr>
        <w:t>於</w:t>
      </w:r>
      <w:proofErr w:type="gramEnd"/>
      <w:r w:rsidR="00FE33E4" w:rsidRPr="00F753A6">
        <w:rPr>
          <w:rFonts w:hint="eastAsia"/>
        </w:rPr>
        <w:t>入境法</w:t>
      </w:r>
      <w:proofErr w:type="gramStart"/>
      <w:r w:rsidR="00FE33E4" w:rsidRPr="00F753A6">
        <w:rPr>
          <w:rFonts w:hint="eastAsia"/>
        </w:rPr>
        <w:t>國</w:t>
      </w:r>
      <w:proofErr w:type="gramEnd"/>
      <w:r w:rsidR="00FE33E4" w:rsidRPr="00F753A6">
        <w:t>2</w:t>
      </w:r>
      <w:r w:rsidR="00FE33E4" w:rsidRPr="00F753A6">
        <w:rPr>
          <w:rFonts w:hint="eastAsia"/>
        </w:rPr>
        <w:t>個月</w:t>
      </w:r>
      <w:proofErr w:type="gramStart"/>
      <w:r w:rsidR="00FE33E4" w:rsidRPr="00F753A6">
        <w:rPr>
          <w:rFonts w:hint="eastAsia"/>
        </w:rPr>
        <w:t>內</w:t>
      </w:r>
      <w:proofErr w:type="gramEnd"/>
      <w:r w:rsidR="00FE33E4" w:rsidRPr="00F753A6">
        <w:rPr>
          <w:rFonts w:hint="eastAsia"/>
        </w:rPr>
        <w:t>向居住地所</w:t>
      </w:r>
      <w:proofErr w:type="gramStart"/>
      <w:r w:rsidR="00FE33E4" w:rsidRPr="00F753A6">
        <w:rPr>
          <w:rFonts w:hint="eastAsia"/>
        </w:rPr>
        <w:t>屬</w:t>
      </w:r>
      <w:proofErr w:type="gramEnd"/>
      <w:r w:rsidR="00FE33E4" w:rsidRPr="00F753A6">
        <w:rPr>
          <w:rFonts w:hint="eastAsia"/>
        </w:rPr>
        <w:t>行政部門</w:t>
      </w:r>
      <w:r w:rsidR="00E04245" w:rsidRPr="00F753A6">
        <w:rPr>
          <w:rFonts w:hint="eastAsia"/>
        </w:rPr>
        <w:t>（</w:t>
      </w:r>
      <w:r w:rsidR="00FE33E4" w:rsidRPr="00F753A6">
        <w:t>préfecture</w:t>
      </w:r>
      <w:r w:rsidR="00E04245" w:rsidRPr="00F753A6">
        <w:rPr>
          <w:rFonts w:hint="eastAsia"/>
        </w:rPr>
        <w:t>）</w:t>
      </w:r>
      <w:r w:rsidR="00FE33E4" w:rsidRPr="00F753A6">
        <w:rPr>
          <w:rFonts w:hint="eastAsia"/>
        </w:rPr>
        <w:t>申請註明職業</w:t>
      </w:r>
      <w:proofErr w:type="gramStart"/>
      <w:r w:rsidR="00FE33E4" w:rsidRPr="00F753A6">
        <w:rPr>
          <w:rFonts w:hint="eastAsia"/>
        </w:rPr>
        <w:t>領域效期</w:t>
      </w:r>
      <w:proofErr w:type="gramEnd"/>
      <w:r w:rsidR="00FE33E4" w:rsidRPr="00F753A6">
        <w:t>1</w:t>
      </w:r>
      <w:r w:rsidR="00FE33E4" w:rsidRPr="00F753A6">
        <w:rPr>
          <w:rFonts w:hint="eastAsia"/>
        </w:rPr>
        <w:t>年之長期居留證，遞件</w:t>
      </w:r>
      <w:proofErr w:type="gramStart"/>
      <w:r w:rsidR="00FE33E4" w:rsidRPr="00F753A6">
        <w:rPr>
          <w:rFonts w:hint="eastAsia"/>
        </w:rPr>
        <w:t>後</w:t>
      </w:r>
      <w:proofErr w:type="gramEnd"/>
      <w:r w:rsidR="00FE33E4" w:rsidRPr="00F753A6">
        <w:rPr>
          <w:rFonts w:hint="eastAsia"/>
        </w:rPr>
        <w:t>獲得臨時居留卡</w:t>
      </w:r>
      <w:r w:rsidR="00E04245" w:rsidRPr="00F753A6">
        <w:rPr>
          <w:rFonts w:hint="eastAsia"/>
        </w:rPr>
        <w:t>（</w:t>
      </w:r>
      <w:r w:rsidR="00FE33E4" w:rsidRPr="00F753A6">
        <w:t>récépissé de demande de carte de séjour</w:t>
      </w:r>
      <w:r w:rsidR="00E04245" w:rsidRPr="00F753A6">
        <w:rPr>
          <w:rFonts w:hint="eastAsia"/>
        </w:rPr>
        <w:t>）</w:t>
      </w:r>
      <w:r w:rsidR="00FE33E4" w:rsidRPr="00F753A6">
        <w:rPr>
          <w:rFonts w:hint="eastAsia"/>
        </w:rPr>
        <w:t>，憑該文件可享工作</w:t>
      </w:r>
      <w:proofErr w:type="gramStart"/>
      <w:r w:rsidR="00FE33E4" w:rsidRPr="00F753A6">
        <w:rPr>
          <w:rFonts w:hint="eastAsia"/>
        </w:rPr>
        <w:t>權</w:t>
      </w:r>
      <w:proofErr w:type="gramEnd"/>
      <w:r w:rsidR="00FE33E4" w:rsidRPr="00F753A6">
        <w:rPr>
          <w:rFonts w:hint="eastAsia"/>
        </w:rPr>
        <w:t>並</w:t>
      </w:r>
      <w:proofErr w:type="gramStart"/>
      <w:r w:rsidR="00FE33E4" w:rsidRPr="00F753A6">
        <w:rPr>
          <w:rFonts w:hint="eastAsia"/>
        </w:rPr>
        <w:t>啟動</w:t>
      </w:r>
      <w:proofErr w:type="gramEnd"/>
      <w:r w:rsidR="00FE33E4" w:rsidRPr="00F753A6">
        <w:rPr>
          <w:rFonts w:hint="eastAsia"/>
        </w:rPr>
        <w:t>公司註</w:t>
      </w:r>
      <w:proofErr w:type="gramStart"/>
      <w:r w:rsidR="00FE33E4" w:rsidRPr="00F753A6">
        <w:rPr>
          <w:rFonts w:hint="eastAsia"/>
        </w:rPr>
        <w:t>冊</w:t>
      </w:r>
      <w:proofErr w:type="gramEnd"/>
      <w:r w:rsidR="00FE33E4" w:rsidRPr="00F753A6">
        <w:rPr>
          <w:rFonts w:hint="eastAsia"/>
        </w:rPr>
        <w:t>申請程序。</w:t>
      </w:r>
    </w:p>
    <w:p w14:paraId="562C96A7" w14:textId="77777777" w:rsidR="0066489E" w:rsidRPr="00F753A6" w:rsidRDefault="0066489E" w:rsidP="00C979B5">
      <w:pPr>
        <w:pStyle w:val="af0"/>
        <w:ind w:left="945" w:hanging="709"/>
        <w:rPr>
          <w:lang w:eastAsia="zh-TW"/>
        </w:rPr>
      </w:pPr>
      <w:r w:rsidRPr="00F753A6">
        <w:rPr>
          <w:rFonts w:hint="eastAsia"/>
          <w:lang w:eastAsia="zh-TW"/>
        </w:rPr>
        <w:t>（二）申請設立公司之流程</w:t>
      </w:r>
    </w:p>
    <w:p w14:paraId="079C61A8" w14:textId="77777777" w:rsidR="003272F3" w:rsidRPr="00F753A6" w:rsidRDefault="00BB5C4E" w:rsidP="004F5EE6">
      <w:pPr>
        <w:pStyle w:val="af2"/>
        <w:ind w:left="945" w:firstLine="472"/>
        <w:rPr>
          <w:lang w:eastAsia="zh-TW"/>
        </w:rPr>
      </w:pPr>
      <w:r w:rsidRPr="00F753A6">
        <w:rPr>
          <w:rFonts w:hint="eastAsia"/>
          <w:lang w:eastAsia="zh-TW"/>
        </w:rPr>
        <w:t>有關法國設立公司之申請流程</w:t>
      </w:r>
      <w:r w:rsidR="00FC154F" w:rsidRPr="00F753A6">
        <w:rPr>
          <w:rFonts w:hint="eastAsia"/>
          <w:lang w:eastAsia="zh-TW"/>
        </w:rPr>
        <w:t>，</w:t>
      </w:r>
      <w:r w:rsidRPr="00F753A6">
        <w:rPr>
          <w:rFonts w:hint="eastAsia"/>
          <w:lang w:eastAsia="zh-TW"/>
        </w:rPr>
        <w:t>首先可先</w:t>
      </w:r>
      <w:r w:rsidR="00FC154F" w:rsidRPr="00F753A6">
        <w:rPr>
          <w:rFonts w:hint="eastAsia"/>
          <w:lang w:eastAsia="zh-TW"/>
        </w:rPr>
        <w:t>進行公司登記名稱預查，申請人或其律師可透過法國商業法庭網站</w:t>
      </w:r>
      <w:proofErr w:type="gramStart"/>
      <w:r w:rsidR="00FC154F" w:rsidRPr="00F753A6">
        <w:rPr>
          <w:rFonts w:hint="eastAsia"/>
          <w:lang w:eastAsia="zh-TW"/>
        </w:rPr>
        <w:t>（</w:t>
      </w:r>
      <w:proofErr w:type="gramEnd"/>
      <w:r w:rsidR="00FC154F" w:rsidRPr="00F753A6">
        <w:rPr>
          <w:lang w:eastAsia="zh-TW"/>
        </w:rPr>
        <w:t>www.infogreffe.fr</w:t>
      </w:r>
      <w:r w:rsidR="00FC154F" w:rsidRPr="00F753A6">
        <w:rPr>
          <w:rFonts w:hint="eastAsia"/>
          <w:lang w:eastAsia="zh-TW"/>
        </w:rPr>
        <w:t>，有英文</w:t>
      </w:r>
      <w:proofErr w:type="gramStart"/>
      <w:r w:rsidR="00FC154F" w:rsidRPr="00F753A6">
        <w:rPr>
          <w:rFonts w:hint="eastAsia"/>
          <w:lang w:eastAsia="zh-TW"/>
        </w:rPr>
        <w:t>）</w:t>
      </w:r>
      <w:proofErr w:type="gramEnd"/>
      <w:r w:rsidR="00FC154F" w:rsidRPr="00F753A6">
        <w:rPr>
          <w:rFonts w:hint="eastAsia"/>
          <w:lang w:eastAsia="zh-TW"/>
        </w:rPr>
        <w:t>，自行查核擬申請之公司名稱是否業經使用，確認無相同公司名稱後，再向</w:t>
      </w:r>
      <w:r w:rsidR="00C64EBF" w:rsidRPr="00F753A6">
        <w:rPr>
          <w:rFonts w:hint="eastAsia"/>
        </w:rPr>
        <w:t>當地</w:t>
      </w:r>
      <w:r w:rsidR="00F10F8B" w:rsidRPr="00F753A6">
        <w:rPr>
          <w:rFonts w:hint="eastAsia"/>
        </w:rPr>
        <w:t>商</w:t>
      </w:r>
      <w:r w:rsidR="00C64EBF" w:rsidRPr="00F753A6">
        <w:rPr>
          <w:rFonts w:hint="eastAsia"/>
        </w:rPr>
        <w:t>工</w:t>
      </w:r>
      <w:r w:rsidR="00F10F8B" w:rsidRPr="00F753A6">
        <w:rPr>
          <w:rFonts w:hint="eastAsia"/>
        </w:rPr>
        <w:t>會或職業行會之企業登記申報中心</w:t>
      </w:r>
      <w:r w:rsidR="00192270" w:rsidRPr="00F753A6">
        <w:rPr>
          <w:rFonts w:hint="eastAsia"/>
          <w:lang w:eastAsia="zh-TW"/>
        </w:rPr>
        <w:t>（</w:t>
      </w:r>
      <w:r w:rsidR="00FC154F" w:rsidRPr="00F753A6">
        <w:rPr>
          <w:lang w:eastAsia="zh-TW"/>
        </w:rPr>
        <w:t>CFE</w:t>
      </w:r>
      <w:r w:rsidR="00192270" w:rsidRPr="00F753A6">
        <w:rPr>
          <w:rFonts w:hint="eastAsia"/>
          <w:lang w:eastAsia="zh-TW"/>
        </w:rPr>
        <w:t>）</w:t>
      </w:r>
      <w:r w:rsidR="00FC154F" w:rsidRPr="00F753A6">
        <w:rPr>
          <w:rFonts w:hint="eastAsia"/>
          <w:lang w:eastAsia="zh-TW"/>
        </w:rPr>
        <w:t>或商業法庭辦理公司設立登記。</w:t>
      </w:r>
    </w:p>
    <w:p w14:paraId="155B2D78" w14:textId="77777777" w:rsidR="00FC154F" w:rsidRPr="00F753A6" w:rsidRDefault="003272F3" w:rsidP="004F5EE6">
      <w:pPr>
        <w:pStyle w:val="af2"/>
        <w:ind w:left="945" w:firstLine="472"/>
        <w:rPr>
          <w:lang w:eastAsia="zh-TW"/>
        </w:rPr>
      </w:pPr>
      <w:r w:rsidRPr="00F753A6">
        <w:rPr>
          <w:rFonts w:hint="eastAsia"/>
          <w:lang w:eastAsia="zh-TW"/>
        </w:rPr>
        <w:t>申辦公司登記，須先以公司名義開立銀行帳戶，並匯入初期資本取得銀行存款證明，</w:t>
      </w:r>
      <w:r w:rsidR="00450EF7" w:rsidRPr="00F753A6">
        <w:rPr>
          <w:rFonts w:hint="eastAsia"/>
          <w:lang w:eastAsia="zh-TW"/>
        </w:rPr>
        <w:t>同時辦理刊登報紙公告公司設立，</w:t>
      </w:r>
      <w:r w:rsidRPr="00F753A6">
        <w:rPr>
          <w:rFonts w:hint="eastAsia"/>
          <w:lang w:eastAsia="zh-TW"/>
        </w:rPr>
        <w:t>再</w:t>
      </w:r>
      <w:r w:rsidR="00D52013" w:rsidRPr="00F753A6">
        <w:rPr>
          <w:rFonts w:hint="eastAsia"/>
          <w:lang w:eastAsia="zh-TW"/>
        </w:rPr>
        <w:t>向</w:t>
      </w:r>
      <w:r w:rsidR="00D52013" w:rsidRPr="00F753A6">
        <w:rPr>
          <w:lang w:eastAsia="zh-TW"/>
        </w:rPr>
        <w:t>CFE</w:t>
      </w:r>
      <w:r w:rsidR="00D52013" w:rsidRPr="00F753A6">
        <w:rPr>
          <w:rFonts w:hint="eastAsia"/>
          <w:lang w:eastAsia="zh-TW"/>
        </w:rPr>
        <w:t>提出</w:t>
      </w:r>
      <w:r w:rsidRPr="00F753A6">
        <w:rPr>
          <w:rFonts w:hint="eastAsia"/>
          <w:lang w:eastAsia="zh-TW"/>
        </w:rPr>
        <w:t>申請</w:t>
      </w:r>
      <w:r w:rsidR="00D52013" w:rsidRPr="00F753A6">
        <w:rPr>
          <w:rFonts w:hint="eastAsia"/>
          <w:lang w:eastAsia="zh-TW"/>
        </w:rPr>
        <w:t>文件</w:t>
      </w:r>
      <w:r w:rsidR="00450EF7" w:rsidRPr="00F753A6">
        <w:rPr>
          <w:rFonts w:hint="eastAsia"/>
          <w:lang w:eastAsia="zh-TW"/>
        </w:rPr>
        <w:t>；</w:t>
      </w:r>
      <w:r w:rsidRPr="00F753A6">
        <w:rPr>
          <w:rFonts w:hint="eastAsia"/>
          <w:lang w:eastAsia="zh-TW"/>
        </w:rPr>
        <w:t>須注意在</w:t>
      </w:r>
      <w:r w:rsidR="00470D3B" w:rsidRPr="00F753A6">
        <w:rPr>
          <w:rFonts w:hint="eastAsia"/>
          <w:lang w:eastAsia="zh-TW"/>
        </w:rPr>
        <w:t>設立</w:t>
      </w:r>
      <w:r w:rsidRPr="00F753A6">
        <w:rPr>
          <w:rFonts w:hint="eastAsia"/>
          <w:lang w:eastAsia="zh-TW"/>
        </w:rPr>
        <w:t>審查</w:t>
      </w:r>
      <w:r w:rsidR="00470D3B" w:rsidRPr="00F753A6">
        <w:rPr>
          <w:rFonts w:hint="eastAsia"/>
          <w:lang w:eastAsia="zh-TW"/>
        </w:rPr>
        <w:t>程序</w:t>
      </w:r>
      <w:r w:rsidRPr="00F753A6">
        <w:rPr>
          <w:rFonts w:hint="eastAsia"/>
          <w:lang w:eastAsia="zh-TW"/>
        </w:rPr>
        <w:t>完成前，該筆初期資金</w:t>
      </w:r>
      <w:r w:rsidR="00470D3B" w:rsidRPr="00F753A6">
        <w:rPr>
          <w:rFonts w:hint="eastAsia"/>
          <w:lang w:eastAsia="zh-TW"/>
        </w:rPr>
        <w:t>將</w:t>
      </w:r>
      <w:r w:rsidRPr="00F753A6">
        <w:rPr>
          <w:rFonts w:hint="eastAsia"/>
          <w:lang w:eastAsia="zh-TW"/>
        </w:rPr>
        <w:t>暫被凍結。</w:t>
      </w:r>
    </w:p>
    <w:p w14:paraId="65EC1A5A" w14:textId="7A58DDD1" w:rsidR="003272F3" w:rsidRPr="00F753A6" w:rsidRDefault="00C64EBF" w:rsidP="00C3589F">
      <w:pPr>
        <w:pStyle w:val="af2"/>
        <w:kinsoku w:val="0"/>
        <w:wordWrap w:val="0"/>
        <w:ind w:left="945" w:firstLine="472"/>
        <w:jc w:val="left"/>
        <w:rPr>
          <w:lang w:eastAsia="zh-TW"/>
        </w:rPr>
      </w:pPr>
      <w:r w:rsidRPr="00F753A6">
        <w:rPr>
          <w:rFonts w:hint="eastAsia"/>
          <w:lang w:eastAsia="zh-TW"/>
        </w:rPr>
        <w:t>目前法國公司開設、變更或關閉申辦作業皆</w:t>
      </w:r>
      <w:proofErr w:type="gramStart"/>
      <w:r w:rsidRPr="00F753A6">
        <w:rPr>
          <w:rFonts w:hint="eastAsia"/>
          <w:lang w:eastAsia="zh-TW"/>
        </w:rPr>
        <w:t>已線上</w:t>
      </w:r>
      <w:proofErr w:type="gramEnd"/>
      <w:r w:rsidRPr="00F753A6">
        <w:rPr>
          <w:rFonts w:hint="eastAsia"/>
          <w:lang w:eastAsia="zh-TW"/>
        </w:rPr>
        <w:t>化，</w:t>
      </w:r>
      <w:r w:rsidR="00ED3BAD" w:rsidRPr="00F753A6">
        <w:rPr>
          <w:rFonts w:hint="eastAsia"/>
          <w:lang w:eastAsia="zh-TW"/>
        </w:rPr>
        <w:t>自</w:t>
      </w:r>
      <w:r w:rsidR="00ED3BAD" w:rsidRPr="00F753A6">
        <w:rPr>
          <w:rFonts w:hint="eastAsia"/>
          <w:lang w:eastAsia="zh-TW"/>
        </w:rPr>
        <w:t>2023</w:t>
      </w:r>
      <w:r w:rsidR="00ED3BAD" w:rsidRPr="00F753A6">
        <w:rPr>
          <w:rFonts w:hint="eastAsia"/>
          <w:lang w:eastAsia="zh-TW"/>
        </w:rPr>
        <w:t>年</w:t>
      </w:r>
      <w:r w:rsidR="00ED3BAD" w:rsidRPr="00F753A6">
        <w:rPr>
          <w:rFonts w:hint="eastAsia"/>
          <w:lang w:eastAsia="zh-TW"/>
        </w:rPr>
        <w:t>1</w:t>
      </w:r>
      <w:r w:rsidR="00ED3BAD" w:rsidRPr="00F753A6">
        <w:rPr>
          <w:rFonts w:hint="eastAsia"/>
          <w:lang w:eastAsia="zh-TW"/>
        </w:rPr>
        <w:t>月</w:t>
      </w:r>
      <w:r w:rsidR="00ED3BAD" w:rsidRPr="00F753A6">
        <w:rPr>
          <w:rFonts w:hint="eastAsia"/>
          <w:lang w:eastAsia="zh-TW"/>
        </w:rPr>
        <w:t>1</w:t>
      </w:r>
      <w:r w:rsidR="00ED3BAD" w:rsidRPr="00F753A6">
        <w:rPr>
          <w:rFonts w:hint="eastAsia"/>
          <w:lang w:eastAsia="zh-TW"/>
        </w:rPr>
        <w:t>日公司設立等相關申請的單一網站為</w:t>
      </w:r>
      <w:r w:rsidR="00ED3BAD" w:rsidRPr="00F753A6">
        <w:rPr>
          <w:lang w:eastAsia="zh-TW"/>
        </w:rPr>
        <w:t>https://www.guichet-entreprises.fr/en/index.html</w:t>
      </w:r>
      <w:r w:rsidR="00ED3BAD" w:rsidRPr="00F753A6">
        <w:rPr>
          <w:rFonts w:hint="eastAsia"/>
          <w:lang w:eastAsia="zh-TW"/>
        </w:rPr>
        <w:t>。</w:t>
      </w:r>
      <w:r w:rsidR="00ED3BAD" w:rsidRPr="00F753A6">
        <w:rPr>
          <w:lang w:eastAsia="zh-TW"/>
        </w:rPr>
        <w:t xml:space="preserve"> </w:t>
      </w:r>
    </w:p>
    <w:p w14:paraId="2DBBCCA8" w14:textId="530DB0CD" w:rsidR="009B4BB1" w:rsidRPr="00F753A6" w:rsidRDefault="008606F7" w:rsidP="00C3589F">
      <w:pPr>
        <w:pStyle w:val="af2"/>
        <w:ind w:left="945" w:firstLine="472"/>
        <w:rPr>
          <w:lang w:eastAsia="zh-TW"/>
        </w:rPr>
      </w:pPr>
      <w:r w:rsidRPr="00F753A6">
        <w:rPr>
          <w:rFonts w:hint="eastAsia"/>
          <w:lang w:eastAsia="zh-TW"/>
        </w:rPr>
        <w:t>在法國辦理投資申請至公司設立完成之完整程序如下：</w:t>
      </w:r>
    </w:p>
    <w:p w14:paraId="18A71A55" w14:textId="65921404" w:rsidR="008606F7" w:rsidRPr="00F753A6" w:rsidRDefault="00C3589F" w:rsidP="00C3589F">
      <w:pPr>
        <w:pStyle w:val="af7"/>
      </w:pPr>
      <w:r w:rsidRPr="00F753A6">
        <w:rPr>
          <w:noProof/>
        </w:rPr>
        <mc:AlternateContent>
          <mc:Choice Requires="wpg">
            <w:drawing>
              <wp:anchor distT="0" distB="0" distL="114300" distR="114300" simplePos="0" relativeHeight="251663360" behindDoc="0" locked="0" layoutInCell="1" allowOverlap="1" wp14:anchorId="3016D1BF" wp14:editId="03427F0F">
                <wp:simplePos x="0" y="0"/>
                <wp:positionH relativeFrom="column">
                  <wp:posOffset>421005</wp:posOffset>
                </wp:positionH>
                <wp:positionV relativeFrom="paragraph">
                  <wp:posOffset>71120</wp:posOffset>
                </wp:positionV>
                <wp:extent cx="4810125" cy="6269355"/>
                <wp:effectExtent l="0" t="0" r="28575" b="17145"/>
                <wp:wrapNone/>
                <wp:docPr id="62" name="群組 62"/>
                <wp:cNvGraphicFramePr/>
                <a:graphic xmlns:a="http://schemas.openxmlformats.org/drawingml/2006/main">
                  <a:graphicData uri="http://schemas.microsoft.com/office/word/2010/wordprocessingGroup">
                    <wpg:wgp>
                      <wpg:cNvGrpSpPr/>
                      <wpg:grpSpPr>
                        <a:xfrm>
                          <a:off x="0" y="0"/>
                          <a:ext cx="4810125" cy="6269355"/>
                          <a:chOff x="0" y="0"/>
                          <a:chExt cx="4810125" cy="6269355"/>
                        </a:xfrm>
                      </wpg:grpSpPr>
                      <wps:wsp>
                        <wps:cNvPr id="45" name="Text Box 45"/>
                        <wps:cNvSpPr txBox="1">
                          <a:spLocks noChangeArrowheads="1"/>
                        </wps:cNvSpPr>
                        <wps:spPr bwMode="auto">
                          <a:xfrm>
                            <a:off x="0" y="0"/>
                            <a:ext cx="4810125" cy="6269355"/>
                          </a:xfrm>
                          <a:prstGeom prst="rect">
                            <a:avLst/>
                          </a:prstGeom>
                          <a:solidFill>
                            <a:srgbClr val="FFFFFF"/>
                          </a:solidFill>
                          <a:ln w="9525">
                            <a:solidFill>
                              <a:srgbClr val="000000"/>
                            </a:solidFill>
                            <a:miter lim="800000"/>
                            <a:headEnd/>
                            <a:tailEnd/>
                          </a:ln>
                        </wps:spPr>
                        <wps:txbx>
                          <w:txbxContent>
                            <w:p w14:paraId="2BCC809C" w14:textId="77777777" w:rsidR="004F5EE6" w:rsidRPr="00B066E6" w:rsidRDefault="004F5EE6" w:rsidP="00844F36">
                              <w:pPr>
                                <w:ind w:firstLine="472"/>
                                <w:jc w:val="center"/>
                                <w:rPr>
                                  <w:lang w:eastAsia="zh-TW"/>
                                </w:rPr>
                              </w:pPr>
                            </w:p>
                            <w:p w14:paraId="5F6EA348" w14:textId="77777777" w:rsidR="004F5EE6" w:rsidRPr="00B066E6" w:rsidRDefault="004F5EE6" w:rsidP="00844F36">
                              <w:pPr>
                                <w:ind w:firstLine="472"/>
                                <w:jc w:val="center"/>
                                <w:rPr>
                                  <w:lang w:eastAsia="zh-TW"/>
                                </w:rPr>
                              </w:pPr>
                            </w:p>
                            <w:p w14:paraId="327AED5B" w14:textId="77777777" w:rsidR="004F5EE6" w:rsidRPr="00B066E6" w:rsidRDefault="004F5EE6" w:rsidP="00844F36">
                              <w:pPr>
                                <w:ind w:firstLine="472"/>
                                <w:jc w:val="center"/>
                                <w:rPr>
                                  <w:lang w:eastAsia="zh-TW"/>
                                </w:rPr>
                              </w:pPr>
                            </w:p>
                            <w:p w14:paraId="30F07AA0" w14:textId="77777777" w:rsidR="004F5EE6" w:rsidRPr="00B066E6" w:rsidRDefault="004F5EE6" w:rsidP="00844F36">
                              <w:pPr>
                                <w:ind w:firstLine="472"/>
                                <w:jc w:val="center"/>
                                <w:rPr>
                                  <w:lang w:eastAsia="zh-TW"/>
                                </w:rPr>
                              </w:pPr>
                            </w:p>
                            <w:p w14:paraId="149D194E" w14:textId="77777777" w:rsidR="004F5EE6" w:rsidRPr="00B066E6" w:rsidRDefault="004F5EE6" w:rsidP="00844F36">
                              <w:pPr>
                                <w:ind w:firstLine="472"/>
                                <w:jc w:val="center"/>
                                <w:rPr>
                                  <w:lang w:eastAsia="zh-TW"/>
                                </w:rPr>
                              </w:pPr>
                            </w:p>
                            <w:p w14:paraId="69E07C42" w14:textId="77777777" w:rsidR="004F5EE6" w:rsidRPr="00B066E6" w:rsidRDefault="004F5EE6" w:rsidP="00844F36">
                              <w:pPr>
                                <w:ind w:firstLine="472"/>
                                <w:jc w:val="center"/>
                                <w:rPr>
                                  <w:lang w:eastAsia="zh-TW"/>
                                </w:rPr>
                              </w:pPr>
                            </w:p>
                            <w:p w14:paraId="640BCF49" w14:textId="77777777" w:rsidR="004F5EE6" w:rsidRPr="00B066E6" w:rsidRDefault="004F5EE6" w:rsidP="00844F36">
                              <w:pPr>
                                <w:ind w:firstLine="472"/>
                                <w:jc w:val="center"/>
                                <w:rPr>
                                  <w:lang w:val="fr-FR" w:eastAsia="zh-TW"/>
                                </w:rPr>
                              </w:pPr>
                            </w:p>
                          </w:txbxContent>
                        </wps:txbx>
                        <wps:bodyPr rot="0" vert="horz" wrap="square" lIns="91440" tIns="45720" rIns="91440" bIns="45720" anchor="t" anchorCtr="0" upright="1">
                          <a:noAutofit/>
                        </wps:bodyPr>
                      </wps:wsp>
                      <wps:wsp>
                        <wps:cNvPr id="39" name="Text Box 50"/>
                        <wps:cNvSpPr txBox="1">
                          <a:spLocks noChangeArrowheads="1"/>
                        </wps:cNvSpPr>
                        <wps:spPr bwMode="auto">
                          <a:xfrm>
                            <a:off x="647700" y="2918460"/>
                            <a:ext cx="3486150" cy="2044700"/>
                          </a:xfrm>
                          <a:prstGeom prst="rect">
                            <a:avLst/>
                          </a:prstGeom>
                          <a:solidFill>
                            <a:srgbClr val="FFFFFF"/>
                          </a:solidFill>
                          <a:ln w="9525">
                            <a:solidFill>
                              <a:srgbClr val="000000"/>
                            </a:solidFill>
                            <a:miter lim="800000"/>
                            <a:headEnd/>
                            <a:tailEnd/>
                          </a:ln>
                        </wps:spPr>
                        <wps:txbx>
                          <w:txbxContent>
                            <w:p w14:paraId="36E3901C" w14:textId="157E23C0" w:rsidR="004F5EE6" w:rsidRPr="00B066E6" w:rsidRDefault="004F5EE6" w:rsidP="00C3589F">
                              <w:pPr>
                                <w:kinsoku w:val="0"/>
                                <w:wordWrap w:val="0"/>
                                <w:ind w:left="283" w:hangingChars="120" w:hanging="283"/>
                                <w:jc w:val="left"/>
                                <w:rPr>
                                  <w:lang w:eastAsia="zh-TW"/>
                                </w:rPr>
                              </w:pPr>
                              <w:r w:rsidRPr="00B066E6">
                                <w:rPr>
                                  <w:rFonts w:hint="eastAsia"/>
                                  <w:lang w:eastAsia="zh-TW"/>
                                </w:rPr>
                                <w:t xml:space="preserve">4. </w:t>
                              </w:r>
                              <w:r w:rsidRPr="00C3589F">
                                <w:rPr>
                                  <w:rFonts w:hint="eastAsia"/>
                                  <w:lang w:eastAsia="zh-TW"/>
                                </w:rPr>
                                <w:t>於單一網站</w:t>
                              </w:r>
                              <w:r w:rsidRPr="00C3589F">
                                <w:rPr>
                                  <w:lang w:eastAsia="zh-TW"/>
                                </w:rPr>
                                <w:t>https://www.guichet-entreprises.fr/en/index.html</w:t>
                              </w:r>
                              <w:r w:rsidRPr="00B066E6">
                                <w:rPr>
                                  <w:rFonts w:hint="eastAsia"/>
                                  <w:lang w:eastAsia="zh-TW"/>
                                </w:rPr>
                                <w:t>提交公司註冊申請資料。</w:t>
                              </w:r>
                            </w:p>
                            <w:p w14:paraId="531C466E" w14:textId="77777777" w:rsidR="004F5EE6" w:rsidRPr="00B066E6" w:rsidRDefault="004F5EE6" w:rsidP="00844F36">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647700" y="144780"/>
                            <a:ext cx="3486150" cy="714375"/>
                          </a:xfrm>
                          <a:prstGeom prst="rect">
                            <a:avLst/>
                          </a:prstGeom>
                          <a:solidFill>
                            <a:srgbClr val="FFFFFF"/>
                          </a:solidFill>
                          <a:ln w="9525">
                            <a:solidFill>
                              <a:srgbClr val="000000"/>
                            </a:solidFill>
                            <a:miter lim="800000"/>
                            <a:headEnd/>
                            <a:tailEnd/>
                          </a:ln>
                        </wps:spPr>
                        <wps:txbx>
                          <w:txbxContent>
                            <w:p w14:paraId="311880FE" w14:textId="77777777" w:rsidR="004F5EE6" w:rsidRPr="00B066E6" w:rsidRDefault="004F5EE6"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wps:txbx>
                        <wps:bodyPr rot="0" vert="horz" wrap="square" lIns="91440" tIns="45720" rIns="91440" bIns="45720" anchor="t" anchorCtr="0" upright="1">
                          <a:noAutofit/>
                        </wps:bodyPr>
                      </wps:wsp>
                      <wps:wsp>
                        <wps:cNvPr id="42" name="Text Box 47"/>
                        <wps:cNvSpPr txBox="1">
                          <a:spLocks noChangeArrowheads="1"/>
                        </wps:cNvSpPr>
                        <wps:spPr bwMode="auto">
                          <a:xfrm>
                            <a:off x="647700" y="1150620"/>
                            <a:ext cx="3486150" cy="431800"/>
                          </a:xfrm>
                          <a:prstGeom prst="rect">
                            <a:avLst/>
                          </a:prstGeom>
                          <a:solidFill>
                            <a:srgbClr val="FFFFFF"/>
                          </a:solidFill>
                          <a:ln w="9525">
                            <a:solidFill>
                              <a:srgbClr val="000000"/>
                            </a:solidFill>
                            <a:miter lim="800000"/>
                            <a:headEnd/>
                            <a:tailEnd/>
                          </a:ln>
                        </wps:spPr>
                        <wps:txbx>
                          <w:txbxContent>
                            <w:p w14:paraId="2AA49344" w14:textId="77777777" w:rsidR="004F5EE6" w:rsidRPr="00B066E6" w:rsidRDefault="004F5EE6" w:rsidP="00844F36">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wps:txbx>
                        <wps:bodyPr rot="0" vert="horz" wrap="square" lIns="91440" tIns="45720" rIns="91440" bIns="45720" anchor="t" anchorCtr="0" upright="1">
                          <a:noAutofit/>
                        </wps:bodyPr>
                      </wps:wsp>
                      <wps:wsp>
                        <wps:cNvPr id="43" name="AutoShape 53"/>
                        <wps:cNvCnPr>
                          <a:cxnSpLocks noChangeShapeType="1"/>
                        </wps:cNvCnPr>
                        <wps:spPr bwMode="auto">
                          <a:xfrm>
                            <a:off x="2354580" y="89154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6"/>
                        <wps:cNvCnPr>
                          <a:cxnSpLocks noChangeShapeType="1"/>
                        </wps:cNvCnPr>
                        <wps:spPr bwMode="auto">
                          <a:xfrm>
                            <a:off x="2346960" y="15925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61"/>
                        <wps:cNvSpPr txBox="1">
                          <a:spLocks noChangeArrowheads="1"/>
                        </wps:cNvSpPr>
                        <wps:spPr bwMode="auto">
                          <a:xfrm>
                            <a:off x="647700" y="1866900"/>
                            <a:ext cx="3486150" cy="748665"/>
                          </a:xfrm>
                          <a:prstGeom prst="rect">
                            <a:avLst/>
                          </a:prstGeom>
                          <a:solidFill>
                            <a:srgbClr val="FFFFFF"/>
                          </a:solidFill>
                          <a:ln w="9525">
                            <a:solidFill>
                              <a:srgbClr val="000000"/>
                            </a:solidFill>
                            <a:miter lim="800000"/>
                            <a:headEnd/>
                            <a:tailEnd/>
                          </a:ln>
                        </wps:spPr>
                        <wps:txbx>
                          <w:txbxContent>
                            <w:p w14:paraId="037358EF" w14:textId="77777777" w:rsidR="004F5EE6" w:rsidRPr="00B066E6" w:rsidRDefault="004F5EE6"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wps:txbx>
                        <wps:bodyPr rot="0" vert="horz" wrap="square" lIns="91440" tIns="45720" rIns="91440" bIns="45720" anchor="t" anchorCtr="0" upright="1">
                          <a:noAutofit/>
                        </wps:bodyPr>
                      </wps:wsp>
                      <wps:wsp>
                        <wps:cNvPr id="38" name="AutoShape 62"/>
                        <wps:cNvCnPr>
                          <a:cxnSpLocks noChangeShapeType="1"/>
                        </wps:cNvCnPr>
                        <wps:spPr bwMode="auto">
                          <a:xfrm>
                            <a:off x="2346960" y="26212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63"/>
                        <wps:cNvSpPr txBox="1">
                          <a:spLocks noChangeArrowheads="1"/>
                        </wps:cNvSpPr>
                        <wps:spPr bwMode="auto">
                          <a:xfrm>
                            <a:off x="647700" y="5288280"/>
                            <a:ext cx="3486150" cy="752475"/>
                          </a:xfrm>
                          <a:prstGeom prst="rect">
                            <a:avLst/>
                          </a:prstGeom>
                          <a:solidFill>
                            <a:srgbClr val="FFFFFF"/>
                          </a:solidFill>
                          <a:ln w="9525">
                            <a:solidFill>
                              <a:srgbClr val="000000"/>
                            </a:solidFill>
                            <a:miter lim="800000"/>
                            <a:headEnd/>
                            <a:tailEnd/>
                          </a:ln>
                        </wps:spPr>
                        <wps:txbx>
                          <w:txbxContent>
                            <w:p w14:paraId="2D0CE1B8" w14:textId="77777777" w:rsidR="004F5EE6" w:rsidRPr="00B066E6" w:rsidRDefault="004F5EE6" w:rsidP="00844F36">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wps:txbx>
                        <wps:bodyPr rot="0" vert="horz" wrap="square" lIns="91440" tIns="45720" rIns="91440" bIns="45720" anchor="t" anchorCtr="0" upright="1">
                          <a:noAutofit/>
                        </wps:bodyPr>
                      </wps:wsp>
                      <wps:wsp>
                        <wps:cNvPr id="37" name="AutoShape 64"/>
                        <wps:cNvCnPr>
                          <a:cxnSpLocks noChangeShapeType="1"/>
                        </wps:cNvCnPr>
                        <wps:spPr bwMode="auto">
                          <a:xfrm>
                            <a:off x="2346960" y="4968240"/>
                            <a:ext cx="635"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群組 62" o:spid="_x0000_s1027" style="position:absolute;left:0;text-align:left;margin-left:33.15pt;margin-top:5.6pt;width:378.75pt;height:493.65pt;z-index:251663360" coordsize="48101,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">
                <v:shape id="Text Box 45" o:spid="_x0000_s1028" type="#_x0000_t202" style="position:absolute;width:48101;height:6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2BCC809C" w14:textId="77777777" w:rsidR="004F5EE6" w:rsidRPr="00B066E6" w:rsidRDefault="004F5EE6" w:rsidP="00844F36">
                        <w:pPr>
                          <w:ind w:firstLine="472"/>
                          <w:jc w:val="center"/>
                          <w:rPr>
                            <w:lang w:eastAsia="zh-TW"/>
                          </w:rPr>
                        </w:pPr>
                      </w:p>
                      <w:p w14:paraId="5F6EA348" w14:textId="77777777" w:rsidR="004F5EE6" w:rsidRPr="00B066E6" w:rsidRDefault="004F5EE6" w:rsidP="00844F36">
                        <w:pPr>
                          <w:ind w:firstLine="472"/>
                          <w:jc w:val="center"/>
                          <w:rPr>
                            <w:lang w:eastAsia="zh-TW"/>
                          </w:rPr>
                        </w:pPr>
                      </w:p>
                      <w:p w14:paraId="327AED5B" w14:textId="77777777" w:rsidR="004F5EE6" w:rsidRPr="00B066E6" w:rsidRDefault="004F5EE6" w:rsidP="00844F36">
                        <w:pPr>
                          <w:ind w:firstLine="472"/>
                          <w:jc w:val="center"/>
                          <w:rPr>
                            <w:lang w:eastAsia="zh-TW"/>
                          </w:rPr>
                        </w:pPr>
                      </w:p>
                      <w:p w14:paraId="30F07AA0" w14:textId="77777777" w:rsidR="004F5EE6" w:rsidRPr="00B066E6" w:rsidRDefault="004F5EE6" w:rsidP="00844F36">
                        <w:pPr>
                          <w:ind w:firstLine="472"/>
                          <w:jc w:val="center"/>
                          <w:rPr>
                            <w:lang w:eastAsia="zh-TW"/>
                          </w:rPr>
                        </w:pPr>
                      </w:p>
                      <w:p w14:paraId="149D194E" w14:textId="77777777" w:rsidR="004F5EE6" w:rsidRPr="00B066E6" w:rsidRDefault="004F5EE6" w:rsidP="00844F36">
                        <w:pPr>
                          <w:ind w:firstLine="472"/>
                          <w:jc w:val="center"/>
                          <w:rPr>
                            <w:lang w:eastAsia="zh-TW"/>
                          </w:rPr>
                        </w:pPr>
                      </w:p>
                      <w:p w14:paraId="69E07C42" w14:textId="77777777" w:rsidR="004F5EE6" w:rsidRPr="00B066E6" w:rsidRDefault="004F5EE6" w:rsidP="00844F36">
                        <w:pPr>
                          <w:ind w:firstLine="472"/>
                          <w:jc w:val="center"/>
                          <w:rPr>
                            <w:lang w:eastAsia="zh-TW"/>
                          </w:rPr>
                        </w:pPr>
                      </w:p>
                      <w:p w14:paraId="640BCF49" w14:textId="77777777" w:rsidR="004F5EE6" w:rsidRPr="00B066E6" w:rsidRDefault="004F5EE6" w:rsidP="00844F36">
                        <w:pPr>
                          <w:ind w:firstLine="472"/>
                          <w:jc w:val="center"/>
                          <w:rPr>
                            <w:lang w:val="fr-FR" w:eastAsia="zh-TW"/>
                          </w:rPr>
                        </w:pPr>
                      </w:p>
                    </w:txbxContent>
                  </v:textbox>
                </v:shape>
                <v:shape id="Text Box 50" o:spid="_x0000_s1029" type="#_x0000_t202" style="position:absolute;left:6477;top:29184;width:34861;height:20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36E3901C" w14:textId="157E23C0" w:rsidR="004F5EE6" w:rsidRPr="00B066E6" w:rsidRDefault="004F5EE6" w:rsidP="00C3589F">
                        <w:pPr>
                          <w:kinsoku w:val="0"/>
                          <w:wordWrap w:val="0"/>
                          <w:ind w:left="283" w:hangingChars="120" w:hanging="283"/>
                          <w:jc w:val="left"/>
                          <w:rPr>
                            <w:lang w:eastAsia="zh-TW"/>
                          </w:rPr>
                        </w:pPr>
                        <w:r w:rsidRPr="00B066E6">
                          <w:rPr>
                            <w:rFonts w:hint="eastAsia"/>
                            <w:lang w:eastAsia="zh-TW"/>
                          </w:rPr>
                          <w:t xml:space="preserve">4. </w:t>
                        </w:r>
                        <w:r w:rsidRPr="00C3589F">
                          <w:rPr>
                            <w:rFonts w:hint="eastAsia"/>
                            <w:lang w:eastAsia="zh-TW"/>
                          </w:rPr>
                          <w:t>於單一網站</w:t>
                        </w:r>
                        <w:r w:rsidRPr="00C3589F">
                          <w:rPr>
                            <w:lang w:eastAsia="zh-TW"/>
                          </w:rPr>
                          <w:t>https://www.guichet-entreprises.fr/en/index.html</w:t>
                        </w:r>
                        <w:r w:rsidRPr="00B066E6">
                          <w:rPr>
                            <w:rFonts w:hint="eastAsia"/>
                            <w:lang w:eastAsia="zh-TW"/>
                          </w:rPr>
                          <w:t>提交公司註冊申請資料。</w:t>
                        </w:r>
                      </w:p>
                      <w:p w14:paraId="531C466E" w14:textId="77777777" w:rsidR="004F5EE6" w:rsidRPr="00B066E6" w:rsidRDefault="004F5EE6" w:rsidP="00844F36">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v:textbox>
                </v:shape>
                <v:shape id="Text Box 46" o:spid="_x0000_s1030" type="#_x0000_t202" style="position:absolute;left:6477;top:1447;width:3486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311880FE" w14:textId="77777777" w:rsidR="004F5EE6" w:rsidRPr="00B066E6" w:rsidRDefault="004F5EE6"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v:textbox>
                </v:shape>
                <v:shape id="Text Box 47" o:spid="_x0000_s1031" type="#_x0000_t202" style="position:absolute;left:6477;top:11506;width:34861;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2AA49344" w14:textId="77777777" w:rsidR="004F5EE6" w:rsidRPr="00B066E6" w:rsidRDefault="004F5EE6" w:rsidP="00844F36">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v:textbox>
                </v:shape>
                <v:shapetype id="_x0000_t32" coordsize="21600,21600" o:spt="32" o:oned="t" path="m,l21600,21600e" filled="f">
                  <v:path arrowok="t" fillok="f" o:connecttype="none"/>
                  <o:lock v:ext="edit" shapetype="t"/>
                </v:shapetype>
                <v:shape id="AutoShape 53" o:spid="_x0000_s1032" type="#_x0000_t32" style="position:absolute;left:23545;top:891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IkMMAAADbAAAADwAAAGRycy9kb3ducmV2LnhtbESPzWrDMBCE74G8g9hAb7HctATjRgml&#10;UNpDLvk55LhYW9uttTLS1rHfvioEchxm5htmsxtdpwYKsfVs4DHLQRFX3rZcGzif3pcFqCjIFjvP&#10;ZGCiCLvtfLbB0vorH2g4Sq0ShGOJBhqRvtQ6Vg05jJnviZP35YNDSTLU2ga8Jrjr9CrP19phy2mh&#10;wZ7eGqp+jr/OwNDL/oOmS/G99xIsFcNqOmhjHhbj6wsooVHu4Vv70xp4foL/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ZiJDDAAAA2wAAAA8AAAAAAAAAAAAA&#10;AAAAoQIAAGRycy9kb3ducmV2LnhtbFBLBQYAAAAABAAEAPkAAACRAwAAAAA=&#10;" strokeweight="2.25pt">
                  <v:stroke endarrow="block"/>
                </v:shape>
                <v:shape id="AutoShape 56" o:spid="_x0000_s1033" type="#_x0000_t32" style="position:absolute;left:23469;top:1592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zfMIAAADbAAAADwAAAGRycy9kb3ducmV2LnhtbESPQWvCQBSE7wX/w/IEb3WjiITUVYog&#10;evCi7aHHR/Y1SZt9G3afMfn3bqHgcZiZb5jNbnCt6inExrOBxTwDRVx623Bl4PPj8JqDioJssfVM&#10;BkaKsNtOXjZYWH/nC/VXqVSCcCzQQC3SFVrHsiaHce474uR9++BQkgyVtgHvCe5avcyytXbYcFqo&#10;saN9TeXv9eYM9J2cjzR+5T9nL8FS3i/HizZmNh3e30AJDfIM/7dP1sBqAX9f0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ezfMIAAADbAAAADwAAAAAAAAAAAAAA&#10;AAChAgAAZHJzL2Rvd25yZXYueG1sUEsFBgAAAAAEAAQA+QAAAJADAAAAAA==&#10;" strokeweight="2.25pt">
                  <v:stroke endarrow="block"/>
                </v:shape>
                <v:shape id="Text Box 61" o:spid="_x0000_s1034" type="#_x0000_t202" style="position:absolute;left:6477;top:18669;width:34861;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037358EF" w14:textId="77777777" w:rsidR="004F5EE6" w:rsidRPr="00B066E6" w:rsidRDefault="004F5EE6"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v:textbox>
                </v:shape>
                <v:shape id="AutoShape 62" o:spid="_x0000_s1035" type="#_x0000_t32" style="position:absolute;left:23469;top:26212;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nL8AAADbAAAADwAAAGRycy9kb3ducmV2LnhtbERPPWvDMBDdC/kP4gLdarkuFONEMaEQ&#10;2iFL0g4ZD+tqu7FORro49r+vhkLHx/ve1rMb1EQh9p4NPGc5KOLG255bA1+fh6cSVBRki4NnMrBQ&#10;hHq3ethiZf2dTzSdpVUphGOFBjqRsdI6Nh05jJkfiRP37YNDSTC02ga8p3A36CLPX7XDnlNDhyO9&#10;ddRczzdnYBrl+E7Lpfw5egmWyqlYTtqYx/W834ASmuVf/Of+sAZe0tj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pnL8AAADbAAAADwAAAAAAAAAAAAAAAACh&#10;AgAAZHJzL2Rvd25yZXYueG1sUEsFBgAAAAAEAAQA+QAAAI0DAAAAAA==&#10;" strokeweight="2.25pt">
                  <v:stroke endarrow="block"/>
                </v:shape>
                <v:shape id="Text Box 63" o:spid="_x0000_s1036" type="#_x0000_t202" style="position:absolute;left:6477;top:52882;width:34861;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2D0CE1B8" w14:textId="77777777" w:rsidR="004F5EE6" w:rsidRPr="00B066E6" w:rsidRDefault="004F5EE6" w:rsidP="00844F36">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v:textbox>
                </v:shape>
                <v:shape id="AutoShape 64" o:spid="_x0000_s1037" type="#_x0000_t32" style="position:absolute;left:23469;top:49682;width:6;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97sMAAADbAAAADwAAAGRycy9kb3ducmV2LnhtbESPzWrDMBCE74G8g9hAb7HcFBrjRgml&#10;UNpDLvk55LhYW9uttTLS1rHfvioEchxm5htmsxtdpwYKsfVs4DHLQRFX3rZcGzif3pcFqCjIFjvP&#10;ZGCiCLvtfLbB0vorH2g4Sq0ShGOJBhqRvtQ6Vg05jJnviZP35YNDSTLU2ga8Jrjr9CrPn7XDltNC&#10;gz29NVT9HH+dgaGX/QdNl+J77yVYKobVdNDGPCzG1xdQQqPcw7f2pzXwtIb/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e7DAAAA2wAAAA8AAAAAAAAAAAAA&#10;AAAAoQIAAGRycy9kb3ducmV2LnhtbFBLBQYAAAAABAAEAPkAAACRAwAAAAA=&#10;" strokeweight="2.25pt">
                  <v:stroke endarrow="block"/>
                </v:shape>
              </v:group>
            </w:pict>
          </mc:Fallback>
        </mc:AlternateContent>
      </w:r>
    </w:p>
    <w:p w14:paraId="5DA9E56D" w14:textId="77777777" w:rsidR="008606F7" w:rsidRPr="00F753A6" w:rsidRDefault="008606F7" w:rsidP="00C3589F">
      <w:pPr>
        <w:pStyle w:val="af7"/>
      </w:pPr>
    </w:p>
    <w:p w14:paraId="59D3696D" w14:textId="67E0AB22" w:rsidR="008606F7" w:rsidRPr="00F753A6" w:rsidRDefault="008606F7" w:rsidP="00C3589F">
      <w:pPr>
        <w:pStyle w:val="af7"/>
      </w:pPr>
    </w:p>
    <w:p w14:paraId="1E806AD8" w14:textId="753C14FB" w:rsidR="008606F7" w:rsidRPr="00F753A6" w:rsidRDefault="008606F7" w:rsidP="00C3589F">
      <w:pPr>
        <w:pStyle w:val="af7"/>
      </w:pPr>
    </w:p>
    <w:p w14:paraId="3F8F97B1" w14:textId="48B594A6" w:rsidR="008606F7" w:rsidRPr="00F753A6" w:rsidRDefault="008606F7" w:rsidP="00C3589F">
      <w:pPr>
        <w:pStyle w:val="af7"/>
      </w:pPr>
    </w:p>
    <w:p w14:paraId="02BB3620" w14:textId="2FBE4A31" w:rsidR="008606F7" w:rsidRPr="00F753A6" w:rsidRDefault="008606F7" w:rsidP="00C3589F">
      <w:pPr>
        <w:pStyle w:val="af7"/>
      </w:pPr>
    </w:p>
    <w:p w14:paraId="63180E6A" w14:textId="77777777" w:rsidR="008606F7" w:rsidRPr="00F753A6" w:rsidRDefault="008606F7" w:rsidP="00C3589F">
      <w:pPr>
        <w:pStyle w:val="af7"/>
      </w:pPr>
    </w:p>
    <w:p w14:paraId="2CEDD978" w14:textId="77777777" w:rsidR="008606F7" w:rsidRPr="00F753A6" w:rsidRDefault="008606F7" w:rsidP="00C3589F">
      <w:pPr>
        <w:pStyle w:val="af7"/>
      </w:pPr>
    </w:p>
    <w:p w14:paraId="3BBC9CB9" w14:textId="461A6C4B" w:rsidR="008606F7" w:rsidRPr="00F753A6" w:rsidRDefault="008606F7" w:rsidP="00C3589F">
      <w:pPr>
        <w:pStyle w:val="af7"/>
      </w:pPr>
    </w:p>
    <w:p w14:paraId="4DD52DAA" w14:textId="77777777" w:rsidR="008606F7" w:rsidRPr="00F753A6" w:rsidRDefault="008606F7" w:rsidP="00C3589F">
      <w:pPr>
        <w:pStyle w:val="af7"/>
      </w:pPr>
    </w:p>
    <w:p w14:paraId="06459F0A" w14:textId="77777777" w:rsidR="008606F7" w:rsidRPr="00F753A6" w:rsidRDefault="008606F7" w:rsidP="00C3589F">
      <w:pPr>
        <w:pStyle w:val="af7"/>
      </w:pPr>
    </w:p>
    <w:p w14:paraId="37F2F2AA" w14:textId="77777777" w:rsidR="008606F7" w:rsidRPr="00F753A6" w:rsidRDefault="008606F7" w:rsidP="00C3589F">
      <w:pPr>
        <w:pStyle w:val="af7"/>
      </w:pPr>
    </w:p>
    <w:p w14:paraId="7E5427CA" w14:textId="77777777" w:rsidR="008606F7" w:rsidRPr="00F753A6" w:rsidRDefault="008606F7" w:rsidP="00C3589F">
      <w:pPr>
        <w:pStyle w:val="af7"/>
      </w:pPr>
    </w:p>
    <w:p w14:paraId="7D876DE2" w14:textId="77777777" w:rsidR="008606F7" w:rsidRPr="00F753A6" w:rsidRDefault="008606F7" w:rsidP="00C3589F">
      <w:pPr>
        <w:pStyle w:val="af7"/>
      </w:pPr>
    </w:p>
    <w:p w14:paraId="4F8F80E5" w14:textId="77777777" w:rsidR="008606F7" w:rsidRPr="00F753A6" w:rsidRDefault="008606F7" w:rsidP="00C3589F">
      <w:pPr>
        <w:pStyle w:val="af7"/>
      </w:pPr>
    </w:p>
    <w:p w14:paraId="4F50AC87" w14:textId="24518706" w:rsidR="00790D0A" w:rsidRPr="00F753A6" w:rsidRDefault="00790D0A" w:rsidP="00C3589F">
      <w:pPr>
        <w:pStyle w:val="af7"/>
      </w:pPr>
    </w:p>
    <w:p w14:paraId="64F7A0FD" w14:textId="606F6E14" w:rsidR="00790D0A" w:rsidRPr="00F753A6" w:rsidRDefault="00790D0A" w:rsidP="00C3589F">
      <w:pPr>
        <w:pStyle w:val="af7"/>
      </w:pPr>
    </w:p>
    <w:p w14:paraId="0AE803F9" w14:textId="77777777" w:rsidR="0011317A" w:rsidRPr="00F753A6" w:rsidRDefault="0011317A" w:rsidP="008606F7">
      <w:pPr>
        <w:pStyle w:val="af2"/>
        <w:ind w:left="945" w:firstLineChars="20" w:firstLine="47"/>
        <w:rPr>
          <w:lang w:eastAsia="zh-TW"/>
        </w:rPr>
      </w:pPr>
    </w:p>
    <w:p w14:paraId="01ED16D1" w14:textId="77777777" w:rsidR="00450EF7" w:rsidRPr="00F753A6" w:rsidRDefault="00450EF7" w:rsidP="00C3589F">
      <w:pPr>
        <w:pStyle w:val="af7"/>
      </w:pPr>
    </w:p>
    <w:p w14:paraId="0959D387" w14:textId="77777777" w:rsidR="00C3589F" w:rsidRPr="00F753A6" w:rsidRDefault="00C3589F" w:rsidP="00C3589F">
      <w:pPr>
        <w:pStyle w:val="af7"/>
      </w:pPr>
    </w:p>
    <w:p w14:paraId="7F90FB9B" w14:textId="6723AB95" w:rsidR="00A322C0" w:rsidRPr="00F753A6" w:rsidRDefault="00BA527F" w:rsidP="00C3589F">
      <w:pPr>
        <w:pStyle w:val="af7"/>
      </w:pPr>
      <w:r w:rsidRPr="00F753A6">
        <w:rPr>
          <w:rFonts w:hint="eastAsia"/>
        </w:rPr>
        <w:t>參考</w:t>
      </w:r>
      <w:r w:rsidR="00BD094A" w:rsidRPr="00F753A6">
        <w:t>https://www.economie.gouv.fr/entreprises/creation-entreprise-demarches-effectuer</w:t>
      </w:r>
    </w:p>
    <w:p w14:paraId="7811658A" w14:textId="77777777" w:rsidR="0066489E" w:rsidRPr="00F753A6" w:rsidRDefault="00B066E6" w:rsidP="00C3589F">
      <w:pPr>
        <w:pStyle w:val="af0"/>
        <w:ind w:left="945" w:hanging="709"/>
      </w:pPr>
      <w:r w:rsidRPr="00F753A6">
        <w:br w:type="page"/>
      </w:r>
      <w:r w:rsidR="0066489E" w:rsidRPr="00F753A6">
        <w:rPr>
          <w:rFonts w:hint="eastAsia"/>
        </w:rPr>
        <w:t>（三）在法</w:t>
      </w:r>
      <w:proofErr w:type="gramStart"/>
      <w:r w:rsidR="0066489E" w:rsidRPr="00F753A6">
        <w:rPr>
          <w:rFonts w:hint="eastAsia"/>
        </w:rPr>
        <w:t>國</w:t>
      </w:r>
      <w:proofErr w:type="gramEnd"/>
      <w:r w:rsidR="0066489E" w:rsidRPr="00F753A6">
        <w:rPr>
          <w:rFonts w:hint="eastAsia"/>
        </w:rPr>
        <w:t>成立股份有限公司（</w:t>
      </w:r>
      <w:r w:rsidR="0066489E" w:rsidRPr="00F753A6">
        <w:t>EURL / SARL</w:t>
      </w:r>
      <w:r w:rsidR="0066489E" w:rsidRPr="00F753A6">
        <w:rPr>
          <w:rFonts w:hint="eastAsia"/>
        </w:rPr>
        <w:t>）所需之文件</w:t>
      </w:r>
    </w:p>
    <w:p w14:paraId="4E715631" w14:textId="77777777" w:rsidR="0066489E" w:rsidRPr="00F753A6" w:rsidRDefault="0066489E" w:rsidP="004F5EE6">
      <w:pPr>
        <w:pStyle w:val="ac"/>
        <w:ind w:left="1417" w:hanging="472"/>
        <w:rPr>
          <w:lang w:eastAsia="zh-TW"/>
        </w:rPr>
      </w:pPr>
      <w:r w:rsidRPr="00F753A6">
        <w:rPr>
          <w:rFonts w:hint="eastAsia"/>
          <w:lang w:eastAsia="zh-TW"/>
        </w:rPr>
        <w:t>１、公司名稱、公司主旨、股東姓名、公司所在地。</w:t>
      </w:r>
    </w:p>
    <w:p w14:paraId="6D0487C4" w14:textId="77777777" w:rsidR="0066489E" w:rsidRPr="00F753A6" w:rsidRDefault="0066489E" w:rsidP="004F5EE6">
      <w:pPr>
        <w:pStyle w:val="ac"/>
        <w:ind w:left="1417" w:hanging="472"/>
        <w:rPr>
          <w:lang w:eastAsia="zh-TW"/>
        </w:rPr>
      </w:pPr>
      <w:r w:rsidRPr="00F753A6">
        <w:rPr>
          <w:rFonts w:hint="eastAsia"/>
          <w:lang w:eastAsia="zh-TW"/>
        </w:rPr>
        <w:t>２、公司資本額：成立公司</w:t>
      </w:r>
      <w:r w:rsidRPr="00F753A6">
        <w:rPr>
          <w:rFonts w:ascii="華康細圓體" w:hint="eastAsia"/>
          <w:lang w:eastAsia="zh-TW"/>
        </w:rPr>
        <w:t>時</w:t>
      </w:r>
      <w:r w:rsidR="002F3F36" w:rsidRPr="00F753A6">
        <w:rPr>
          <w:rFonts w:ascii="華康細圓體" w:hint="eastAsia"/>
          <w:lang w:eastAsia="zh-TW"/>
        </w:rPr>
        <w:t>，</w:t>
      </w:r>
      <w:r w:rsidRPr="00F753A6">
        <w:rPr>
          <w:rFonts w:hint="eastAsia"/>
          <w:lang w:eastAsia="zh-TW"/>
        </w:rPr>
        <w:t>須匯入銀行帳戶至少</w:t>
      </w:r>
      <w:r w:rsidRPr="00F753A6">
        <w:rPr>
          <w:lang w:eastAsia="zh-TW"/>
        </w:rPr>
        <w:t>1/5</w:t>
      </w:r>
      <w:r w:rsidRPr="00F753A6">
        <w:rPr>
          <w:rFonts w:hint="eastAsia"/>
          <w:lang w:eastAsia="zh-TW"/>
        </w:rPr>
        <w:t>資本額</w:t>
      </w:r>
      <w:r w:rsidR="00FF511E" w:rsidRPr="00F753A6">
        <w:rPr>
          <w:rFonts w:hint="eastAsia"/>
          <w:lang w:eastAsia="zh-TW"/>
        </w:rPr>
        <w:t>，</w:t>
      </w:r>
      <w:r w:rsidRPr="00F753A6">
        <w:rPr>
          <w:rFonts w:hint="eastAsia"/>
          <w:lang w:eastAsia="zh-TW"/>
        </w:rPr>
        <w:t>剩餘五年內一次或多次匯入。</w:t>
      </w:r>
    </w:p>
    <w:p w14:paraId="61D94E9B" w14:textId="77777777" w:rsidR="0066489E" w:rsidRPr="00F753A6" w:rsidRDefault="0066489E" w:rsidP="004F5EE6">
      <w:pPr>
        <w:pStyle w:val="ac"/>
        <w:ind w:left="1417" w:hanging="472"/>
        <w:rPr>
          <w:lang w:eastAsia="zh-TW"/>
        </w:rPr>
      </w:pPr>
      <w:r w:rsidRPr="00F753A6">
        <w:rPr>
          <w:rFonts w:hint="eastAsia"/>
          <w:lang w:eastAsia="zh-TW"/>
        </w:rPr>
        <w:t>３、每位股東所出之資本額及持有之股份。</w:t>
      </w:r>
    </w:p>
    <w:p w14:paraId="68A9796E" w14:textId="77777777" w:rsidR="0066489E" w:rsidRPr="00F753A6" w:rsidRDefault="0066489E" w:rsidP="004F5EE6">
      <w:pPr>
        <w:pStyle w:val="ac"/>
        <w:ind w:left="1417" w:hanging="472"/>
        <w:rPr>
          <w:lang w:eastAsia="zh-TW"/>
        </w:rPr>
      </w:pPr>
      <w:r w:rsidRPr="00F753A6">
        <w:rPr>
          <w:rFonts w:hint="eastAsia"/>
          <w:lang w:eastAsia="zh-TW"/>
        </w:rPr>
        <w:t>４、負責人（</w:t>
      </w:r>
      <w:r w:rsidRPr="00F753A6">
        <w:rPr>
          <w:lang w:eastAsia="zh-TW"/>
        </w:rPr>
        <w:t>Gérant</w:t>
      </w:r>
      <w:r w:rsidRPr="00F753A6">
        <w:rPr>
          <w:rFonts w:hint="eastAsia"/>
          <w:lang w:eastAsia="zh-TW"/>
        </w:rPr>
        <w:t>）之資料。</w:t>
      </w:r>
    </w:p>
    <w:p w14:paraId="48A46B18" w14:textId="77777777" w:rsidR="0066489E" w:rsidRPr="00F753A6" w:rsidRDefault="0066489E" w:rsidP="00C979B5">
      <w:pPr>
        <w:pStyle w:val="af0"/>
        <w:ind w:left="945" w:hanging="709"/>
        <w:rPr>
          <w:lang w:eastAsia="zh-TW"/>
        </w:rPr>
      </w:pPr>
      <w:r w:rsidRPr="00F753A6">
        <w:rPr>
          <w:rFonts w:hint="eastAsia"/>
          <w:lang w:eastAsia="zh-TW"/>
        </w:rPr>
        <w:t>（四）公司設立型態</w:t>
      </w:r>
    </w:p>
    <w:p w14:paraId="66AD5467" w14:textId="77777777" w:rsidR="0066489E" w:rsidRPr="00F753A6" w:rsidRDefault="0066489E" w:rsidP="004F5EE6">
      <w:pPr>
        <w:pStyle w:val="ac"/>
        <w:ind w:left="1417" w:hanging="472"/>
        <w:rPr>
          <w:lang w:eastAsia="zh-TW"/>
        </w:rPr>
      </w:pPr>
      <w:r w:rsidRPr="00F753A6">
        <w:rPr>
          <w:rFonts w:hint="eastAsia"/>
          <w:lang w:eastAsia="zh-TW"/>
        </w:rPr>
        <w:t>１、聯絡辦事處</w:t>
      </w:r>
      <w:r w:rsidR="00E04245" w:rsidRPr="00F753A6">
        <w:rPr>
          <w:rFonts w:hint="eastAsia"/>
          <w:lang w:eastAsia="zh-TW"/>
        </w:rPr>
        <w:t>（</w:t>
      </w:r>
      <w:r w:rsidR="0055787D" w:rsidRPr="00F753A6">
        <w:rPr>
          <w:lang w:eastAsia="zh-TW"/>
        </w:rPr>
        <w:t>Liaison office</w:t>
      </w:r>
      <w:r w:rsidR="00E04245" w:rsidRPr="00F753A6">
        <w:rPr>
          <w:rFonts w:hint="eastAsia"/>
          <w:lang w:eastAsia="zh-TW"/>
        </w:rPr>
        <w:t>）</w:t>
      </w:r>
      <w:r w:rsidRPr="00F753A6">
        <w:rPr>
          <w:rFonts w:hint="eastAsia"/>
          <w:lang w:eastAsia="zh-TW"/>
        </w:rPr>
        <w:t>：</w:t>
      </w:r>
    </w:p>
    <w:p w14:paraId="228BE7B5" w14:textId="77777777" w:rsidR="0066489E" w:rsidRPr="00F753A6" w:rsidRDefault="0066489E" w:rsidP="00C979B5">
      <w:pPr>
        <w:pStyle w:val="11"/>
        <w:ind w:left="1772" w:hanging="591"/>
        <w:rPr>
          <w:lang w:eastAsia="zh-TW"/>
        </w:rPr>
      </w:pPr>
      <w:r w:rsidRPr="00F753A6">
        <w:rPr>
          <w:rFonts w:hint="eastAsia"/>
          <w:lang w:eastAsia="zh-TW"/>
        </w:rPr>
        <w:t>（</w:t>
      </w:r>
      <w:r w:rsidR="00C979B5" w:rsidRPr="00F753A6">
        <w:rPr>
          <w:lang w:eastAsia="zh-TW"/>
        </w:rPr>
        <w:t>1</w:t>
      </w:r>
      <w:r w:rsidR="009C0FEB" w:rsidRPr="00F753A6">
        <w:rPr>
          <w:rFonts w:hint="eastAsia"/>
          <w:lang w:eastAsia="zh-TW"/>
        </w:rPr>
        <w:t>）不從事商業活動的代表處：外國企業可在法國聘僱</w:t>
      </w:r>
      <w:r w:rsidRPr="00F753A6">
        <w:rPr>
          <w:rFonts w:hint="eastAsia"/>
          <w:lang w:eastAsia="zh-TW"/>
        </w:rPr>
        <w:t>或從本國派遣</w:t>
      </w:r>
      <w:r w:rsidRPr="00F753A6">
        <w:rPr>
          <w:lang w:eastAsia="zh-TW"/>
        </w:rPr>
        <w:t>1</w:t>
      </w:r>
      <w:r w:rsidRPr="00F753A6">
        <w:rPr>
          <w:rFonts w:hint="eastAsia"/>
          <w:lang w:eastAsia="zh-TW"/>
        </w:rPr>
        <w:t>名</w:t>
      </w:r>
      <w:r w:rsidR="00981614" w:rsidRPr="00F753A6">
        <w:rPr>
          <w:rFonts w:hint="eastAsia"/>
          <w:lang w:eastAsia="zh-TW"/>
        </w:rPr>
        <w:t>或數名</w:t>
      </w:r>
      <w:r w:rsidRPr="00F753A6">
        <w:rPr>
          <w:rFonts w:hint="eastAsia"/>
          <w:lang w:eastAsia="zh-TW"/>
        </w:rPr>
        <w:t>員工，成立當地聯絡辦事處或代表處（非獨立法律實體）</w:t>
      </w:r>
      <w:r w:rsidRPr="00F753A6">
        <w:rPr>
          <w:rFonts w:eastAsia="Arial Unicode MS" w:hint="eastAsia"/>
          <w:lang w:eastAsia="zh-TW"/>
        </w:rPr>
        <w:t>，</w:t>
      </w:r>
      <w:r w:rsidRPr="00F753A6">
        <w:rPr>
          <w:rFonts w:hint="eastAsia"/>
          <w:lang w:eastAsia="zh-TW"/>
        </w:rPr>
        <w:t>只能從事非常有限的非商業活動：如市場開發、宣傳、</w:t>
      </w:r>
      <w:r w:rsidR="002F64E3" w:rsidRPr="00F753A6">
        <w:rPr>
          <w:rFonts w:hint="eastAsia"/>
          <w:lang w:eastAsia="zh-TW"/>
        </w:rPr>
        <w:t>資訊</w:t>
      </w:r>
      <w:r w:rsidRPr="00F753A6">
        <w:rPr>
          <w:rFonts w:hint="eastAsia"/>
          <w:lang w:eastAsia="zh-TW"/>
        </w:rPr>
        <w:t>諮詢、商品倉儲或其它準備性</w:t>
      </w:r>
      <w:r w:rsidRPr="00F753A6">
        <w:rPr>
          <w:lang w:eastAsia="zh-TW"/>
        </w:rPr>
        <w:t>/</w:t>
      </w:r>
      <w:r w:rsidR="00195308" w:rsidRPr="00F753A6">
        <w:rPr>
          <w:rFonts w:hint="eastAsia"/>
          <w:lang w:eastAsia="zh-TW"/>
        </w:rPr>
        <w:t>輔助性活動。合約</w:t>
      </w:r>
      <w:r w:rsidRPr="00F753A6">
        <w:rPr>
          <w:rFonts w:hint="eastAsia"/>
          <w:lang w:eastAsia="zh-TW"/>
        </w:rPr>
        <w:t>及發票皆由母公司簽署開具，根據稅法規定，聯絡處無需繳納企業所得稅</w:t>
      </w:r>
      <w:r w:rsidR="003A635E" w:rsidRPr="00F753A6">
        <w:rPr>
          <w:rFonts w:hint="eastAsia"/>
          <w:lang w:eastAsia="zh-TW"/>
        </w:rPr>
        <w:t>或增值稅，但必須繳納某些地方稅和社會保險費</w:t>
      </w:r>
      <w:r w:rsidRPr="00F753A6">
        <w:rPr>
          <w:rFonts w:hint="eastAsia"/>
          <w:lang w:eastAsia="zh-TW"/>
        </w:rPr>
        <w:t>。但如從事商業活動，聘僱員工簽訂</w:t>
      </w:r>
      <w:r w:rsidR="00CD6FA8" w:rsidRPr="00F753A6">
        <w:rPr>
          <w:rFonts w:hint="eastAsia"/>
          <w:lang w:eastAsia="zh-TW"/>
        </w:rPr>
        <w:t>合約</w:t>
      </w:r>
      <w:r w:rsidRPr="00F753A6">
        <w:rPr>
          <w:rFonts w:hint="eastAsia"/>
          <w:lang w:eastAsia="zh-TW"/>
        </w:rPr>
        <w:t>，或進行製造，需重新界定為分公司或永久機</w:t>
      </w:r>
      <w:r w:rsidR="00DD404F" w:rsidRPr="00F753A6">
        <w:rPr>
          <w:rFonts w:hint="eastAsia"/>
          <w:lang w:eastAsia="zh-TW"/>
        </w:rPr>
        <w:t>構。希望從事商業活動的公司可事先向稅務局提出申請，確認其</w:t>
      </w:r>
      <w:r w:rsidRPr="00F753A6">
        <w:rPr>
          <w:rFonts w:hint="eastAsia"/>
          <w:lang w:eastAsia="zh-TW"/>
        </w:rPr>
        <w:t>永久機構資</w:t>
      </w:r>
      <w:r w:rsidR="003A635E" w:rsidRPr="00F753A6">
        <w:rPr>
          <w:rFonts w:hint="eastAsia"/>
          <w:lang w:eastAsia="zh-TW"/>
        </w:rPr>
        <w:t>格</w:t>
      </w:r>
      <w:r w:rsidR="00DD404F" w:rsidRPr="00F753A6">
        <w:rPr>
          <w:rFonts w:hint="eastAsia"/>
          <w:lang w:eastAsia="zh-TW"/>
        </w:rPr>
        <w:t>身分，並成為課稅對象</w:t>
      </w:r>
      <w:r w:rsidRPr="00F753A6">
        <w:rPr>
          <w:rFonts w:hint="eastAsia"/>
          <w:lang w:eastAsia="zh-TW"/>
        </w:rPr>
        <w:t>。</w:t>
      </w:r>
      <w:r w:rsidR="00844F36" w:rsidRPr="00F753A6">
        <w:rPr>
          <w:rFonts w:hint="eastAsia"/>
          <w:lang w:eastAsia="zh-TW"/>
        </w:rPr>
        <w:t>一般而言，聯絡辦事處的註冊登記並非強制性，但</w:t>
      </w:r>
      <w:r w:rsidR="00DD404F" w:rsidRPr="00F753A6">
        <w:rPr>
          <w:rFonts w:hint="eastAsia"/>
          <w:lang w:eastAsia="zh-TW"/>
        </w:rPr>
        <w:t>為取得</w:t>
      </w:r>
      <w:r w:rsidR="00DD404F" w:rsidRPr="00F753A6">
        <w:rPr>
          <w:rFonts w:hint="eastAsia"/>
          <w:lang w:eastAsia="zh-TW"/>
        </w:rPr>
        <w:t>SIREN</w:t>
      </w:r>
      <w:r w:rsidR="00DD404F" w:rsidRPr="00F753A6">
        <w:rPr>
          <w:rFonts w:hint="eastAsia"/>
          <w:lang w:eastAsia="zh-TW"/>
        </w:rPr>
        <w:t>及</w:t>
      </w:r>
      <w:r w:rsidR="00DD404F" w:rsidRPr="00F753A6">
        <w:rPr>
          <w:rFonts w:hint="eastAsia"/>
          <w:lang w:eastAsia="zh-TW"/>
        </w:rPr>
        <w:t>SIRET</w:t>
      </w:r>
      <w:r w:rsidR="00192270" w:rsidRPr="00F753A6">
        <w:rPr>
          <w:rFonts w:hint="eastAsia"/>
          <w:lang w:eastAsia="zh-TW"/>
        </w:rPr>
        <w:t>（</w:t>
      </w:r>
      <w:r w:rsidR="00DD404F" w:rsidRPr="00F753A6">
        <w:rPr>
          <w:rFonts w:hint="eastAsia"/>
          <w:lang w:eastAsia="zh-TW"/>
        </w:rPr>
        <w:t>企業登記識別系統號碼</w:t>
      </w:r>
      <w:r w:rsidR="00192270" w:rsidRPr="00F753A6">
        <w:rPr>
          <w:rFonts w:hint="eastAsia"/>
          <w:lang w:eastAsia="zh-TW"/>
        </w:rPr>
        <w:t>）</w:t>
      </w:r>
      <w:r w:rsidR="00844F36" w:rsidRPr="00F753A6">
        <w:rPr>
          <w:rFonts w:hint="eastAsia"/>
          <w:lang w:eastAsia="zh-TW"/>
        </w:rPr>
        <w:t>或僱</w:t>
      </w:r>
      <w:r w:rsidR="00DD404F" w:rsidRPr="00F753A6">
        <w:rPr>
          <w:rFonts w:hint="eastAsia"/>
          <w:lang w:eastAsia="zh-TW"/>
        </w:rPr>
        <w:t>用</w:t>
      </w:r>
      <w:r w:rsidR="00CE5064" w:rsidRPr="00F753A6">
        <w:rPr>
          <w:rFonts w:hint="eastAsia"/>
          <w:lang w:eastAsia="zh-TW"/>
        </w:rPr>
        <w:t>短期</w:t>
      </w:r>
      <w:r w:rsidR="00DD404F" w:rsidRPr="00F753A6">
        <w:rPr>
          <w:rFonts w:hint="eastAsia"/>
          <w:lang w:eastAsia="zh-TW"/>
        </w:rPr>
        <w:t>員工</w:t>
      </w:r>
      <w:r w:rsidR="00192270" w:rsidRPr="00F753A6">
        <w:rPr>
          <w:rFonts w:hint="eastAsia"/>
          <w:lang w:eastAsia="zh-TW"/>
        </w:rPr>
        <w:t>（</w:t>
      </w:r>
      <w:r w:rsidR="00CE5064" w:rsidRPr="00F753A6">
        <w:rPr>
          <w:rFonts w:hint="eastAsia"/>
          <w:lang w:eastAsia="zh-TW"/>
        </w:rPr>
        <w:t>期間為</w:t>
      </w:r>
      <w:r w:rsidR="00CE5064" w:rsidRPr="00F753A6">
        <w:rPr>
          <w:rFonts w:hint="eastAsia"/>
          <w:lang w:eastAsia="zh-TW"/>
        </w:rPr>
        <w:t>3</w:t>
      </w:r>
      <w:r w:rsidR="00CE5064" w:rsidRPr="00F753A6">
        <w:rPr>
          <w:rFonts w:hint="eastAsia"/>
          <w:lang w:eastAsia="zh-TW"/>
        </w:rPr>
        <w:t>個月以內</w:t>
      </w:r>
      <w:r w:rsidR="00192270" w:rsidRPr="00F753A6">
        <w:rPr>
          <w:rFonts w:hint="eastAsia"/>
          <w:lang w:eastAsia="zh-TW"/>
        </w:rPr>
        <w:t>）</w:t>
      </w:r>
      <w:r w:rsidR="00844F36" w:rsidRPr="00F753A6">
        <w:rPr>
          <w:rFonts w:hint="eastAsia"/>
          <w:lang w:eastAsia="zh-TW"/>
        </w:rPr>
        <w:t>，</w:t>
      </w:r>
      <w:r w:rsidR="00DD404F" w:rsidRPr="00F753A6">
        <w:rPr>
          <w:rFonts w:hint="eastAsia"/>
          <w:lang w:eastAsia="zh-TW"/>
        </w:rPr>
        <w:t>須向</w:t>
      </w:r>
      <w:r w:rsidR="00DD404F" w:rsidRPr="00F753A6">
        <w:rPr>
          <w:rFonts w:hint="eastAsia"/>
          <w:lang w:eastAsia="zh-TW"/>
        </w:rPr>
        <w:t>CFE</w:t>
      </w:r>
      <w:r w:rsidR="00DD404F" w:rsidRPr="00F753A6">
        <w:rPr>
          <w:rFonts w:hint="eastAsia"/>
          <w:lang w:eastAsia="zh-TW"/>
        </w:rPr>
        <w:t>申請登記</w:t>
      </w:r>
      <w:r w:rsidR="00844F36" w:rsidRPr="00F753A6">
        <w:rPr>
          <w:rFonts w:hint="eastAsia"/>
          <w:lang w:eastAsia="zh-TW"/>
        </w:rPr>
        <w:t>，在僱用員工方面，則須向位於史特拉斯堡</w:t>
      </w:r>
      <w:r w:rsidR="00192270" w:rsidRPr="00F753A6">
        <w:rPr>
          <w:rFonts w:hint="eastAsia"/>
          <w:lang w:eastAsia="zh-TW"/>
        </w:rPr>
        <w:t>（</w:t>
      </w:r>
      <w:r w:rsidR="00844F36" w:rsidRPr="00F753A6">
        <w:rPr>
          <w:rFonts w:hint="eastAsia"/>
          <w:lang w:eastAsia="zh-TW"/>
        </w:rPr>
        <w:t>Strasbourg</w:t>
      </w:r>
      <w:r w:rsidR="00192270" w:rsidRPr="00F753A6">
        <w:rPr>
          <w:rFonts w:hint="eastAsia"/>
          <w:lang w:eastAsia="zh-TW"/>
        </w:rPr>
        <w:t>）</w:t>
      </w:r>
      <w:r w:rsidR="00844F36" w:rsidRPr="00F753A6">
        <w:rPr>
          <w:rFonts w:hint="eastAsia"/>
          <w:lang w:eastAsia="zh-TW"/>
        </w:rPr>
        <w:t>的社會保險機構</w:t>
      </w:r>
      <w:r w:rsidR="00192270" w:rsidRPr="00F753A6">
        <w:rPr>
          <w:rFonts w:hint="eastAsia"/>
          <w:lang w:eastAsia="zh-TW"/>
        </w:rPr>
        <w:t>（</w:t>
      </w:r>
      <w:r w:rsidR="00844F36" w:rsidRPr="00F753A6">
        <w:rPr>
          <w:rFonts w:hint="eastAsia"/>
          <w:lang w:eastAsia="zh-TW"/>
        </w:rPr>
        <w:t>URSSAF</w:t>
      </w:r>
      <w:r w:rsidR="00192270" w:rsidRPr="00F753A6">
        <w:rPr>
          <w:rFonts w:hint="eastAsia"/>
          <w:lang w:eastAsia="zh-TW"/>
        </w:rPr>
        <w:t>）</w:t>
      </w:r>
      <w:r w:rsidR="00844F36" w:rsidRPr="00F753A6">
        <w:rPr>
          <w:rFonts w:hint="eastAsia"/>
          <w:lang w:eastAsia="zh-TW"/>
        </w:rPr>
        <w:t>進行申報，因該單位係專門負責</w:t>
      </w:r>
      <w:r w:rsidR="00CE5064" w:rsidRPr="00F753A6">
        <w:rPr>
          <w:rFonts w:hint="eastAsia"/>
          <w:lang w:eastAsia="zh-TW"/>
        </w:rPr>
        <w:t>辦理</w:t>
      </w:r>
      <w:r w:rsidR="00844F36" w:rsidRPr="00F753A6">
        <w:rPr>
          <w:rFonts w:hint="eastAsia"/>
          <w:lang w:eastAsia="zh-TW"/>
        </w:rPr>
        <w:t>非永久機構之社會保險事務。</w:t>
      </w:r>
    </w:p>
    <w:p w14:paraId="6C44E0FE" w14:textId="77777777" w:rsidR="0066489E" w:rsidRPr="00F753A6" w:rsidRDefault="0066489E" w:rsidP="00C979B5">
      <w:pPr>
        <w:pStyle w:val="11"/>
        <w:ind w:left="1772" w:hanging="591"/>
        <w:rPr>
          <w:lang w:eastAsia="zh-TW"/>
        </w:rPr>
      </w:pPr>
      <w:r w:rsidRPr="00F753A6">
        <w:rPr>
          <w:rFonts w:hint="eastAsia"/>
          <w:lang w:eastAsia="zh-TW"/>
        </w:rPr>
        <w:t>（</w:t>
      </w:r>
      <w:r w:rsidR="00C979B5" w:rsidRPr="00F753A6">
        <w:rPr>
          <w:lang w:eastAsia="zh-TW"/>
        </w:rPr>
        <w:t>2</w:t>
      </w:r>
      <w:r w:rsidR="003A635E" w:rsidRPr="00F753A6">
        <w:rPr>
          <w:rFonts w:hint="eastAsia"/>
          <w:lang w:eastAsia="zh-TW"/>
        </w:rPr>
        <w:t>）</w:t>
      </w:r>
      <w:r w:rsidRPr="00F753A6">
        <w:rPr>
          <w:rFonts w:hint="eastAsia"/>
          <w:lang w:eastAsia="zh-TW"/>
        </w:rPr>
        <w:t>計劃開展商業活動：銷售代表（</w:t>
      </w:r>
      <w:r w:rsidRPr="00F753A6">
        <w:rPr>
          <w:lang w:eastAsia="zh-TW"/>
        </w:rPr>
        <w:t>VRP</w:t>
      </w:r>
      <w:r w:rsidRPr="00F753A6">
        <w:rPr>
          <w:rFonts w:hint="eastAsia"/>
          <w:lang w:eastAsia="zh-TW"/>
        </w:rPr>
        <w:t>）包含（職業代理人、代理或銷售人員</w:t>
      </w:r>
      <w:proofErr w:type="gramStart"/>
      <w:r w:rsidR="003A635E" w:rsidRPr="00F753A6">
        <w:rPr>
          <w:lang w:eastAsia="zh-TW"/>
        </w:rPr>
        <w:t>—</w:t>
      </w:r>
      <w:proofErr w:type="gramEnd"/>
      <w:r w:rsidRPr="00F753A6">
        <w:rPr>
          <w:rFonts w:hint="eastAsia"/>
          <w:lang w:eastAsia="zh-TW"/>
        </w:rPr>
        <w:t>商務旅行人士、代表或旅行銷售人員），</w:t>
      </w:r>
      <w:r w:rsidRPr="00F753A6">
        <w:rPr>
          <w:lang w:eastAsia="zh-TW"/>
        </w:rPr>
        <w:t>VRP</w:t>
      </w:r>
      <w:r w:rsidRPr="00F753A6">
        <w:rPr>
          <w:rFonts w:hint="eastAsia"/>
          <w:lang w:eastAsia="zh-TW"/>
        </w:rPr>
        <w:t>是有特別法律地位的公司</w:t>
      </w:r>
      <w:r w:rsidR="00580D59" w:rsidRPr="00F753A6">
        <w:rPr>
          <w:rFonts w:hint="eastAsia"/>
          <w:lang w:eastAsia="zh-TW"/>
        </w:rPr>
        <w:t>雇員</w:t>
      </w:r>
      <w:r w:rsidRPr="00F753A6">
        <w:rPr>
          <w:rFonts w:hint="eastAsia"/>
          <w:lang w:eastAsia="zh-TW"/>
        </w:rPr>
        <w:t>。</w:t>
      </w:r>
      <w:r w:rsidRPr="00F753A6">
        <w:rPr>
          <w:lang w:eastAsia="zh-TW"/>
        </w:rPr>
        <w:t>VRP</w:t>
      </w:r>
      <w:r w:rsidRPr="00F753A6">
        <w:rPr>
          <w:rFonts w:hint="eastAsia"/>
          <w:lang w:eastAsia="zh-TW"/>
        </w:rPr>
        <w:t>是受</w:t>
      </w:r>
      <w:proofErr w:type="gramStart"/>
      <w:r w:rsidRPr="00F753A6">
        <w:rPr>
          <w:rFonts w:hint="eastAsia"/>
          <w:lang w:eastAsia="zh-TW"/>
        </w:rPr>
        <w:t>僱</w:t>
      </w:r>
      <w:proofErr w:type="gramEnd"/>
      <w:r w:rsidRPr="00F753A6">
        <w:rPr>
          <w:rFonts w:hint="eastAsia"/>
          <w:lang w:eastAsia="zh-TW"/>
        </w:rPr>
        <w:t>於一家或者多家企業的商業中介（獨家</w:t>
      </w:r>
      <w:r w:rsidRPr="00F753A6">
        <w:rPr>
          <w:lang w:eastAsia="zh-TW"/>
        </w:rPr>
        <w:t>VRP</w:t>
      </w:r>
      <w:r w:rsidRPr="00F753A6">
        <w:rPr>
          <w:rFonts w:hint="eastAsia"/>
          <w:lang w:eastAsia="zh-TW"/>
        </w:rPr>
        <w:t>或兼職</w:t>
      </w:r>
      <w:r w:rsidRPr="00F753A6">
        <w:rPr>
          <w:lang w:eastAsia="zh-TW"/>
        </w:rPr>
        <w:t>VRP</w:t>
      </w:r>
      <w:r w:rsidRPr="00F753A6">
        <w:rPr>
          <w:rFonts w:hint="eastAsia"/>
          <w:lang w:eastAsia="zh-TW"/>
        </w:rPr>
        <w:t>），在其指定銷售區域內拜訪客戶。該類代理人獨立開展工作，拜訪客戶並推銷產品、服務。主要工作是電話銷售，接受客戶訂單，並將訂單發給雇主。在法國，</w:t>
      </w:r>
      <w:r w:rsidRPr="00F753A6">
        <w:rPr>
          <w:lang w:eastAsia="zh-TW"/>
        </w:rPr>
        <w:t>VRP</w:t>
      </w:r>
      <w:r w:rsidRPr="00F753A6">
        <w:rPr>
          <w:rFonts w:hint="eastAsia"/>
          <w:lang w:eastAsia="zh-TW"/>
        </w:rPr>
        <w:t>具有特殊法律地位，企業終止其</w:t>
      </w:r>
      <w:r w:rsidR="00CD6FA8" w:rsidRPr="00F753A6">
        <w:rPr>
          <w:rFonts w:hint="eastAsia"/>
          <w:lang w:eastAsia="zh-TW"/>
        </w:rPr>
        <w:t>合約</w:t>
      </w:r>
      <w:r w:rsidRPr="00F753A6">
        <w:rPr>
          <w:rFonts w:hint="eastAsia"/>
          <w:lang w:eastAsia="zh-TW"/>
        </w:rPr>
        <w:t>必須支付特別補償金。這些銷售代表（包括在多家公司兼職的銷售代表），必須就其工資交納個人所得稅。如果</w:t>
      </w:r>
      <w:r w:rsidRPr="00F753A6">
        <w:rPr>
          <w:lang w:eastAsia="zh-TW"/>
        </w:rPr>
        <w:t>VRP</w:t>
      </w:r>
      <w:r w:rsidRPr="00F753A6">
        <w:rPr>
          <w:rFonts w:hint="eastAsia"/>
          <w:lang w:eastAsia="zh-TW"/>
        </w:rPr>
        <w:t>代表其受</w:t>
      </w:r>
      <w:proofErr w:type="gramStart"/>
      <w:r w:rsidRPr="00F753A6">
        <w:rPr>
          <w:rFonts w:hint="eastAsia"/>
          <w:lang w:eastAsia="zh-TW"/>
        </w:rPr>
        <w:t>僱</w:t>
      </w:r>
      <w:proofErr w:type="gramEnd"/>
      <w:r w:rsidRPr="00F753A6">
        <w:rPr>
          <w:rFonts w:hint="eastAsia"/>
          <w:lang w:eastAsia="zh-TW"/>
        </w:rPr>
        <w:t>的外國公司簽訂</w:t>
      </w:r>
      <w:r w:rsidR="00320BC5" w:rsidRPr="00F753A6">
        <w:rPr>
          <w:rFonts w:hint="eastAsia"/>
          <w:lang w:eastAsia="zh-TW"/>
        </w:rPr>
        <w:t>合約</w:t>
      </w:r>
      <w:r w:rsidRPr="00F753A6">
        <w:rPr>
          <w:rFonts w:hint="eastAsia"/>
          <w:lang w:eastAsia="zh-TW"/>
        </w:rPr>
        <w:t>，</w:t>
      </w:r>
      <w:r w:rsidR="00CD6FA8" w:rsidRPr="00F753A6">
        <w:rPr>
          <w:rFonts w:hint="eastAsia"/>
          <w:lang w:eastAsia="zh-TW"/>
        </w:rPr>
        <w:t>則</w:t>
      </w:r>
      <w:r w:rsidRPr="00F753A6">
        <w:rPr>
          <w:lang w:eastAsia="zh-TW"/>
        </w:rPr>
        <w:t>VRP</w:t>
      </w:r>
      <w:r w:rsidR="00CD6FA8" w:rsidRPr="00F753A6">
        <w:rPr>
          <w:rFonts w:hint="eastAsia"/>
          <w:lang w:eastAsia="zh-TW"/>
        </w:rPr>
        <w:t>的業務活動可視作該外國公司須被界定為</w:t>
      </w:r>
      <w:r w:rsidRPr="00F753A6">
        <w:rPr>
          <w:rFonts w:hint="eastAsia"/>
          <w:lang w:eastAsia="zh-TW"/>
        </w:rPr>
        <w:t>永久機構</w:t>
      </w:r>
      <w:r w:rsidR="00CD6FA8" w:rsidRPr="00F753A6">
        <w:rPr>
          <w:rFonts w:hint="eastAsia"/>
          <w:lang w:eastAsia="zh-TW"/>
        </w:rPr>
        <w:t>之條件</w:t>
      </w:r>
      <w:r w:rsidRPr="00F753A6">
        <w:rPr>
          <w:rFonts w:hint="eastAsia"/>
          <w:lang w:eastAsia="zh-TW"/>
        </w:rPr>
        <w:t>。</w:t>
      </w:r>
    </w:p>
    <w:p w14:paraId="2978731A" w14:textId="77777777" w:rsidR="0066489E" w:rsidRPr="00F753A6" w:rsidRDefault="0066489E" w:rsidP="00C979B5">
      <w:pPr>
        <w:pStyle w:val="11"/>
        <w:ind w:left="1772" w:hanging="591"/>
        <w:rPr>
          <w:lang w:eastAsia="zh-TW"/>
        </w:rPr>
      </w:pPr>
      <w:r w:rsidRPr="00F753A6">
        <w:rPr>
          <w:rFonts w:hint="eastAsia"/>
          <w:lang w:eastAsia="zh-TW"/>
        </w:rPr>
        <w:t>（</w:t>
      </w:r>
      <w:r w:rsidR="00C979B5" w:rsidRPr="00F753A6">
        <w:rPr>
          <w:lang w:eastAsia="zh-TW"/>
        </w:rPr>
        <w:t>3</w:t>
      </w:r>
      <w:r w:rsidRPr="00F753A6">
        <w:rPr>
          <w:rFonts w:hint="eastAsia"/>
          <w:lang w:eastAsia="zh-TW"/>
        </w:rPr>
        <w:t>）銷售代理：外國企業還可使用銷售代理的服務，即個體經營者或代表外國企業進行商業活動的公司。銷售代理負責談判，及在某些情況下以被代理公司名義簽署銷售、購買、租賃和服務</w:t>
      </w:r>
      <w:r w:rsidR="00CD6FA8" w:rsidRPr="00F753A6">
        <w:rPr>
          <w:rFonts w:hint="eastAsia"/>
          <w:lang w:eastAsia="zh-TW"/>
        </w:rPr>
        <w:t>合約</w:t>
      </w:r>
      <w:r w:rsidRPr="00F753A6">
        <w:rPr>
          <w:rFonts w:hint="eastAsia"/>
          <w:lang w:eastAsia="zh-TW"/>
        </w:rPr>
        <w:t>（非以本人身名義）。銷售代理可同時為一家或多家公司工作，大多數情況下只負責某一地區和</w:t>
      </w:r>
      <w:r w:rsidRPr="00F753A6">
        <w:rPr>
          <w:lang w:eastAsia="zh-TW"/>
        </w:rPr>
        <w:t>/</w:t>
      </w:r>
      <w:r w:rsidRPr="00F753A6">
        <w:rPr>
          <w:rFonts w:hint="eastAsia"/>
          <w:lang w:eastAsia="zh-TW"/>
        </w:rPr>
        <w:t>或某一行業業務。代理機構按完成交易業績提取佣金獲得報酬。銷售代</w:t>
      </w:r>
      <w:r w:rsidR="003A635E" w:rsidRPr="00F753A6">
        <w:rPr>
          <w:rFonts w:hint="eastAsia"/>
          <w:lang w:eastAsia="zh-TW"/>
        </w:rPr>
        <w:t>理作為外部供應商而不是領取工資的企業</w:t>
      </w:r>
      <w:r w:rsidR="00580D59" w:rsidRPr="00F753A6">
        <w:rPr>
          <w:rFonts w:hint="eastAsia"/>
          <w:lang w:eastAsia="zh-TW"/>
        </w:rPr>
        <w:t>雇員</w:t>
      </w:r>
      <w:r w:rsidR="003A635E" w:rsidRPr="00F753A6">
        <w:rPr>
          <w:rFonts w:hint="eastAsia"/>
          <w:lang w:eastAsia="zh-TW"/>
        </w:rPr>
        <w:t>，終止</w:t>
      </w:r>
      <w:r w:rsidR="00CD6FA8" w:rsidRPr="00F753A6">
        <w:rPr>
          <w:rFonts w:hint="eastAsia"/>
          <w:lang w:eastAsia="zh-TW"/>
        </w:rPr>
        <w:t>合約</w:t>
      </w:r>
      <w:r w:rsidR="003A635E" w:rsidRPr="00F753A6">
        <w:rPr>
          <w:rFonts w:hint="eastAsia"/>
          <w:lang w:eastAsia="zh-TW"/>
        </w:rPr>
        <w:t>適用特殊規定，在</w:t>
      </w:r>
      <w:r w:rsidRPr="00F753A6">
        <w:rPr>
          <w:rFonts w:hint="eastAsia"/>
          <w:lang w:eastAsia="zh-TW"/>
        </w:rPr>
        <w:t>無過錯情況下，銷售代理應獲得以毛佣金為基礎計算的賠償金</w:t>
      </w:r>
      <w:r w:rsidR="003A635E" w:rsidRPr="00F753A6">
        <w:rPr>
          <w:rFonts w:hint="eastAsia"/>
          <w:lang w:eastAsia="zh-TW"/>
        </w:rPr>
        <w:t>，</w:t>
      </w:r>
      <w:r w:rsidRPr="00F753A6">
        <w:rPr>
          <w:rFonts w:hint="eastAsia"/>
          <w:lang w:eastAsia="zh-TW"/>
        </w:rPr>
        <w:t>以毛佣金為基礎計算</w:t>
      </w:r>
      <w:r w:rsidR="003A635E" w:rsidRPr="00F753A6">
        <w:rPr>
          <w:rFonts w:hint="eastAsia"/>
          <w:lang w:eastAsia="zh-TW"/>
        </w:rPr>
        <w:t>，</w:t>
      </w:r>
      <w:r w:rsidRPr="00F753A6">
        <w:rPr>
          <w:rFonts w:hint="eastAsia"/>
          <w:lang w:eastAsia="zh-TW"/>
        </w:rPr>
        <w:t>原則上終止</w:t>
      </w:r>
      <w:r w:rsidR="00CD6FA8" w:rsidRPr="00F753A6">
        <w:rPr>
          <w:rFonts w:hint="eastAsia"/>
          <w:lang w:eastAsia="zh-TW"/>
        </w:rPr>
        <w:t>合約</w:t>
      </w:r>
      <w:r w:rsidRPr="00F753A6">
        <w:rPr>
          <w:rFonts w:hint="eastAsia"/>
          <w:lang w:eastAsia="zh-TW"/>
        </w:rPr>
        <w:t>企業須支付等於</w:t>
      </w:r>
      <w:r w:rsidRPr="00F753A6">
        <w:rPr>
          <w:lang w:eastAsia="zh-TW"/>
        </w:rPr>
        <w:t>2</w:t>
      </w:r>
      <w:r w:rsidRPr="00F753A6">
        <w:rPr>
          <w:rFonts w:hint="eastAsia"/>
          <w:lang w:eastAsia="zh-TW"/>
        </w:rPr>
        <w:t>年毛佣金的賠償金。中小企業喜歡銷售代理，因其靈活，成本較低，有利於中小企業在國外市場推廣產品。</w:t>
      </w:r>
    </w:p>
    <w:p w14:paraId="0CE4659E" w14:textId="77777777" w:rsidR="003A635E" w:rsidRPr="00F753A6" w:rsidRDefault="0066489E" w:rsidP="004F5EE6">
      <w:pPr>
        <w:pStyle w:val="ac"/>
        <w:ind w:left="1417" w:hanging="472"/>
        <w:rPr>
          <w:lang w:eastAsia="zh-TW"/>
        </w:rPr>
      </w:pPr>
      <w:r w:rsidRPr="00F753A6">
        <w:rPr>
          <w:rFonts w:hint="eastAsia"/>
        </w:rPr>
        <w:t>２、分公司（</w:t>
      </w:r>
      <w:r w:rsidRPr="00F753A6">
        <w:t>Branch Office</w:t>
      </w:r>
      <w:r w:rsidRPr="00F753A6">
        <w:rPr>
          <w:rFonts w:hint="eastAsia"/>
        </w:rPr>
        <w:t>）：分公司可以</w:t>
      </w:r>
      <w:proofErr w:type="gramStart"/>
      <w:r w:rsidRPr="00F753A6">
        <w:rPr>
          <w:rFonts w:hint="eastAsia"/>
        </w:rPr>
        <w:t>為</w:t>
      </w:r>
      <w:proofErr w:type="gramEnd"/>
      <w:r w:rsidRPr="00F753A6">
        <w:rPr>
          <w:rFonts w:hint="eastAsia"/>
        </w:rPr>
        <w:t>外</w:t>
      </w:r>
      <w:proofErr w:type="gramStart"/>
      <w:r w:rsidRPr="00F753A6">
        <w:rPr>
          <w:rFonts w:hint="eastAsia"/>
        </w:rPr>
        <w:t>國</w:t>
      </w:r>
      <w:proofErr w:type="gramEnd"/>
      <w:r w:rsidRPr="00F753A6">
        <w:rPr>
          <w:rFonts w:hint="eastAsia"/>
        </w:rPr>
        <w:t>企業在法商業活</w:t>
      </w:r>
      <w:proofErr w:type="gramStart"/>
      <w:r w:rsidRPr="00F753A6">
        <w:rPr>
          <w:rFonts w:hint="eastAsia"/>
        </w:rPr>
        <w:t>動</w:t>
      </w:r>
      <w:proofErr w:type="gramEnd"/>
      <w:r w:rsidRPr="00F753A6">
        <w:rPr>
          <w:rFonts w:hint="eastAsia"/>
        </w:rPr>
        <w:t>提供立足點。</w:t>
      </w:r>
      <w:r w:rsidRPr="00F753A6">
        <w:rPr>
          <w:rFonts w:hint="eastAsia"/>
          <w:lang w:eastAsia="zh-TW"/>
        </w:rPr>
        <w:t>分公司由法定代表人負責管理，該法定代理人充當代理的角色，向母公司</w:t>
      </w:r>
      <w:proofErr w:type="gramStart"/>
      <w:r w:rsidRPr="00F753A6">
        <w:rPr>
          <w:rFonts w:hint="eastAsia"/>
          <w:lang w:eastAsia="zh-TW"/>
        </w:rPr>
        <w:t>匯</w:t>
      </w:r>
      <w:proofErr w:type="gramEnd"/>
      <w:r w:rsidRPr="00F753A6">
        <w:rPr>
          <w:rFonts w:hint="eastAsia"/>
          <w:lang w:eastAsia="zh-TW"/>
        </w:rPr>
        <w:t>報，決策權方面</w:t>
      </w:r>
      <w:r w:rsidR="003A635E" w:rsidRPr="00F753A6">
        <w:rPr>
          <w:rFonts w:hint="eastAsia"/>
          <w:lang w:eastAsia="zh-TW"/>
        </w:rPr>
        <w:t>無特定正式限制。分公司可從事工業或商業企業所從事的一切經營活動並</w:t>
      </w:r>
      <w:r w:rsidRPr="00F753A6">
        <w:rPr>
          <w:rFonts w:hint="eastAsia"/>
          <w:lang w:eastAsia="zh-TW"/>
        </w:rPr>
        <w:t>承擔</w:t>
      </w:r>
      <w:r w:rsidR="003A635E" w:rsidRPr="00F753A6">
        <w:rPr>
          <w:rFonts w:hint="eastAsia"/>
          <w:lang w:eastAsia="zh-TW"/>
        </w:rPr>
        <w:t>活動</w:t>
      </w:r>
      <w:r w:rsidRPr="00F753A6">
        <w:rPr>
          <w:rFonts w:hint="eastAsia"/>
          <w:lang w:eastAsia="zh-TW"/>
        </w:rPr>
        <w:t>責任。財務困難時，母公司對分公司債務承擔</w:t>
      </w:r>
      <w:r w:rsidR="00FA4452" w:rsidRPr="00F753A6">
        <w:rPr>
          <w:rFonts w:hint="eastAsia"/>
          <w:lang w:eastAsia="zh-TW"/>
        </w:rPr>
        <w:t>無限責任。根據稅法有關規定，分公司是永久機構，須交納企業所得稅及</w:t>
      </w:r>
      <w:r w:rsidRPr="00F753A6">
        <w:rPr>
          <w:rFonts w:hint="eastAsia"/>
          <w:lang w:eastAsia="zh-TW"/>
        </w:rPr>
        <w:t>增值稅。</w:t>
      </w:r>
    </w:p>
    <w:p w14:paraId="311B2894" w14:textId="77777777" w:rsidR="003A635E" w:rsidRPr="00F753A6" w:rsidRDefault="0066489E" w:rsidP="004F5EE6">
      <w:pPr>
        <w:pStyle w:val="ab"/>
        <w:ind w:left="1417" w:firstLine="472"/>
        <w:rPr>
          <w:lang w:eastAsia="zh-TW"/>
        </w:rPr>
      </w:pPr>
      <w:r w:rsidRPr="00F753A6">
        <w:rPr>
          <w:rFonts w:hint="eastAsia"/>
          <w:lang w:eastAsia="zh-TW"/>
        </w:rPr>
        <w:t>公司法律形式可由</w:t>
      </w:r>
      <w:r w:rsidR="003A635E" w:rsidRPr="00F753A6">
        <w:rPr>
          <w:rFonts w:hint="eastAsia"/>
          <w:lang w:eastAsia="zh-TW"/>
        </w:rPr>
        <w:t>分公司變更為單獨成立的子公司，但必須遵守相應業務出售及轉讓手續</w:t>
      </w:r>
      <w:r w:rsidRPr="00F753A6">
        <w:rPr>
          <w:rFonts w:hint="eastAsia"/>
          <w:lang w:eastAsia="zh-TW"/>
        </w:rPr>
        <w:t>和有關稅收規定。</w:t>
      </w:r>
      <w:r w:rsidR="003A635E" w:rsidRPr="00F753A6">
        <w:rPr>
          <w:rFonts w:hint="eastAsia"/>
          <w:lang w:eastAsia="zh-TW"/>
        </w:rPr>
        <w:t>母公司對其一切經營外國投資</w:t>
      </w:r>
      <w:r w:rsidRPr="00F753A6">
        <w:rPr>
          <w:rFonts w:hint="eastAsia"/>
          <w:lang w:eastAsia="zh-TW"/>
        </w:rPr>
        <w:t>比較容易成立之組織型態就是分公司，主要原因是不受繁瑣法令限制，只需一位經理，無最低資本額限制。</w:t>
      </w:r>
    </w:p>
    <w:p w14:paraId="79F088DC" w14:textId="77777777" w:rsidR="0066489E" w:rsidRPr="00F753A6" w:rsidRDefault="0066489E" w:rsidP="004F5EE6">
      <w:pPr>
        <w:pStyle w:val="ab"/>
        <w:ind w:left="1417" w:firstLine="472"/>
        <w:rPr>
          <w:lang w:eastAsia="zh-TW"/>
        </w:rPr>
      </w:pPr>
      <w:r w:rsidRPr="00F753A6">
        <w:rPr>
          <w:rFonts w:hint="eastAsia"/>
          <w:lang w:eastAsia="zh-TW"/>
        </w:rPr>
        <w:t>申請成立分公司需將原公司之組</w:t>
      </w:r>
      <w:r w:rsidR="003A635E" w:rsidRPr="00F753A6">
        <w:rPr>
          <w:rFonts w:hint="eastAsia"/>
          <w:lang w:eastAsia="zh-TW"/>
        </w:rPr>
        <w:t>織章程翻譯成法文，分公司在成立初期所負擔之虧損可扣減營業所得稅。</w:t>
      </w:r>
      <w:r w:rsidRPr="00F753A6">
        <w:rPr>
          <w:rFonts w:hint="eastAsia"/>
          <w:lang w:eastAsia="zh-TW"/>
        </w:rPr>
        <w:t>分公司不利之處在於不具法人資格，原公司需為其分公司負擔法律及稅務責任，必要時總公司之帳</w:t>
      </w:r>
      <w:proofErr w:type="gramStart"/>
      <w:r w:rsidRPr="00F753A6">
        <w:rPr>
          <w:rFonts w:hint="eastAsia"/>
          <w:lang w:eastAsia="zh-TW"/>
        </w:rPr>
        <w:t>務需</w:t>
      </w:r>
      <w:proofErr w:type="gramEnd"/>
      <w:r w:rsidRPr="00F753A6">
        <w:rPr>
          <w:rFonts w:hint="eastAsia"/>
          <w:lang w:eastAsia="zh-TW"/>
        </w:rPr>
        <w:t>接受法國稅務機關之稽核。</w:t>
      </w:r>
    </w:p>
    <w:p w14:paraId="1BBF4A9F" w14:textId="77777777" w:rsidR="0066489E" w:rsidRPr="00F753A6" w:rsidRDefault="0066489E" w:rsidP="004F5EE6">
      <w:pPr>
        <w:pStyle w:val="ac"/>
        <w:ind w:left="1417" w:hanging="472"/>
        <w:rPr>
          <w:lang w:eastAsia="zh-TW"/>
        </w:rPr>
      </w:pPr>
      <w:r w:rsidRPr="00F753A6">
        <w:rPr>
          <w:rFonts w:hint="eastAsia"/>
          <w:lang w:eastAsia="zh-TW"/>
        </w:rPr>
        <w:t>３、子公司：子公司與母公司資產分離，避免了外國企業對其法國子公司債務承擔無限責任。與此相</w:t>
      </w:r>
      <w:r w:rsidR="00105F81" w:rsidRPr="00F753A6">
        <w:rPr>
          <w:rFonts w:hint="eastAsia"/>
          <w:lang w:eastAsia="zh-TW"/>
        </w:rPr>
        <w:t>對應，子公司虧損不能抵消母公司利潤，其中包括選擇合適的法律架構，例如</w:t>
      </w:r>
      <w:r w:rsidR="00105F81" w:rsidRPr="00F753A6">
        <w:rPr>
          <w:lang w:eastAsia="zh-TW"/>
        </w:rPr>
        <w:t>S</w:t>
      </w:r>
      <w:r w:rsidRPr="00F753A6">
        <w:rPr>
          <w:lang w:eastAsia="zh-TW"/>
        </w:rPr>
        <w:t>ociété à responsabilité limitée</w:t>
      </w:r>
      <w:r w:rsidRPr="00F753A6">
        <w:rPr>
          <w:rFonts w:hint="eastAsia"/>
          <w:lang w:eastAsia="zh-TW"/>
        </w:rPr>
        <w:t>（</w:t>
      </w:r>
      <w:r w:rsidRPr="00F753A6">
        <w:rPr>
          <w:lang w:eastAsia="zh-TW"/>
        </w:rPr>
        <w:t>SARL</w:t>
      </w:r>
      <w:r w:rsidRPr="00F753A6">
        <w:rPr>
          <w:rFonts w:hint="eastAsia"/>
          <w:lang w:eastAsia="zh-TW"/>
        </w:rPr>
        <w:t>，有限責任公司）和</w:t>
      </w:r>
      <w:r w:rsidR="00105F81" w:rsidRPr="00F753A6">
        <w:rPr>
          <w:lang w:eastAsia="zh-TW"/>
        </w:rPr>
        <w:t>S</w:t>
      </w:r>
      <w:r w:rsidRPr="00F753A6">
        <w:rPr>
          <w:lang w:eastAsia="zh-TW"/>
        </w:rPr>
        <w:t>ociété par actions simplifiée</w:t>
      </w:r>
      <w:r w:rsidRPr="00F753A6">
        <w:rPr>
          <w:rFonts w:hint="eastAsia"/>
          <w:lang w:eastAsia="zh-TW"/>
        </w:rPr>
        <w:t>（</w:t>
      </w:r>
      <w:r w:rsidRPr="00F753A6">
        <w:rPr>
          <w:lang w:eastAsia="zh-TW"/>
        </w:rPr>
        <w:t>SAS</w:t>
      </w:r>
      <w:r w:rsidRPr="00F753A6">
        <w:rPr>
          <w:rFonts w:hint="eastAsia"/>
          <w:lang w:eastAsia="zh-TW"/>
        </w:rPr>
        <w:t>，簡式股份公司）是最常使用的公司形式。類似的架構</w:t>
      </w:r>
      <w:r w:rsidR="00EC2B81" w:rsidRPr="00F753A6">
        <w:rPr>
          <w:rFonts w:hint="eastAsia"/>
          <w:lang w:eastAsia="zh-TW"/>
        </w:rPr>
        <w:t>如同</w:t>
      </w:r>
      <w:r w:rsidRPr="00F753A6">
        <w:rPr>
          <w:rFonts w:hint="eastAsia"/>
          <w:lang w:eastAsia="zh-TW"/>
        </w:rPr>
        <w:t>英國的</w:t>
      </w:r>
      <w:r w:rsidRPr="00F753A6">
        <w:rPr>
          <w:lang w:eastAsia="zh-TW"/>
        </w:rPr>
        <w:t>limited company</w:t>
      </w:r>
      <w:proofErr w:type="gramStart"/>
      <w:r w:rsidRPr="00F753A6">
        <w:rPr>
          <w:rFonts w:hint="eastAsia"/>
          <w:lang w:eastAsia="zh-TW"/>
        </w:rPr>
        <w:t>（</w:t>
      </w:r>
      <w:proofErr w:type="gramEnd"/>
      <w:r w:rsidRPr="00F753A6">
        <w:rPr>
          <w:lang w:eastAsia="zh-TW"/>
        </w:rPr>
        <w:t>Ltd.</w:t>
      </w:r>
      <w:r w:rsidRPr="00F753A6">
        <w:rPr>
          <w:rFonts w:hint="eastAsia"/>
          <w:lang w:eastAsia="zh-TW"/>
        </w:rPr>
        <w:t>）。</w:t>
      </w:r>
    </w:p>
    <w:p w14:paraId="149E826B" w14:textId="77777777" w:rsidR="0066489E" w:rsidRPr="00F753A6" w:rsidRDefault="0066489E" w:rsidP="006D6B18">
      <w:pPr>
        <w:pStyle w:val="11"/>
        <w:ind w:left="1772" w:hanging="591"/>
        <w:rPr>
          <w:lang w:eastAsia="zh-TW"/>
        </w:rPr>
      </w:pPr>
      <w:r w:rsidRPr="00F753A6">
        <w:rPr>
          <w:rFonts w:hint="eastAsia"/>
          <w:lang w:eastAsia="zh-TW"/>
        </w:rPr>
        <w:t>（</w:t>
      </w:r>
      <w:r w:rsidR="006D6B18" w:rsidRPr="00F753A6">
        <w:rPr>
          <w:lang w:eastAsia="zh-TW"/>
        </w:rPr>
        <w:t>1</w:t>
      </w:r>
      <w:r w:rsidRPr="00F753A6">
        <w:rPr>
          <w:rFonts w:hint="eastAsia"/>
          <w:lang w:eastAsia="zh-TW"/>
        </w:rPr>
        <w:t>）股份有限公司</w:t>
      </w:r>
      <w:proofErr w:type="gramStart"/>
      <w:r w:rsidRPr="00F753A6">
        <w:rPr>
          <w:rFonts w:hint="eastAsia"/>
          <w:lang w:eastAsia="zh-TW"/>
        </w:rPr>
        <w:t>（</w:t>
      </w:r>
      <w:proofErr w:type="gramEnd"/>
      <w:r w:rsidRPr="00F753A6">
        <w:rPr>
          <w:lang w:eastAsia="zh-TW"/>
        </w:rPr>
        <w:t>S.A.</w:t>
      </w:r>
      <w:r w:rsidRPr="00F753A6">
        <w:rPr>
          <w:rFonts w:hint="eastAsia"/>
          <w:lang w:eastAsia="zh-TW"/>
        </w:rPr>
        <w:t>）：至少由</w:t>
      </w:r>
      <w:r w:rsidR="00105F81" w:rsidRPr="00F753A6">
        <w:rPr>
          <w:rFonts w:hint="eastAsia"/>
          <w:lang w:eastAsia="zh-TW"/>
        </w:rPr>
        <w:t>2</w:t>
      </w:r>
      <w:r w:rsidRPr="00F753A6">
        <w:rPr>
          <w:rFonts w:hint="eastAsia"/>
          <w:lang w:eastAsia="zh-TW"/>
        </w:rPr>
        <w:t>個股東組成</w:t>
      </w:r>
      <w:r w:rsidR="00192270" w:rsidRPr="00F753A6">
        <w:rPr>
          <w:rFonts w:hint="eastAsia"/>
          <w:lang w:eastAsia="zh-TW"/>
        </w:rPr>
        <w:t>（</w:t>
      </w:r>
      <w:r w:rsidR="00105F81" w:rsidRPr="00F753A6">
        <w:rPr>
          <w:rFonts w:hint="eastAsia"/>
          <w:lang w:eastAsia="zh-TW"/>
        </w:rPr>
        <w:t>上市公司則至少</w:t>
      </w:r>
      <w:r w:rsidR="00105F81" w:rsidRPr="00F753A6">
        <w:rPr>
          <w:rFonts w:hint="eastAsia"/>
          <w:lang w:eastAsia="zh-TW"/>
        </w:rPr>
        <w:t>7</w:t>
      </w:r>
      <w:r w:rsidR="00105F81" w:rsidRPr="00F753A6">
        <w:rPr>
          <w:rFonts w:hint="eastAsia"/>
          <w:lang w:eastAsia="zh-TW"/>
        </w:rPr>
        <w:t>個股東</w:t>
      </w:r>
      <w:r w:rsidR="00192270" w:rsidRPr="00F753A6">
        <w:rPr>
          <w:rFonts w:hint="eastAsia"/>
          <w:lang w:eastAsia="zh-TW"/>
        </w:rPr>
        <w:t>）</w:t>
      </w:r>
      <w:r w:rsidRPr="00F753A6">
        <w:rPr>
          <w:rFonts w:hint="eastAsia"/>
          <w:lang w:eastAsia="zh-TW"/>
        </w:rPr>
        <w:t>，最低註冊資本為</w:t>
      </w:r>
      <w:r w:rsidRPr="00F753A6">
        <w:rPr>
          <w:lang w:eastAsia="zh-TW"/>
        </w:rPr>
        <w:t>3</w:t>
      </w:r>
      <w:r w:rsidRPr="00F753A6">
        <w:rPr>
          <w:rFonts w:hint="eastAsia"/>
          <w:lang w:eastAsia="zh-TW"/>
        </w:rPr>
        <w:t>萬</w:t>
      </w:r>
      <w:r w:rsidRPr="00F753A6">
        <w:rPr>
          <w:lang w:eastAsia="zh-TW"/>
        </w:rPr>
        <w:t>7</w:t>
      </w:r>
      <w:r w:rsidR="00014157" w:rsidRPr="00F753A6">
        <w:rPr>
          <w:lang w:eastAsia="zh-TW"/>
        </w:rPr>
        <w:t>,000</w:t>
      </w:r>
      <w:r w:rsidRPr="00F753A6">
        <w:rPr>
          <w:rFonts w:hint="eastAsia"/>
          <w:lang w:eastAsia="zh-TW"/>
        </w:rPr>
        <w:t>歐元，其中</w:t>
      </w:r>
      <w:r w:rsidRPr="00F753A6">
        <w:rPr>
          <w:lang w:eastAsia="zh-TW"/>
        </w:rPr>
        <w:t>1/2</w:t>
      </w:r>
      <w:r w:rsidRPr="00F753A6">
        <w:rPr>
          <w:rFonts w:hint="eastAsia"/>
          <w:lang w:eastAsia="zh-TW"/>
        </w:rPr>
        <w:t>需在公司成立時支付，餘額在</w:t>
      </w:r>
      <w:r w:rsidRPr="00F753A6">
        <w:rPr>
          <w:lang w:eastAsia="zh-TW"/>
        </w:rPr>
        <w:t>5</w:t>
      </w:r>
      <w:r w:rsidRPr="00F753A6">
        <w:rPr>
          <w:rFonts w:hint="eastAsia"/>
          <w:lang w:eastAsia="zh-TW"/>
        </w:rPr>
        <w:t>年內繳清。公司董事會由</w:t>
      </w:r>
      <w:r w:rsidRPr="00F753A6">
        <w:rPr>
          <w:lang w:eastAsia="zh-TW"/>
        </w:rPr>
        <w:t>3</w:t>
      </w:r>
      <w:r w:rsidRPr="00F753A6">
        <w:rPr>
          <w:rFonts w:hint="eastAsia"/>
          <w:lang w:eastAsia="zh-TW"/>
        </w:rPr>
        <w:t>至</w:t>
      </w:r>
      <w:r w:rsidRPr="00F753A6">
        <w:rPr>
          <w:lang w:eastAsia="zh-TW"/>
        </w:rPr>
        <w:t>18</w:t>
      </w:r>
      <w:r w:rsidRPr="00F753A6">
        <w:rPr>
          <w:rFonts w:hint="eastAsia"/>
          <w:lang w:eastAsia="zh-TW"/>
        </w:rPr>
        <w:t>名董事組成，由</w:t>
      </w:r>
      <w:r w:rsidRPr="00F753A6">
        <w:rPr>
          <w:lang w:eastAsia="zh-TW"/>
        </w:rPr>
        <w:t>1</w:t>
      </w:r>
      <w:r w:rsidRPr="00F753A6">
        <w:rPr>
          <w:rFonts w:hint="eastAsia"/>
          <w:lang w:eastAsia="zh-TW"/>
        </w:rPr>
        <w:t>名兼任董事會主席</w:t>
      </w:r>
      <w:r w:rsidR="00BF5237" w:rsidRPr="00F753A6">
        <w:rPr>
          <w:rFonts w:hint="eastAsia"/>
          <w:lang w:eastAsia="zh-TW"/>
        </w:rPr>
        <w:t>及</w:t>
      </w:r>
      <w:r w:rsidRPr="00F753A6">
        <w:rPr>
          <w:lang w:eastAsia="zh-TW"/>
        </w:rPr>
        <w:t>CEO</w:t>
      </w:r>
      <w:r w:rsidRPr="00F753A6">
        <w:rPr>
          <w:rFonts w:hint="eastAsia"/>
          <w:lang w:eastAsia="zh-TW"/>
        </w:rPr>
        <w:t>或由</w:t>
      </w:r>
      <w:r w:rsidRPr="00F753A6">
        <w:rPr>
          <w:lang w:eastAsia="zh-TW"/>
        </w:rPr>
        <w:t>2</w:t>
      </w:r>
      <w:r w:rsidRPr="00F753A6">
        <w:rPr>
          <w:rFonts w:hint="eastAsia"/>
          <w:lang w:eastAsia="zh-TW"/>
        </w:rPr>
        <w:t>人分別擔任董事主席及</w:t>
      </w:r>
      <w:r w:rsidRPr="00F753A6">
        <w:rPr>
          <w:lang w:eastAsia="zh-TW"/>
        </w:rPr>
        <w:t>CEO</w:t>
      </w:r>
      <w:r w:rsidRPr="00F753A6">
        <w:rPr>
          <w:rFonts w:hint="eastAsia"/>
          <w:lang w:eastAsia="zh-TW"/>
        </w:rPr>
        <w:t>，不允許以勞務出資，</w:t>
      </w:r>
      <w:proofErr w:type="gramStart"/>
      <w:r w:rsidRPr="00F753A6">
        <w:rPr>
          <w:rFonts w:hint="eastAsia"/>
          <w:lang w:eastAsia="zh-TW"/>
        </w:rPr>
        <w:t>每年需開一次</w:t>
      </w:r>
      <w:proofErr w:type="gramEnd"/>
      <w:r w:rsidRPr="00F753A6">
        <w:rPr>
          <w:rFonts w:hint="eastAsia"/>
          <w:lang w:eastAsia="zh-TW"/>
        </w:rPr>
        <w:t>股東會議，以審查財務報表並決定所得利潤應予分配或保留。</w:t>
      </w:r>
    </w:p>
    <w:p w14:paraId="1FFDEF61" w14:textId="77777777" w:rsidR="0066489E" w:rsidRPr="00F753A6" w:rsidRDefault="0066489E" w:rsidP="006D6B18">
      <w:pPr>
        <w:pStyle w:val="11"/>
        <w:ind w:left="1772" w:hanging="591"/>
        <w:rPr>
          <w:lang w:eastAsia="zh-TW"/>
        </w:rPr>
      </w:pPr>
      <w:r w:rsidRPr="00F753A6">
        <w:rPr>
          <w:rFonts w:hint="eastAsia"/>
          <w:lang w:eastAsia="zh-TW"/>
        </w:rPr>
        <w:t>（</w:t>
      </w:r>
      <w:r w:rsidR="006D6B18" w:rsidRPr="00F753A6">
        <w:rPr>
          <w:lang w:eastAsia="zh-TW"/>
        </w:rPr>
        <w:t>2</w:t>
      </w:r>
      <w:r w:rsidRPr="00F753A6">
        <w:rPr>
          <w:rFonts w:hint="eastAsia"/>
          <w:lang w:eastAsia="zh-TW"/>
        </w:rPr>
        <w:t>）有限</w:t>
      </w:r>
      <w:r w:rsidR="00EC2B81" w:rsidRPr="00F753A6">
        <w:rPr>
          <w:rFonts w:hint="eastAsia"/>
          <w:lang w:eastAsia="zh-TW"/>
        </w:rPr>
        <w:t>責任</w:t>
      </w:r>
      <w:r w:rsidRPr="00F753A6">
        <w:rPr>
          <w:rFonts w:hint="eastAsia"/>
          <w:lang w:eastAsia="zh-TW"/>
        </w:rPr>
        <w:t>公司</w:t>
      </w:r>
      <w:proofErr w:type="gramStart"/>
      <w:r w:rsidRPr="00F753A6">
        <w:rPr>
          <w:rFonts w:hint="eastAsia"/>
          <w:lang w:eastAsia="zh-TW"/>
        </w:rPr>
        <w:t>（</w:t>
      </w:r>
      <w:proofErr w:type="gramEnd"/>
      <w:r w:rsidRPr="00F753A6">
        <w:rPr>
          <w:lang w:eastAsia="zh-TW"/>
        </w:rPr>
        <w:t>S.A.R.L.</w:t>
      </w:r>
      <w:r w:rsidRPr="00F753A6">
        <w:rPr>
          <w:rFonts w:hint="eastAsia"/>
          <w:lang w:eastAsia="zh-TW"/>
        </w:rPr>
        <w:t>）：此一組織型態無董事會組織，故較為簡單，</w:t>
      </w:r>
      <w:r w:rsidRPr="00F753A6">
        <w:rPr>
          <w:lang w:eastAsia="zh-TW"/>
        </w:rPr>
        <w:t>1</w:t>
      </w:r>
      <w:r w:rsidRPr="00F753A6">
        <w:rPr>
          <w:rFonts w:hint="eastAsia"/>
          <w:lang w:eastAsia="zh-TW"/>
        </w:rPr>
        <w:t>名或多名董</w:t>
      </w:r>
      <w:r w:rsidRPr="00F753A6">
        <w:rPr>
          <w:rFonts w:ascii="華康細圓體" w:hint="eastAsia"/>
          <w:lang w:eastAsia="zh-TW"/>
        </w:rPr>
        <w:t>事</w:t>
      </w:r>
      <w:r w:rsidR="002F3F36" w:rsidRPr="00F753A6">
        <w:rPr>
          <w:rFonts w:ascii="華康細圓體" w:hint="eastAsia"/>
          <w:lang w:eastAsia="zh-TW"/>
        </w:rPr>
        <w:t>，</w:t>
      </w:r>
      <w:r w:rsidRPr="00F753A6">
        <w:rPr>
          <w:rFonts w:hint="eastAsia"/>
          <w:lang w:eastAsia="zh-TW"/>
        </w:rPr>
        <w:t>董事不得由法人實體擔</w:t>
      </w:r>
      <w:r w:rsidRPr="00F753A6">
        <w:rPr>
          <w:rFonts w:ascii="華康細圓體" w:hint="eastAsia"/>
          <w:lang w:eastAsia="zh-TW"/>
        </w:rPr>
        <w:t>任</w:t>
      </w:r>
      <w:r w:rsidR="002F3F36" w:rsidRPr="00F753A6">
        <w:rPr>
          <w:rFonts w:ascii="華康細圓體" w:hint="eastAsia"/>
          <w:lang w:eastAsia="zh-TW"/>
        </w:rPr>
        <w:t>，</w:t>
      </w:r>
      <w:r w:rsidRPr="00F753A6">
        <w:rPr>
          <w:rFonts w:hint="eastAsia"/>
          <w:lang w:eastAsia="zh-TW"/>
        </w:rPr>
        <w:t>不需由合夥人擔任，允許以勞務出資。</w:t>
      </w:r>
      <w:r w:rsidR="00177B40" w:rsidRPr="00F753A6">
        <w:rPr>
          <w:rFonts w:hint="eastAsia"/>
          <w:lang w:eastAsia="zh-TW"/>
        </w:rPr>
        <w:t>該架構不得適用於法律、醫療等領域。</w:t>
      </w:r>
      <w:r w:rsidRPr="00F753A6">
        <w:rPr>
          <w:rFonts w:hint="eastAsia"/>
          <w:lang w:eastAsia="zh-TW"/>
        </w:rPr>
        <w:t>自</w:t>
      </w:r>
      <w:smartTag w:uri="urn:schemas-microsoft-com:office:smarttags" w:element="chsdate">
        <w:smartTagPr>
          <w:attr w:name="IsROCDate" w:val="False"/>
          <w:attr w:name="IsLunarDate" w:val="False"/>
          <w:attr w:name="Day" w:val="1"/>
          <w:attr w:name="Month" w:val="7"/>
          <w:attr w:name="Year" w:val="2003"/>
        </w:smartTagPr>
        <w:r w:rsidRPr="00F753A6">
          <w:rPr>
            <w:lang w:eastAsia="zh-TW"/>
          </w:rPr>
          <w:t>2003</w:t>
        </w:r>
        <w:r w:rsidRPr="00F753A6">
          <w:rPr>
            <w:rFonts w:hint="eastAsia"/>
            <w:lang w:eastAsia="zh-TW"/>
          </w:rPr>
          <w:t>年</w:t>
        </w:r>
        <w:r w:rsidRPr="00F753A6">
          <w:rPr>
            <w:lang w:eastAsia="zh-TW"/>
          </w:rPr>
          <w:t>7</w:t>
        </w:r>
        <w:r w:rsidRPr="00F753A6">
          <w:rPr>
            <w:rFonts w:hint="eastAsia"/>
            <w:lang w:eastAsia="zh-TW"/>
          </w:rPr>
          <w:t>月</w:t>
        </w:r>
        <w:r w:rsidRPr="00F753A6">
          <w:rPr>
            <w:lang w:eastAsia="zh-TW"/>
          </w:rPr>
          <w:t>1</w:t>
        </w:r>
        <w:r w:rsidRPr="00F753A6">
          <w:rPr>
            <w:rFonts w:hint="eastAsia"/>
            <w:lang w:eastAsia="zh-TW"/>
          </w:rPr>
          <w:t>日</w:t>
        </w:r>
      </w:smartTag>
      <w:r w:rsidRPr="00F753A6">
        <w:rPr>
          <w:rFonts w:hint="eastAsia"/>
          <w:lang w:eastAsia="zh-TW"/>
        </w:rPr>
        <w:t>起取消最低資本額之限制，投資者可自行決定其公司之資本額，以鼓勵國內外投資。</w:t>
      </w:r>
    </w:p>
    <w:p w14:paraId="6BD53207" w14:textId="77777777" w:rsidR="00A322C0" w:rsidRPr="00F753A6" w:rsidRDefault="00A322C0" w:rsidP="00177B40">
      <w:pPr>
        <w:pStyle w:val="11"/>
        <w:ind w:left="1772" w:hanging="591"/>
        <w:rPr>
          <w:lang w:eastAsia="zh-TW"/>
        </w:rPr>
      </w:pPr>
    </w:p>
    <w:p w14:paraId="6CED35EB" w14:textId="77777777" w:rsidR="00177B40" w:rsidRPr="00F753A6" w:rsidRDefault="0066489E" w:rsidP="00177B40">
      <w:pPr>
        <w:pStyle w:val="11"/>
        <w:ind w:left="1772" w:hanging="591"/>
        <w:rPr>
          <w:lang w:eastAsia="zh-TW"/>
        </w:rPr>
      </w:pPr>
      <w:r w:rsidRPr="00F753A6">
        <w:rPr>
          <w:rFonts w:hint="eastAsia"/>
          <w:lang w:eastAsia="zh-TW"/>
        </w:rPr>
        <w:t>（</w:t>
      </w:r>
      <w:r w:rsidR="006D6B18" w:rsidRPr="00F753A6">
        <w:rPr>
          <w:lang w:eastAsia="zh-TW"/>
        </w:rPr>
        <w:t>3</w:t>
      </w:r>
      <w:r w:rsidRPr="00F753A6">
        <w:rPr>
          <w:rFonts w:hint="eastAsia"/>
          <w:lang w:eastAsia="zh-TW"/>
        </w:rPr>
        <w:t>）簡式股份公司</w:t>
      </w:r>
      <w:proofErr w:type="gramStart"/>
      <w:r w:rsidRPr="00F753A6">
        <w:rPr>
          <w:rFonts w:hint="eastAsia"/>
          <w:lang w:eastAsia="zh-TW"/>
        </w:rPr>
        <w:t>（</w:t>
      </w:r>
      <w:proofErr w:type="gramEnd"/>
      <w:r w:rsidRPr="00F753A6">
        <w:rPr>
          <w:lang w:eastAsia="zh-TW"/>
        </w:rPr>
        <w:t>S.A.S.</w:t>
      </w:r>
      <w:r w:rsidRPr="00F753A6">
        <w:rPr>
          <w:rFonts w:hint="eastAsia"/>
          <w:lang w:eastAsia="zh-TW"/>
        </w:rPr>
        <w:t>）：董事會至少</w:t>
      </w:r>
      <w:r w:rsidRPr="00F753A6">
        <w:rPr>
          <w:lang w:eastAsia="zh-TW"/>
        </w:rPr>
        <w:t>1</w:t>
      </w:r>
      <w:r w:rsidRPr="00F753A6">
        <w:rPr>
          <w:rFonts w:hint="eastAsia"/>
          <w:lang w:eastAsia="zh-TW"/>
        </w:rPr>
        <w:t>名主席（可</w:t>
      </w:r>
      <w:r w:rsidR="00EC2B81" w:rsidRPr="00F753A6">
        <w:rPr>
          <w:rFonts w:hint="eastAsia"/>
          <w:lang w:eastAsia="zh-TW"/>
        </w:rPr>
        <w:t>為</w:t>
      </w:r>
      <w:r w:rsidRPr="00F753A6">
        <w:rPr>
          <w:rFonts w:hint="eastAsia"/>
          <w:lang w:eastAsia="zh-TW"/>
        </w:rPr>
        <w:t>個人或法人實體）。公司可依據章程授權</w:t>
      </w:r>
      <w:r w:rsidRPr="00F753A6">
        <w:rPr>
          <w:lang w:eastAsia="zh-TW"/>
        </w:rPr>
        <w:t>1</w:t>
      </w:r>
      <w:r w:rsidRPr="00F753A6">
        <w:rPr>
          <w:rFonts w:hint="eastAsia"/>
          <w:lang w:eastAsia="zh-TW"/>
        </w:rPr>
        <w:t>名人士（</w:t>
      </w:r>
      <w:r w:rsidRPr="00F753A6">
        <w:rPr>
          <w:lang w:eastAsia="zh-TW"/>
        </w:rPr>
        <w:t>CEO</w:t>
      </w:r>
      <w:r w:rsidRPr="00F753A6">
        <w:rPr>
          <w:rFonts w:hint="eastAsia"/>
          <w:lang w:eastAsia="zh-TW"/>
        </w:rPr>
        <w:t>或其代理人代表）。公司可針對與股東的關係、管理、結構</w:t>
      </w:r>
      <w:r w:rsidR="00EC2B81" w:rsidRPr="00F753A6">
        <w:rPr>
          <w:rFonts w:hint="eastAsia"/>
          <w:lang w:eastAsia="zh-TW"/>
        </w:rPr>
        <w:t>或</w:t>
      </w:r>
      <w:r w:rsidRPr="00F753A6">
        <w:rPr>
          <w:rFonts w:hint="eastAsia"/>
          <w:lang w:eastAsia="zh-TW"/>
        </w:rPr>
        <w:t>資本轉讓進行制度</w:t>
      </w:r>
      <w:r w:rsidR="00EC2B81" w:rsidRPr="00F753A6">
        <w:rPr>
          <w:rFonts w:hint="eastAsia"/>
          <w:lang w:eastAsia="zh-TW"/>
        </w:rPr>
        <w:t>性</w:t>
      </w:r>
      <w:r w:rsidRPr="00F753A6">
        <w:rPr>
          <w:rFonts w:hint="eastAsia"/>
          <w:lang w:eastAsia="zh-TW"/>
        </w:rPr>
        <w:t>安排，另無最低資本額之限制，允許以勞務出資，不必每年開股東</w:t>
      </w:r>
      <w:r w:rsidR="00047DE4" w:rsidRPr="00F753A6">
        <w:rPr>
          <w:rFonts w:hint="eastAsia"/>
          <w:lang w:eastAsia="zh-TW"/>
        </w:rPr>
        <w:t>會。</w:t>
      </w:r>
    </w:p>
    <w:p w14:paraId="633A707B" w14:textId="77777777" w:rsidR="0066489E" w:rsidRPr="00F753A6" w:rsidRDefault="0066489E" w:rsidP="004F5EE6">
      <w:pPr>
        <w:pStyle w:val="a4"/>
        <w:spacing w:before="257" w:after="257"/>
        <w:rPr>
          <w:rFonts w:ascii="Times New Roman" w:hAnsi="Times New Roman"/>
        </w:rPr>
      </w:pPr>
      <w:r w:rsidRPr="00F753A6">
        <w:rPr>
          <w:rFonts w:ascii="Times New Roman" w:hAnsi="Times New Roman" w:hint="eastAsia"/>
        </w:rPr>
        <w:t>三、投資相關機關</w:t>
      </w:r>
    </w:p>
    <w:p w14:paraId="53F9FF1E" w14:textId="77777777" w:rsidR="00D717FB" w:rsidRPr="00F753A6" w:rsidRDefault="0066489E" w:rsidP="004F5EE6">
      <w:pPr>
        <w:ind w:firstLine="472"/>
        <w:rPr>
          <w:lang w:eastAsia="zh-TW"/>
        </w:rPr>
      </w:pPr>
      <w:r w:rsidRPr="00F753A6">
        <w:rPr>
          <w:rFonts w:hint="eastAsia"/>
          <w:lang w:eastAsia="zh-TW"/>
        </w:rPr>
        <w:t>法國</w:t>
      </w:r>
      <w:r w:rsidR="006A5FAD" w:rsidRPr="00F753A6">
        <w:rPr>
          <w:rFonts w:hint="eastAsia"/>
          <w:lang w:eastAsia="zh-TW"/>
        </w:rPr>
        <w:t>商務投資署</w:t>
      </w:r>
      <w:r w:rsidR="00E04245" w:rsidRPr="00F753A6">
        <w:rPr>
          <w:rFonts w:hint="eastAsia"/>
          <w:lang w:eastAsia="zh-TW"/>
        </w:rPr>
        <w:t>（</w:t>
      </w:r>
      <w:r w:rsidR="003639CF" w:rsidRPr="00F753A6">
        <w:rPr>
          <w:lang w:eastAsia="zh-TW"/>
        </w:rPr>
        <w:t>Business France</w:t>
      </w:r>
      <w:r w:rsidR="00E04245" w:rsidRPr="00F753A6">
        <w:rPr>
          <w:rFonts w:hint="eastAsia"/>
          <w:lang w:eastAsia="zh-TW"/>
        </w:rPr>
        <w:t>）</w:t>
      </w:r>
      <w:r w:rsidRPr="00F753A6">
        <w:rPr>
          <w:rFonts w:hint="eastAsia"/>
          <w:lang w:eastAsia="zh-TW"/>
        </w:rPr>
        <w:t>為法國促進及吸引國際投資之主要政府機構，總部設於巴黎，員工</w:t>
      </w:r>
      <w:r w:rsidR="00476F9F" w:rsidRPr="00F753A6">
        <w:rPr>
          <w:rFonts w:hint="eastAsia"/>
          <w:lang w:eastAsia="zh-TW"/>
        </w:rPr>
        <w:t>1,420</w:t>
      </w:r>
      <w:r w:rsidR="00EC2B81" w:rsidRPr="00F753A6">
        <w:rPr>
          <w:rFonts w:hint="eastAsia"/>
          <w:lang w:eastAsia="zh-TW"/>
        </w:rPr>
        <w:t>人，其於北美、</w:t>
      </w:r>
      <w:r w:rsidRPr="00F753A6">
        <w:rPr>
          <w:rFonts w:hint="eastAsia"/>
          <w:lang w:eastAsia="zh-TW"/>
        </w:rPr>
        <w:t>亞洲</w:t>
      </w:r>
      <w:r w:rsidR="00EC2B81" w:rsidRPr="00F753A6">
        <w:rPr>
          <w:rFonts w:hint="eastAsia"/>
          <w:lang w:eastAsia="zh-TW"/>
        </w:rPr>
        <w:t>、</w:t>
      </w:r>
      <w:r w:rsidRPr="00F753A6">
        <w:rPr>
          <w:rFonts w:hint="eastAsia"/>
          <w:lang w:eastAsia="zh-TW"/>
        </w:rPr>
        <w:t>歐洲</w:t>
      </w:r>
      <w:r w:rsidR="003639CF" w:rsidRPr="00F753A6">
        <w:rPr>
          <w:rFonts w:hint="eastAsia"/>
          <w:lang w:eastAsia="zh-TW"/>
        </w:rPr>
        <w:t>、非洲</w:t>
      </w:r>
      <w:r w:rsidRPr="00F753A6">
        <w:rPr>
          <w:rFonts w:hint="eastAsia"/>
          <w:lang w:eastAsia="zh-TW"/>
        </w:rPr>
        <w:t>等</w:t>
      </w:r>
      <w:r w:rsidR="009C406B" w:rsidRPr="00F753A6">
        <w:rPr>
          <w:lang w:eastAsia="zh-TW"/>
        </w:rPr>
        <w:t>110</w:t>
      </w:r>
      <w:r w:rsidR="003639CF" w:rsidRPr="00F753A6">
        <w:rPr>
          <w:rFonts w:hint="eastAsia"/>
          <w:lang w:eastAsia="zh-TW"/>
        </w:rPr>
        <w:t>個國家</w:t>
      </w:r>
      <w:r w:rsidRPr="00F753A6">
        <w:rPr>
          <w:rFonts w:hint="eastAsia"/>
          <w:lang w:eastAsia="zh-TW"/>
        </w:rPr>
        <w:t>共設有</w:t>
      </w:r>
      <w:r w:rsidR="009C406B" w:rsidRPr="00F753A6">
        <w:rPr>
          <w:lang w:eastAsia="zh-TW"/>
        </w:rPr>
        <w:t>75</w:t>
      </w:r>
      <w:r w:rsidRPr="00F753A6">
        <w:rPr>
          <w:rFonts w:hint="eastAsia"/>
          <w:lang w:eastAsia="zh-TW"/>
        </w:rPr>
        <w:t>個辦事處。</w:t>
      </w:r>
      <w:r w:rsidR="009B5320" w:rsidRPr="00F753A6">
        <w:rPr>
          <w:rFonts w:hint="eastAsia"/>
          <w:lang w:eastAsia="zh-TW"/>
        </w:rPr>
        <w:t>該</w:t>
      </w:r>
      <w:r w:rsidR="003639CF" w:rsidRPr="00F753A6">
        <w:rPr>
          <w:rFonts w:hint="eastAsia"/>
          <w:lang w:eastAsia="zh-TW"/>
        </w:rPr>
        <w:t>署</w:t>
      </w:r>
      <w:r w:rsidRPr="00F753A6">
        <w:rPr>
          <w:rFonts w:hint="eastAsia"/>
          <w:lang w:eastAsia="zh-TW"/>
        </w:rPr>
        <w:t>內部設有專案指導追蹤委員會（</w:t>
      </w:r>
      <w:r w:rsidRPr="00F753A6">
        <w:rPr>
          <w:lang w:eastAsia="zh-TW"/>
        </w:rPr>
        <w:t>COSPE</w:t>
      </w:r>
      <w:r w:rsidRPr="00F753A6">
        <w:rPr>
          <w:rFonts w:hint="eastAsia"/>
          <w:lang w:eastAsia="zh-TW"/>
        </w:rPr>
        <w:t>），負責將投資專案分配給各個行政區域之地方合作夥伴，並與相關部會如</w:t>
      </w:r>
      <w:r w:rsidR="003639CF" w:rsidRPr="00F753A6">
        <w:rPr>
          <w:rFonts w:hint="eastAsia"/>
          <w:lang w:eastAsia="zh-TW"/>
        </w:rPr>
        <w:t>國土協調暨地方關係</w:t>
      </w:r>
      <w:r w:rsidRPr="00F753A6">
        <w:rPr>
          <w:rFonts w:hint="eastAsia"/>
          <w:lang w:eastAsia="zh-TW"/>
        </w:rPr>
        <w:t>部、</w:t>
      </w:r>
      <w:r w:rsidR="009B5320" w:rsidRPr="00F753A6">
        <w:rPr>
          <w:rFonts w:hint="eastAsia"/>
          <w:lang w:eastAsia="zh-TW"/>
        </w:rPr>
        <w:t>財經</w:t>
      </w:r>
      <w:r w:rsidRPr="00F753A6">
        <w:rPr>
          <w:rFonts w:hint="eastAsia"/>
          <w:lang w:eastAsia="zh-TW"/>
        </w:rPr>
        <w:t>部企業總局（</w:t>
      </w:r>
      <w:r w:rsidRPr="00F753A6">
        <w:rPr>
          <w:lang w:eastAsia="zh-TW"/>
        </w:rPr>
        <w:t>DGE</w:t>
      </w:r>
      <w:r w:rsidRPr="00F753A6">
        <w:rPr>
          <w:rFonts w:hint="eastAsia"/>
          <w:lang w:eastAsia="zh-TW"/>
        </w:rPr>
        <w:t>）</w:t>
      </w:r>
      <w:r w:rsidR="009B5320" w:rsidRPr="00F753A6">
        <w:rPr>
          <w:rFonts w:hint="eastAsia"/>
          <w:lang w:eastAsia="zh-TW"/>
        </w:rPr>
        <w:t>及</w:t>
      </w:r>
      <w:r w:rsidR="00745FB8" w:rsidRPr="00F753A6">
        <w:rPr>
          <w:rFonts w:hint="eastAsia"/>
          <w:lang w:eastAsia="zh-TW"/>
        </w:rPr>
        <w:t>國庫署</w:t>
      </w:r>
      <w:r w:rsidRPr="00F753A6">
        <w:rPr>
          <w:rFonts w:hint="eastAsia"/>
          <w:lang w:eastAsia="zh-TW"/>
        </w:rPr>
        <w:t>等定期舉行招商協調會議。</w:t>
      </w:r>
      <w:r w:rsidR="009B5320" w:rsidRPr="00F753A6">
        <w:rPr>
          <w:rFonts w:hint="eastAsia"/>
          <w:lang w:eastAsia="zh-TW"/>
        </w:rPr>
        <w:t>法國商務投資署</w:t>
      </w:r>
      <w:r w:rsidRPr="00F753A6">
        <w:rPr>
          <w:rFonts w:hint="eastAsia"/>
          <w:lang w:eastAsia="zh-TW"/>
        </w:rPr>
        <w:t>之財政資源主要來自政府，另有一部分收入源於為合作夥伴提供之服務</w:t>
      </w:r>
      <w:r w:rsidR="009B5320" w:rsidRPr="00F753A6">
        <w:rPr>
          <w:rFonts w:hint="eastAsia"/>
          <w:lang w:eastAsia="zh-TW"/>
        </w:rPr>
        <w:t>，其決策</w:t>
      </w:r>
      <w:r w:rsidRPr="00F753A6">
        <w:rPr>
          <w:rFonts w:hint="eastAsia"/>
          <w:lang w:eastAsia="zh-TW"/>
        </w:rPr>
        <w:t>係由董事會</w:t>
      </w:r>
      <w:r w:rsidR="009B5320" w:rsidRPr="00F753A6">
        <w:rPr>
          <w:rFonts w:hint="eastAsia"/>
          <w:lang w:eastAsia="zh-TW"/>
        </w:rPr>
        <w:t>負責</w:t>
      </w:r>
      <w:r w:rsidRPr="00F753A6">
        <w:rPr>
          <w:rFonts w:hint="eastAsia"/>
          <w:lang w:eastAsia="zh-TW"/>
        </w:rPr>
        <w:t>，共</w:t>
      </w:r>
      <w:r w:rsidRPr="00F753A6">
        <w:rPr>
          <w:lang w:eastAsia="zh-TW"/>
        </w:rPr>
        <w:t>1</w:t>
      </w:r>
      <w:r w:rsidR="00745FB8" w:rsidRPr="00F753A6">
        <w:rPr>
          <w:lang w:eastAsia="zh-TW"/>
        </w:rPr>
        <w:t>8</w:t>
      </w:r>
      <w:r w:rsidRPr="00F753A6">
        <w:rPr>
          <w:rFonts w:hint="eastAsia"/>
          <w:lang w:eastAsia="zh-TW"/>
        </w:rPr>
        <w:t>名</w:t>
      </w:r>
      <w:r w:rsidR="00745FB8" w:rsidRPr="00F753A6">
        <w:rPr>
          <w:rFonts w:hint="eastAsia"/>
          <w:lang w:eastAsia="zh-TW"/>
        </w:rPr>
        <w:t>董事</w:t>
      </w:r>
      <w:r w:rsidRPr="00F753A6">
        <w:rPr>
          <w:rFonts w:hint="eastAsia"/>
          <w:lang w:eastAsia="zh-TW"/>
        </w:rPr>
        <w:t>。</w:t>
      </w:r>
    </w:p>
    <w:p w14:paraId="38BCF2F9" w14:textId="77777777" w:rsidR="0066489E" w:rsidRPr="00F753A6" w:rsidRDefault="00D717FB" w:rsidP="004F5EE6">
      <w:pPr>
        <w:ind w:firstLine="472"/>
        <w:rPr>
          <w:lang w:eastAsia="zh-TW"/>
        </w:rPr>
      </w:pPr>
      <w:r w:rsidRPr="00F753A6">
        <w:rPr>
          <w:rFonts w:hint="eastAsia"/>
          <w:lang w:eastAsia="zh-TW"/>
        </w:rPr>
        <w:t>法國商務投資署</w:t>
      </w:r>
      <w:r w:rsidR="006A5FAD" w:rsidRPr="00F753A6">
        <w:rPr>
          <w:rFonts w:hint="eastAsia"/>
          <w:lang w:eastAsia="zh-TW"/>
        </w:rPr>
        <w:t>之聯</w:t>
      </w:r>
      <w:r w:rsidR="0066489E" w:rsidRPr="00F753A6">
        <w:rPr>
          <w:rFonts w:hint="eastAsia"/>
          <w:lang w:eastAsia="zh-TW"/>
        </w:rPr>
        <w:t>絡資料如下：</w:t>
      </w:r>
    </w:p>
    <w:p w14:paraId="43C20277" w14:textId="77777777" w:rsidR="00D717FB" w:rsidRPr="00F753A6" w:rsidRDefault="00D717FB" w:rsidP="004F5EE6">
      <w:pPr>
        <w:ind w:firstLine="472"/>
      </w:pPr>
      <w:r w:rsidRPr="00F753A6">
        <w:t>Business France</w:t>
      </w:r>
    </w:p>
    <w:p w14:paraId="04E55811" w14:textId="77777777" w:rsidR="0066489E" w:rsidRPr="00F753A6" w:rsidRDefault="00D717FB" w:rsidP="004F5EE6">
      <w:pPr>
        <w:ind w:firstLine="472"/>
      </w:pPr>
      <w:r w:rsidRPr="00F753A6">
        <w:t>77 bd Saint-Jacques 75014</w:t>
      </w:r>
      <w:r w:rsidR="0066489E" w:rsidRPr="00F753A6">
        <w:t xml:space="preserve"> Paris, France</w:t>
      </w:r>
    </w:p>
    <w:p w14:paraId="6D702691" w14:textId="77777777" w:rsidR="0066489E" w:rsidRPr="00F753A6" w:rsidRDefault="0066489E" w:rsidP="004F5EE6">
      <w:pPr>
        <w:ind w:firstLine="472"/>
      </w:pPr>
      <w:r w:rsidRPr="00F753A6">
        <w:t>Tel</w:t>
      </w:r>
      <w:r w:rsidRPr="00F753A6">
        <w:rPr>
          <w:rFonts w:hint="eastAsia"/>
        </w:rPr>
        <w:t>：</w:t>
      </w:r>
      <w:r w:rsidRPr="00F753A6">
        <w:t xml:space="preserve"> 33</w:t>
      </w:r>
      <w:r w:rsidR="00595F33" w:rsidRPr="00F753A6">
        <w:rPr>
          <w:lang w:eastAsia="zh-TW"/>
        </w:rPr>
        <w:t>-</w:t>
      </w:r>
      <w:r w:rsidRPr="00F753A6">
        <w:t xml:space="preserve"> 1 </w:t>
      </w:r>
      <w:r w:rsidR="00AD2798" w:rsidRPr="00F753A6">
        <w:t>40 73 30 00</w:t>
      </w:r>
    </w:p>
    <w:p w14:paraId="028470D5" w14:textId="77777777" w:rsidR="0066489E" w:rsidRPr="00F753A6" w:rsidRDefault="0066489E" w:rsidP="004F5EE6">
      <w:pPr>
        <w:ind w:firstLine="472"/>
      </w:pPr>
      <w:r w:rsidRPr="00F753A6">
        <w:t>Website</w:t>
      </w:r>
      <w:r w:rsidRPr="00F753A6">
        <w:rPr>
          <w:rFonts w:hint="eastAsia"/>
        </w:rPr>
        <w:t>：</w:t>
      </w:r>
      <w:r w:rsidRPr="00F753A6">
        <w:t xml:space="preserve"> </w:t>
      </w:r>
      <w:r w:rsidR="00B72A01" w:rsidRPr="00F753A6">
        <w:t>http</w:t>
      </w:r>
      <w:r w:rsidR="00745FB8" w:rsidRPr="00F753A6">
        <w:rPr>
          <w:lang w:eastAsia="zh-TW"/>
        </w:rPr>
        <w:t>://</w:t>
      </w:r>
      <w:r w:rsidR="00B72A01" w:rsidRPr="00F753A6">
        <w:t>www.businessfrance.fr/</w:t>
      </w:r>
    </w:p>
    <w:p w14:paraId="2DE93B13" w14:textId="77777777" w:rsidR="0066489E" w:rsidRPr="00F753A6" w:rsidRDefault="0066489E" w:rsidP="009C406B">
      <w:pPr>
        <w:pStyle w:val="af0"/>
        <w:ind w:left="945" w:hanging="709"/>
        <w:rPr>
          <w:lang w:eastAsia="zh-TW"/>
        </w:rPr>
      </w:pPr>
    </w:p>
    <w:p w14:paraId="678C1B5F" w14:textId="77777777" w:rsidR="0066489E" w:rsidRPr="00F753A6" w:rsidRDefault="008B4912" w:rsidP="004F5EE6">
      <w:pPr>
        <w:pStyle w:val="a4"/>
        <w:spacing w:before="257" w:after="257"/>
        <w:rPr>
          <w:rFonts w:ascii="Times New Roman" w:hAnsi="Times New Roman"/>
        </w:rPr>
      </w:pPr>
      <w:r w:rsidRPr="00F753A6">
        <w:rPr>
          <w:rFonts w:ascii="Times New Roman" w:hAnsi="Times New Roman"/>
        </w:rPr>
        <w:br w:type="page"/>
      </w:r>
      <w:r w:rsidR="0066489E" w:rsidRPr="00F753A6">
        <w:rPr>
          <w:rFonts w:ascii="Times New Roman" w:hAnsi="Times New Roman" w:hint="eastAsia"/>
        </w:rPr>
        <w:t>四、投資獎勵措施：</w:t>
      </w:r>
    </w:p>
    <w:p w14:paraId="050309B2" w14:textId="77777777" w:rsidR="0066489E" w:rsidRPr="00F753A6" w:rsidRDefault="0066489E" w:rsidP="003F43B0">
      <w:pPr>
        <w:pStyle w:val="af0"/>
        <w:ind w:left="945" w:hanging="709"/>
        <w:rPr>
          <w:rFonts w:eastAsia="SimSun"/>
          <w:lang w:val="fr-FR" w:eastAsia="zh-TW"/>
        </w:rPr>
      </w:pPr>
      <w:r w:rsidRPr="00F753A6">
        <w:rPr>
          <w:rFonts w:hint="eastAsia"/>
          <w:lang w:val="fr-FR" w:eastAsia="zh-TW"/>
        </w:rPr>
        <w:t>（</w:t>
      </w:r>
      <w:r w:rsidRPr="00F753A6">
        <w:rPr>
          <w:rFonts w:hint="eastAsia"/>
          <w:lang w:eastAsia="zh-TW"/>
        </w:rPr>
        <w:t>一</w:t>
      </w:r>
      <w:r w:rsidRPr="00F753A6">
        <w:rPr>
          <w:rFonts w:hint="eastAsia"/>
          <w:lang w:val="fr-FR" w:eastAsia="zh-TW"/>
        </w:rPr>
        <w:t>）</w:t>
      </w:r>
      <w:r w:rsidR="00621101" w:rsidRPr="00F753A6">
        <w:rPr>
          <w:rFonts w:hint="eastAsia"/>
          <w:lang w:eastAsia="zh-TW"/>
        </w:rPr>
        <w:t>法國投資租稅優惠</w:t>
      </w:r>
      <w:r w:rsidR="00621101" w:rsidRPr="00F753A6">
        <w:rPr>
          <w:rFonts w:hint="eastAsia"/>
          <w:lang w:val="fr-FR" w:eastAsia="zh-TW"/>
        </w:rPr>
        <w:t>：</w:t>
      </w:r>
    </w:p>
    <w:p w14:paraId="6097A0A4" w14:textId="77777777" w:rsidR="00621101" w:rsidRPr="00F753A6" w:rsidRDefault="00621101" w:rsidP="004F5EE6">
      <w:pPr>
        <w:pStyle w:val="ac"/>
        <w:ind w:left="1417" w:hanging="472"/>
        <w:rPr>
          <w:lang w:eastAsia="zh-TW"/>
        </w:rPr>
      </w:pPr>
      <w:r w:rsidRPr="00F753A6">
        <w:rPr>
          <w:rFonts w:hint="eastAsia"/>
          <w:lang w:eastAsia="zh-TW"/>
        </w:rPr>
        <w:t>１、研發租稅抵免（</w:t>
      </w:r>
      <w:r w:rsidRPr="00F753A6">
        <w:rPr>
          <w:lang w:eastAsia="zh-TW"/>
        </w:rPr>
        <w:t>crédit d’impôt recherche</w:t>
      </w:r>
      <w:r w:rsidRPr="00F753A6">
        <w:rPr>
          <w:rFonts w:hint="eastAsia"/>
          <w:lang w:eastAsia="zh-TW"/>
        </w:rPr>
        <w:t>，</w:t>
      </w:r>
      <w:r w:rsidRPr="00F753A6">
        <w:rPr>
          <w:lang w:eastAsia="zh-TW"/>
        </w:rPr>
        <w:t>CIR</w:t>
      </w:r>
      <w:r w:rsidRPr="00F753A6">
        <w:rPr>
          <w:rFonts w:hint="eastAsia"/>
          <w:lang w:eastAsia="zh-TW"/>
        </w:rPr>
        <w:t>）：法國實施研發稅抵免措施，鼓勵研發創新投資，該年度研發總支出在</w:t>
      </w:r>
      <w:r w:rsidRPr="00F753A6">
        <w:rPr>
          <w:lang w:eastAsia="zh-TW"/>
        </w:rPr>
        <w:t>1</w:t>
      </w:r>
      <w:r w:rsidRPr="00F753A6">
        <w:rPr>
          <w:rFonts w:hint="eastAsia"/>
          <w:lang w:eastAsia="zh-TW"/>
        </w:rPr>
        <w:t>億歐元</w:t>
      </w:r>
      <w:proofErr w:type="gramStart"/>
      <w:r w:rsidRPr="00F753A6">
        <w:rPr>
          <w:rFonts w:hint="eastAsia"/>
          <w:lang w:eastAsia="zh-TW"/>
        </w:rPr>
        <w:t>以內，</w:t>
      </w:r>
      <w:proofErr w:type="gramEnd"/>
      <w:r w:rsidRPr="00F753A6">
        <w:rPr>
          <w:rFonts w:hint="eastAsia"/>
          <w:lang w:eastAsia="zh-TW"/>
        </w:rPr>
        <w:t>抵免稅額為該支出的</w:t>
      </w:r>
      <w:r w:rsidRPr="00F753A6">
        <w:rPr>
          <w:lang w:eastAsia="zh-TW"/>
        </w:rPr>
        <w:t>30%</w:t>
      </w:r>
      <w:r w:rsidRPr="00F753A6">
        <w:rPr>
          <w:rFonts w:hint="eastAsia"/>
          <w:lang w:eastAsia="zh-TW"/>
        </w:rPr>
        <w:t>，在法國海外屬地的研發活動抵稅率可提高至</w:t>
      </w:r>
      <w:r w:rsidRPr="00F753A6">
        <w:rPr>
          <w:lang w:eastAsia="zh-TW"/>
        </w:rPr>
        <w:t>50%</w:t>
      </w:r>
      <w:r w:rsidRPr="00F753A6">
        <w:rPr>
          <w:rFonts w:hint="eastAsia"/>
          <w:lang w:eastAsia="zh-TW"/>
        </w:rPr>
        <w:t>；超過</w:t>
      </w:r>
      <w:r w:rsidRPr="00F753A6">
        <w:rPr>
          <w:lang w:eastAsia="zh-TW"/>
        </w:rPr>
        <w:t>1</w:t>
      </w:r>
      <w:r w:rsidRPr="00F753A6">
        <w:rPr>
          <w:rFonts w:hint="eastAsia"/>
          <w:lang w:eastAsia="zh-TW"/>
        </w:rPr>
        <w:t>億歐元的研發支出部分，可抵免</w:t>
      </w:r>
      <w:r w:rsidRPr="00F753A6">
        <w:rPr>
          <w:lang w:eastAsia="zh-TW"/>
        </w:rPr>
        <w:t>5%</w:t>
      </w:r>
      <w:r w:rsidRPr="00F753A6">
        <w:rPr>
          <w:rFonts w:hint="eastAsia"/>
          <w:lang w:eastAsia="zh-TW"/>
        </w:rPr>
        <w:t>。法國的研發租稅抵免優惠為全歐洲最佳，對吸引外國企業進行境外研發格外重要，以利增加法國就業人口及維持科技水準。</w:t>
      </w:r>
    </w:p>
    <w:p w14:paraId="33FAAF83" w14:textId="77777777" w:rsidR="00AC3BEF" w:rsidRPr="00F753A6" w:rsidRDefault="00621101" w:rsidP="004F5EE6">
      <w:pPr>
        <w:pStyle w:val="ac"/>
        <w:ind w:left="1417" w:hanging="472"/>
        <w:rPr>
          <w:lang w:eastAsia="zh-TW"/>
        </w:rPr>
      </w:pPr>
      <w:r w:rsidRPr="00F753A6">
        <w:rPr>
          <w:rFonts w:hint="eastAsia"/>
          <w:lang w:eastAsia="zh-TW"/>
        </w:rPr>
        <w:t>２、創新租稅抵免（</w:t>
      </w:r>
      <w:r w:rsidRPr="00F753A6">
        <w:rPr>
          <w:lang w:eastAsia="zh-TW"/>
        </w:rPr>
        <w:t>crédit d’impôt innovation</w:t>
      </w:r>
      <w:r w:rsidRPr="00F753A6">
        <w:rPr>
          <w:rFonts w:hint="eastAsia"/>
          <w:lang w:eastAsia="zh-TW"/>
        </w:rPr>
        <w:t>，</w:t>
      </w:r>
      <w:r w:rsidRPr="00F753A6">
        <w:rPr>
          <w:lang w:eastAsia="zh-TW"/>
        </w:rPr>
        <w:t>CII</w:t>
      </w:r>
      <w:r w:rsidRPr="00F753A6">
        <w:rPr>
          <w:rFonts w:hint="eastAsia"/>
          <w:lang w:eastAsia="zh-TW"/>
        </w:rPr>
        <w:t>）：為前述</w:t>
      </w:r>
      <w:r w:rsidRPr="00F753A6">
        <w:rPr>
          <w:lang w:eastAsia="zh-TW"/>
        </w:rPr>
        <w:t>CIR</w:t>
      </w:r>
      <w:r w:rsidRPr="00F753A6">
        <w:rPr>
          <w:rFonts w:hint="eastAsia"/>
          <w:lang w:eastAsia="zh-TW"/>
        </w:rPr>
        <w:t>措施的延伸，自</w:t>
      </w:r>
      <w:r w:rsidRPr="00F753A6">
        <w:rPr>
          <w:lang w:eastAsia="zh-TW"/>
        </w:rPr>
        <w:t>2013</w:t>
      </w:r>
      <w:r w:rsidRPr="00F753A6">
        <w:rPr>
          <w:rFonts w:hint="eastAsia"/>
          <w:lang w:eastAsia="zh-TW"/>
        </w:rPr>
        <w:t>年起，</w:t>
      </w:r>
      <w:r w:rsidR="00AC3BEF" w:rsidRPr="00F753A6">
        <w:rPr>
          <w:rFonts w:hint="eastAsia"/>
          <w:lang w:eastAsia="zh-TW"/>
        </w:rPr>
        <w:t>中小企業針對其創新費用</w:t>
      </w:r>
      <w:r w:rsidR="00192270" w:rsidRPr="00F753A6">
        <w:rPr>
          <w:rFonts w:hint="eastAsia"/>
          <w:lang w:eastAsia="zh-TW"/>
        </w:rPr>
        <w:t>（</w:t>
      </w:r>
      <w:r w:rsidR="00AC3BEF" w:rsidRPr="00F753A6">
        <w:rPr>
          <w:rFonts w:hint="eastAsia"/>
          <w:lang w:eastAsia="zh-TW"/>
        </w:rPr>
        <w:t>設計、製作原型或推出新產品先導計畫</w:t>
      </w:r>
      <w:r w:rsidR="00192270" w:rsidRPr="00F753A6">
        <w:rPr>
          <w:rFonts w:hint="eastAsia"/>
          <w:lang w:eastAsia="zh-TW"/>
        </w:rPr>
        <w:t>）</w:t>
      </w:r>
      <w:r w:rsidR="00AC3BEF" w:rsidRPr="00F753A6">
        <w:rPr>
          <w:rFonts w:hint="eastAsia"/>
          <w:lang w:eastAsia="zh-TW"/>
        </w:rPr>
        <w:t>可申請適用。為強化政府對中小企業的支持並簡化</w:t>
      </w:r>
      <w:r w:rsidR="00AC3BEF" w:rsidRPr="00F753A6">
        <w:rPr>
          <w:rFonts w:hint="eastAsia"/>
          <w:lang w:eastAsia="zh-TW"/>
        </w:rPr>
        <w:t>CII</w:t>
      </w:r>
      <w:r w:rsidR="00AC3BEF" w:rsidRPr="00F753A6">
        <w:rPr>
          <w:rFonts w:hint="eastAsia"/>
          <w:lang w:eastAsia="zh-TW"/>
        </w:rPr>
        <w:t>機制，</w:t>
      </w:r>
      <w:r w:rsidR="00AC3BEF" w:rsidRPr="00F753A6">
        <w:rPr>
          <w:rFonts w:hint="eastAsia"/>
          <w:lang w:eastAsia="zh-TW"/>
        </w:rPr>
        <w:t>2022</w:t>
      </w:r>
      <w:r w:rsidR="00AC3BEF" w:rsidRPr="00F753A6">
        <w:rPr>
          <w:rFonts w:hint="eastAsia"/>
          <w:lang w:eastAsia="zh-TW"/>
        </w:rPr>
        <w:t>年財政法在歐盟法律架構下，自</w:t>
      </w:r>
      <w:r w:rsidR="00AC3BEF" w:rsidRPr="00F753A6">
        <w:rPr>
          <w:rFonts w:hint="eastAsia"/>
          <w:lang w:eastAsia="zh-TW"/>
        </w:rPr>
        <w:t>2023</w:t>
      </w:r>
      <w:r w:rsidR="00AC3BEF" w:rsidRPr="00F753A6">
        <w:rPr>
          <w:rFonts w:hint="eastAsia"/>
          <w:lang w:eastAsia="zh-TW"/>
        </w:rPr>
        <w:t>年起實施：</w:t>
      </w:r>
      <w:r w:rsidR="00192270" w:rsidRPr="00F753A6">
        <w:rPr>
          <w:rFonts w:hint="eastAsia"/>
          <w:lang w:eastAsia="zh-TW"/>
        </w:rPr>
        <w:t>（</w:t>
      </w:r>
      <w:r w:rsidR="00AC3BEF" w:rsidRPr="00F753A6">
        <w:rPr>
          <w:rFonts w:hint="eastAsia"/>
          <w:lang w:eastAsia="zh-TW"/>
        </w:rPr>
        <w:t>1</w:t>
      </w:r>
      <w:r w:rsidR="00192270" w:rsidRPr="00F753A6">
        <w:rPr>
          <w:rFonts w:hint="eastAsia"/>
          <w:lang w:eastAsia="zh-TW"/>
        </w:rPr>
        <w:t>）</w:t>
      </w:r>
      <w:r w:rsidR="00AC3BEF" w:rsidRPr="00F753A6">
        <w:rPr>
          <w:rFonts w:hint="eastAsia"/>
          <w:lang w:eastAsia="zh-TW"/>
        </w:rPr>
        <w:t>取消折舊攤銷費及研發人員人事費以固定費率計算固定成本；</w:t>
      </w:r>
      <w:r w:rsidR="00192270" w:rsidRPr="00F753A6">
        <w:rPr>
          <w:rFonts w:hint="eastAsia"/>
          <w:lang w:eastAsia="zh-TW"/>
        </w:rPr>
        <w:t>（</w:t>
      </w:r>
      <w:r w:rsidR="00AC3BEF" w:rsidRPr="00F753A6">
        <w:rPr>
          <w:rFonts w:hint="eastAsia"/>
          <w:lang w:eastAsia="zh-TW"/>
        </w:rPr>
        <w:t>2</w:t>
      </w:r>
      <w:r w:rsidR="00192270" w:rsidRPr="00F753A6">
        <w:rPr>
          <w:rFonts w:hint="eastAsia"/>
          <w:lang w:eastAsia="zh-TW"/>
        </w:rPr>
        <w:t>）</w:t>
      </w:r>
      <w:r w:rsidR="00AC3BEF" w:rsidRPr="00F753A6">
        <w:rPr>
          <w:rFonts w:hint="eastAsia"/>
          <w:lang w:eastAsia="zh-TW"/>
        </w:rPr>
        <w:t>將抵減比率由</w:t>
      </w:r>
      <w:r w:rsidR="00AC3BEF" w:rsidRPr="00F753A6">
        <w:rPr>
          <w:rFonts w:hint="eastAsia"/>
          <w:lang w:eastAsia="zh-TW"/>
        </w:rPr>
        <w:t>20%</w:t>
      </w:r>
      <w:r w:rsidR="00AC3BEF" w:rsidRPr="00F753A6">
        <w:rPr>
          <w:rFonts w:hint="eastAsia"/>
          <w:lang w:eastAsia="zh-TW"/>
        </w:rPr>
        <w:t>提高至</w:t>
      </w:r>
      <w:r w:rsidR="00AC3BEF" w:rsidRPr="00F753A6">
        <w:rPr>
          <w:rFonts w:hint="eastAsia"/>
          <w:lang w:eastAsia="zh-TW"/>
        </w:rPr>
        <w:t>30%</w:t>
      </w:r>
      <w:r w:rsidR="00192270" w:rsidRPr="00F753A6">
        <w:rPr>
          <w:rFonts w:hint="eastAsia"/>
          <w:lang w:eastAsia="zh-TW"/>
        </w:rPr>
        <w:t>（</w:t>
      </w:r>
      <w:r w:rsidR="00AC3BEF" w:rsidRPr="00F753A6">
        <w:rPr>
          <w:rFonts w:hint="eastAsia"/>
          <w:lang w:eastAsia="zh-TW"/>
        </w:rPr>
        <w:t>海外屬地則提高至</w:t>
      </w:r>
      <w:r w:rsidR="00AC3BEF" w:rsidRPr="00F753A6">
        <w:rPr>
          <w:rFonts w:hint="eastAsia"/>
          <w:lang w:eastAsia="zh-TW"/>
        </w:rPr>
        <w:t>60%</w:t>
      </w:r>
      <w:r w:rsidR="00192270" w:rsidRPr="00F753A6">
        <w:rPr>
          <w:rFonts w:hint="eastAsia"/>
          <w:lang w:eastAsia="zh-TW"/>
        </w:rPr>
        <w:t>）</w:t>
      </w:r>
      <w:r w:rsidR="00AC3BEF" w:rsidRPr="00F753A6">
        <w:rPr>
          <w:rFonts w:hint="eastAsia"/>
          <w:lang w:eastAsia="zh-TW"/>
        </w:rPr>
        <w:t>。</w:t>
      </w:r>
      <w:r w:rsidR="00AC3BEF" w:rsidRPr="00F753A6">
        <w:rPr>
          <w:rFonts w:hint="eastAsia"/>
          <w:lang w:eastAsia="zh-TW"/>
        </w:rPr>
        <w:t xml:space="preserve"> </w:t>
      </w:r>
    </w:p>
    <w:p w14:paraId="332BF8B3" w14:textId="77777777" w:rsidR="00AA628C" w:rsidRPr="00F753A6" w:rsidRDefault="00621101" w:rsidP="004F5EE6">
      <w:pPr>
        <w:pStyle w:val="ac"/>
        <w:ind w:left="1417" w:hanging="472"/>
        <w:rPr>
          <w:lang w:eastAsia="zh-TW"/>
        </w:rPr>
      </w:pPr>
      <w:r w:rsidRPr="00F753A6">
        <w:rPr>
          <w:rFonts w:hint="eastAsia"/>
          <w:lang w:eastAsia="zh-TW"/>
        </w:rPr>
        <w:t>３、新創企業租稅優惠（</w:t>
      </w:r>
      <w:r w:rsidRPr="00F753A6">
        <w:rPr>
          <w:lang w:eastAsia="zh-TW"/>
        </w:rPr>
        <w:t>Jeune Entreprise Innovante</w:t>
      </w:r>
      <w:r w:rsidRPr="00F753A6">
        <w:rPr>
          <w:rFonts w:hint="eastAsia"/>
          <w:lang w:eastAsia="zh-TW"/>
        </w:rPr>
        <w:t>，</w:t>
      </w:r>
      <w:r w:rsidRPr="00F753A6">
        <w:rPr>
          <w:lang w:eastAsia="zh-TW"/>
        </w:rPr>
        <w:t>JEIs</w:t>
      </w:r>
      <w:r w:rsidRPr="00F753A6">
        <w:rPr>
          <w:rFonts w:hint="eastAsia"/>
          <w:lang w:eastAsia="zh-TW"/>
        </w:rPr>
        <w:t>）：</w:t>
      </w:r>
      <w:r w:rsidR="00AA628C" w:rsidRPr="00F753A6">
        <w:rPr>
          <w:rFonts w:hint="eastAsia"/>
          <w:lang w:eastAsia="zh-TW"/>
        </w:rPr>
        <w:t>自</w:t>
      </w:r>
      <w:r w:rsidR="00AA628C" w:rsidRPr="00F753A6">
        <w:rPr>
          <w:rFonts w:hint="eastAsia"/>
          <w:lang w:eastAsia="zh-TW"/>
        </w:rPr>
        <w:t>2004</w:t>
      </w:r>
      <w:r w:rsidR="00AA628C" w:rsidRPr="00F753A6">
        <w:rPr>
          <w:rFonts w:hint="eastAsia"/>
          <w:lang w:eastAsia="zh-TW"/>
        </w:rPr>
        <w:t>年以來，企業符合</w:t>
      </w:r>
      <w:r w:rsidR="00AA628C" w:rsidRPr="00F753A6">
        <w:rPr>
          <w:rFonts w:hint="eastAsia"/>
          <w:lang w:eastAsia="zh-TW"/>
        </w:rPr>
        <w:t>JEI</w:t>
      </w:r>
      <w:r w:rsidR="00AA628C" w:rsidRPr="00F753A6">
        <w:rPr>
          <w:rFonts w:hint="eastAsia"/>
          <w:lang w:eastAsia="zh-TW"/>
        </w:rPr>
        <w:t>條件</w:t>
      </w:r>
      <w:r w:rsidR="00192270" w:rsidRPr="00F753A6">
        <w:rPr>
          <w:rFonts w:hint="eastAsia"/>
          <w:lang w:eastAsia="zh-TW"/>
        </w:rPr>
        <w:t>（</w:t>
      </w:r>
      <w:r w:rsidR="00AA628C" w:rsidRPr="00F753A6">
        <w:rPr>
          <w:rFonts w:hint="eastAsia"/>
          <w:lang w:eastAsia="zh-TW"/>
        </w:rPr>
        <w:t>中小企業、成立</w:t>
      </w:r>
      <w:r w:rsidR="00AA628C" w:rsidRPr="00F753A6">
        <w:rPr>
          <w:rFonts w:hint="eastAsia"/>
          <w:lang w:eastAsia="zh-TW"/>
        </w:rPr>
        <w:t>8</w:t>
      </w:r>
      <w:r w:rsidR="00AA628C" w:rsidRPr="00F753A6">
        <w:rPr>
          <w:rFonts w:hint="eastAsia"/>
          <w:lang w:eastAsia="zh-TW"/>
        </w:rPr>
        <w:t>年以內、具獨立性質、且研發支出占總支出超過</w:t>
      </w:r>
      <w:r w:rsidR="00AA628C" w:rsidRPr="00F753A6">
        <w:rPr>
          <w:rFonts w:hint="eastAsia"/>
          <w:lang w:eastAsia="zh-TW"/>
        </w:rPr>
        <w:t>15%</w:t>
      </w:r>
      <w:r w:rsidR="00192270" w:rsidRPr="00F753A6">
        <w:rPr>
          <w:rFonts w:hint="eastAsia"/>
          <w:lang w:eastAsia="zh-TW"/>
        </w:rPr>
        <w:t>）</w:t>
      </w:r>
      <w:r w:rsidR="00AA628C" w:rsidRPr="00F753A6">
        <w:rPr>
          <w:rFonts w:hint="eastAsia"/>
          <w:lang w:eastAsia="zh-TW"/>
        </w:rPr>
        <w:t>，可享個人及企業所得稅或地方稅抵免優惠，以及研發人員之雇主社會保險金減免；</w:t>
      </w:r>
      <w:r w:rsidR="00AA628C" w:rsidRPr="00F753A6">
        <w:rPr>
          <w:rFonts w:hint="eastAsia"/>
          <w:lang w:eastAsia="zh-TW"/>
        </w:rPr>
        <w:t>2022</w:t>
      </w:r>
      <w:r w:rsidR="00AA628C" w:rsidRPr="00F753A6">
        <w:rPr>
          <w:rFonts w:hint="eastAsia"/>
          <w:lang w:eastAsia="zh-TW"/>
        </w:rPr>
        <w:t>年財政法將稅負抵免</w:t>
      </w:r>
      <w:r w:rsidR="00192270" w:rsidRPr="00F753A6">
        <w:rPr>
          <w:rFonts w:hint="eastAsia"/>
          <w:lang w:eastAsia="zh-TW"/>
        </w:rPr>
        <w:t>（</w:t>
      </w:r>
      <w:r w:rsidR="00AA628C" w:rsidRPr="00F753A6">
        <w:rPr>
          <w:rFonts w:hint="eastAsia"/>
          <w:lang w:eastAsia="zh-TW"/>
        </w:rPr>
        <w:t>不含雇主社會保險金</w:t>
      </w:r>
      <w:r w:rsidR="00192270" w:rsidRPr="00F753A6">
        <w:rPr>
          <w:rFonts w:hint="eastAsia"/>
          <w:lang w:eastAsia="zh-TW"/>
        </w:rPr>
        <w:t>）</w:t>
      </w:r>
      <w:r w:rsidR="00AA628C" w:rsidRPr="00F753A6">
        <w:rPr>
          <w:rFonts w:hint="eastAsia"/>
          <w:lang w:eastAsia="zh-TW"/>
        </w:rPr>
        <w:t>適用期限由</w:t>
      </w:r>
      <w:r w:rsidR="00AA628C" w:rsidRPr="00F753A6">
        <w:rPr>
          <w:rFonts w:hint="eastAsia"/>
          <w:lang w:eastAsia="zh-TW"/>
        </w:rPr>
        <w:t>8</w:t>
      </w:r>
      <w:r w:rsidR="00AA628C" w:rsidRPr="00F753A6">
        <w:rPr>
          <w:rFonts w:hint="eastAsia"/>
          <w:lang w:eastAsia="zh-TW"/>
        </w:rPr>
        <w:t>年延長至</w:t>
      </w:r>
      <w:r w:rsidR="00AA628C" w:rsidRPr="00F753A6">
        <w:rPr>
          <w:rFonts w:hint="eastAsia"/>
          <w:lang w:eastAsia="zh-TW"/>
        </w:rPr>
        <w:t>11</w:t>
      </w:r>
      <w:r w:rsidR="00AA628C" w:rsidRPr="00F753A6">
        <w:rPr>
          <w:rFonts w:hint="eastAsia"/>
          <w:lang w:eastAsia="zh-TW"/>
        </w:rPr>
        <w:t>年，換言之</w:t>
      </w:r>
      <w:r w:rsidR="00AA628C" w:rsidRPr="00F753A6">
        <w:rPr>
          <w:rFonts w:hint="eastAsia"/>
          <w:lang w:eastAsia="zh-TW"/>
        </w:rPr>
        <w:t>11</w:t>
      </w:r>
      <w:r w:rsidR="00AA628C" w:rsidRPr="00F753A6">
        <w:rPr>
          <w:rFonts w:hint="eastAsia"/>
          <w:lang w:eastAsia="zh-TW"/>
        </w:rPr>
        <w:t>年內成立之中小企業可申請適用。</w:t>
      </w:r>
    </w:p>
    <w:p w14:paraId="38F0C923" w14:textId="77777777" w:rsidR="00491B96" w:rsidRPr="00F753A6" w:rsidRDefault="00621101" w:rsidP="004F5EE6">
      <w:pPr>
        <w:pStyle w:val="ac"/>
        <w:ind w:left="1417" w:hanging="472"/>
        <w:rPr>
          <w:rFonts w:eastAsiaTheme="minorEastAsia"/>
          <w:lang w:eastAsia="zh-TW"/>
        </w:rPr>
      </w:pPr>
      <w:r w:rsidRPr="00F753A6">
        <w:rPr>
          <w:rFonts w:hint="eastAsia"/>
          <w:lang w:eastAsia="zh-TW"/>
        </w:rPr>
        <w:t>４、特定區域新設事業租稅優惠：</w:t>
      </w:r>
      <w:r w:rsidRPr="00F753A6">
        <w:rPr>
          <w:lang w:eastAsia="zh-TW"/>
        </w:rPr>
        <w:t>20</w:t>
      </w:r>
      <w:r w:rsidR="00BE07B8" w:rsidRPr="00F753A6">
        <w:rPr>
          <w:rFonts w:hint="eastAsia"/>
          <w:lang w:eastAsia="zh-TW"/>
        </w:rPr>
        <w:t>23</w:t>
      </w:r>
      <w:r w:rsidRPr="00F753A6">
        <w:rPr>
          <w:rFonts w:hint="eastAsia"/>
          <w:lang w:eastAsia="zh-TW"/>
        </w:rPr>
        <w:t>年</w:t>
      </w:r>
      <w:r w:rsidRPr="00F753A6">
        <w:rPr>
          <w:lang w:eastAsia="zh-TW"/>
        </w:rPr>
        <w:t>12</w:t>
      </w:r>
      <w:r w:rsidRPr="00F753A6">
        <w:rPr>
          <w:rFonts w:hint="eastAsia"/>
          <w:lang w:eastAsia="zh-TW"/>
        </w:rPr>
        <w:t>月</w:t>
      </w:r>
      <w:r w:rsidRPr="00F753A6">
        <w:rPr>
          <w:lang w:eastAsia="zh-TW"/>
        </w:rPr>
        <w:t>31</w:t>
      </w:r>
      <w:r w:rsidRPr="00F753A6">
        <w:rPr>
          <w:rFonts w:hint="eastAsia"/>
          <w:lang w:eastAsia="zh-TW"/>
        </w:rPr>
        <w:t>日以前，在特定區域（如特別協助區</w:t>
      </w:r>
      <w:r w:rsidRPr="00F753A6">
        <w:rPr>
          <w:lang w:eastAsia="zh-TW"/>
        </w:rPr>
        <w:t>ZAFR</w:t>
      </w:r>
      <w:r w:rsidRPr="00F753A6">
        <w:rPr>
          <w:rFonts w:hint="eastAsia"/>
          <w:lang w:eastAsia="zh-TW"/>
        </w:rPr>
        <w:t>、鄉村重建區</w:t>
      </w:r>
      <w:r w:rsidRPr="00F753A6">
        <w:rPr>
          <w:lang w:eastAsia="zh-TW"/>
        </w:rPr>
        <w:t>ZRR</w:t>
      </w:r>
      <w:r w:rsidRPr="00F753A6">
        <w:rPr>
          <w:rFonts w:hint="eastAsia"/>
          <w:lang w:eastAsia="zh-TW"/>
        </w:rPr>
        <w:t>等）新設立的工商事業，該公司至少聘</w:t>
      </w:r>
      <w:r w:rsidR="00FA01E1" w:rsidRPr="00F753A6">
        <w:rPr>
          <w:rFonts w:hint="eastAsia"/>
          <w:lang w:eastAsia="zh-TW"/>
        </w:rPr>
        <w:t>僱</w:t>
      </w:r>
      <w:r w:rsidRPr="00F753A6">
        <w:rPr>
          <w:lang w:eastAsia="zh-TW"/>
        </w:rPr>
        <w:t>3</w:t>
      </w:r>
      <w:r w:rsidRPr="00F753A6">
        <w:rPr>
          <w:rFonts w:hint="eastAsia"/>
          <w:lang w:eastAsia="zh-TW"/>
        </w:rPr>
        <w:t>人以上、且其他公司持股不得超過</w:t>
      </w:r>
      <w:proofErr w:type="gramStart"/>
      <w:r w:rsidRPr="00F753A6">
        <w:rPr>
          <w:lang w:eastAsia="zh-TW"/>
        </w:rPr>
        <w:t>5</w:t>
      </w:r>
      <w:r w:rsidRPr="00F753A6">
        <w:rPr>
          <w:rFonts w:hint="eastAsia"/>
          <w:lang w:eastAsia="zh-TW"/>
        </w:rPr>
        <w:t>成</w:t>
      </w:r>
      <w:proofErr w:type="gramEnd"/>
      <w:r w:rsidRPr="00F753A6">
        <w:rPr>
          <w:rFonts w:hint="eastAsia"/>
          <w:lang w:eastAsia="zh-TW"/>
        </w:rPr>
        <w:t>，可享租稅減免如下：</w:t>
      </w:r>
      <w:r w:rsidR="008D7C04" w:rsidRPr="00F753A6" w:rsidDel="008D7C04">
        <w:rPr>
          <w:lang w:eastAsia="zh-TW"/>
        </w:rPr>
        <w:t xml:space="preserve"> </w:t>
      </w:r>
    </w:p>
    <w:p w14:paraId="086122F4" w14:textId="77777777" w:rsidR="00621101" w:rsidRPr="00F753A6" w:rsidRDefault="00621101" w:rsidP="003F43B0">
      <w:pPr>
        <w:pStyle w:val="11"/>
        <w:ind w:left="1772" w:hanging="591"/>
        <w:rPr>
          <w:lang w:eastAsia="zh-TW"/>
        </w:rPr>
      </w:pPr>
      <w:r w:rsidRPr="00F753A6">
        <w:rPr>
          <w:rFonts w:hint="eastAsia"/>
          <w:lang w:eastAsia="zh-TW"/>
        </w:rPr>
        <w:t>（</w:t>
      </w:r>
      <w:r w:rsidRPr="00F753A6">
        <w:rPr>
          <w:lang w:eastAsia="zh-TW"/>
        </w:rPr>
        <w:t>1</w:t>
      </w:r>
      <w:r w:rsidRPr="00F753A6">
        <w:rPr>
          <w:rFonts w:hint="eastAsia"/>
          <w:lang w:eastAsia="zh-TW"/>
        </w:rPr>
        <w:t>）特別協助區</w:t>
      </w:r>
      <w:r w:rsidRPr="00F753A6">
        <w:rPr>
          <w:rFonts w:hint="eastAsia"/>
        </w:rPr>
        <w:t>（</w:t>
      </w:r>
      <w:r w:rsidRPr="00F753A6">
        <w:t>Regional assistance zones</w:t>
      </w:r>
      <w:r w:rsidRPr="00F753A6">
        <w:rPr>
          <w:rFonts w:hint="eastAsia"/>
        </w:rPr>
        <w:t>，</w:t>
      </w:r>
      <w:r w:rsidRPr="00F753A6">
        <w:t>ZAFR</w:t>
      </w:r>
      <w:r w:rsidRPr="00F753A6">
        <w:rPr>
          <w:rFonts w:hint="eastAsia"/>
        </w:rPr>
        <w:t>）：</w:t>
      </w:r>
      <w:r w:rsidR="00EC362B" w:rsidRPr="00F753A6">
        <w:rPr>
          <w:rFonts w:hint="eastAsia"/>
        </w:rPr>
        <w:t>2023</w:t>
      </w:r>
      <w:r w:rsidR="00EC362B" w:rsidRPr="00F753A6">
        <w:rPr>
          <w:rFonts w:hint="eastAsia"/>
          <w:lang w:eastAsia="zh-TW"/>
        </w:rPr>
        <w:t>年前成立於該區之</w:t>
      </w:r>
      <w:r w:rsidRPr="00F753A6">
        <w:rPr>
          <w:rFonts w:hint="eastAsia"/>
        </w:rPr>
        <w:t>公司盈餘在營業前</w:t>
      </w:r>
      <w:r w:rsidRPr="00F753A6">
        <w:t>5</w:t>
      </w:r>
      <w:r w:rsidRPr="00F753A6">
        <w:rPr>
          <w:rFonts w:hint="eastAsia"/>
        </w:rPr>
        <w:t>年享有優惠的公司所得稅率，第</w:t>
      </w:r>
      <w:r w:rsidRPr="00F753A6">
        <w:t>1</w:t>
      </w:r>
      <w:r w:rsidRPr="00F753A6">
        <w:rPr>
          <w:rFonts w:hint="eastAsia"/>
        </w:rPr>
        <w:t>與第</w:t>
      </w:r>
      <w:r w:rsidRPr="00F753A6">
        <w:t>2</w:t>
      </w:r>
      <w:r w:rsidRPr="00F753A6">
        <w:rPr>
          <w:rFonts w:hint="eastAsia"/>
        </w:rPr>
        <w:t>年</w:t>
      </w:r>
      <w:r w:rsidRPr="00F753A6">
        <w:t>100%</w:t>
      </w:r>
      <w:r w:rsidRPr="00F753A6">
        <w:rPr>
          <w:rFonts w:hint="eastAsia"/>
        </w:rPr>
        <w:t>減免，第</w:t>
      </w:r>
      <w:r w:rsidRPr="00F753A6">
        <w:t>3</w:t>
      </w:r>
      <w:r w:rsidRPr="00F753A6">
        <w:rPr>
          <w:rFonts w:hint="eastAsia"/>
        </w:rPr>
        <w:t>年減免</w:t>
      </w:r>
      <w:r w:rsidRPr="00F753A6">
        <w:t>75%</w:t>
      </w:r>
      <w:r w:rsidRPr="00F753A6">
        <w:rPr>
          <w:rFonts w:hint="eastAsia"/>
        </w:rPr>
        <w:t>，第</w:t>
      </w:r>
      <w:r w:rsidRPr="00F753A6">
        <w:t>4</w:t>
      </w:r>
      <w:r w:rsidRPr="00F753A6">
        <w:rPr>
          <w:rFonts w:hint="eastAsia"/>
        </w:rPr>
        <w:t>年減免</w:t>
      </w:r>
      <w:r w:rsidRPr="00F753A6">
        <w:t>50%</w:t>
      </w:r>
      <w:r w:rsidRPr="00F753A6">
        <w:rPr>
          <w:rFonts w:hint="eastAsia"/>
        </w:rPr>
        <w:t>，第</w:t>
      </w:r>
      <w:r w:rsidRPr="00F753A6">
        <w:t>5</w:t>
      </w:r>
      <w:r w:rsidRPr="00F753A6">
        <w:rPr>
          <w:rFonts w:hint="eastAsia"/>
        </w:rPr>
        <w:t>年減免</w:t>
      </w:r>
      <w:r w:rsidRPr="00F753A6">
        <w:t>25%</w:t>
      </w:r>
      <w:r w:rsidRPr="00F753A6">
        <w:rPr>
          <w:rFonts w:hint="eastAsia"/>
        </w:rPr>
        <w:t>。</w:t>
      </w:r>
    </w:p>
    <w:p w14:paraId="118698F3" w14:textId="77777777" w:rsidR="00981A89" w:rsidRPr="00F753A6" w:rsidRDefault="00621101" w:rsidP="00491B96">
      <w:pPr>
        <w:pStyle w:val="11"/>
        <w:ind w:left="1772" w:hanging="591"/>
      </w:pPr>
      <w:r w:rsidRPr="00F753A6">
        <w:rPr>
          <w:rFonts w:hint="eastAsia"/>
          <w:lang w:eastAsia="zh-TW"/>
        </w:rPr>
        <w:t>（</w:t>
      </w:r>
      <w:r w:rsidRPr="00F753A6">
        <w:rPr>
          <w:lang w:eastAsia="zh-TW"/>
        </w:rPr>
        <w:t>2</w:t>
      </w:r>
      <w:r w:rsidRPr="00F753A6">
        <w:rPr>
          <w:rFonts w:hint="eastAsia"/>
          <w:lang w:eastAsia="zh-TW"/>
        </w:rPr>
        <w:t>）鄉村重建區</w:t>
      </w:r>
      <w:r w:rsidRPr="00F753A6">
        <w:rPr>
          <w:rFonts w:hint="eastAsia"/>
        </w:rPr>
        <w:t>（</w:t>
      </w:r>
      <w:r w:rsidRPr="00F753A6">
        <w:t>Rural regeneration zones</w:t>
      </w:r>
      <w:r w:rsidRPr="00F753A6">
        <w:rPr>
          <w:rFonts w:hint="eastAsia"/>
        </w:rPr>
        <w:t>，</w:t>
      </w:r>
      <w:r w:rsidRPr="00F753A6">
        <w:t>ZRR</w:t>
      </w:r>
      <w:r w:rsidRPr="00F753A6">
        <w:rPr>
          <w:rFonts w:hint="eastAsia"/>
        </w:rPr>
        <w:t>）：</w:t>
      </w:r>
      <w:r w:rsidR="00EC362B" w:rsidRPr="00F753A6">
        <w:rPr>
          <w:rFonts w:hint="eastAsia"/>
        </w:rPr>
        <w:t>2023</w:t>
      </w:r>
      <w:r w:rsidR="00EC362B" w:rsidRPr="00F753A6">
        <w:rPr>
          <w:rFonts w:hint="eastAsia"/>
          <w:lang w:eastAsia="zh-TW"/>
        </w:rPr>
        <w:t>年前成立於該區之</w:t>
      </w:r>
      <w:r w:rsidRPr="00F753A6">
        <w:rPr>
          <w:rFonts w:hint="eastAsia"/>
        </w:rPr>
        <w:t>公司盈餘在營業前</w:t>
      </w:r>
      <w:r w:rsidRPr="00F753A6">
        <w:t>8</w:t>
      </w:r>
      <w:r w:rsidRPr="00F753A6">
        <w:rPr>
          <w:rFonts w:hint="eastAsia"/>
        </w:rPr>
        <w:t>年享有優惠的公司所得稅率，前</w:t>
      </w:r>
      <w:r w:rsidRPr="00F753A6">
        <w:t>5</w:t>
      </w:r>
      <w:r w:rsidRPr="00F753A6">
        <w:rPr>
          <w:rFonts w:hint="eastAsia"/>
        </w:rPr>
        <w:t>年</w:t>
      </w:r>
      <w:r w:rsidRPr="00F753A6">
        <w:t>100%</w:t>
      </w:r>
      <w:r w:rsidRPr="00F753A6">
        <w:rPr>
          <w:rFonts w:hint="eastAsia"/>
        </w:rPr>
        <w:t>減免，第</w:t>
      </w:r>
      <w:r w:rsidRPr="00F753A6">
        <w:t>6</w:t>
      </w:r>
      <w:r w:rsidRPr="00F753A6">
        <w:rPr>
          <w:rFonts w:hint="eastAsia"/>
        </w:rPr>
        <w:t>年減免</w:t>
      </w:r>
      <w:r w:rsidRPr="00F753A6">
        <w:t>75%</w:t>
      </w:r>
      <w:r w:rsidRPr="00F753A6">
        <w:rPr>
          <w:rFonts w:hint="eastAsia"/>
        </w:rPr>
        <w:t>，第</w:t>
      </w:r>
      <w:r w:rsidRPr="00F753A6">
        <w:t>7</w:t>
      </w:r>
      <w:r w:rsidRPr="00F753A6">
        <w:rPr>
          <w:rFonts w:hint="eastAsia"/>
        </w:rPr>
        <w:t>年減免</w:t>
      </w:r>
      <w:r w:rsidRPr="00F753A6">
        <w:t>50%</w:t>
      </w:r>
      <w:r w:rsidRPr="00F753A6">
        <w:rPr>
          <w:rFonts w:hint="eastAsia"/>
        </w:rPr>
        <w:t>，第</w:t>
      </w:r>
      <w:r w:rsidRPr="00F753A6">
        <w:t>8</w:t>
      </w:r>
      <w:r w:rsidRPr="00F753A6">
        <w:rPr>
          <w:rFonts w:hint="eastAsia"/>
        </w:rPr>
        <w:t>年減免</w:t>
      </w:r>
      <w:r w:rsidRPr="00F753A6">
        <w:t>25%</w:t>
      </w:r>
      <w:r w:rsidR="00EC362B" w:rsidRPr="00F753A6">
        <w:rPr>
          <w:rFonts w:hint="eastAsia"/>
        </w:rPr>
        <w:t>。</w:t>
      </w:r>
    </w:p>
    <w:p w14:paraId="73A65F7E" w14:textId="77777777" w:rsidR="00981A89" w:rsidRPr="00F753A6" w:rsidRDefault="00621101" w:rsidP="004F5EE6">
      <w:pPr>
        <w:pStyle w:val="ac"/>
        <w:ind w:left="1417" w:hanging="472"/>
        <w:rPr>
          <w:lang w:eastAsia="zh-TW"/>
        </w:rPr>
      </w:pPr>
      <w:r w:rsidRPr="00F753A6">
        <w:rPr>
          <w:rFonts w:hint="eastAsia"/>
          <w:lang w:eastAsia="zh-TW"/>
        </w:rPr>
        <w:t>５、地區性租稅優惠政策：除中央政府之相關租稅優惠外，在法國政府</w:t>
      </w:r>
      <w:r w:rsidR="004A7121" w:rsidRPr="00F753A6">
        <w:rPr>
          <w:rFonts w:hint="eastAsia"/>
          <w:lang w:eastAsia="zh-TW"/>
        </w:rPr>
        <w:t>劃</w:t>
      </w:r>
      <w:r w:rsidRPr="00F753A6">
        <w:rPr>
          <w:rFonts w:hint="eastAsia"/>
          <w:lang w:eastAsia="zh-TW"/>
        </w:rPr>
        <w:t>定的某些</w:t>
      </w:r>
      <w:r w:rsidR="004A7121" w:rsidRPr="00F753A6">
        <w:rPr>
          <w:rFonts w:hint="eastAsia"/>
          <w:lang w:eastAsia="zh-TW"/>
        </w:rPr>
        <w:t>特</w:t>
      </w:r>
      <w:r w:rsidRPr="00F753A6">
        <w:rPr>
          <w:rFonts w:hint="eastAsia"/>
          <w:lang w:eastAsia="zh-TW"/>
        </w:rPr>
        <w:t>定區域，如特別協助區（</w:t>
      </w:r>
      <w:r w:rsidRPr="00F753A6">
        <w:rPr>
          <w:lang w:eastAsia="zh-TW"/>
        </w:rPr>
        <w:t>zone AFR</w:t>
      </w:r>
      <w:r w:rsidRPr="00F753A6">
        <w:rPr>
          <w:rFonts w:hint="eastAsia"/>
          <w:lang w:eastAsia="zh-TW"/>
        </w:rPr>
        <w:t>）、都市企業區（</w:t>
      </w:r>
      <w:r w:rsidRPr="00F753A6">
        <w:rPr>
          <w:lang w:eastAsia="zh-TW"/>
        </w:rPr>
        <w:t>ZFUs</w:t>
      </w:r>
      <w:r w:rsidRPr="00F753A6">
        <w:rPr>
          <w:rFonts w:hint="eastAsia"/>
          <w:lang w:eastAsia="zh-TW"/>
        </w:rPr>
        <w:t>）、軍事重建區（</w:t>
      </w:r>
      <w:r w:rsidRPr="00F753A6">
        <w:rPr>
          <w:lang w:eastAsia="zh-TW"/>
        </w:rPr>
        <w:t>ZRDs</w:t>
      </w:r>
      <w:r w:rsidRPr="00F753A6">
        <w:rPr>
          <w:rFonts w:hint="eastAsia"/>
          <w:lang w:eastAsia="zh-TW"/>
        </w:rPr>
        <w:t>）等，地方政府有權可以提供該地企業短期性的地方稅（</w:t>
      </w:r>
      <w:r w:rsidRPr="00F753A6">
        <w:rPr>
          <w:lang w:eastAsia="zh-TW"/>
        </w:rPr>
        <w:t>CET</w:t>
      </w:r>
      <w:r w:rsidRPr="00F753A6">
        <w:rPr>
          <w:rFonts w:hint="eastAsia"/>
          <w:lang w:eastAsia="zh-TW"/>
        </w:rPr>
        <w:t>）減免優惠。</w:t>
      </w:r>
    </w:p>
    <w:p w14:paraId="50AA4DF9" w14:textId="102C8F25" w:rsidR="0024462E" w:rsidRPr="00F753A6" w:rsidRDefault="00C3589F" w:rsidP="004F5EE6">
      <w:pPr>
        <w:pStyle w:val="ac"/>
        <w:ind w:left="1417" w:hanging="472"/>
        <w:rPr>
          <w:lang w:eastAsia="zh-TW"/>
        </w:rPr>
      </w:pPr>
      <w:r w:rsidRPr="00F753A6">
        <w:rPr>
          <w:rFonts w:hint="eastAsia"/>
          <w:lang w:eastAsia="zh-TW"/>
        </w:rPr>
        <w:t>６</w:t>
      </w:r>
      <w:r w:rsidR="0024462E" w:rsidRPr="00F753A6">
        <w:rPr>
          <w:rFonts w:hint="eastAsia"/>
          <w:lang w:eastAsia="zh-TW"/>
        </w:rPr>
        <w:t>、因應俄烏戰爭相關投資優惠政策或補助措施：</w:t>
      </w:r>
    </w:p>
    <w:p w14:paraId="307E2432" w14:textId="77777777" w:rsidR="0024462E" w:rsidRPr="00F753A6" w:rsidRDefault="0024462E" w:rsidP="009C429C">
      <w:pPr>
        <w:pStyle w:val="11"/>
        <w:ind w:left="1772" w:hanging="591"/>
        <w:rPr>
          <w:lang w:eastAsia="zh-TW"/>
        </w:rPr>
      </w:pPr>
      <w:r w:rsidRPr="00F753A6">
        <w:rPr>
          <w:rFonts w:hint="eastAsia"/>
          <w:lang w:eastAsia="zh-TW"/>
        </w:rPr>
        <w:t>（</w:t>
      </w:r>
      <w:r w:rsidRPr="00F753A6">
        <w:rPr>
          <w:rFonts w:hint="eastAsia"/>
          <w:lang w:eastAsia="zh-TW"/>
        </w:rPr>
        <w:t>1</w:t>
      </w:r>
      <w:r w:rsidRPr="00F753A6">
        <w:rPr>
          <w:rFonts w:hint="eastAsia"/>
          <w:lang w:eastAsia="zh-TW"/>
        </w:rPr>
        <w:t>）</w:t>
      </w:r>
      <w:r w:rsidR="00476F9F" w:rsidRPr="00F753A6">
        <w:rPr>
          <w:rFonts w:hint="eastAsia"/>
          <w:lang w:eastAsia="zh-TW"/>
        </w:rPr>
        <w:t>前任</w:t>
      </w:r>
      <w:r w:rsidRPr="00F753A6">
        <w:rPr>
          <w:rFonts w:hint="eastAsia"/>
          <w:lang w:eastAsia="zh-TW"/>
        </w:rPr>
        <w:t>法國</w:t>
      </w:r>
      <w:r w:rsidR="00476F9F" w:rsidRPr="00F753A6">
        <w:rPr>
          <w:rFonts w:hint="eastAsia"/>
          <w:lang w:eastAsia="zh-TW"/>
        </w:rPr>
        <w:t>總理</w:t>
      </w:r>
      <w:r w:rsidRPr="00F753A6">
        <w:rPr>
          <w:rFonts w:hint="eastAsia"/>
          <w:lang w:eastAsia="zh-TW"/>
        </w:rPr>
        <w:t>Jean Castex</w:t>
      </w:r>
      <w:r w:rsidRPr="00F753A6">
        <w:rPr>
          <w:rFonts w:hint="eastAsia"/>
          <w:lang w:eastAsia="zh-TW"/>
        </w:rPr>
        <w:t>於</w:t>
      </w:r>
      <w:r w:rsidR="00476F9F" w:rsidRPr="00F753A6">
        <w:rPr>
          <w:rFonts w:hint="eastAsia"/>
          <w:lang w:eastAsia="zh-TW"/>
        </w:rPr>
        <w:t>2022</w:t>
      </w:r>
      <w:r w:rsidR="00476F9F" w:rsidRPr="00F753A6">
        <w:rPr>
          <w:rFonts w:hint="eastAsia"/>
          <w:lang w:eastAsia="zh-TW"/>
        </w:rPr>
        <w:t>年</w:t>
      </w:r>
      <w:r w:rsidRPr="00F753A6">
        <w:rPr>
          <w:rFonts w:hint="eastAsia"/>
          <w:lang w:eastAsia="zh-TW"/>
        </w:rPr>
        <w:t>3</w:t>
      </w:r>
      <w:r w:rsidRPr="00F753A6">
        <w:rPr>
          <w:rFonts w:hint="eastAsia"/>
          <w:lang w:eastAsia="zh-TW"/>
        </w:rPr>
        <w:t>月</w:t>
      </w:r>
      <w:r w:rsidRPr="00F753A6">
        <w:rPr>
          <w:rFonts w:hint="eastAsia"/>
          <w:lang w:eastAsia="zh-TW"/>
        </w:rPr>
        <w:t>16</w:t>
      </w:r>
      <w:r w:rsidRPr="00F753A6">
        <w:rPr>
          <w:rFonts w:hint="eastAsia"/>
          <w:lang w:eastAsia="zh-TW"/>
        </w:rPr>
        <w:t>日公布產業韌性緊急計畫</w:t>
      </w:r>
      <w:r w:rsidR="00192270" w:rsidRPr="00F753A6">
        <w:rPr>
          <w:rFonts w:hint="eastAsia"/>
          <w:lang w:eastAsia="zh-TW"/>
        </w:rPr>
        <w:t>（</w:t>
      </w:r>
      <w:r w:rsidRPr="00F753A6">
        <w:rPr>
          <w:rFonts w:hint="eastAsia"/>
          <w:lang w:eastAsia="zh-TW"/>
        </w:rPr>
        <w:t>Plan de resilience</w:t>
      </w:r>
      <w:r w:rsidR="00192270" w:rsidRPr="00F753A6">
        <w:rPr>
          <w:rFonts w:hint="eastAsia"/>
          <w:lang w:eastAsia="zh-TW"/>
        </w:rPr>
        <w:t>）</w:t>
      </w:r>
      <w:r w:rsidRPr="00F753A6">
        <w:rPr>
          <w:rFonts w:hint="eastAsia"/>
          <w:lang w:eastAsia="zh-TW"/>
        </w:rPr>
        <w:t>提出相關補貼及紓困措施：提供高耗能企業能源補助、提供農業相關廠商化肥、穀物及能源補助、補貼漁船油料支出、加速核退運輸業能源產品國內消費稅、公共工程案件將俄烏戰爭視為無法預見之不可抗力因素等。</w:t>
      </w:r>
    </w:p>
    <w:p w14:paraId="723F6ABA" w14:textId="77777777" w:rsidR="009C429C" w:rsidRPr="00F753A6" w:rsidRDefault="0024462E" w:rsidP="009C429C">
      <w:pPr>
        <w:pStyle w:val="11"/>
        <w:ind w:left="1772" w:hanging="591"/>
        <w:rPr>
          <w:lang w:eastAsia="zh-TW"/>
        </w:rPr>
      </w:pPr>
      <w:r w:rsidRPr="00F753A6">
        <w:rPr>
          <w:rFonts w:hint="eastAsia"/>
          <w:lang w:eastAsia="zh-TW"/>
        </w:rPr>
        <w:t>（</w:t>
      </w:r>
      <w:r w:rsidRPr="00F753A6">
        <w:rPr>
          <w:rFonts w:hint="eastAsia"/>
          <w:lang w:eastAsia="zh-TW"/>
        </w:rPr>
        <w:t>2</w:t>
      </w:r>
      <w:r w:rsidRPr="00F753A6">
        <w:rPr>
          <w:rFonts w:hint="eastAsia"/>
          <w:lang w:eastAsia="zh-TW"/>
        </w:rPr>
        <w:t>）</w:t>
      </w:r>
      <w:r w:rsidR="009C429C" w:rsidRPr="00F753A6">
        <w:rPr>
          <w:rFonts w:hint="eastAsia"/>
          <w:lang w:eastAsia="zh-TW"/>
        </w:rPr>
        <w:t>為降低俄烏戰爭對產業之衝擊並減少法國工業對俄羅斯、白俄羅斯等國之依賴，政府發布重大利益徵案計畫</w:t>
      </w:r>
      <w:r w:rsidR="00192270" w:rsidRPr="00F753A6">
        <w:rPr>
          <w:rFonts w:hint="eastAsia"/>
          <w:lang w:eastAsia="zh-TW"/>
        </w:rPr>
        <w:t>（</w:t>
      </w:r>
      <w:r w:rsidR="009C429C" w:rsidRPr="00F753A6">
        <w:rPr>
          <w:rFonts w:hint="eastAsia"/>
          <w:lang w:eastAsia="zh-TW"/>
        </w:rPr>
        <w:t>AMI</w:t>
      </w:r>
      <w:r w:rsidR="00192270" w:rsidRPr="00F753A6">
        <w:rPr>
          <w:rFonts w:hint="eastAsia"/>
          <w:lang w:eastAsia="zh-TW"/>
        </w:rPr>
        <w:t>）</w:t>
      </w:r>
      <w:r w:rsidR="009C429C" w:rsidRPr="00F753A6">
        <w:rPr>
          <w:rFonts w:hint="eastAsia"/>
          <w:lang w:eastAsia="zh-TW"/>
        </w:rPr>
        <w:t>，鎖定關鍵原料包括金屬製造業之鎳、鋁、銅、鈦；鋼鐵業之特定消耗品如石墨電極、</w:t>
      </w:r>
      <w:proofErr w:type="gramStart"/>
      <w:r w:rsidR="009C429C" w:rsidRPr="00F753A6">
        <w:rPr>
          <w:rFonts w:hint="eastAsia"/>
          <w:lang w:eastAsia="zh-TW"/>
        </w:rPr>
        <w:t>鐵磚、耐火材</w:t>
      </w:r>
      <w:proofErr w:type="gramEnd"/>
      <w:r w:rsidR="009C429C" w:rsidRPr="00F753A6">
        <w:rPr>
          <w:rFonts w:hint="eastAsia"/>
          <w:lang w:eastAsia="zh-TW"/>
        </w:rPr>
        <w:t>等；化學工業之部分產品如碳黑、稀有氣體及食品業之重要原物料如</w:t>
      </w:r>
      <w:proofErr w:type="gramStart"/>
      <w:r w:rsidR="009C429C" w:rsidRPr="00F753A6">
        <w:rPr>
          <w:rFonts w:hint="eastAsia"/>
          <w:lang w:eastAsia="zh-TW"/>
        </w:rPr>
        <w:t>化肥或供</w:t>
      </w:r>
      <w:proofErr w:type="gramEnd"/>
      <w:r w:rsidR="009C429C" w:rsidRPr="00F753A6">
        <w:rPr>
          <w:rFonts w:hint="eastAsia"/>
          <w:lang w:eastAsia="zh-TW"/>
        </w:rPr>
        <w:t>動物飼料之葵花</w:t>
      </w:r>
      <w:proofErr w:type="gramStart"/>
      <w:r w:rsidR="009C429C" w:rsidRPr="00F753A6">
        <w:rPr>
          <w:rFonts w:hint="eastAsia"/>
          <w:lang w:eastAsia="zh-TW"/>
        </w:rPr>
        <w:t>籽</w:t>
      </w:r>
      <w:proofErr w:type="gramEnd"/>
      <w:r w:rsidR="009C429C" w:rsidRPr="00F753A6">
        <w:rPr>
          <w:rFonts w:hint="eastAsia"/>
          <w:lang w:eastAsia="zh-TW"/>
        </w:rPr>
        <w:t>油渣等，以優化主要供應鏈之產品品質及產量，並減少消耗原物料及能源，提升生產競爭力，調整品質並替換有問題之供應來源</w:t>
      </w:r>
      <w:r w:rsidR="00192270" w:rsidRPr="00F753A6">
        <w:rPr>
          <w:rFonts w:hint="eastAsia"/>
          <w:lang w:eastAsia="zh-TW"/>
        </w:rPr>
        <w:t>（</w:t>
      </w:r>
      <w:r w:rsidR="009C429C" w:rsidRPr="00F753A6">
        <w:rPr>
          <w:rFonts w:hint="eastAsia"/>
          <w:lang w:eastAsia="zh-TW"/>
        </w:rPr>
        <w:t>徵案期間至</w:t>
      </w:r>
      <w:r w:rsidR="009C429C" w:rsidRPr="00F753A6">
        <w:rPr>
          <w:rFonts w:hint="eastAsia"/>
          <w:lang w:eastAsia="zh-TW"/>
        </w:rPr>
        <w:t>2024</w:t>
      </w:r>
      <w:r w:rsidR="009C429C" w:rsidRPr="00F753A6">
        <w:rPr>
          <w:rFonts w:hint="eastAsia"/>
          <w:lang w:eastAsia="zh-TW"/>
        </w:rPr>
        <w:t>年</w:t>
      </w:r>
      <w:r w:rsidR="009C429C" w:rsidRPr="00F753A6">
        <w:rPr>
          <w:rFonts w:hint="eastAsia"/>
          <w:lang w:eastAsia="zh-TW"/>
        </w:rPr>
        <w:t>1</w:t>
      </w:r>
      <w:r w:rsidR="009C429C" w:rsidRPr="00F753A6">
        <w:rPr>
          <w:rFonts w:hint="eastAsia"/>
          <w:lang w:eastAsia="zh-TW"/>
        </w:rPr>
        <w:t>月</w:t>
      </w:r>
      <w:r w:rsidR="009C429C" w:rsidRPr="00F753A6">
        <w:rPr>
          <w:rFonts w:hint="eastAsia"/>
          <w:lang w:eastAsia="zh-TW"/>
        </w:rPr>
        <w:t>30</w:t>
      </w:r>
      <w:r w:rsidR="009C429C" w:rsidRPr="00F753A6">
        <w:rPr>
          <w:rFonts w:hint="eastAsia"/>
          <w:lang w:eastAsia="zh-TW"/>
        </w:rPr>
        <w:t>日止</w:t>
      </w:r>
      <w:r w:rsidR="00192270" w:rsidRPr="00F753A6">
        <w:rPr>
          <w:rFonts w:hint="eastAsia"/>
          <w:lang w:eastAsia="zh-TW"/>
        </w:rPr>
        <w:t>）</w:t>
      </w:r>
      <w:r w:rsidR="009C429C" w:rsidRPr="00F753A6">
        <w:rPr>
          <w:rFonts w:hint="eastAsia"/>
          <w:lang w:eastAsia="zh-TW"/>
        </w:rPr>
        <w:t>。</w:t>
      </w:r>
    </w:p>
    <w:p w14:paraId="05EE563D" w14:textId="7103C57D" w:rsidR="00962D08" w:rsidRPr="00F753A6" w:rsidRDefault="00C3589F" w:rsidP="00C3589F">
      <w:pPr>
        <w:pStyle w:val="ac"/>
        <w:ind w:left="1417" w:hanging="472"/>
        <w:rPr>
          <w:lang w:eastAsia="zh-TW"/>
        </w:rPr>
      </w:pPr>
      <w:r w:rsidRPr="00F753A6">
        <w:rPr>
          <w:rFonts w:hint="eastAsia"/>
          <w:lang w:eastAsia="zh-TW"/>
        </w:rPr>
        <w:t>７</w:t>
      </w:r>
      <w:r w:rsidR="00064BD9" w:rsidRPr="00F753A6">
        <w:rPr>
          <w:rFonts w:hint="eastAsia"/>
          <w:lang w:eastAsia="zh-TW"/>
        </w:rPr>
        <w:t>、</w:t>
      </w:r>
      <w:r w:rsidR="00962D08" w:rsidRPr="00F753A6">
        <w:rPr>
          <w:rFonts w:hint="eastAsia"/>
          <w:lang w:eastAsia="zh-TW"/>
        </w:rPr>
        <w:t>法國在歐盟架構下推動歐盟共同利益重大計畫</w:t>
      </w:r>
      <w:r w:rsidR="004F5EE6" w:rsidRPr="00F753A6">
        <w:rPr>
          <w:rFonts w:hint="eastAsia"/>
          <w:lang w:eastAsia="zh-TW"/>
        </w:rPr>
        <w:t>（</w:t>
      </w:r>
      <w:r w:rsidR="00962D08" w:rsidRPr="00F753A6">
        <w:rPr>
          <w:rFonts w:hint="eastAsia"/>
          <w:lang w:eastAsia="zh-TW"/>
        </w:rPr>
        <w:t>IPCEI</w:t>
      </w:r>
      <w:r w:rsidR="004F5EE6" w:rsidRPr="00F753A6">
        <w:rPr>
          <w:rFonts w:hint="eastAsia"/>
          <w:lang w:eastAsia="zh-TW"/>
        </w:rPr>
        <w:t>）</w:t>
      </w:r>
      <w:r w:rsidR="00962D08" w:rsidRPr="00F753A6">
        <w:rPr>
          <w:rFonts w:hint="eastAsia"/>
          <w:lang w:eastAsia="zh-TW"/>
        </w:rPr>
        <w:t>計畫：</w:t>
      </w:r>
      <w:r w:rsidR="00962D08" w:rsidRPr="00F753A6">
        <w:rPr>
          <w:rFonts w:hint="eastAsia"/>
          <w:lang w:eastAsia="zh-TW"/>
        </w:rPr>
        <w:t>.</w:t>
      </w:r>
      <w:r w:rsidR="00962D08" w:rsidRPr="00F753A6">
        <w:rPr>
          <w:rFonts w:hint="eastAsia"/>
          <w:lang w:eastAsia="zh-TW"/>
        </w:rPr>
        <w:t>歐盟為建構關鍵產業鏈，減少雲端、醫療、電子</w:t>
      </w:r>
      <w:proofErr w:type="gramStart"/>
      <w:r w:rsidR="00962D08" w:rsidRPr="00F753A6">
        <w:rPr>
          <w:rFonts w:hint="eastAsia"/>
          <w:lang w:eastAsia="zh-TW"/>
        </w:rPr>
        <w:t>及氫能等</w:t>
      </w:r>
      <w:proofErr w:type="gramEnd"/>
      <w:r w:rsidR="00962D08" w:rsidRPr="00F753A6">
        <w:rPr>
          <w:rFonts w:hint="eastAsia"/>
          <w:lang w:eastAsia="zh-TW"/>
        </w:rPr>
        <w:t>產業之對外依賴程度，以維護歐洲產業主權，歐盟積極推動共同利益重大計畫，由歐盟</w:t>
      </w:r>
      <w:proofErr w:type="gramStart"/>
      <w:r w:rsidR="00962D08" w:rsidRPr="00F753A6">
        <w:rPr>
          <w:rFonts w:hint="eastAsia"/>
          <w:lang w:eastAsia="zh-TW"/>
        </w:rPr>
        <w:t>挹</w:t>
      </w:r>
      <w:proofErr w:type="gramEnd"/>
      <w:r w:rsidR="00962D08" w:rsidRPr="00F753A6">
        <w:rPr>
          <w:rFonts w:hint="eastAsia"/>
          <w:lang w:eastAsia="zh-TW"/>
        </w:rPr>
        <w:t>注可觀之公共資金，結合民間投資，</w:t>
      </w:r>
      <w:r w:rsidR="00C75DC6" w:rsidRPr="00F753A6">
        <w:rPr>
          <w:rFonts w:hint="eastAsia"/>
          <w:lang w:eastAsia="zh-TW"/>
        </w:rPr>
        <w:t>成為支持歐洲科技發展之重要支持機制，並</w:t>
      </w:r>
      <w:r w:rsidR="00962D08" w:rsidRPr="00F753A6">
        <w:rPr>
          <w:rFonts w:hint="eastAsia"/>
          <w:lang w:eastAsia="zh-TW"/>
        </w:rPr>
        <w:t>推動重大投資計畫</w:t>
      </w:r>
      <w:r w:rsidR="00C75DC6" w:rsidRPr="00F753A6">
        <w:rPr>
          <w:rFonts w:hint="eastAsia"/>
          <w:lang w:eastAsia="zh-TW"/>
        </w:rPr>
        <w:t>。</w:t>
      </w:r>
      <w:r w:rsidR="00962D08" w:rsidRPr="00F753A6">
        <w:rPr>
          <w:rFonts w:hint="eastAsia"/>
          <w:lang w:eastAsia="zh-TW"/>
        </w:rPr>
        <w:t>目前歐盟已推出</w:t>
      </w:r>
      <w:r w:rsidR="00D95551" w:rsidRPr="00F753A6">
        <w:rPr>
          <w:rFonts w:hint="eastAsia"/>
          <w:lang w:eastAsia="zh-TW"/>
        </w:rPr>
        <w:t>微電子、</w:t>
      </w:r>
      <w:r w:rsidR="00962D08" w:rsidRPr="00F753A6">
        <w:rPr>
          <w:rFonts w:hint="eastAsia"/>
          <w:lang w:eastAsia="zh-TW"/>
        </w:rPr>
        <w:t>電池、</w:t>
      </w:r>
      <w:r w:rsidR="00962D08" w:rsidRPr="00F753A6">
        <w:rPr>
          <w:rFonts w:hint="eastAsia"/>
          <w:lang w:eastAsia="zh-TW"/>
        </w:rPr>
        <w:t xml:space="preserve"> </w:t>
      </w:r>
      <w:proofErr w:type="gramStart"/>
      <w:r w:rsidR="00962D08" w:rsidRPr="00F753A6">
        <w:rPr>
          <w:rFonts w:hint="eastAsia"/>
          <w:lang w:eastAsia="zh-TW"/>
        </w:rPr>
        <w:t>氫能等</w:t>
      </w:r>
      <w:proofErr w:type="gramEnd"/>
      <w:r w:rsidR="00962D08" w:rsidRPr="00F753A6">
        <w:rPr>
          <w:rFonts w:hint="eastAsia"/>
          <w:lang w:eastAsia="zh-TW"/>
        </w:rPr>
        <w:t>IPCEI</w:t>
      </w:r>
      <w:r w:rsidR="00D95551" w:rsidRPr="00F753A6">
        <w:rPr>
          <w:rFonts w:hint="eastAsia"/>
          <w:lang w:eastAsia="zh-TW"/>
        </w:rPr>
        <w:t>計畫，未來亦將推出</w:t>
      </w:r>
      <w:r w:rsidR="00B47DD8" w:rsidRPr="00F753A6">
        <w:rPr>
          <w:rFonts w:hint="eastAsia"/>
          <w:lang w:eastAsia="zh-TW"/>
        </w:rPr>
        <w:t>雲端運算、電子及</w:t>
      </w:r>
      <w:proofErr w:type="gramStart"/>
      <w:r w:rsidR="00B47DD8" w:rsidRPr="00F753A6">
        <w:rPr>
          <w:rFonts w:hint="eastAsia"/>
          <w:lang w:eastAsia="zh-TW"/>
        </w:rPr>
        <w:t>聯網性</w:t>
      </w:r>
      <w:proofErr w:type="gramEnd"/>
      <w:r w:rsidR="00B47DD8" w:rsidRPr="00F753A6">
        <w:rPr>
          <w:rFonts w:hint="eastAsia"/>
          <w:lang w:eastAsia="zh-TW"/>
        </w:rPr>
        <w:t>、</w:t>
      </w:r>
      <w:r w:rsidR="00D95551" w:rsidRPr="00F753A6">
        <w:rPr>
          <w:rFonts w:hint="eastAsia"/>
          <w:lang w:eastAsia="zh-TW"/>
        </w:rPr>
        <w:t>生技醫療等領域計畫。</w:t>
      </w:r>
    </w:p>
    <w:p w14:paraId="236F0E98" w14:textId="2672E739" w:rsidR="00FE381E" w:rsidRPr="00F753A6" w:rsidRDefault="00C3589F" w:rsidP="00C3589F">
      <w:pPr>
        <w:pStyle w:val="ac"/>
        <w:ind w:left="1417" w:hanging="472"/>
        <w:rPr>
          <w:lang w:eastAsia="zh-TW"/>
        </w:rPr>
      </w:pPr>
      <w:r w:rsidRPr="00F753A6">
        <w:rPr>
          <w:rFonts w:hint="eastAsia"/>
          <w:lang w:eastAsia="zh-TW"/>
        </w:rPr>
        <w:t>８</w:t>
      </w:r>
      <w:r w:rsidR="00FE381E" w:rsidRPr="00F753A6">
        <w:rPr>
          <w:rFonts w:hint="eastAsia"/>
          <w:lang w:eastAsia="zh-TW"/>
        </w:rPr>
        <w:t>、法國政府推動再工業化鼓勵投資建廠：法國政府提出之綠色產業法案預計</w:t>
      </w:r>
      <w:r w:rsidR="00FE381E" w:rsidRPr="00F753A6">
        <w:rPr>
          <w:rFonts w:hint="eastAsia"/>
          <w:lang w:eastAsia="zh-TW"/>
        </w:rPr>
        <w:t>2023</w:t>
      </w:r>
      <w:r w:rsidR="00FE381E" w:rsidRPr="00F753A6">
        <w:rPr>
          <w:rFonts w:hint="eastAsia"/>
          <w:lang w:eastAsia="zh-TW"/>
        </w:rPr>
        <w:t>年</w:t>
      </w:r>
      <w:r w:rsidR="00FE381E" w:rsidRPr="00F753A6">
        <w:rPr>
          <w:rFonts w:hint="eastAsia"/>
          <w:lang w:eastAsia="zh-TW"/>
        </w:rPr>
        <w:t>6</w:t>
      </w:r>
      <w:r w:rsidR="00FE381E" w:rsidRPr="00F753A6">
        <w:rPr>
          <w:rFonts w:hint="eastAsia"/>
          <w:lang w:eastAsia="zh-TW"/>
        </w:rPr>
        <w:t>月</w:t>
      </w:r>
      <w:r w:rsidR="00FE381E" w:rsidRPr="00F753A6">
        <w:rPr>
          <w:rFonts w:hint="eastAsia"/>
          <w:lang w:eastAsia="zh-TW"/>
        </w:rPr>
        <w:t>1</w:t>
      </w:r>
      <w:r w:rsidR="00FE381E" w:rsidRPr="00F753A6">
        <w:rPr>
          <w:rFonts w:hint="eastAsia"/>
          <w:lang w:eastAsia="zh-TW"/>
        </w:rPr>
        <w:t>當</w:t>
      </w:r>
      <w:proofErr w:type="gramStart"/>
      <w:r w:rsidR="00FE381E" w:rsidRPr="00F753A6">
        <w:rPr>
          <w:rFonts w:hint="eastAsia"/>
          <w:lang w:eastAsia="zh-TW"/>
        </w:rPr>
        <w:t>週</w:t>
      </w:r>
      <w:proofErr w:type="gramEnd"/>
      <w:r w:rsidR="00FE381E" w:rsidRPr="00F753A6">
        <w:rPr>
          <w:rFonts w:hint="eastAsia"/>
          <w:lang w:eastAsia="zh-TW"/>
        </w:rPr>
        <w:t>於參議院進行審查，在融資領域方面，綠色產業法案將涵蓋</w:t>
      </w:r>
      <w:r w:rsidR="00FE381E" w:rsidRPr="00F753A6">
        <w:rPr>
          <w:rFonts w:hint="eastAsia"/>
          <w:lang w:eastAsia="zh-TW"/>
        </w:rPr>
        <w:t>5</w:t>
      </w:r>
      <w:r w:rsidR="00FE381E" w:rsidRPr="00F753A6">
        <w:rPr>
          <w:rFonts w:hint="eastAsia"/>
          <w:lang w:eastAsia="zh-TW"/>
        </w:rPr>
        <w:t>億歐元之</w:t>
      </w:r>
      <w:proofErr w:type="gramStart"/>
      <w:r w:rsidR="00FE381E" w:rsidRPr="00F753A6">
        <w:rPr>
          <w:rFonts w:hint="eastAsia"/>
          <w:lang w:eastAsia="zh-TW"/>
        </w:rPr>
        <w:t>稅賦抵免</w:t>
      </w:r>
      <w:proofErr w:type="gramEnd"/>
      <w:r w:rsidR="00FE381E" w:rsidRPr="00F753A6">
        <w:rPr>
          <w:rFonts w:hint="eastAsia"/>
          <w:lang w:eastAsia="zh-TW"/>
        </w:rPr>
        <w:t>措施，並於歐盟所定義具未來發展性之</w:t>
      </w:r>
      <w:r w:rsidR="00FE381E" w:rsidRPr="00F753A6">
        <w:rPr>
          <w:rFonts w:hint="eastAsia"/>
          <w:lang w:eastAsia="zh-TW"/>
        </w:rPr>
        <w:t>4</w:t>
      </w:r>
      <w:r w:rsidR="00FE381E" w:rsidRPr="00F753A6">
        <w:rPr>
          <w:rFonts w:hint="eastAsia"/>
          <w:lang w:eastAsia="zh-TW"/>
        </w:rPr>
        <w:t>大技術下實施：熱泵</w:t>
      </w:r>
      <w:r w:rsidR="004F5EE6" w:rsidRPr="00F753A6">
        <w:rPr>
          <w:rFonts w:hint="eastAsia"/>
          <w:lang w:eastAsia="zh-TW"/>
        </w:rPr>
        <w:t>（</w:t>
      </w:r>
      <w:r w:rsidR="00FE381E" w:rsidRPr="00F753A6">
        <w:rPr>
          <w:rFonts w:hint="eastAsia"/>
          <w:lang w:eastAsia="zh-TW"/>
        </w:rPr>
        <w:t>熱能傳遞裝置</w:t>
      </w:r>
      <w:r w:rsidR="004F5EE6" w:rsidRPr="00F753A6">
        <w:rPr>
          <w:rFonts w:hint="eastAsia"/>
          <w:lang w:eastAsia="zh-TW"/>
        </w:rPr>
        <w:t>）</w:t>
      </w:r>
      <w:r w:rsidR="00FE381E" w:rsidRPr="00F753A6">
        <w:rPr>
          <w:rFonts w:hint="eastAsia"/>
          <w:lang w:eastAsia="zh-TW"/>
        </w:rPr>
        <w:t>、風能、光電及電池等，</w:t>
      </w:r>
      <w:proofErr w:type="gramStart"/>
      <w:r w:rsidR="00FE381E" w:rsidRPr="00F753A6">
        <w:rPr>
          <w:rFonts w:hint="eastAsia"/>
          <w:lang w:eastAsia="zh-TW"/>
        </w:rPr>
        <w:t>儘管氫能不在</w:t>
      </w:r>
      <w:proofErr w:type="gramEnd"/>
      <w:r w:rsidR="00FE381E" w:rsidRPr="00F753A6">
        <w:rPr>
          <w:rFonts w:hint="eastAsia"/>
          <w:lang w:eastAsia="zh-TW"/>
        </w:rPr>
        <w:t>前述範圍內，亦將獲相關財務支持。</w:t>
      </w:r>
      <w:proofErr w:type="gramStart"/>
      <w:r w:rsidR="00FE381E" w:rsidRPr="00F753A6">
        <w:rPr>
          <w:rFonts w:hint="eastAsia"/>
          <w:lang w:eastAsia="zh-TW"/>
        </w:rPr>
        <w:t>此外，</w:t>
      </w:r>
      <w:proofErr w:type="gramEnd"/>
      <w:r w:rsidR="00FE381E" w:rsidRPr="00F753A6">
        <w:rPr>
          <w:rFonts w:hint="eastAsia"/>
          <w:lang w:eastAsia="zh-TW"/>
        </w:rPr>
        <w:t>政府將運用民眾儲蓄建置</w:t>
      </w:r>
      <w:proofErr w:type="gramStart"/>
      <w:r w:rsidR="00FE381E" w:rsidRPr="00F753A6">
        <w:rPr>
          <w:rFonts w:hint="eastAsia"/>
          <w:lang w:eastAsia="zh-TW"/>
        </w:rPr>
        <w:t>一</w:t>
      </w:r>
      <w:proofErr w:type="gramEnd"/>
      <w:r w:rsidR="00FE381E" w:rsidRPr="00F753A6">
        <w:rPr>
          <w:rFonts w:hint="eastAsia"/>
          <w:lang w:eastAsia="zh-TW"/>
        </w:rPr>
        <w:t>類似現行活期儲蓄帳戶</w:t>
      </w:r>
      <w:r w:rsidR="004F5EE6" w:rsidRPr="00F753A6">
        <w:rPr>
          <w:rFonts w:hint="eastAsia"/>
          <w:lang w:eastAsia="zh-TW"/>
        </w:rPr>
        <w:t>（</w:t>
      </w:r>
      <w:r w:rsidR="00FE381E" w:rsidRPr="00F753A6">
        <w:rPr>
          <w:rFonts w:hint="eastAsia"/>
          <w:lang w:eastAsia="zh-TW"/>
        </w:rPr>
        <w:t>Livret A</w:t>
      </w:r>
      <w:r w:rsidR="004F5EE6" w:rsidRPr="00F753A6">
        <w:rPr>
          <w:rFonts w:hint="eastAsia"/>
          <w:lang w:eastAsia="zh-TW"/>
        </w:rPr>
        <w:t>）</w:t>
      </w:r>
      <w:r w:rsidR="00FE381E" w:rsidRPr="00F753A6">
        <w:rPr>
          <w:rFonts w:hint="eastAsia"/>
          <w:lang w:eastAsia="zh-TW"/>
        </w:rPr>
        <w:t>之專門帳戶，資金將投入相關投資</w:t>
      </w:r>
      <w:r w:rsidR="004F5EE6" w:rsidRPr="00F753A6">
        <w:rPr>
          <w:rFonts w:hint="eastAsia"/>
          <w:lang w:eastAsia="zh-TW"/>
        </w:rPr>
        <w:t>規劃</w:t>
      </w:r>
      <w:r w:rsidR="00FE381E" w:rsidRPr="00F753A6">
        <w:rPr>
          <w:rFonts w:hint="eastAsia"/>
          <w:lang w:eastAsia="zh-TW"/>
        </w:rPr>
        <w:t>，該資金規模預計約</w:t>
      </w:r>
      <w:r w:rsidR="00FE381E" w:rsidRPr="00F753A6">
        <w:rPr>
          <w:rFonts w:hint="eastAsia"/>
          <w:lang w:eastAsia="zh-TW"/>
        </w:rPr>
        <w:t>50</w:t>
      </w:r>
      <w:r w:rsidR="00FE381E" w:rsidRPr="00F753A6">
        <w:rPr>
          <w:rFonts w:hint="eastAsia"/>
          <w:lang w:eastAsia="zh-TW"/>
        </w:rPr>
        <w:t>億歐元。另法國公共投資銀行</w:t>
      </w:r>
      <w:r w:rsidR="004F5EE6" w:rsidRPr="00F753A6">
        <w:rPr>
          <w:rFonts w:hint="eastAsia"/>
          <w:lang w:eastAsia="zh-TW"/>
        </w:rPr>
        <w:t>（</w:t>
      </w:r>
      <w:r w:rsidR="00FE381E" w:rsidRPr="00F753A6">
        <w:rPr>
          <w:rFonts w:hint="eastAsia"/>
          <w:lang w:eastAsia="zh-TW"/>
        </w:rPr>
        <w:t>Bpifrance</w:t>
      </w:r>
      <w:r w:rsidR="004F5EE6" w:rsidRPr="00F753A6">
        <w:rPr>
          <w:rFonts w:hint="eastAsia"/>
          <w:lang w:eastAsia="zh-TW"/>
        </w:rPr>
        <w:t>）</w:t>
      </w:r>
      <w:r w:rsidR="00FE381E" w:rsidRPr="00F753A6">
        <w:rPr>
          <w:rFonts w:hint="eastAsia"/>
          <w:lang w:eastAsia="zh-TW"/>
        </w:rPr>
        <w:t>亦將推出</w:t>
      </w:r>
      <w:r w:rsidR="00FE381E" w:rsidRPr="00F753A6">
        <w:rPr>
          <w:rFonts w:hint="eastAsia"/>
          <w:lang w:eastAsia="zh-TW"/>
        </w:rPr>
        <w:t>23</w:t>
      </w:r>
      <w:r w:rsidR="00FE381E" w:rsidRPr="00F753A6">
        <w:rPr>
          <w:rFonts w:hint="eastAsia"/>
          <w:lang w:eastAsia="zh-TW"/>
        </w:rPr>
        <w:t>億歐元之綠色產業貸款。</w:t>
      </w:r>
    </w:p>
    <w:p w14:paraId="768FAC0A" w14:textId="77777777" w:rsidR="0066489E" w:rsidRPr="00F753A6" w:rsidRDefault="0066489E" w:rsidP="006D6B18">
      <w:pPr>
        <w:pStyle w:val="af0"/>
        <w:ind w:left="945" w:hanging="709"/>
        <w:rPr>
          <w:lang w:eastAsia="zh-TW"/>
        </w:rPr>
      </w:pPr>
      <w:r w:rsidRPr="00F753A6">
        <w:rPr>
          <w:rFonts w:hint="eastAsia"/>
          <w:lang w:eastAsia="zh-TW"/>
        </w:rPr>
        <w:t>（二）培訓和招募補貼</w:t>
      </w:r>
    </w:p>
    <w:p w14:paraId="00C7FF23" w14:textId="77777777" w:rsidR="00EC2B81" w:rsidRPr="00F753A6" w:rsidRDefault="006D6B18" w:rsidP="00E132A5">
      <w:pPr>
        <w:pStyle w:val="ac"/>
        <w:ind w:left="1417" w:hanging="472"/>
        <w:rPr>
          <w:lang w:eastAsia="zh-TW"/>
        </w:rPr>
      </w:pPr>
      <w:r w:rsidRPr="00F753A6">
        <w:rPr>
          <w:rFonts w:hint="eastAsia"/>
          <w:lang w:eastAsia="zh-TW"/>
        </w:rPr>
        <w:t>１</w:t>
      </w:r>
      <w:r w:rsidR="0066489E" w:rsidRPr="00F753A6">
        <w:rPr>
          <w:rFonts w:hint="eastAsia"/>
          <w:lang w:eastAsia="zh-TW"/>
        </w:rPr>
        <w:t>、政府就業補助：該補助與投資項目無關，所有企業皆可申請，主要補助形式為：</w:t>
      </w:r>
    </w:p>
    <w:p w14:paraId="13938CCD" w14:textId="77777777" w:rsidR="00EC2B81" w:rsidRPr="00F753A6" w:rsidRDefault="0066489E" w:rsidP="00014157">
      <w:pPr>
        <w:pStyle w:val="11"/>
        <w:ind w:left="1772" w:hanging="591"/>
        <w:rPr>
          <w:lang w:eastAsia="zh-TW"/>
        </w:rPr>
      </w:pPr>
      <w:r w:rsidRPr="00F753A6">
        <w:rPr>
          <w:rFonts w:hint="eastAsia"/>
          <w:lang w:eastAsia="zh-TW"/>
        </w:rPr>
        <w:t>（</w:t>
      </w:r>
      <w:r w:rsidR="00014157" w:rsidRPr="00F753A6">
        <w:rPr>
          <w:lang w:eastAsia="zh-TW"/>
        </w:rPr>
        <w:t>1</w:t>
      </w:r>
      <w:r w:rsidRPr="00F753A6">
        <w:rPr>
          <w:rFonts w:hint="eastAsia"/>
          <w:lang w:eastAsia="zh-TW"/>
        </w:rPr>
        <w:t>）減免社會福利捐，尤其在城市再生區（</w:t>
      </w:r>
      <w:r w:rsidRPr="00F753A6">
        <w:rPr>
          <w:lang w:eastAsia="zh-TW"/>
        </w:rPr>
        <w:t>ZRU</w:t>
      </w:r>
      <w:r w:rsidRPr="00F753A6">
        <w:rPr>
          <w:rFonts w:hint="eastAsia"/>
          <w:lang w:eastAsia="zh-TW"/>
        </w:rPr>
        <w:t>）、農村再生區（</w:t>
      </w:r>
      <w:r w:rsidRPr="00F753A6">
        <w:rPr>
          <w:lang w:eastAsia="zh-TW"/>
        </w:rPr>
        <w:t>ZRR</w:t>
      </w:r>
      <w:r w:rsidRPr="00F753A6">
        <w:rPr>
          <w:rFonts w:hint="eastAsia"/>
          <w:lang w:eastAsia="zh-TW"/>
        </w:rPr>
        <w:t>）、城市企業區（</w:t>
      </w:r>
      <w:r w:rsidRPr="00F753A6">
        <w:rPr>
          <w:lang w:eastAsia="zh-TW"/>
        </w:rPr>
        <w:t>ZFU</w:t>
      </w:r>
      <w:r w:rsidRPr="00F753A6">
        <w:rPr>
          <w:rFonts w:hint="eastAsia"/>
          <w:lang w:eastAsia="zh-TW"/>
        </w:rPr>
        <w:t>）、軍事重組區（</w:t>
      </w:r>
      <w:r w:rsidRPr="00F753A6">
        <w:rPr>
          <w:lang w:eastAsia="zh-TW"/>
        </w:rPr>
        <w:t>ZRD</w:t>
      </w:r>
      <w:r w:rsidRPr="00F753A6">
        <w:rPr>
          <w:rFonts w:hint="eastAsia"/>
          <w:lang w:eastAsia="zh-TW"/>
        </w:rPr>
        <w:t>）及自</w:t>
      </w:r>
      <w:smartTag w:uri="urn:schemas-microsoft-com:office:smarttags" w:element="chsdate">
        <w:smartTagPr>
          <w:attr w:name="IsROCDate" w:val="False"/>
          <w:attr w:name="IsLunarDate" w:val="False"/>
          <w:attr w:name="Day" w:val="1"/>
          <w:attr w:name="Month" w:val="1"/>
          <w:attr w:name="Year" w:val="2007"/>
        </w:smartTagPr>
        <w:r w:rsidRPr="00F753A6">
          <w:rPr>
            <w:lang w:eastAsia="zh-TW"/>
          </w:rPr>
          <w:t>2007</w:t>
        </w:r>
        <w:r w:rsidRPr="00F753A6">
          <w:rPr>
            <w:rFonts w:hint="eastAsia"/>
            <w:lang w:eastAsia="zh-TW"/>
          </w:rPr>
          <w:t>年</w:t>
        </w:r>
        <w:r w:rsidRPr="00F753A6">
          <w:rPr>
            <w:lang w:eastAsia="zh-TW"/>
          </w:rPr>
          <w:t>1</w:t>
        </w:r>
        <w:r w:rsidRPr="00F753A6">
          <w:rPr>
            <w:rFonts w:hint="eastAsia"/>
            <w:lang w:eastAsia="zh-TW"/>
          </w:rPr>
          <w:t>月</w:t>
        </w:r>
        <w:r w:rsidRPr="00F753A6">
          <w:rPr>
            <w:lang w:eastAsia="zh-TW"/>
          </w:rPr>
          <w:t>1</w:t>
        </w:r>
        <w:r w:rsidRPr="00F753A6">
          <w:rPr>
            <w:rFonts w:hint="eastAsia"/>
            <w:lang w:eastAsia="zh-TW"/>
          </w:rPr>
          <w:t>日</w:t>
        </w:r>
      </w:smartTag>
      <w:r w:rsidRPr="00F753A6">
        <w:rPr>
          <w:rFonts w:hint="eastAsia"/>
          <w:lang w:eastAsia="zh-TW"/>
        </w:rPr>
        <w:t>開始的優先就業區（</w:t>
      </w:r>
      <w:r w:rsidRPr="00F753A6">
        <w:rPr>
          <w:lang w:eastAsia="zh-TW"/>
        </w:rPr>
        <w:t>BER</w:t>
      </w:r>
      <w:r w:rsidRPr="00F753A6">
        <w:rPr>
          <w:rFonts w:hint="eastAsia"/>
          <w:lang w:eastAsia="zh-TW"/>
        </w:rPr>
        <w:t>）等。</w:t>
      </w:r>
    </w:p>
    <w:p w14:paraId="1E8D58F6" w14:textId="77777777" w:rsidR="0066489E" w:rsidRPr="00F753A6" w:rsidRDefault="0066489E" w:rsidP="00014157">
      <w:pPr>
        <w:pStyle w:val="11"/>
        <w:ind w:left="1772" w:hanging="591"/>
        <w:rPr>
          <w:lang w:eastAsia="zh-TW"/>
        </w:rPr>
      </w:pPr>
      <w:r w:rsidRPr="00F753A6">
        <w:rPr>
          <w:rFonts w:hint="eastAsia"/>
          <w:lang w:eastAsia="zh-TW"/>
        </w:rPr>
        <w:t>（</w:t>
      </w:r>
      <w:r w:rsidR="00014157" w:rsidRPr="00F753A6">
        <w:rPr>
          <w:lang w:eastAsia="zh-TW"/>
        </w:rPr>
        <w:t>2</w:t>
      </w:r>
      <w:r w:rsidRPr="00F753A6">
        <w:rPr>
          <w:rFonts w:hint="eastAsia"/>
          <w:lang w:eastAsia="zh-TW"/>
        </w:rPr>
        <w:t>）補貼勞動</w:t>
      </w:r>
      <w:r w:rsidR="00CD6FA8" w:rsidRPr="00F753A6">
        <w:rPr>
          <w:rFonts w:hint="eastAsia"/>
          <w:lang w:eastAsia="zh-TW"/>
        </w:rPr>
        <w:t>合約</w:t>
      </w:r>
      <w:r w:rsidRPr="00F753A6">
        <w:rPr>
          <w:rFonts w:hint="eastAsia"/>
          <w:lang w:eastAsia="zh-TW"/>
        </w:rPr>
        <w:t>，依據職業化</w:t>
      </w:r>
      <w:r w:rsidR="00CD6FA8" w:rsidRPr="00F753A6">
        <w:rPr>
          <w:rFonts w:hint="eastAsia"/>
          <w:lang w:eastAsia="zh-TW"/>
        </w:rPr>
        <w:t>合約</w:t>
      </w:r>
      <w:r w:rsidRPr="00F753A6">
        <w:rPr>
          <w:rFonts w:hint="eastAsia"/>
          <w:lang w:eastAsia="zh-TW"/>
        </w:rPr>
        <w:t>或合併</w:t>
      </w:r>
      <w:r w:rsidR="00CD6FA8" w:rsidRPr="00F753A6">
        <w:rPr>
          <w:rFonts w:hint="eastAsia"/>
          <w:lang w:eastAsia="zh-TW"/>
        </w:rPr>
        <w:t>合約</w:t>
      </w:r>
      <w:r w:rsidRPr="00F753A6">
        <w:rPr>
          <w:rFonts w:hint="eastAsia"/>
          <w:lang w:eastAsia="zh-TW"/>
        </w:rPr>
        <w:t>，雇主可免徵或補貼社會福利捐。</w:t>
      </w:r>
    </w:p>
    <w:p w14:paraId="2F9A9518" w14:textId="77777777" w:rsidR="0066489E" w:rsidRPr="00F753A6" w:rsidRDefault="006D6B18" w:rsidP="003F43B0">
      <w:pPr>
        <w:pStyle w:val="ac"/>
        <w:ind w:left="1417" w:hanging="472"/>
        <w:rPr>
          <w:lang w:eastAsia="zh-TW"/>
        </w:rPr>
      </w:pPr>
      <w:r w:rsidRPr="00F753A6">
        <w:rPr>
          <w:rFonts w:hint="eastAsia"/>
          <w:lang w:eastAsia="zh-TW"/>
        </w:rPr>
        <w:t>２</w:t>
      </w:r>
      <w:r w:rsidR="0066489E" w:rsidRPr="00F753A6">
        <w:rPr>
          <w:rFonts w:hint="eastAsia"/>
          <w:lang w:eastAsia="zh-TW"/>
        </w:rPr>
        <w:t>、</w:t>
      </w:r>
      <w:r w:rsidR="00FE4074" w:rsidRPr="00F753A6">
        <w:rPr>
          <w:rFonts w:hint="eastAsia"/>
          <w:lang w:eastAsia="zh-TW"/>
        </w:rPr>
        <w:t>僱用</w:t>
      </w:r>
      <w:r w:rsidR="0066489E" w:rsidRPr="00F753A6">
        <w:rPr>
          <w:rFonts w:hint="eastAsia"/>
          <w:lang w:eastAsia="zh-TW"/>
        </w:rPr>
        <w:t>獎勵：</w:t>
      </w:r>
      <w:r w:rsidR="00FE4074" w:rsidRPr="00F753A6">
        <w:rPr>
          <w:rFonts w:hint="eastAsia"/>
          <w:lang w:eastAsia="zh-TW"/>
        </w:rPr>
        <w:t>僱用</w:t>
      </w:r>
      <w:r w:rsidR="0066489E" w:rsidRPr="00F753A6">
        <w:rPr>
          <w:rFonts w:hint="eastAsia"/>
          <w:lang w:eastAsia="zh-TW"/>
        </w:rPr>
        <w:t>員工的種類可獲</w:t>
      </w:r>
      <w:r w:rsidR="003465EE" w:rsidRPr="00F753A6">
        <w:rPr>
          <w:rFonts w:hint="eastAsia"/>
          <w:lang w:eastAsia="zh-TW"/>
        </w:rPr>
        <w:t>部分</w:t>
      </w:r>
      <w:r w:rsidR="00CC7CBC" w:rsidRPr="00F753A6">
        <w:rPr>
          <w:rFonts w:hint="eastAsia"/>
          <w:lang w:eastAsia="zh-TW"/>
        </w:rPr>
        <w:t>自動補助和免徵社會福利捐。雇主為低薪員工繳納</w:t>
      </w:r>
      <w:r w:rsidR="0066489E" w:rsidRPr="00F753A6">
        <w:rPr>
          <w:rFonts w:hint="eastAsia"/>
          <w:lang w:eastAsia="zh-TW"/>
        </w:rPr>
        <w:t>社會保險捐，可減少</w:t>
      </w:r>
      <w:r w:rsidR="00FE4074" w:rsidRPr="00F753A6">
        <w:rPr>
          <w:rFonts w:hint="eastAsia"/>
          <w:lang w:eastAsia="zh-TW"/>
        </w:rPr>
        <w:t>雇主</w:t>
      </w:r>
      <w:r w:rsidR="00CC7CBC" w:rsidRPr="00F753A6">
        <w:rPr>
          <w:rFonts w:hint="eastAsia"/>
          <w:lang w:eastAsia="zh-TW"/>
        </w:rPr>
        <w:t>支付之</w:t>
      </w:r>
      <w:r w:rsidR="0066489E" w:rsidRPr="00F753A6">
        <w:rPr>
          <w:rFonts w:hint="eastAsia"/>
          <w:lang w:eastAsia="zh-TW"/>
        </w:rPr>
        <w:t>社</w:t>
      </w:r>
      <w:r w:rsidR="00CC7CBC" w:rsidRPr="00F753A6">
        <w:rPr>
          <w:rFonts w:hint="eastAsia"/>
          <w:lang w:eastAsia="zh-TW"/>
        </w:rPr>
        <w:t>會</w:t>
      </w:r>
      <w:r w:rsidR="0066489E" w:rsidRPr="00F753A6">
        <w:rPr>
          <w:rFonts w:hint="eastAsia"/>
          <w:lang w:eastAsia="zh-TW"/>
        </w:rPr>
        <w:t>福</w:t>
      </w:r>
      <w:r w:rsidR="00CC7CBC" w:rsidRPr="00F753A6">
        <w:rPr>
          <w:rFonts w:hint="eastAsia"/>
          <w:lang w:eastAsia="zh-TW"/>
        </w:rPr>
        <w:t>利</w:t>
      </w:r>
      <w:r w:rsidR="0066489E" w:rsidRPr="00F753A6">
        <w:rPr>
          <w:rFonts w:hint="eastAsia"/>
          <w:lang w:eastAsia="zh-TW"/>
        </w:rPr>
        <w:t>捐。</w:t>
      </w:r>
    </w:p>
    <w:p w14:paraId="585692FF" w14:textId="77777777" w:rsidR="0066489E" w:rsidRPr="00F753A6" w:rsidRDefault="006D6B18" w:rsidP="003F43B0">
      <w:pPr>
        <w:pStyle w:val="ac"/>
        <w:ind w:left="1417" w:hanging="472"/>
        <w:rPr>
          <w:lang w:eastAsia="zh-TW"/>
        </w:rPr>
      </w:pPr>
      <w:r w:rsidRPr="00F753A6">
        <w:rPr>
          <w:rFonts w:hint="eastAsia"/>
          <w:lang w:eastAsia="zh-TW"/>
        </w:rPr>
        <w:t>３</w:t>
      </w:r>
      <w:r w:rsidR="0066489E" w:rsidRPr="00F753A6">
        <w:rPr>
          <w:rFonts w:hint="eastAsia"/>
          <w:lang w:eastAsia="zh-TW"/>
        </w:rPr>
        <w:t>、員工培訓補助：補助包括培訓領導人員的費用、領導人員和員工培訓差旅費、其它費用、培訓設備折舊、相關培訓顧問費用。補助金額取決於培訓類型及公司規模、公司所在地。</w:t>
      </w:r>
    </w:p>
    <w:p w14:paraId="0C521798" w14:textId="77777777" w:rsidR="0066489E" w:rsidRPr="00F753A6" w:rsidRDefault="0066489E" w:rsidP="003F43B0">
      <w:pPr>
        <w:pStyle w:val="11"/>
        <w:ind w:left="1772" w:hanging="591"/>
        <w:rPr>
          <w:lang w:eastAsia="zh-TW"/>
        </w:rPr>
      </w:pPr>
      <w:r w:rsidRPr="00F753A6">
        <w:rPr>
          <w:rFonts w:hint="eastAsia"/>
          <w:lang w:eastAsia="zh-TW"/>
        </w:rPr>
        <w:t>（</w:t>
      </w:r>
      <w:r w:rsidR="006D6B18" w:rsidRPr="00F753A6">
        <w:rPr>
          <w:lang w:eastAsia="zh-TW"/>
        </w:rPr>
        <w:t>1</w:t>
      </w:r>
      <w:r w:rsidRPr="00F753A6">
        <w:rPr>
          <w:rFonts w:hint="eastAsia"/>
          <w:lang w:eastAsia="zh-TW"/>
        </w:rPr>
        <w:t>）當地政府的補助：國家就業基金（</w:t>
      </w:r>
      <w:r w:rsidRPr="00F753A6">
        <w:rPr>
          <w:lang w:eastAsia="zh-TW"/>
        </w:rPr>
        <w:t>FNE</w:t>
      </w:r>
      <w:r w:rsidRPr="00F753A6">
        <w:rPr>
          <w:rFonts w:hint="eastAsia"/>
          <w:lang w:eastAsia="zh-TW"/>
        </w:rPr>
        <w:t>）針對面臨財務困難的公司提供理論和實際工作培訓，</w:t>
      </w:r>
      <w:r w:rsidR="00FA49A8" w:rsidRPr="00F753A6">
        <w:rPr>
          <w:rFonts w:hint="eastAsia"/>
          <w:lang w:eastAsia="zh-TW"/>
        </w:rPr>
        <w:t>並</w:t>
      </w:r>
      <w:r w:rsidR="007C18AF" w:rsidRPr="00F753A6">
        <w:rPr>
          <w:rFonts w:hint="eastAsia"/>
          <w:lang w:eastAsia="zh-TW"/>
        </w:rPr>
        <w:t>協助</w:t>
      </w:r>
      <w:r w:rsidRPr="00F753A6">
        <w:rPr>
          <w:rFonts w:hint="eastAsia"/>
          <w:lang w:eastAsia="zh-TW"/>
        </w:rPr>
        <w:t>員工適應新工作。</w:t>
      </w:r>
    </w:p>
    <w:p w14:paraId="445FE102" w14:textId="77777777" w:rsidR="0066489E" w:rsidRPr="00F753A6" w:rsidRDefault="0066489E" w:rsidP="003F43B0">
      <w:pPr>
        <w:pStyle w:val="11"/>
        <w:ind w:left="1772" w:hanging="591"/>
        <w:rPr>
          <w:lang w:eastAsia="zh-TW"/>
        </w:rPr>
      </w:pPr>
      <w:r w:rsidRPr="00F753A6">
        <w:rPr>
          <w:rFonts w:hint="eastAsia"/>
          <w:lang w:eastAsia="zh-TW"/>
        </w:rPr>
        <w:t>（</w:t>
      </w:r>
      <w:r w:rsidR="006D6B18" w:rsidRPr="00F753A6">
        <w:rPr>
          <w:lang w:eastAsia="zh-TW"/>
        </w:rPr>
        <w:t>2</w:t>
      </w:r>
      <w:r w:rsidRPr="00F753A6">
        <w:rPr>
          <w:rFonts w:hint="eastAsia"/>
          <w:lang w:eastAsia="zh-TW"/>
        </w:rPr>
        <w:t>）申請歐洲地區援助基金：歐洲社會基金和歐洲地區發展基金可負擔部分員工培訓費、培訓期間工資和其他附屬費用。這些舉措可共同出資，政府最多支持</w:t>
      </w:r>
      <w:r w:rsidR="009061B5" w:rsidRPr="00F753A6">
        <w:rPr>
          <w:lang w:eastAsia="zh-TW"/>
        </w:rPr>
        <w:t>35</w:t>
      </w:r>
      <w:r w:rsidR="00AC2547" w:rsidRPr="00F753A6">
        <w:rPr>
          <w:lang w:eastAsia="zh-TW"/>
        </w:rPr>
        <w:t>%</w:t>
      </w:r>
      <w:r w:rsidRPr="00F753A6">
        <w:rPr>
          <w:rFonts w:hint="eastAsia"/>
          <w:lang w:eastAsia="zh-TW"/>
        </w:rPr>
        <w:t>。</w:t>
      </w:r>
    </w:p>
    <w:p w14:paraId="2D47EBCF" w14:textId="77777777" w:rsidR="0066489E" w:rsidRPr="00F753A6" w:rsidRDefault="0066489E" w:rsidP="003F43B0">
      <w:pPr>
        <w:pStyle w:val="11"/>
        <w:ind w:left="1772" w:hanging="591"/>
        <w:rPr>
          <w:lang w:eastAsia="zh-TW"/>
        </w:rPr>
      </w:pPr>
      <w:r w:rsidRPr="00F753A6">
        <w:rPr>
          <w:rFonts w:hint="eastAsia"/>
          <w:lang w:eastAsia="zh-TW"/>
        </w:rPr>
        <w:t>（</w:t>
      </w:r>
      <w:r w:rsidR="006D6B18" w:rsidRPr="00F753A6">
        <w:rPr>
          <w:lang w:eastAsia="zh-TW"/>
        </w:rPr>
        <w:t>3</w:t>
      </w:r>
      <w:r w:rsidRPr="00F753A6">
        <w:rPr>
          <w:rFonts w:hint="eastAsia"/>
          <w:lang w:eastAsia="zh-TW"/>
        </w:rPr>
        <w:t>）中小企業管理人員培訓開支抵免所得稅，適用於個體戶、中小企業的管理人員、</w:t>
      </w:r>
      <w:r w:rsidRPr="00F753A6">
        <w:rPr>
          <w:lang w:eastAsia="zh-TW"/>
        </w:rPr>
        <w:t>CEO</w:t>
      </w:r>
      <w:r w:rsidRPr="00F753A6">
        <w:rPr>
          <w:rFonts w:hint="eastAsia"/>
          <w:lang w:eastAsia="zh-TW"/>
        </w:rPr>
        <w:t>及董事。每年稅收減免上限為</w:t>
      </w:r>
      <w:r w:rsidRPr="00F753A6">
        <w:rPr>
          <w:lang w:eastAsia="zh-TW"/>
        </w:rPr>
        <w:t>40</w:t>
      </w:r>
      <w:r w:rsidRPr="00F753A6">
        <w:rPr>
          <w:rFonts w:hint="eastAsia"/>
          <w:lang w:eastAsia="zh-TW"/>
        </w:rPr>
        <w:t>個小時的培訓時間。視情況稅收減免亦可用從個人所得稅和</w:t>
      </w:r>
      <w:proofErr w:type="gramStart"/>
      <w:r w:rsidRPr="00F753A6">
        <w:rPr>
          <w:rFonts w:hint="eastAsia"/>
          <w:lang w:eastAsia="zh-TW"/>
        </w:rPr>
        <w:t>企業稅中抵</w:t>
      </w:r>
      <w:proofErr w:type="gramEnd"/>
      <w:r w:rsidRPr="00F753A6">
        <w:rPr>
          <w:rFonts w:hint="eastAsia"/>
          <w:lang w:eastAsia="zh-TW"/>
        </w:rPr>
        <w:t>扣。</w:t>
      </w:r>
    </w:p>
    <w:p w14:paraId="3B2E351F" w14:textId="77777777" w:rsidR="0066489E" w:rsidRPr="00F753A6" w:rsidRDefault="0066489E" w:rsidP="003F43B0">
      <w:pPr>
        <w:pStyle w:val="11"/>
        <w:ind w:left="1772" w:hanging="591"/>
        <w:rPr>
          <w:lang w:eastAsia="zh-TW"/>
        </w:rPr>
      </w:pPr>
      <w:r w:rsidRPr="00F753A6">
        <w:rPr>
          <w:rFonts w:hint="eastAsia"/>
          <w:lang w:eastAsia="zh-TW"/>
        </w:rPr>
        <w:t>（</w:t>
      </w:r>
      <w:r w:rsidR="006D6B18" w:rsidRPr="00F753A6">
        <w:rPr>
          <w:lang w:eastAsia="zh-TW"/>
        </w:rPr>
        <w:t>4</w:t>
      </w:r>
      <w:r w:rsidRPr="00F753A6">
        <w:rPr>
          <w:rFonts w:hint="eastAsia"/>
          <w:lang w:eastAsia="zh-TW"/>
        </w:rPr>
        <w:t>）</w:t>
      </w:r>
      <w:r w:rsidRPr="00F753A6">
        <w:rPr>
          <w:lang w:eastAsia="zh-TW"/>
        </w:rPr>
        <w:t>EDEC</w:t>
      </w:r>
      <w:r w:rsidRPr="00F753A6">
        <w:rPr>
          <w:rFonts w:hint="eastAsia"/>
          <w:lang w:eastAsia="zh-TW"/>
        </w:rPr>
        <w:t>職業發展</w:t>
      </w:r>
      <w:r w:rsidR="00CD6FA8" w:rsidRPr="00F753A6">
        <w:rPr>
          <w:rFonts w:hint="eastAsia"/>
          <w:lang w:eastAsia="zh-TW"/>
        </w:rPr>
        <w:t>合約</w:t>
      </w:r>
      <w:r w:rsidRPr="00F753A6">
        <w:rPr>
          <w:rFonts w:hint="eastAsia"/>
          <w:lang w:eastAsia="zh-TW"/>
        </w:rPr>
        <w:t>：企業可向所屬行業工會或行業間組織要求</w:t>
      </w:r>
      <w:r w:rsidRPr="00F753A6">
        <w:rPr>
          <w:lang w:eastAsia="zh-TW"/>
        </w:rPr>
        <w:t>2</w:t>
      </w:r>
      <w:r w:rsidR="007C18AF" w:rsidRPr="00F753A6">
        <w:rPr>
          <w:lang w:eastAsia="zh-TW"/>
        </w:rPr>
        <w:t>0</w:t>
      </w:r>
      <w:r w:rsidR="00AC2547" w:rsidRPr="00F753A6">
        <w:rPr>
          <w:lang w:eastAsia="zh-TW"/>
        </w:rPr>
        <w:t>%</w:t>
      </w:r>
      <w:r w:rsidRPr="00F753A6">
        <w:rPr>
          <w:lang w:eastAsia="zh-TW"/>
        </w:rPr>
        <w:t>-80</w:t>
      </w:r>
      <w:r w:rsidR="00AC2547" w:rsidRPr="00F753A6">
        <w:rPr>
          <w:lang w:eastAsia="zh-TW"/>
        </w:rPr>
        <w:t>%</w:t>
      </w:r>
      <w:r w:rsidRPr="00F753A6">
        <w:rPr>
          <w:rFonts w:hint="eastAsia"/>
          <w:lang w:eastAsia="zh-TW"/>
        </w:rPr>
        <w:t>技術培訓費補助。</w:t>
      </w:r>
    </w:p>
    <w:p w14:paraId="76B8C6B1" w14:textId="77777777" w:rsidR="0066489E" w:rsidRPr="00F753A6" w:rsidRDefault="0066489E" w:rsidP="003F43B0">
      <w:pPr>
        <w:pStyle w:val="11"/>
        <w:ind w:left="1772" w:hanging="591"/>
        <w:rPr>
          <w:lang w:eastAsia="zh-TW"/>
        </w:rPr>
      </w:pPr>
      <w:r w:rsidRPr="00F753A6">
        <w:rPr>
          <w:rFonts w:hint="eastAsia"/>
          <w:lang w:eastAsia="zh-TW"/>
        </w:rPr>
        <w:t>（</w:t>
      </w:r>
      <w:r w:rsidR="006D6B18" w:rsidRPr="00F753A6">
        <w:rPr>
          <w:lang w:eastAsia="zh-TW"/>
        </w:rPr>
        <w:t>5</w:t>
      </w:r>
      <w:r w:rsidR="00EC2B81" w:rsidRPr="00F753A6">
        <w:rPr>
          <w:rFonts w:hint="eastAsia"/>
          <w:lang w:eastAsia="zh-TW"/>
        </w:rPr>
        <w:t>）公司還可向法國國家職業介紹所申請未來員工的培訓補助，</w:t>
      </w:r>
      <w:r w:rsidRPr="00F753A6">
        <w:rPr>
          <w:rFonts w:hint="eastAsia"/>
          <w:lang w:eastAsia="zh-TW"/>
        </w:rPr>
        <w:t>如公司決定</w:t>
      </w:r>
      <w:r w:rsidR="00FE4074" w:rsidRPr="00F753A6">
        <w:rPr>
          <w:rFonts w:hint="eastAsia"/>
          <w:lang w:eastAsia="zh-TW"/>
        </w:rPr>
        <w:t>僱用</w:t>
      </w:r>
      <w:r w:rsidRPr="00F753A6">
        <w:rPr>
          <w:rFonts w:hint="eastAsia"/>
          <w:lang w:eastAsia="zh-TW"/>
        </w:rPr>
        <w:t>員工後，雇主還可申請試用期培訓補助（</w:t>
      </w:r>
      <w:r w:rsidRPr="00F753A6">
        <w:rPr>
          <w:lang w:eastAsia="zh-TW"/>
        </w:rPr>
        <w:t>AFP</w:t>
      </w:r>
      <w:r w:rsidR="009C2065" w:rsidRPr="00F753A6">
        <w:rPr>
          <w:lang w:eastAsia="zh-TW"/>
        </w:rPr>
        <w:t>R</w:t>
      </w:r>
      <w:r w:rsidRPr="00F753A6">
        <w:rPr>
          <w:rFonts w:hint="eastAsia"/>
          <w:lang w:eastAsia="zh-TW"/>
        </w:rPr>
        <w:t>）和運營聘用補助（</w:t>
      </w:r>
      <w:r w:rsidRPr="00F753A6">
        <w:rPr>
          <w:lang w:eastAsia="zh-TW"/>
        </w:rPr>
        <w:t>POE</w:t>
      </w:r>
      <w:r w:rsidR="009C2065" w:rsidRPr="00F753A6">
        <w:rPr>
          <w:lang w:eastAsia="zh-TW"/>
        </w:rPr>
        <w:t>I</w:t>
      </w:r>
      <w:r w:rsidRPr="00F753A6">
        <w:rPr>
          <w:rFonts w:hint="eastAsia"/>
          <w:lang w:eastAsia="zh-TW"/>
        </w:rPr>
        <w:t>）：（</w:t>
      </w:r>
      <w:r w:rsidRPr="00F753A6">
        <w:rPr>
          <w:lang w:eastAsia="zh-TW"/>
        </w:rPr>
        <w:t>1</w:t>
      </w:r>
      <w:r w:rsidRPr="00F753A6">
        <w:rPr>
          <w:rFonts w:hint="eastAsia"/>
          <w:lang w:eastAsia="zh-TW"/>
        </w:rPr>
        <w:t>）內部培訓補助每小時最高</w:t>
      </w:r>
      <w:r w:rsidRPr="00F753A6">
        <w:rPr>
          <w:lang w:eastAsia="zh-TW"/>
        </w:rPr>
        <w:t>5</w:t>
      </w:r>
      <w:r w:rsidRPr="00F753A6">
        <w:rPr>
          <w:rFonts w:hint="eastAsia"/>
          <w:lang w:eastAsia="zh-TW"/>
        </w:rPr>
        <w:t>歐元（不含稅），每名員工補助上限</w:t>
      </w:r>
      <w:r w:rsidRPr="00F753A6">
        <w:rPr>
          <w:lang w:eastAsia="zh-TW"/>
        </w:rPr>
        <w:t>2,000</w:t>
      </w:r>
      <w:r w:rsidRPr="00F753A6">
        <w:rPr>
          <w:rFonts w:hint="eastAsia"/>
          <w:lang w:eastAsia="zh-TW"/>
        </w:rPr>
        <w:t>歐元；（</w:t>
      </w:r>
      <w:r w:rsidR="00014157" w:rsidRPr="00F753A6">
        <w:rPr>
          <w:lang w:eastAsia="zh-TW"/>
        </w:rPr>
        <w:t>2</w:t>
      </w:r>
      <w:r w:rsidRPr="00F753A6">
        <w:rPr>
          <w:rFonts w:hint="eastAsia"/>
          <w:lang w:eastAsia="zh-TW"/>
        </w:rPr>
        <w:t>）外部培訓每小時最高</w:t>
      </w:r>
      <w:r w:rsidRPr="00F753A6">
        <w:rPr>
          <w:lang w:eastAsia="zh-TW"/>
        </w:rPr>
        <w:t>8</w:t>
      </w:r>
      <w:r w:rsidRPr="00F753A6">
        <w:rPr>
          <w:rFonts w:hint="eastAsia"/>
          <w:lang w:eastAsia="zh-TW"/>
        </w:rPr>
        <w:t>歐元（不含稅），每名員工補助上限</w:t>
      </w:r>
      <w:r w:rsidRPr="00F753A6">
        <w:rPr>
          <w:lang w:eastAsia="zh-TW"/>
        </w:rPr>
        <w:t>3,200</w:t>
      </w:r>
      <w:r w:rsidRPr="00F753A6">
        <w:rPr>
          <w:rFonts w:hint="eastAsia"/>
          <w:lang w:eastAsia="zh-TW"/>
        </w:rPr>
        <w:t>歐元。該等補助由當地的法國國家職業介紹分支機構自行決定。</w:t>
      </w:r>
    </w:p>
    <w:p w14:paraId="29AB6BBD" w14:textId="77777777" w:rsidR="0066489E" w:rsidRPr="00F753A6" w:rsidRDefault="0066489E" w:rsidP="003F43B0">
      <w:pPr>
        <w:pStyle w:val="af0"/>
        <w:ind w:left="945" w:hanging="709"/>
        <w:rPr>
          <w:lang w:eastAsia="zh-TW"/>
        </w:rPr>
      </w:pPr>
      <w:r w:rsidRPr="00F753A6">
        <w:rPr>
          <w:rFonts w:hint="eastAsia"/>
          <w:lang w:eastAsia="zh-TW"/>
        </w:rPr>
        <w:t>（三）獲得創新補助、研發扶持：</w:t>
      </w:r>
    </w:p>
    <w:p w14:paraId="3050F9D1" w14:textId="77777777" w:rsidR="0066489E" w:rsidRPr="00F753A6" w:rsidRDefault="006D6B18" w:rsidP="003F43B0">
      <w:pPr>
        <w:pStyle w:val="ac"/>
        <w:ind w:left="1417" w:hanging="472"/>
        <w:rPr>
          <w:lang w:eastAsia="zh-TW"/>
        </w:rPr>
      </w:pPr>
      <w:r w:rsidRPr="00F753A6">
        <w:rPr>
          <w:rFonts w:hint="eastAsia"/>
          <w:lang w:eastAsia="zh-TW"/>
        </w:rPr>
        <w:t>１、</w:t>
      </w:r>
      <w:r w:rsidR="0066489E" w:rsidRPr="00F753A6">
        <w:rPr>
          <w:rFonts w:hint="eastAsia"/>
          <w:lang w:eastAsia="zh-TW"/>
        </w:rPr>
        <w:t>法國政府對民間企業的創新、研究開發，主要透過研發稅收抵免的形式提供。補助金額按在法國境內進行的研發活動年度研發開支的</w:t>
      </w:r>
      <w:r w:rsidR="0066489E" w:rsidRPr="00F753A6">
        <w:rPr>
          <w:lang w:eastAsia="zh-TW"/>
        </w:rPr>
        <w:t>30</w:t>
      </w:r>
      <w:r w:rsidR="00AC2547" w:rsidRPr="00F753A6">
        <w:rPr>
          <w:lang w:eastAsia="zh-TW"/>
        </w:rPr>
        <w:t>%</w:t>
      </w:r>
      <w:r w:rsidR="0066489E" w:rsidRPr="00F753A6">
        <w:rPr>
          <w:rFonts w:hint="eastAsia"/>
          <w:lang w:eastAsia="zh-TW"/>
        </w:rPr>
        <w:t>計算。此</w:t>
      </w:r>
      <w:r w:rsidR="00C50E57" w:rsidRPr="00F753A6">
        <w:rPr>
          <w:rFonts w:hint="eastAsia"/>
          <w:lang w:eastAsia="zh-TW"/>
        </w:rPr>
        <w:t>外還透過國家級研究中心</w:t>
      </w:r>
      <w:r w:rsidR="0066489E" w:rsidRPr="00F753A6">
        <w:rPr>
          <w:rFonts w:hint="eastAsia"/>
          <w:lang w:eastAsia="zh-TW"/>
        </w:rPr>
        <w:t>、</w:t>
      </w:r>
      <w:r w:rsidR="00C50E57" w:rsidRPr="00F753A6">
        <w:rPr>
          <w:rFonts w:hint="eastAsia"/>
          <w:lang w:eastAsia="zh-TW"/>
        </w:rPr>
        <w:t>法國公共投資銀行</w:t>
      </w:r>
      <w:r w:rsidR="00192270" w:rsidRPr="00F753A6">
        <w:rPr>
          <w:rFonts w:hint="eastAsia"/>
          <w:lang w:eastAsia="zh-TW"/>
        </w:rPr>
        <w:t>（</w:t>
      </w:r>
      <w:r w:rsidR="0066489E" w:rsidRPr="00F753A6">
        <w:rPr>
          <w:lang w:eastAsia="zh-TW"/>
        </w:rPr>
        <w:t>B</w:t>
      </w:r>
      <w:r w:rsidR="001A1B4D" w:rsidRPr="00F753A6">
        <w:rPr>
          <w:lang w:eastAsia="zh-TW"/>
        </w:rPr>
        <w:t>pifrance</w:t>
      </w:r>
      <w:r w:rsidR="00192270" w:rsidRPr="00F753A6">
        <w:rPr>
          <w:rFonts w:hint="eastAsia"/>
          <w:lang w:eastAsia="zh-TW"/>
        </w:rPr>
        <w:t>）</w:t>
      </w:r>
      <w:r w:rsidR="0066489E" w:rsidRPr="00F753A6">
        <w:rPr>
          <w:rFonts w:hint="eastAsia"/>
          <w:lang w:eastAsia="zh-TW"/>
        </w:rPr>
        <w:t>等公營組織創新對創新研發提供補助。</w:t>
      </w:r>
    </w:p>
    <w:p w14:paraId="211D2BA8" w14:textId="77777777" w:rsidR="00C3589F" w:rsidRPr="00F753A6" w:rsidRDefault="00C3589F" w:rsidP="003F43B0">
      <w:pPr>
        <w:pStyle w:val="ac"/>
        <w:ind w:left="1417" w:hanging="472"/>
        <w:rPr>
          <w:lang w:eastAsia="zh-TW"/>
        </w:rPr>
      </w:pPr>
    </w:p>
    <w:p w14:paraId="2D8C9DB2" w14:textId="77777777" w:rsidR="0066489E" w:rsidRPr="00F753A6" w:rsidRDefault="006D6B18" w:rsidP="003F43B0">
      <w:pPr>
        <w:pStyle w:val="ac"/>
        <w:ind w:left="1417" w:hanging="472"/>
        <w:rPr>
          <w:lang w:eastAsia="zh-TW"/>
        </w:rPr>
      </w:pPr>
      <w:r w:rsidRPr="00F753A6">
        <w:rPr>
          <w:rFonts w:hint="eastAsia"/>
          <w:lang w:eastAsia="zh-TW"/>
        </w:rPr>
        <w:t>２、</w:t>
      </w:r>
      <w:r w:rsidR="0066489E" w:rsidRPr="00F753A6">
        <w:rPr>
          <w:rFonts w:hint="eastAsia"/>
          <w:lang w:eastAsia="zh-TW"/>
        </w:rPr>
        <w:t>法國提供的研發援助：補貼包括部分研發費用，如工資費用、設備採購、外包研發費用、</w:t>
      </w:r>
      <w:r w:rsidR="00EC2B81" w:rsidRPr="00F753A6">
        <w:rPr>
          <w:rFonts w:hint="eastAsia"/>
          <w:lang w:eastAsia="zh-TW"/>
        </w:rPr>
        <w:t>智財</w:t>
      </w:r>
      <w:r w:rsidR="0066489E" w:rsidRPr="00F753A6">
        <w:rPr>
          <w:rFonts w:hint="eastAsia"/>
          <w:lang w:eastAsia="zh-TW"/>
        </w:rPr>
        <w:t>權和專利權以及一般管理費用。補助幅度依研發進展階段，可分為基礎性試驗、行業性試驗，或實驗性開</w:t>
      </w:r>
      <w:r w:rsidR="00EC2B81" w:rsidRPr="00F753A6">
        <w:rPr>
          <w:rFonts w:hint="eastAsia"/>
          <w:lang w:eastAsia="zh-TW"/>
        </w:rPr>
        <w:t>發。共享實驗性研發項目政府對大型企業可提供最高可達整個研發費用</w:t>
      </w:r>
      <w:r w:rsidR="0066489E" w:rsidRPr="00F753A6">
        <w:rPr>
          <w:lang w:eastAsia="zh-TW"/>
        </w:rPr>
        <w:t>40</w:t>
      </w:r>
      <w:r w:rsidR="00AC2547" w:rsidRPr="00F753A6">
        <w:rPr>
          <w:lang w:eastAsia="zh-TW"/>
        </w:rPr>
        <w:t>%</w:t>
      </w:r>
      <w:r w:rsidR="0066489E" w:rsidRPr="00F753A6">
        <w:rPr>
          <w:rFonts w:hint="eastAsia"/>
          <w:lang w:eastAsia="zh-TW"/>
        </w:rPr>
        <w:t>補助。地方政府和</w:t>
      </w:r>
      <w:r w:rsidR="00C50E57" w:rsidRPr="00F753A6">
        <w:rPr>
          <w:lang w:eastAsia="zh-TW"/>
        </w:rPr>
        <w:t>國土協調局</w:t>
      </w:r>
      <w:r w:rsidR="00192270" w:rsidRPr="00F753A6">
        <w:rPr>
          <w:rFonts w:hint="eastAsia"/>
          <w:lang w:eastAsia="zh-TW"/>
        </w:rPr>
        <w:t>（</w:t>
      </w:r>
      <w:r w:rsidR="00C50E57" w:rsidRPr="00F753A6">
        <w:rPr>
          <w:rFonts w:hint="eastAsia"/>
          <w:lang w:eastAsia="zh-TW"/>
        </w:rPr>
        <w:t>ANCT</w:t>
      </w:r>
      <w:r w:rsidR="00192270" w:rsidRPr="00F753A6">
        <w:rPr>
          <w:rFonts w:hint="eastAsia"/>
          <w:lang w:eastAsia="zh-TW"/>
        </w:rPr>
        <w:t>）</w:t>
      </w:r>
      <w:r w:rsidR="0066489E" w:rsidRPr="00F753A6">
        <w:rPr>
          <w:rFonts w:hint="eastAsia"/>
          <w:lang w:eastAsia="zh-TW"/>
        </w:rPr>
        <w:t>可對服務業流程和組織創新提供輔助。</w:t>
      </w:r>
      <w:r w:rsidR="00D978A2" w:rsidRPr="00F753A6">
        <w:rPr>
          <w:lang w:eastAsia="zh-TW"/>
        </w:rPr>
        <w:t>另外，生態轉型局</w:t>
      </w:r>
      <w:r w:rsidR="00192270" w:rsidRPr="00F753A6">
        <w:rPr>
          <w:lang w:eastAsia="zh-TW"/>
        </w:rPr>
        <w:t>（</w:t>
      </w:r>
      <w:r w:rsidR="00D978A2" w:rsidRPr="00F753A6">
        <w:rPr>
          <w:lang w:eastAsia="zh-TW"/>
        </w:rPr>
        <w:t>ADEME</w:t>
      </w:r>
      <w:r w:rsidR="00192270" w:rsidRPr="00F753A6">
        <w:rPr>
          <w:lang w:eastAsia="zh-TW"/>
        </w:rPr>
        <w:t>）</w:t>
      </w:r>
      <w:r w:rsidR="00D978A2" w:rsidRPr="00F753A6">
        <w:rPr>
          <w:rFonts w:hint="eastAsia"/>
          <w:lang w:eastAsia="zh-TW"/>
        </w:rPr>
        <w:t>補助大型企業</w:t>
      </w:r>
      <w:r w:rsidR="0066489E" w:rsidRPr="00F753A6">
        <w:rPr>
          <w:rFonts w:hint="eastAsia"/>
          <w:lang w:eastAsia="zh-TW"/>
        </w:rPr>
        <w:t>上限為研發支出的</w:t>
      </w:r>
      <w:r w:rsidR="0066489E" w:rsidRPr="00F753A6">
        <w:rPr>
          <w:lang w:eastAsia="zh-TW"/>
        </w:rPr>
        <w:t>15</w:t>
      </w:r>
      <w:r w:rsidR="00AC2547" w:rsidRPr="00F753A6">
        <w:rPr>
          <w:lang w:eastAsia="zh-TW"/>
        </w:rPr>
        <w:t>%</w:t>
      </w:r>
      <w:r w:rsidR="0066489E" w:rsidRPr="00F753A6">
        <w:rPr>
          <w:rFonts w:hint="eastAsia"/>
          <w:lang w:eastAsia="zh-TW"/>
        </w:rPr>
        <w:t>，條件是與中小型企業合作。對中型企業補助為研發支出的</w:t>
      </w:r>
      <w:r w:rsidR="0066489E" w:rsidRPr="00F753A6">
        <w:rPr>
          <w:lang w:eastAsia="zh-TW"/>
        </w:rPr>
        <w:t>25</w:t>
      </w:r>
      <w:r w:rsidR="00AC2547" w:rsidRPr="00F753A6">
        <w:rPr>
          <w:lang w:eastAsia="zh-TW"/>
        </w:rPr>
        <w:t>%</w:t>
      </w:r>
      <w:r w:rsidR="0066489E" w:rsidRPr="00F753A6">
        <w:rPr>
          <w:rFonts w:hint="eastAsia"/>
          <w:lang w:eastAsia="zh-TW"/>
        </w:rPr>
        <w:t>，對</w:t>
      </w:r>
      <w:r w:rsidR="00D978A2" w:rsidRPr="00F753A6">
        <w:rPr>
          <w:rFonts w:hint="eastAsia"/>
          <w:lang w:eastAsia="zh-TW"/>
        </w:rPr>
        <w:t>中小</w:t>
      </w:r>
      <w:r w:rsidR="0066489E" w:rsidRPr="00F753A6">
        <w:rPr>
          <w:rFonts w:hint="eastAsia"/>
          <w:lang w:eastAsia="zh-TW"/>
        </w:rPr>
        <w:t>企業是研發支出的</w:t>
      </w:r>
      <w:r w:rsidR="0066489E" w:rsidRPr="00F753A6">
        <w:rPr>
          <w:lang w:eastAsia="zh-TW"/>
        </w:rPr>
        <w:t>35</w:t>
      </w:r>
      <w:r w:rsidR="00AC2547" w:rsidRPr="00F753A6">
        <w:rPr>
          <w:lang w:eastAsia="zh-TW"/>
        </w:rPr>
        <w:t>%</w:t>
      </w:r>
      <w:r w:rsidR="0066489E" w:rsidRPr="00F753A6">
        <w:rPr>
          <w:rFonts w:hint="eastAsia"/>
          <w:lang w:eastAsia="zh-TW"/>
        </w:rPr>
        <w:t>。為鼓勵新創公司</w:t>
      </w:r>
      <w:r w:rsidR="00D978A2" w:rsidRPr="00F753A6">
        <w:rPr>
          <w:rFonts w:hint="eastAsia"/>
          <w:lang w:eastAsia="zh-TW"/>
        </w:rPr>
        <w:t>發展，法國政府亦提供新創事業</w:t>
      </w:r>
      <w:r w:rsidR="0066489E" w:rsidRPr="00F753A6">
        <w:rPr>
          <w:rFonts w:hint="eastAsia"/>
          <w:lang w:eastAsia="zh-TW"/>
        </w:rPr>
        <w:t>特別補助如稅收減免、免繳社會福利捐及免繳股權轉讓的資本利潤所得稅等。</w:t>
      </w:r>
    </w:p>
    <w:p w14:paraId="068A762E" w14:textId="5C8F59B9" w:rsidR="00EC01B2" w:rsidRPr="00F753A6" w:rsidRDefault="00C3589F" w:rsidP="00C3589F">
      <w:pPr>
        <w:pStyle w:val="ac"/>
        <w:ind w:left="1417" w:hanging="472"/>
        <w:rPr>
          <w:lang w:eastAsia="zh-TW"/>
        </w:rPr>
      </w:pPr>
      <w:r w:rsidRPr="00F753A6">
        <w:rPr>
          <w:rFonts w:hint="eastAsia"/>
          <w:lang w:eastAsia="zh-TW"/>
        </w:rPr>
        <w:t>３</w:t>
      </w:r>
      <w:r w:rsidR="00F9130A" w:rsidRPr="00F753A6">
        <w:rPr>
          <w:rFonts w:hint="eastAsia"/>
          <w:lang w:eastAsia="zh-TW"/>
        </w:rPr>
        <w:t>、</w:t>
      </w:r>
      <w:proofErr w:type="gramStart"/>
      <w:r w:rsidR="00EC01B2" w:rsidRPr="00F753A6">
        <w:rPr>
          <w:rFonts w:hint="eastAsia"/>
          <w:lang w:eastAsia="zh-TW"/>
        </w:rPr>
        <w:t>臺</w:t>
      </w:r>
      <w:proofErr w:type="gramEnd"/>
      <w:r w:rsidR="00EC01B2" w:rsidRPr="00F753A6">
        <w:rPr>
          <w:rFonts w:hint="eastAsia"/>
          <w:lang w:eastAsia="zh-TW"/>
        </w:rPr>
        <w:t>法創新合作機制：經濟部「產業升級創新平台輔導計畫」</w:t>
      </w:r>
      <w:r w:rsidR="004F5EE6" w:rsidRPr="00F753A6">
        <w:rPr>
          <w:rFonts w:hint="eastAsia"/>
          <w:lang w:eastAsia="zh-TW"/>
        </w:rPr>
        <w:t>（</w:t>
      </w:r>
      <w:r w:rsidR="00EC01B2" w:rsidRPr="00F753A6">
        <w:rPr>
          <w:lang w:eastAsia="zh-TW"/>
        </w:rPr>
        <w:t>TIIP</w:t>
      </w:r>
      <w:r w:rsidR="004F5EE6" w:rsidRPr="00F753A6">
        <w:rPr>
          <w:rFonts w:hint="eastAsia"/>
          <w:lang w:eastAsia="zh-TW"/>
        </w:rPr>
        <w:t>）</w:t>
      </w:r>
      <w:r w:rsidR="00EC01B2" w:rsidRPr="00F753A6">
        <w:rPr>
          <w:rFonts w:hint="eastAsia"/>
          <w:lang w:eastAsia="zh-TW"/>
        </w:rPr>
        <w:t>與法國「公共投資銀行」</w:t>
      </w:r>
      <w:r w:rsidR="004F5EE6" w:rsidRPr="00F753A6">
        <w:rPr>
          <w:rFonts w:hint="eastAsia"/>
          <w:lang w:eastAsia="zh-TW"/>
        </w:rPr>
        <w:t>（</w:t>
      </w:r>
      <w:r w:rsidR="00EC01B2" w:rsidRPr="00F753A6">
        <w:rPr>
          <w:lang w:eastAsia="zh-TW"/>
        </w:rPr>
        <w:t>Bpifrance</w:t>
      </w:r>
      <w:r w:rsidR="004F5EE6" w:rsidRPr="00F753A6">
        <w:rPr>
          <w:rFonts w:hint="eastAsia"/>
          <w:lang w:eastAsia="zh-TW"/>
        </w:rPr>
        <w:t>）</w:t>
      </w:r>
      <w:r w:rsidR="00EC01B2" w:rsidRPr="00F753A6">
        <w:rPr>
          <w:rFonts w:hint="eastAsia"/>
          <w:lang w:eastAsia="zh-TW"/>
        </w:rPr>
        <w:t>為推展</w:t>
      </w:r>
      <w:proofErr w:type="gramStart"/>
      <w:r w:rsidR="00EC01B2" w:rsidRPr="00F753A6">
        <w:rPr>
          <w:rFonts w:hint="eastAsia"/>
          <w:lang w:eastAsia="zh-TW"/>
        </w:rPr>
        <w:t>臺</w:t>
      </w:r>
      <w:proofErr w:type="gramEnd"/>
      <w:r w:rsidR="00EC01B2" w:rsidRPr="00F753A6">
        <w:rPr>
          <w:rFonts w:hint="eastAsia"/>
          <w:lang w:eastAsia="zh-TW"/>
        </w:rPr>
        <w:t>法企業雙邊技術合作，於</w:t>
      </w:r>
      <w:r w:rsidR="00EC01B2" w:rsidRPr="00F753A6">
        <w:rPr>
          <w:lang w:eastAsia="zh-TW"/>
        </w:rPr>
        <w:t>2018</w:t>
      </w:r>
      <w:r w:rsidR="00EC01B2" w:rsidRPr="00F753A6">
        <w:rPr>
          <w:rFonts w:hint="eastAsia"/>
          <w:lang w:eastAsia="zh-TW"/>
        </w:rPr>
        <w:t>年</w:t>
      </w:r>
      <w:r w:rsidR="00EC01B2" w:rsidRPr="00F753A6">
        <w:rPr>
          <w:lang w:eastAsia="zh-TW"/>
        </w:rPr>
        <w:t>7</w:t>
      </w:r>
      <w:r w:rsidR="00EC01B2" w:rsidRPr="00F753A6">
        <w:rPr>
          <w:rFonts w:hint="eastAsia"/>
          <w:lang w:eastAsia="zh-TW"/>
        </w:rPr>
        <w:t>月啟動「</w:t>
      </w:r>
      <w:proofErr w:type="gramStart"/>
      <w:r w:rsidR="00EC01B2" w:rsidRPr="00F753A6">
        <w:rPr>
          <w:rFonts w:hint="eastAsia"/>
          <w:lang w:eastAsia="zh-TW"/>
        </w:rPr>
        <w:t>臺</w:t>
      </w:r>
      <w:proofErr w:type="gramEnd"/>
      <w:r w:rsidR="00EC01B2" w:rsidRPr="00F753A6">
        <w:rPr>
          <w:rFonts w:hint="eastAsia"/>
          <w:lang w:eastAsia="zh-TW"/>
        </w:rPr>
        <w:t>法創新合作機制」，依雙方補助或優惠融資辦法各自受理、獨立審查的原則，鼓勵</w:t>
      </w:r>
      <w:proofErr w:type="gramStart"/>
      <w:r w:rsidR="00EC01B2" w:rsidRPr="00F753A6">
        <w:rPr>
          <w:rFonts w:hint="eastAsia"/>
          <w:lang w:eastAsia="zh-TW"/>
        </w:rPr>
        <w:t>臺</w:t>
      </w:r>
      <w:proofErr w:type="gramEnd"/>
      <w:r w:rsidR="00EC01B2" w:rsidRPr="00F753A6">
        <w:rPr>
          <w:rFonts w:hint="eastAsia"/>
          <w:lang w:eastAsia="zh-TW"/>
        </w:rPr>
        <w:t>法廠商聯合提出研發計畫</w:t>
      </w:r>
      <w:r w:rsidR="00EC01B2" w:rsidRPr="00F753A6">
        <w:rPr>
          <w:lang w:eastAsia="zh-TW"/>
        </w:rPr>
        <w:t>。</w:t>
      </w:r>
      <w:proofErr w:type="gramStart"/>
      <w:r w:rsidR="00EC01B2" w:rsidRPr="00F753A6">
        <w:rPr>
          <w:rFonts w:hint="eastAsia"/>
          <w:lang w:eastAsia="zh-TW"/>
        </w:rPr>
        <w:t>臺</w:t>
      </w:r>
      <w:proofErr w:type="gramEnd"/>
      <w:r w:rsidR="00EC01B2" w:rsidRPr="00F753A6">
        <w:rPr>
          <w:rFonts w:hint="eastAsia"/>
          <w:lang w:eastAsia="zh-TW"/>
        </w:rPr>
        <w:t>法研發合作案如經審核通過，我國廠商所獲補助款將可加碼</w:t>
      </w:r>
      <w:r w:rsidR="00EC01B2" w:rsidRPr="00F753A6">
        <w:rPr>
          <w:lang w:eastAsia="zh-TW"/>
        </w:rPr>
        <w:t xml:space="preserve"> 20%</w:t>
      </w:r>
      <w:r w:rsidR="00EC01B2" w:rsidRPr="00F753A6">
        <w:rPr>
          <w:lang w:eastAsia="zh-TW"/>
        </w:rPr>
        <w:t>。</w:t>
      </w:r>
    </w:p>
    <w:p w14:paraId="08E48540" w14:textId="77777777" w:rsidR="00EC01B2" w:rsidRPr="00F753A6" w:rsidRDefault="00EC01B2" w:rsidP="00EC01B2">
      <w:pPr>
        <w:pStyle w:val="ac"/>
        <w:ind w:left="1417" w:hanging="472"/>
        <w:rPr>
          <w:rFonts w:ascii="Helvetica" w:eastAsia="Times New Roman" w:hAnsi="Helvetica"/>
          <w:lang w:val="fr-FR" w:eastAsia="zh-TW"/>
        </w:rPr>
      </w:pPr>
    </w:p>
    <w:p w14:paraId="41D8A71D" w14:textId="77777777" w:rsidR="005046A6" w:rsidRPr="00F753A6" w:rsidRDefault="005046A6" w:rsidP="003F43B0">
      <w:pPr>
        <w:pStyle w:val="ac"/>
        <w:ind w:left="1417" w:hanging="472"/>
        <w:rPr>
          <w:lang w:val="fr-FR" w:eastAsia="zh-TW"/>
        </w:rPr>
      </w:pPr>
    </w:p>
    <w:p w14:paraId="2F8FEC96" w14:textId="77777777" w:rsidR="00A322C0" w:rsidRPr="00F753A6" w:rsidRDefault="00A322C0">
      <w:pPr>
        <w:widowControl/>
        <w:overflowPunct/>
        <w:autoSpaceDE/>
        <w:autoSpaceDN/>
        <w:ind w:firstLineChars="0" w:firstLine="0"/>
        <w:jc w:val="left"/>
        <w:rPr>
          <w:lang w:eastAsia="zh-TW"/>
        </w:rPr>
      </w:pPr>
      <w:r w:rsidRPr="00F753A6">
        <w:rPr>
          <w:lang w:eastAsia="zh-TW"/>
        </w:rPr>
        <w:br w:type="page"/>
      </w:r>
    </w:p>
    <w:p w14:paraId="0271F251" w14:textId="77777777" w:rsidR="00C3589F" w:rsidRPr="00F753A6" w:rsidRDefault="00C3589F">
      <w:pPr>
        <w:widowControl/>
        <w:overflowPunct/>
        <w:autoSpaceDE/>
        <w:autoSpaceDN/>
        <w:ind w:firstLineChars="0" w:firstLine="0"/>
        <w:jc w:val="left"/>
        <w:rPr>
          <w:lang w:eastAsia="zh-TW"/>
        </w:rPr>
      </w:pPr>
    </w:p>
    <w:p w14:paraId="6869B450" w14:textId="77777777" w:rsidR="00C3589F" w:rsidRPr="00F753A6" w:rsidRDefault="00C3589F">
      <w:pPr>
        <w:widowControl/>
        <w:overflowPunct/>
        <w:autoSpaceDE/>
        <w:autoSpaceDN/>
        <w:ind w:firstLineChars="0" w:firstLine="0"/>
        <w:jc w:val="left"/>
        <w:rPr>
          <w:kern w:val="0"/>
          <w:lang w:eastAsia="zh-TW"/>
        </w:rPr>
      </w:pPr>
    </w:p>
    <w:p w14:paraId="3F74034B" w14:textId="77777777" w:rsidR="00014157" w:rsidRPr="00F753A6" w:rsidRDefault="00014157" w:rsidP="00595BB9">
      <w:pPr>
        <w:pStyle w:val="ac"/>
        <w:ind w:leftChars="169" w:left="597" w:hangingChars="84" w:hanging="198"/>
        <w:rPr>
          <w:lang w:eastAsia="zh-TW"/>
        </w:rPr>
        <w:sectPr w:rsidR="00014157" w:rsidRPr="00F753A6" w:rsidSect="003E0BC3">
          <w:headerReference w:type="default" r:id="rId29"/>
          <w:pgSz w:w="11906" w:h="16838" w:code="9"/>
          <w:pgMar w:top="2268" w:right="1701" w:bottom="1701" w:left="1701" w:header="1134" w:footer="851" w:gutter="0"/>
          <w:cols w:space="425"/>
          <w:docGrid w:type="linesAndChars" w:linePitch="514" w:charSpace="-774"/>
        </w:sectPr>
      </w:pPr>
    </w:p>
    <w:p w14:paraId="60AF350D" w14:textId="77777777" w:rsidR="008B38CE" w:rsidRPr="00F753A6" w:rsidRDefault="008B38CE" w:rsidP="00972E65">
      <w:pPr>
        <w:pStyle w:val="a3"/>
        <w:spacing w:before="514" w:after="771"/>
        <w:rPr>
          <w:rFonts w:ascii="Times New Roman"/>
          <w:lang w:eastAsia="zh-TW"/>
        </w:rPr>
      </w:pPr>
      <w:bookmarkStart w:id="11" w:name="_Toc404788842"/>
      <w:bookmarkStart w:id="12" w:name="_Toc107197849"/>
      <w:r w:rsidRPr="00F753A6">
        <w:rPr>
          <w:rFonts w:ascii="Times New Roman" w:hint="eastAsia"/>
          <w:lang w:eastAsia="zh-TW"/>
        </w:rPr>
        <w:t>第伍章　租稅及金融制度</w:t>
      </w:r>
      <w:bookmarkEnd w:id="11"/>
      <w:bookmarkEnd w:id="12"/>
    </w:p>
    <w:p w14:paraId="3C9327A3" w14:textId="77777777" w:rsidR="0066489E" w:rsidRPr="00F753A6" w:rsidRDefault="0066489E" w:rsidP="0004737E">
      <w:pPr>
        <w:pStyle w:val="a4"/>
        <w:spacing w:before="257" w:after="257"/>
        <w:rPr>
          <w:rFonts w:ascii="Times New Roman" w:hAnsi="Times New Roman"/>
        </w:rPr>
      </w:pPr>
      <w:r w:rsidRPr="00F753A6">
        <w:rPr>
          <w:rFonts w:ascii="Times New Roman" w:hAnsi="Times New Roman" w:hint="eastAsia"/>
        </w:rPr>
        <w:t>一、租稅</w:t>
      </w:r>
    </w:p>
    <w:p w14:paraId="746471FA" w14:textId="77777777" w:rsidR="0066489E" w:rsidRPr="00F753A6" w:rsidRDefault="0066489E" w:rsidP="003F43B0">
      <w:pPr>
        <w:ind w:firstLine="472"/>
        <w:rPr>
          <w:lang w:eastAsia="zh-TW"/>
        </w:rPr>
      </w:pPr>
      <w:r w:rsidRPr="00F753A6">
        <w:rPr>
          <w:rFonts w:hint="eastAsia"/>
          <w:lang w:eastAsia="zh-TW"/>
        </w:rPr>
        <w:t>法國已與</w:t>
      </w:r>
      <w:r w:rsidR="00A13B43" w:rsidRPr="00F753A6">
        <w:rPr>
          <w:rFonts w:hint="eastAsia"/>
          <w:lang w:eastAsia="zh-TW"/>
        </w:rPr>
        <w:t>約</w:t>
      </w:r>
      <w:r w:rsidRPr="00F753A6">
        <w:rPr>
          <w:lang w:eastAsia="zh-TW"/>
        </w:rPr>
        <w:t>1</w:t>
      </w:r>
      <w:r w:rsidR="009A4D35" w:rsidRPr="00F753A6">
        <w:rPr>
          <w:lang w:eastAsia="zh-TW"/>
        </w:rPr>
        <w:t>30</w:t>
      </w:r>
      <w:r w:rsidR="00D63ACD" w:rsidRPr="00F753A6">
        <w:rPr>
          <w:rFonts w:hint="eastAsia"/>
          <w:lang w:eastAsia="zh-TW"/>
        </w:rPr>
        <w:t>個國家簽訂租</w:t>
      </w:r>
      <w:r w:rsidRPr="00F753A6">
        <w:rPr>
          <w:rFonts w:hint="eastAsia"/>
          <w:lang w:eastAsia="zh-TW"/>
        </w:rPr>
        <w:t>稅</w:t>
      </w:r>
      <w:r w:rsidR="00D63ACD" w:rsidRPr="00F753A6">
        <w:rPr>
          <w:rFonts w:hint="eastAsia"/>
          <w:lang w:eastAsia="zh-TW"/>
        </w:rPr>
        <w:t>協定為外國投資者提供避免雙重課</w:t>
      </w:r>
      <w:r w:rsidRPr="00F753A6">
        <w:rPr>
          <w:rFonts w:hint="eastAsia"/>
          <w:lang w:eastAsia="zh-TW"/>
        </w:rPr>
        <w:t>稅，法國之賦稅可概分</w:t>
      </w:r>
      <w:r w:rsidR="00D63ACD" w:rsidRPr="00F753A6">
        <w:rPr>
          <w:rFonts w:hint="eastAsia"/>
          <w:lang w:eastAsia="zh-TW"/>
        </w:rPr>
        <w:t>如</w:t>
      </w:r>
      <w:r w:rsidRPr="00F753A6">
        <w:rPr>
          <w:rFonts w:hint="eastAsia"/>
          <w:lang w:eastAsia="zh-TW"/>
        </w:rPr>
        <w:t>下：</w:t>
      </w:r>
    </w:p>
    <w:p w14:paraId="4C7574E3" w14:textId="77777777" w:rsidR="00621101" w:rsidRPr="00F753A6" w:rsidRDefault="00621101" w:rsidP="003F43B0">
      <w:pPr>
        <w:pStyle w:val="af0"/>
        <w:ind w:left="945" w:hanging="709"/>
        <w:rPr>
          <w:lang w:eastAsia="zh-TW"/>
        </w:rPr>
      </w:pPr>
      <w:r w:rsidRPr="00F753A6">
        <w:rPr>
          <w:rFonts w:hint="eastAsia"/>
        </w:rPr>
        <w:t>（一）</w:t>
      </w:r>
      <w:r w:rsidRPr="00F753A6">
        <w:rPr>
          <w:rFonts w:hint="eastAsia"/>
          <w:lang w:eastAsia="zh-TW"/>
        </w:rPr>
        <w:t>公司</w:t>
      </w:r>
      <w:r w:rsidRPr="00F753A6">
        <w:rPr>
          <w:rFonts w:hint="eastAsia"/>
        </w:rPr>
        <w:t>所得稅</w:t>
      </w:r>
      <w:r w:rsidRPr="00F753A6">
        <w:rPr>
          <w:rFonts w:hint="eastAsia"/>
          <w:lang w:eastAsia="zh-TW"/>
        </w:rPr>
        <w:t>（</w:t>
      </w:r>
      <w:r w:rsidRPr="00F753A6">
        <w:rPr>
          <w:lang w:eastAsia="zh-TW"/>
        </w:rPr>
        <w:t>Corporation Income Tax</w:t>
      </w:r>
      <w:r w:rsidRPr="00F753A6">
        <w:rPr>
          <w:rFonts w:hint="eastAsia"/>
          <w:lang w:eastAsia="zh-TW"/>
        </w:rPr>
        <w:t>）：</w:t>
      </w:r>
    </w:p>
    <w:p w14:paraId="5112060D" w14:textId="77777777" w:rsidR="00475F6F" w:rsidRPr="00F753A6" w:rsidRDefault="00621101" w:rsidP="003F43B0">
      <w:pPr>
        <w:pStyle w:val="af2"/>
        <w:ind w:left="945" w:firstLine="472"/>
        <w:rPr>
          <w:lang w:eastAsia="zh-TW"/>
        </w:rPr>
      </w:pPr>
      <w:r w:rsidRPr="00F753A6">
        <w:rPr>
          <w:rFonts w:hint="eastAsia"/>
          <w:lang w:eastAsia="zh-TW"/>
        </w:rPr>
        <w:t>馬克洪政府自</w:t>
      </w:r>
      <w:r w:rsidRPr="00F753A6">
        <w:rPr>
          <w:lang w:eastAsia="zh-TW"/>
        </w:rPr>
        <w:t>2019</w:t>
      </w:r>
      <w:r w:rsidRPr="00F753A6">
        <w:rPr>
          <w:rFonts w:hint="eastAsia"/>
          <w:lang w:eastAsia="zh-TW"/>
        </w:rPr>
        <w:t>年起逐步調降公司所得稅，由原本稅率</w:t>
      </w:r>
      <w:r w:rsidRPr="00F753A6">
        <w:rPr>
          <w:lang w:eastAsia="zh-TW"/>
        </w:rPr>
        <w:t>33.3%</w:t>
      </w:r>
      <w:r w:rsidRPr="00F753A6">
        <w:rPr>
          <w:rFonts w:hint="eastAsia"/>
          <w:lang w:eastAsia="zh-TW"/>
        </w:rPr>
        <w:t>，最終目標至</w:t>
      </w:r>
      <w:r w:rsidRPr="00F753A6">
        <w:rPr>
          <w:lang w:eastAsia="zh-TW"/>
        </w:rPr>
        <w:t>2022</w:t>
      </w:r>
      <w:r w:rsidRPr="00F753A6">
        <w:rPr>
          <w:rFonts w:hint="eastAsia"/>
          <w:lang w:eastAsia="zh-TW"/>
        </w:rPr>
        <w:t>年降至</w:t>
      </w:r>
      <w:r w:rsidRPr="00F753A6">
        <w:rPr>
          <w:lang w:eastAsia="zh-TW"/>
        </w:rPr>
        <w:t>25%</w:t>
      </w:r>
      <w:r w:rsidRPr="00F753A6">
        <w:rPr>
          <w:rFonts w:hint="eastAsia"/>
          <w:lang w:eastAsia="zh-TW"/>
        </w:rPr>
        <w:t>，逐年的稅率級距為：</w:t>
      </w:r>
      <w:r w:rsidRPr="00F753A6">
        <w:rPr>
          <w:lang w:eastAsia="zh-TW"/>
        </w:rPr>
        <w:t>2019</w:t>
      </w:r>
      <w:r w:rsidRPr="00F753A6">
        <w:rPr>
          <w:rFonts w:hint="eastAsia"/>
          <w:lang w:eastAsia="zh-TW"/>
        </w:rPr>
        <w:t>年起，公司盈餘</w:t>
      </w:r>
      <w:r w:rsidRPr="00F753A6">
        <w:rPr>
          <w:lang w:eastAsia="zh-TW"/>
        </w:rPr>
        <w:t>500,000</w:t>
      </w:r>
      <w:r w:rsidRPr="00F753A6">
        <w:rPr>
          <w:rFonts w:hint="eastAsia"/>
          <w:lang w:eastAsia="zh-TW"/>
        </w:rPr>
        <w:t>歐元以下的所得稅率為</w:t>
      </w:r>
      <w:r w:rsidRPr="00F753A6">
        <w:rPr>
          <w:lang w:eastAsia="zh-TW"/>
        </w:rPr>
        <w:t>28%</w:t>
      </w:r>
      <w:r w:rsidRPr="00F753A6">
        <w:rPr>
          <w:rFonts w:hint="eastAsia"/>
          <w:lang w:eastAsia="zh-TW"/>
        </w:rPr>
        <w:t>，超過</w:t>
      </w:r>
      <w:r w:rsidRPr="00F753A6">
        <w:rPr>
          <w:lang w:eastAsia="zh-TW"/>
        </w:rPr>
        <w:t>500,000</w:t>
      </w:r>
      <w:r w:rsidRPr="00F753A6">
        <w:rPr>
          <w:rFonts w:hint="eastAsia"/>
          <w:lang w:eastAsia="zh-TW"/>
        </w:rPr>
        <w:t>歐元的部分適用稅率</w:t>
      </w:r>
      <w:r w:rsidRPr="00F753A6">
        <w:rPr>
          <w:lang w:eastAsia="zh-TW"/>
        </w:rPr>
        <w:t>31%</w:t>
      </w:r>
      <w:r w:rsidRPr="00F753A6">
        <w:rPr>
          <w:rFonts w:hint="eastAsia"/>
          <w:lang w:eastAsia="zh-TW"/>
        </w:rPr>
        <w:t>；自</w:t>
      </w:r>
      <w:r w:rsidRPr="00F753A6">
        <w:rPr>
          <w:lang w:eastAsia="zh-TW"/>
        </w:rPr>
        <w:t>2020</w:t>
      </w:r>
      <w:r w:rsidRPr="00F753A6">
        <w:rPr>
          <w:rFonts w:hint="eastAsia"/>
          <w:lang w:eastAsia="zh-TW"/>
        </w:rPr>
        <w:t>年，公司所得稅一律降為</w:t>
      </w:r>
      <w:r w:rsidRPr="00F753A6">
        <w:rPr>
          <w:lang w:eastAsia="zh-TW"/>
        </w:rPr>
        <w:t>28%</w:t>
      </w:r>
      <w:r w:rsidRPr="00F753A6">
        <w:rPr>
          <w:rFonts w:hint="eastAsia"/>
          <w:lang w:eastAsia="zh-TW"/>
        </w:rPr>
        <w:t>；</w:t>
      </w:r>
      <w:r w:rsidRPr="00F753A6">
        <w:rPr>
          <w:lang w:eastAsia="zh-TW"/>
        </w:rPr>
        <w:t>2021</w:t>
      </w:r>
      <w:r w:rsidRPr="00F753A6">
        <w:rPr>
          <w:rFonts w:hint="eastAsia"/>
          <w:lang w:eastAsia="zh-TW"/>
        </w:rPr>
        <w:t>年再降至</w:t>
      </w:r>
      <w:r w:rsidRPr="00F753A6">
        <w:rPr>
          <w:lang w:eastAsia="zh-TW"/>
        </w:rPr>
        <w:t>26.5%</w:t>
      </w:r>
      <w:r w:rsidRPr="00F753A6">
        <w:rPr>
          <w:rFonts w:hint="eastAsia"/>
          <w:lang w:eastAsia="zh-TW"/>
        </w:rPr>
        <w:t>，至</w:t>
      </w:r>
      <w:r w:rsidRPr="00F753A6">
        <w:rPr>
          <w:lang w:eastAsia="zh-TW"/>
        </w:rPr>
        <w:t>2022</w:t>
      </w:r>
      <w:r w:rsidRPr="00F753A6">
        <w:rPr>
          <w:rFonts w:hint="eastAsia"/>
          <w:lang w:eastAsia="zh-TW"/>
        </w:rPr>
        <w:t>年降至</w:t>
      </w:r>
      <w:r w:rsidRPr="00F753A6">
        <w:rPr>
          <w:lang w:eastAsia="zh-TW"/>
        </w:rPr>
        <w:t>25%</w:t>
      </w:r>
      <w:r w:rsidRPr="00F753A6">
        <w:rPr>
          <w:rFonts w:hint="eastAsia"/>
          <w:lang w:eastAsia="zh-TW"/>
        </w:rPr>
        <w:t>。</w:t>
      </w:r>
    </w:p>
    <w:p w14:paraId="3B7EF58B" w14:textId="77777777" w:rsidR="00282CC0" w:rsidRPr="00F753A6" w:rsidRDefault="00282CC0" w:rsidP="00282CC0">
      <w:pPr>
        <w:pStyle w:val="af2"/>
        <w:ind w:left="945" w:firstLine="472"/>
        <w:rPr>
          <w:lang w:eastAsia="zh-TW"/>
        </w:rPr>
      </w:pPr>
      <w:r w:rsidRPr="00F753A6">
        <w:rPr>
          <w:rFonts w:hint="eastAsia"/>
          <w:lang w:eastAsia="zh-TW"/>
        </w:rPr>
        <w:t>針對稅前收入低於</w:t>
      </w:r>
      <w:r w:rsidRPr="00F753A6">
        <w:rPr>
          <w:rFonts w:hint="eastAsia"/>
          <w:lang w:eastAsia="zh-TW"/>
        </w:rPr>
        <w:t>1</w:t>
      </w:r>
      <w:r w:rsidR="00192270" w:rsidRPr="00F753A6">
        <w:rPr>
          <w:rFonts w:hint="eastAsia"/>
          <w:lang w:eastAsia="zh-TW"/>
        </w:rPr>
        <w:t>,000</w:t>
      </w:r>
      <w:r w:rsidRPr="00F753A6">
        <w:rPr>
          <w:rFonts w:hint="eastAsia"/>
          <w:lang w:eastAsia="zh-TW"/>
        </w:rPr>
        <w:t>萬歐元，</w:t>
      </w:r>
      <w:r w:rsidR="00B0194B" w:rsidRPr="00F753A6">
        <w:rPr>
          <w:lang w:eastAsia="zh-TW"/>
        </w:rPr>
        <w:t>75%</w:t>
      </w:r>
      <w:r w:rsidR="00B0194B" w:rsidRPr="00F753A6">
        <w:rPr>
          <w:rFonts w:hint="eastAsia"/>
          <w:lang w:eastAsia="zh-TW"/>
        </w:rPr>
        <w:t>股份由自然人</w:t>
      </w:r>
      <w:r w:rsidRPr="00F753A6">
        <w:rPr>
          <w:rFonts w:hint="eastAsia"/>
          <w:lang w:eastAsia="zh-TW"/>
        </w:rPr>
        <w:t>或企業持有之中小企業</w:t>
      </w:r>
      <w:r w:rsidR="00B0194B" w:rsidRPr="00F753A6">
        <w:rPr>
          <w:rFonts w:hint="eastAsia"/>
          <w:lang w:eastAsia="zh-TW"/>
        </w:rPr>
        <w:t>，</w:t>
      </w:r>
      <w:r w:rsidRPr="00F753A6">
        <w:rPr>
          <w:rFonts w:hint="eastAsia"/>
          <w:lang w:eastAsia="zh-TW"/>
        </w:rPr>
        <w:t>在</w:t>
      </w:r>
      <w:r w:rsidR="00A13B43" w:rsidRPr="00F753A6">
        <w:rPr>
          <w:rFonts w:hint="eastAsia"/>
          <w:lang w:eastAsia="zh-TW"/>
        </w:rPr>
        <w:t>42,500</w:t>
      </w:r>
      <w:r w:rsidRPr="00F753A6">
        <w:rPr>
          <w:rFonts w:hint="eastAsia"/>
          <w:lang w:eastAsia="zh-TW"/>
        </w:rPr>
        <w:t>歐元利潤之內的</w:t>
      </w:r>
      <w:r w:rsidR="00B0194B" w:rsidRPr="00F753A6">
        <w:rPr>
          <w:rFonts w:hint="eastAsia"/>
          <w:lang w:eastAsia="zh-TW"/>
        </w:rPr>
        <w:t>稅率可減少</w:t>
      </w:r>
      <w:r w:rsidR="00723575" w:rsidRPr="00F753A6">
        <w:rPr>
          <w:rFonts w:hint="eastAsia"/>
          <w:lang w:eastAsia="zh-TW"/>
        </w:rPr>
        <w:t>至</w:t>
      </w:r>
      <w:r w:rsidR="00B0194B" w:rsidRPr="00F753A6">
        <w:rPr>
          <w:lang w:eastAsia="zh-TW"/>
        </w:rPr>
        <w:t>15%</w:t>
      </w:r>
      <w:r w:rsidRPr="00F753A6">
        <w:rPr>
          <w:rFonts w:hint="eastAsia"/>
          <w:lang w:eastAsia="zh-TW"/>
        </w:rPr>
        <w:t>，超出部分以</w:t>
      </w:r>
      <w:r w:rsidRPr="00F753A6">
        <w:rPr>
          <w:rFonts w:hint="eastAsia"/>
          <w:lang w:eastAsia="zh-TW"/>
        </w:rPr>
        <w:t>25%</w:t>
      </w:r>
      <w:r w:rsidRPr="00F753A6">
        <w:rPr>
          <w:rFonts w:hint="eastAsia"/>
          <w:lang w:eastAsia="zh-TW"/>
        </w:rPr>
        <w:t>計算。</w:t>
      </w:r>
    </w:p>
    <w:p w14:paraId="109EA0A7" w14:textId="77777777" w:rsidR="005F4709" w:rsidRPr="00F753A6" w:rsidRDefault="005F4709">
      <w:pPr>
        <w:pStyle w:val="af0"/>
        <w:ind w:left="945" w:hanging="709"/>
        <w:rPr>
          <w:lang w:eastAsia="zh-TW"/>
        </w:rPr>
      </w:pPr>
      <w:r w:rsidRPr="00F753A6">
        <w:rPr>
          <w:rFonts w:hint="eastAsia"/>
          <w:lang w:eastAsia="zh-TW"/>
        </w:rPr>
        <w:t>（二）</w:t>
      </w:r>
      <w:r w:rsidR="00621101" w:rsidRPr="00F753A6">
        <w:rPr>
          <w:rFonts w:hint="eastAsia"/>
          <w:lang w:eastAsia="zh-TW"/>
        </w:rPr>
        <w:t>加值稅（</w:t>
      </w:r>
      <w:r w:rsidR="00621101" w:rsidRPr="00F753A6">
        <w:rPr>
          <w:lang w:eastAsia="zh-TW"/>
        </w:rPr>
        <w:t>VAT</w:t>
      </w:r>
      <w:r w:rsidR="00621101" w:rsidRPr="00F753A6">
        <w:rPr>
          <w:rFonts w:hint="eastAsia"/>
          <w:lang w:eastAsia="zh-TW"/>
        </w:rPr>
        <w:t>）：</w:t>
      </w:r>
    </w:p>
    <w:p w14:paraId="3085E143" w14:textId="77777777" w:rsidR="00F36E30" w:rsidRPr="00F753A6" w:rsidRDefault="00621101" w:rsidP="00A322C0">
      <w:pPr>
        <w:pStyle w:val="af2"/>
        <w:ind w:left="945" w:firstLine="472"/>
        <w:rPr>
          <w:rFonts w:hAnsi="新細明體"/>
          <w:lang w:eastAsia="zh-TW"/>
        </w:rPr>
      </w:pPr>
      <w:r w:rsidRPr="00F753A6">
        <w:rPr>
          <w:rFonts w:hint="eastAsia"/>
          <w:lang w:eastAsia="zh-TW"/>
        </w:rPr>
        <w:t>法國係採取轉嫁稅制，最終之消費者必須對購買之商品或勞務支付加值稅，惟</w:t>
      </w:r>
      <w:r w:rsidR="00BC7A89" w:rsidRPr="00F753A6">
        <w:rPr>
          <w:rFonts w:hint="eastAsia"/>
          <w:lang w:eastAsia="zh-TW"/>
        </w:rPr>
        <w:t>中間</w:t>
      </w:r>
      <w:r w:rsidRPr="00F753A6">
        <w:rPr>
          <w:rFonts w:hint="eastAsia"/>
          <w:lang w:eastAsia="zh-TW"/>
        </w:rPr>
        <w:t>從事製造業或商業者，可將加值稅轉嫁或沖銷，故不會增加成本。</w:t>
      </w:r>
      <w:r w:rsidRPr="00F753A6">
        <w:rPr>
          <w:rFonts w:hAnsi="新細明體"/>
          <w:lang w:eastAsia="zh-TW"/>
        </w:rPr>
        <w:t>目前一般商品或勞務之加值稅率為</w:t>
      </w:r>
      <w:r w:rsidRPr="00F753A6">
        <w:rPr>
          <w:lang w:eastAsia="zh-TW"/>
        </w:rPr>
        <w:t>20%</w:t>
      </w:r>
      <w:r w:rsidRPr="00F753A6">
        <w:rPr>
          <w:rFonts w:hAnsi="新細明體"/>
          <w:lang w:eastAsia="zh-TW"/>
        </w:rPr>
        <w:t>；餐廳、旅館、大眾交通等為</w:t>
      </w:r>
      <w:r w:rsidRPr="00F753A6">
        <w:rPr>
          <w:lang w:eastAsia="zh-TW"/>
        </w:rPr>
        <w:t>10%</w:t>
      </w:r>
      <w:r w:rsidRPr="00F753A6">
        <w:rPr>
          <w:rFonts w:hAnsi="新細明體"/>
          <w:lang w:eastAsia="zh-TW"/>
        </w:rPr>
        <w:t>；食品、水、</w:t>
      </w:r>
      <w:r w:rsidRPr="00F753A6">
        <w:rPr>
          <w:rFonts w:hAnsi="新細明體" w:hint="eastAsia"/>
          <w:lang w:eastAsia="zh-TW"/>
        </w:rPr>
        <w:t>電費與瓦斯費、</w:t>
      </w:r>
      <w:r w:rsidRPr="00F753A6">
        <w:rPr>
          <w:rFonts w:hAnsi="新細明體"/>
          <w:lang w:eastAsia="zh-TW"/>
        </w:rPr>
        <w:t>書籍、學校福利社</w:t>
      </w:r>
      <w:r w:rsidRPr="00F753A6">
        <w:rPr>
          <w:rFonts w:hAnsi="新細明體" w:hint="eastAsia"/>
          <w:lang w:eastAsia="zh-TW"/>
        </w:rPr>
        <w:t>、</w:t>
      </w:r>
      <w:r w:rsidRPr="00F753A6">
        <w:rPr>
          <w:rFonts w:hAnsi="新細明體"/>
          <w:lang w:eastAsia="zh-TW"/>
        </w:rPr>
        <w:t>無酒精飲料</w:t>
      </w:r>
      <w:r w:rsidRPr="00F753A6">
        <w:rPr>
          <w:rFonts w:hAnsi="新細明體" w:hint="eastAsia"/>
          <w:lang w:eastAsia="zh-TW"/>
        </w:rPr>
        <w:t>及部分娛樂活動為</w:t>
      </w:r>
      <w:r w:rsidRPr="00F753A6">
        <w:rPr>
          <w:lang w:eastAsia="zh-TW"/>
        </w:rPr>
        <w:t>5.5%</w:t>
      </w:r>
      <w:r w:rsidRPr="00F753A6">
        <w:rPr>
          <w:rFonts w:hAnsi="新細明體"/>
          <w:lang w:eastAsia="zh-TW"/>
        </w:rPr>
        <w:t>；醫療保險類藥品</w:t>
      </w:r>
      <w:r w:rsidRPr="00F753A6">
        <w:rPr>
          <w:rFonts w:hAnsi="新細明體" w:hint="eastAsia"/>
          <w:lang w:eastAsia="zh-TW"/>
        </w:rPr>
        <w:t>為</w:t>
      </w:r>
      <w:r w:rsidRPr="00F753A6">
        <w:rPr>
          <w:lang w:eastAsia="zh-TW"/>
        </w:rPr>
        <w:t>2.1%</w:t>
      </w:r>
      <w:r w:rsidRPr="00F753A6">
        <w:rPr>
          <w:rFonts w:hAnsi="新細明體"/>
          <w:lang w:eastAsia="zh-TW"/>
        </w:rPr>
        <w:t>。</w:t>
      </w:r>
    </w:p>
    <w:p w14:paraId="1B1FA2D4" w14:textId="77777777" w:rsidR="005F4709" w:rsidRPr="00F753A6" w:rsidRDefault="005F4709">
      <w:pPr>
        <w:pStyle w:val="af0"/>
        <w:ind w:left="945" w:hanging="709"/>
        <w:rPr>
          <w:lang w:eastAsia="zh-TW"/>
        </w:rPr>
      </w:pPr>
      <w:r w:rsidRPr="00F753A6">
        <w:rPr>
          <w:rFonts w:hint="eastAsia"/>
          <w:lang w:eastAsia="zh-TW"/>
        </w:rPr>
        <w:t>（三）</w:t>
      </w:r>
      <w:r w:rsidR="00621101" w:rsidRPr="00F753A6">
        <w:rPr>
          <w:rFonts w:hint="eastAsia"/>
          <w:lang w:eastAsia="zh-TW"/>
        </w:rPr>
        <w:t>地方經濟稅（</w:t>
      </w:r>
      <w:r w:rsidR="00621101" w:rsidRPr="00F753A6">
        <w:rPr>
          <w:lang w:eastAsia="zh-TW"/>
        </w:rPr>
        <w:t>CET</w:t>
      </w:r>
      <w:r w:rsidR="00621101" w:rsidRPr="00F753A6">
        <w:rPr>
          <w:rFonts w:hint="eastAsia"/>
          <w:lang w:eastAsia="zh-TW"/>
        </w:rPr>
        <w:t>）：</w:t>
      </w:r>
    </w:p>
    <w:p w14:paraId="27B6708A" w14:textId="77777777" w:rsidR="00F36E30" w:rsidRPr="00F753A6" w:rsidRDefault="00621101" w:rsidP="003F43B0">
      <w:pPr>
        <w:pStyle w:val="af2"/>
        <w:ind w:left="945" w:firstLine="472"/>
        <w:rPr>
          <w:lang w:eastAsia="zh-TW"/>
        </w:rPr>
      </w:pPr>
      <w:r w:rsidRPr="00F753A6">
        <w:rPr>
          <w:rFonts w:hint="eastAsia"/>
          <w:lang w:eastAsia="zh-TW"/>
        </w:rPr>
        <w:t>主要包含兩種稅，其一為針對擁有商業用途房地產的租賃價值按年度課徵的企業不動產稅（</w:t>
      </w:r>
      <w:r w:rsidRPr="00F753A6">
        <w:rPr>
          <w:lang w:eastAsia="zh-TW"/>
        </w:rPr>
        <w:t>CFE</w:t>
      </w:r>
      <w:r w:rsidRPr="00F753A6">
        <w:rPr>
          <w:rFonts w:hint="eastAsia"/>
          <w:lang w:eastAsia="zh-TW"/>
        </w:rPr>
        <w:t>），稅率由地方政府決定；另一種為針對從事非工資性職業活動的法人或自然人所徵收的企業增值稅（</w:t>
      </w:r>
      <w:r w:rsidR="00AA4F46" w:rsidRPr="00F753A6">
        <w:rPr>
          <w:lang w:eastAsia="zh-TW"/>
        </w:rPr>
        <w:t>CVAE</w:t>
      </w:r>
      <w:r w:rsidRPr="00F753A6">
        <w:rPr>
          <w:rFonts w:hint="eastAsia"/>
          <w:lang w:eastAsia="zh-TW"/>
        </w:rPr>
        <w:t>），</w:t>
      </w:r>
      <w:r w:rsidR="00C23CEF" w:rsidRPr="00F753A6">
        <w:rPr>
          <w:rFonts w:hint="eastAsia"/>
          <w:lang w:eastAsia="zh-TW"/>
        </w:rPr>
        <w:t>依</w:t>
      </w:r>
      <w:r w:rsidR="00C23CEF" w:rsidRPr="00F753A6">
        <w:rPr>
          <w:lang w:eastAsia="zh-TW"/>
        </w:rPr>
        <w:t>5</w:t>
      </w:r>
      <w:r w:rsidR="00C23CEF" w:rsidRPr="00F753A6">
        <w:rPr>
          <w:rFonts w:hint="eastAsia"/>
          <w:lang w:eastAsia="zh-TW"/>
        </w:rPr>
        <w:t>個級距的稅率為</w:t>
      </w:r>
      <w:r w:rsidR="00C23CEF" w:rsidRPr="00F753A6">
        <w:rPr>
          <w:lang w:eastAsia="zh-TW"/>
        </w:rPr>
        <w:t>0%</w:t>
      </w:r>
      <w:r w:rsidR="00C23CEF" w:rsidRPr="00F753A6">
        <w:rPr>
          <w:rFonts w:hint="eastAsia"/>
          <w:lang w:eastAsia="zh-TW"/>
        </w:rPr>
        <w:t>至</w:t>
      </w:r>
      <w:r w:rsidR="000451DB" w:rsidRPr="00F753A6">
        <w:rPr>
          <w:rFonts w:hint="eastAsia"/>
          <w:lang w:eastAsia="zh-TW"/>
        </w:rPr>
        <w:t>0.375</w:t>
      </w:r>
      <w:r w:rsidR="00C23CEF" w:rsidRPr="00F753A6">
        <w:rPr>
          <w:lang w:eastAsia="zh-TW"/>
        </w:rPr>
        <w:t>%</w:t>
      </w:r>
      <w:r w:rsidR="00C23CEF" w:rsidRPr="00F753A6">
        <w:rPr>
          <w:rFonts w:hint="eastAsia"/>
          <w:lang w:eastAsia="zh-TW"/>
        </w:rPr>
        <w:t>。</w:t>
      </w:r>
    </w:p>
    <w:p w14:paraId="1D082997" w14:textId="77777777" w:rsidR="005F4709" w:rsidRPr="00F753A6" w:rsidRDefault="005F4709" w:rsidP="005F4709">
      <w:pPr>
        <w:pStyle w:val="af0"/>
        <w:ind w:left="945" w:hanging="709"/>
        <w:rPr>
          <w:rFonts w:eastAsia="SimSun" w:hAnsi="新細明體"/>
          <w:lang w:eastAsia="zh-TW"/>
        </w:rPr>
      </w:pPr>
      <w:r w:rsidRPr="00F753A6">
        <w:rPr>
          <w:rFonts w:hint="eastAsia"/>
          <w:lang w:eastAsia="zh-TW"/>
        </w:rPr>
        <w:t>（四）</w:t>
      </w:r>
      <w:r w:rsidR="00621101" w:rsidRPr="00F753A6">
        <w:rPr>
          <w:rFonts w:hAnsi="新細明體" w:hint="eastAsia"/>
          <w:lang w:eastAsia="zh-TW"/>
        </w:rPr>
        <w:t>地產稅（</w:t>
      </w:r>
      <w:r w:rsidR="00621101" w:rsidRPr="00F753A6">
        <w:rPr>
          <w:rFonts w:hAnsi="新細明體"/>
          <w:lang w:eastAsia="zh-TW"/>
        </w:rPr>
        <w:t>Property tax</w:t>
      </w:r>
      <w:r w:rsidR="00621101" w:rsidRPr="00F753A6">
        <w:rPr>
          <w:rFonts w:hAnsi="新細明體" w:hint="eastAsia"/>
          <w:lang w:eastAsia="zh-TW"/>
        </w:rPr>
        <w:t>）：</w:t>
      </w:r>
    </w:p>
    <w:p w14:paraId="5D3035F5" w14:textId="77777777" w:rsidR="002A4E82" w:rsidRPr="00F753A6" w:rsidRDefault="00621101" w:rsidP="003F43B0">
      <w:pPr>
        <w:pStyle w:val="af2"/>
        <w:ind w:left="945" w:firstLine="472"/>
      </w:pPr>
      <w:proofErr w:type="gramStart"/>
      <w:r w:rsidRPr="00F753A6">
        <w:rPr>
          <w:rFonts w:hint="eastAsia"/>
        </w:rPr>
        <w:t>為</w:t>
      </w:r>
      <w:proofErr w:type="gramEnd"/>
      <w:r w:rsidRPr="00F753A6">
        <w:rPr>
          <w:rFonts w:hint="eastAsia"/>
        </w:rPr>
        <w:t>地方稅，由各地區地方政府</w:t>
      </w:r>
      <w:r w:rsidR="00E04245" w:rsidRPr="00F753A6">
        <w:rPr>
          <w:rFonts w:hint="eastAsia"/>
        </w:rPr>
        <w:t>（</w:t>
      </w:r>
      <w:r w:rsidR="00C23CEF" w:rsidRPr="00F753A6">
        <w:t>collectivités territoriales</w:t>
      </w:r>
      <w:r w:rsidR="00E04245" w:rsidRPr="00F753A6">
        <w:rPr>
          <w:rFonts w:hint="eastAsia"/>
        </w:rPr>
        <w:t>）</w:t>
      </w:r>
      <w:r w:rsidRPr="00F753A6">
        <w:rPr>
          <w:rFonts w:hint="eastAsia"/>
        </w:rPr>
        <w:t>決定稅率，適用</w:t>
      </w:r>
      <w:proofErr w:type="gramStart"/>
      <w:r w:rsidRPr="00F753A6">
        <w:rPr>
          <w:rFonts w:hint="eastAsia"/>
        </w:rPr>
        <w:t>標</w:t>
      </w:r>
      <w:proofErr w:type="gramEnd"/>
      <w:r w:rsidRPr="00F753A6">
        <w:rPr>
          <w:rFonts w:hint="eastAsia"/>
        </w:rPr>
        <w:t>的</w:t>
      </w:r>
      <w:proofErr w:type="gramStart"/>
      <w:r w:rsidRPr="00F753A6">
        <w:rPr>
          <w:rFonts w:hint="eastAsia"/>
        </w:rPr>
        <w:t>為</w:t>
      </w:r>
      <w:proofErr w:type="gramEnd"/>
      <w:r w:rsidRPr="00F753A6">
        <w:rPr>
          <w:rFonts w:hint="eastAsia"/>
        </w:rPr>
        <w:t>公司的工廠，或</w:t>
      </w:r>
      <w:proofErr w:type="gramStart"/>
      <w:r w:rsidRPr="00F753A6">
        <w:rPr>
          <w:rFonts w:hint="eastAsia"/>
        </w:rPr>
        <w:t>用於</w:t>
      </w:r>
      <w:proofErr w:type="gramEnd"/>
      <w:r w:rsidRPr="00F753A6">
        <w:rPr>
          <w:rFonts w:hint="eastAsia"/>
        </w:rPr>
        <w:t>工商業用途的土地。</w:t>
      </w:r>
    </w:p>
    <w:p w14:paraId="1D92E95F" w14:textId="77777777" w:rsidR="005F4709" w:rsidRPr="00F753A6" w:rsidRDefault="005F4709" w:rsidP="003F43B0">
      <w:pPr>
        <w:pStyle w:val="af0"/>
        <w:ind w:left="945" w:hanging="709"/>
        <w:rPr>
          <w:rFonts w:eastAsia="SimSun" w:hAnsi="新細明體"/>
          <w:lang w:eastAsia="zh-TW"/>
        </w:rPr>
      </w:pPr>
      <w:r w:rsidRPr="00F753A6">
        <w:rPr>
          <w:rFonts w:hint="eastAsia"/>
          <w:lang w:eastAsia="zh-TW"/>
        </w:rPr>
        <w:t>（五）分支機構稅（</w:t>
      </w:r>
      <w:r w:rsidRPr="00F753A6">
        <w:rPr>
          <w:lang w:eastAsia="zh-TW"/>
        </w:rPr>
        <w:t>Branch Remittance Tax</w:t>
      </w:r>
      <w:r w:rsidRPr="00F753A6">
        <w:rPr>
          <w:rFonts w:hint="eastAsia"/>
          <w:lang w:eastAsia="zh-TW"/>
        </w:rPr>
        <w:t>）</w:t>
      </w:r>
      <w:r w:rsidRPr="00F753A6">
        <w:rPr>
          <w:rFonts w:hAnsi="新細明體"/>
          <w:lang w:eastAsia="zh-TW"/>
        </w:rPr>
        <w:t>：</w:t>
      </w:r>
    </w:p>
    <w:p w14:paraId="280FB489" w14:textId="77777777" w:rsidR="00553982" w:rsidRPr="00F753A6" w:rsidRDefault="005F4709" w:rsidP="003F43B0">
      <w:pPr>
        <w:pStyle w:val="af2"/>
        <w:ind w:left="945" w:firstLine="472"/>
        <w:rPr>
          <w:lang w:eastAsia="zh-TW"/>
        </w:rPr>
      </w:pPr>
      <w:r w:rsidRPr="00F753A6">
        <w:rPr>
          <w:rFonts w:hint="eastAsia"/>
          <w:lang w:eastAsia="zh-TW"/>
        </w:rPr>
        <w:t>通過設立分支機構（</w:t>
      </w:r>
      <w:r w:rsidRPr="00F753A6">
        <w:rPr>
          <w:lang w:eastAsia="zh-TW"/>
        </w:rPr>
        <w:t>branch</w:t>
      </w:r>
      <w:r w:rsidRPr="00F753A6">
        <w:rPr>
          <w:rFonts w:hint="eastAsia"/>
          <w:lang w:eastAsia="zh-TW"/>
        </w:rPr>
        <w:t>）在法國進行投資的外國公司，分支產生的稅後淨利潤在</w:t>
      </w:r>
      <w:proofErr w:type="gramStart"/>
      <w:r w:rsidRPr="00F753A6">
        <w:rPr>
          <w:rFonts w:hint="eastAsia"/>
          <w:lang w:eastAsia="zh-TW"/>
        </w:rPr>
        <w:t>匯</w:t>
      </w:r>
      <w:proofErr w:type="gramEnd"/>
      <w:r w:rsidRPr="00F753A6">
        <w:rPr>
          <w:rFonts w:hint="eastAsia"/>
          <w:lang w:eastAsia="zh-TW"/>
        </w:rPr>
        <w:t>回至外國母公司時，需繳交</w:t>
      </w:r>
      <w:r w:rsidR="00AE6D35" w:rsidRPr="00F753A6">
        <w:rPr>
          <w:lang w:eastAsia="zh-TW"/>
        </w:rPr>
        <w:t>25</w:t>
      </w:r>
      <w:r w:rsidRPr="00F753A6">
        <w:rPr>
          <w:lang w:eastAsia="zh-TW"/>
        </w:rPr>
        <w:t>%</w:t>
      </w:r>
      <w:r w:rsidRPr="00F753A6">
        <w:rPr>
          <w:rFonts w:hint="eastAsia"/>
          <w:lang w:eastAsia="zh-TW"/>
        </w:rPr>
        <w:t>的分支機構稅。但若在法國設立分支機構的母公司企業所在國為歐盟成員之一，且在母國有承擔企業所得稅繳稅義務，則該分支機構稅可豁免。</w:t>
      </w:r>
    </w:p>
    <w:p w14:paraId="7D8DA922" w14:textId="77777777" w:rsidR="005F4709" w:rsidRPr="00F753A6" w:rsidRDefault="005F4709" w:rsidP="00E04245">
      <w:pPr>
        <w:pStyle w:val="af0"/>
        <w:ind w:left="945" w:hanging="709"/>
        <w:rPr>
          <w:rFonts w:eastAsia="SimSun"/>
        </w:rPr>
      </w:pPr>
      <w:r w:rsidRPr="00F753A6">
        <w:rPr>
          <w:rFonts w:hint="eastAsia"/>
        </w:rPr>
        <w:t>（</w:t>
      </w:r>
      <w:r w:rsidRPr="00F753A6">
        <w:rPr>
          <w:rFonts w:hint="eastAsia"/>
          <w:lang w:eastAsia="zh-TW"/>
        </w:rPr>
        <w:t>六</w:t>
      </w:r>
      <w:r w:rsidRPr="00F753A6">
        <w:rPr>
          <w:rFonts w:hint="eastAsia"/>
        </w:rPr>
        <w:t>）</w:t>
      </w:r>
      <w:r w:rsidR="00621101" w:rsidRPr="00F753A6">
        <w:rPr>
          <w:rFonts w:hint="eastAsia"/>
          <w:lang w:eastAsia="zh-TW"/>
        </w:rPr>
        <w:t>個人所得稅</w:t>
      </w:r>
      <w:r w:rsidR="00621101" w:rsidRPr="00F753A6">
        <w:rPr>
          <w:rFonts w:hint="eastAsia"/>
        </w:rPr>
        <w:t>（</w:t>
      </w:r>
      <w:r w:rsidR="00621101" w:rsidRPr="00F753A6">
        <w:t>Income Tax for Individual</w:t>
      </w:r>
      <w:r w:rsidR="00621101" w:rsidRPr="00F753A6">
        <w:rPr>
          <w:rFonts w:hint="eastAsia"/>
        </w:rPr>
        <w:t>）：</w:t>
      </w:r>
    </w:p>
    <w:p w14:paraId="3E9E747D" w14:textId="77777777" w:rsidR="00C23CEF" w:rsidRPr="00F753A6" w:rsidRDefault="00621101" w:rsidP="003F43B0">
      <w:pPr>
        <w:pStyle w:val="af2"/>
        <w:ind w:left="945" w:firstLine="472"/>
        <w:rPr>
          <w:lang w:eastAsia="zh-TW"/>
        </w:rPr>
      </w:pPr>
      <w:r w:rsidRPr="00F753A6">
        <w:rPr>
          <w:rFonts w:hint="eastAsia"/>
          <w:lang w:eastAsia="zh-TW"/>
        </w:rPr>
        <w:t>持有法國居留權或每年居留</w:t>
      </w:r>
      <w:r w:rsidR="00BE045C" w:rsidRPr="00F753A6">
        <w:rPr>
          <w:lang w:eastAsia="zh-TW"/>
        </w:rPr>
        <w:t>18</w:t>
      </w:r>
      <w:r w:rsidR="00BE045C" w:rsidRPr="00F753A6">
        <w:rPr>
          <w:rFonts w:hint="eastAsia"/>
          <w:lang w:eastAsia="zh-TW"/>
        </w:rPr>
        <w:t>1</w:t>
      </w:r>
      <w:r w:rsidRPr="00F753A6">
        <w:rPr>
          <w:rFonts w:hint="eastAsia"/>
          <w:lang w:eastAsia="zh-TW"/>
        </w:rPr>
        <w:t>天以上之外籍人士，皆需按照法國法令繳稅。法國個人所得稅係</w:t>
      </w:r>
      <w:proofErr w:type="gramStart"/>
      <w:r w:rsidRPr="00F753A6">
        <w:rPr>
          <w:rFonts w:hint="eastAsia"/>
          <w:lang w:eastAsia="zh-TW"/>
        </w:rPr>
        <w:t>採</w:t>
      </w:r>
      <w:proofErr w:type="gramEnd"/>
      <w:r w:rsidRPr="00F753A6">
        <w:rPr>
          <w:rFonts w:hint="eastAsia"/>
          <w:lang w:eastAsia="zh-TW"/>
        </w:rPr>
        <w:t>累進稅率，課稅稅率視所得高低而定，稅率分</w:t>
      </w:r>
      <w:r w:rsidRPr="00F753A6">
        <w:rPr>
          <w:lang w:eastAsia="zh-TW"/>
        </w:rPr>
        <w:t>5</w:t>
      </w:r>
      <w:r w:rsidRPr="00F753A6">
        <w:rPr>
          <w:rFonts w:hint="eastAsia"/>
          <w:lang w:eastAsia="zh-TW"/>
        </w:rPr>
        <w:t>級距，從</w:t>
      </w:r>
      <w:r w:rsidRPr="00F753A6">
        <w:rPr>
          <w:lang w:eastAsia="zh-TW"/>
        </w:rPr>
        <w:t>0%</w:t>
      </w:r>
      <w:r w:rsidRPr="00F753A6">
        <w:rPr>
          <w:rFonts w:hint="eastAsia"/>
          <w:lang w:eastAsia="zh-TW"/>
        </w:rPr>
        <w:t>累進至</w:t>
      </w:r>
      <w:r w:rsidRPr="00F753A6">
        <w:rPr>
          <w:lang w:eastAsia="zh-TW"/>
        </w:rPr>
        <w:t>45%</w:t>
      </w:r>
      <w:r w:rsidRPr="00F753A6">
        <w:rPr>
          <w:rFonts w:hint="eastAsia"/>
          <w:lang w:eastAsia="zh-TW"/>
        </w:rPr>
        <w:t>。證</w:t>
      </w:r>
      <w:r w:rsidR="00B335F5" w:rsidRPr="00F753A6">
        <w:rPr>
          <w:rFonts w:ascii="華康細圓體" w:hAnsi="細明體" w:cs="細明體" w:hint="eastAsia"/>
          <w:lang w:eastAsia="zh-TW"/>
        </w:rPr>
        <w:t>券</w:t>
      </w:r>
      <w:r w:rsidR="00AE6D35" w:rsidRPr="00F753A6">
        <w:rPr>
          <w:rFonts w:ascii="華康細圓體" w:hAnsi="華康細圓體" w:cs="華康細圓體" w:hint="eastAsia"/>
          <w:lang w:eastAsia="zh-TW"/>
        </w:rPr>
        <w:t>與股權的投資收益</w:t>
      </w:r>
      <w:r w:rsidRPr="00F753A6">
        <w:rPr>
          <w:rFonts w:ascii="華康細圓體" w:hAnsi="華康細圓體" w:cs="華康細圓體" w:hint="eastAsia"/>
          <w:lang w:eastAsia="zh-TW"/>
        </w:rPr>
        <w:t>，稅率一律為</w:t>
      </w:r>
      <w:r w:rsidRPr="00F753A6">
        <w:rPr>
          <w:lang w:eastAsia="zh-TW"/>
        </w:rPr>
        <w:t>30%</w:t>
      </w:r>
      <w:r w:rsidRPr="00F753A6">
        <w:rPr>
          <w:rFonts w:hint="eastAsia"/>
          <w:lang w:eastAsia="zh-TW"/>
        </w:rPr>
        <w:t>。符合特定條件的法國企業外籍員工（</w:t>
      </w:r>
      <w:r w:rsidRPr="00F753A6">
        <w:rPr>
          <w:lang w:eastAsia="zh-TW"/>
        </w:rPr>
        <w:t>expatriate</w:t>
      </w:r>
      <w:r w:rsidRPr="00F753A6">
        <w:rPr>
          <w:rFonts w:hint="eastAsia"/>
          <w:lang w:eastAsia="zh-TW"/>
        </w:rPr>
        <w:t>），可享有一些特別的所得稅租稅抵減優惠有關法國稅務相關資訊與租稅優惠，可參考法國外國投資人服務網：</w:t>
      </w:r>
      <w:r w:rsidR="00A322C0" w:rsidRPr="00F753A6">
        <w:rPr>
          <w:lang w:eastAsia="zh-TW"/>
        </w:rPr>
        <w:t>https://www.impots.gouv.fr/portail/international-professionnel/i-plan-invest-france</w:t>
      </w:r>
    </w:p>
    <w:p w14:paraId="5FE7B20E" w14:textId="77777777" w:rsidR="00621101" w:rsidRPr="00F753A6" w:rsidRDefault="00621101" w:rsidP="005F4709">
      <w:pPr>
        <w:pStyle w:val="af0"/>
        <w:ind w:left="945" w:hanging="709"/>
        <w:rPr>
          <w:lang w:eastAsia="zh-TW"/>
        </w:rPr>
      </w:pPr>
    </w:p>
    <w:p w14:paraId="56A6AA56" w14:textId="77777777" w:rsidR="00621101" w:rsidRPr="00F753A6" w:rsidRDefault="00621101" w:rsidP="000444C5">
      <w:pPr>
        <w:ind w:firstLine="472"/>
        <w:rPr>
          <w:lang w:eastAsia="zh-TW"/>
        </w:rPr>
      </w:pPr>
    </w:p>
    <w:p w14:paraId="52E18A9F" w14:textId="77777777" w:rsidR="0066489E" w:rsidRPr="00F753A6" w:rsidRDefault="0066489E" w:rsidP="0004737E">
      <w:pPr>
        <w:pStyle w:val="a4"/>
        <w:spacing w:before="257" w:after="257"/>
        <w:rPr>
          <w:rFonts w:ascii="Times New Roman" w:hAnsi="Times New Roman"/>
        </w:rPr>
      </w:pPr>
      <w:r w:rsidRPr="00F753A6">
        <w:rPr>
          <w:rFonts w:ascii="Times New Roman" w:hAnsi="Times New Roman"/>
        </w:rPr>
        <w:br w:type="page"/>
      </w:r>
      <w:r w:rsidRPr="00F753A6">
        <w:rPr>
          <w:rFonts w:ascii="Times New Roman" w:hAnsi="Times New Roman" w:hint="eastAsia"/>
        </w:rPr>
        <w:t>二、金融制度</w:t>
      </w:r>
    </w:p>
    <w:p w14:paraId="318FC663" w14:textId="77777777" w:rsidR="0066489E" w:rsidRPr="00F753A6" w:rsidRDefault="0066489E" w:rsidP="006D6B18">
      <w:pPr>
        <w:pStyle w:val="af0"/>
        <w:ind w:left="945" w:hanging="709"/>
        <w:rPr>
          <w:lang w:eastAsia="zh-TW"/>
        </w:rPr>
      </w:pPr>
      <w:r w:rsidRPr="00F753A6">
        <w:rPr>
          <w:rFonts w:hint="eastAsia"/>
          <w:lang w:eastAsia="zh-TW"/>
        </w:rPr>
        <w:t>（一）金融市場</w:t>
      </w:r>
    </w:p>
    <w:p w14:paraId="73BA8885" w14:textId="77777777" w:rsidR="0066489E" w:rsidRPr="00F753A6" w:rsidRDefault="0066489E" w:rsidP="008B4912">
      <w:pPr>
        <w:pStyle w:val="af2"/>
        <w:ind w:left="945" w:firstLine="472"/>
        <w:rPr>
          <w:lang w:eastAsia="zh-TW"/>
        </w:rPr>
      </w:pPr>
      <w:r w:rsidRPr="00F753A6">
        <w:rPr>
          <w:rFonts w:hint="eastAsia"/>
          <w:lang w:eastAsia="zh-TW"/>
        </w:rPr>
        <w:t>法國政府為積極促進投資，大力改革金融市場，國會於</w:t>
      </w:r>
      <w:r w:rsidRPr="00F753A6">
        <w:rPr>
          <w:lang w:eastAsia="zh-TW"/>
        </w:rPr>
        <w:t>2003</w:t>
      </w:r>
      <w:r w:rsidRPr="00F753A6">
        <w:rPr>
          <w:rFonts w:hint="eastAsia"/>
          <w:lang w:eastAsia="zh-TW"/>
        </w:rPr>
        <w:t>年初通過金融安全法，將原法國金融市場委員會、金融管理監理委員會、法國交易所運作委員會等合併成立金融市場管理局</w:t>
      </w:r>
      <w:r w:rsidR="00E04245" w:rsidRPr="00F753A6">
        <w:rPr>
          <w:rFonts w:hint="eastAsia"/>
          <w:lang w:eastAsia="zh-TW"/>
        </w:rPr>
        <w:t>（</w:t>
      </w:r>
      <w:r w:rsidR="000760DA" w:rsidRPr="00F753A6">
        <w:rPr>
          <w:lang w:eastAsia="zh-TW"/>
        </w:rPr>
        <w:t>AMF</w:t>
      </w:r>
      <w:r w:rsidR="00E04245" w:rsidRPr="00F753A6">
        <w:rPr>
          <w:rFonts w:hint="eastAsia"/>
          <w:lang w:eastAsia="zh-TW"/>
        </w:rPr>
        <w:t>）</w:t>
      </w:r>
      <w:r w:rsidRPr="00F753A6">
        <w:rPr>
          <w:rFonts w:hint="eastAsia"/>
          <w:lang w:eastAsia="zh-TW"/>
        </w:rPr>
        <w:t>，強調金融資訊透明度，擴大金融市場監管，</w:t>
      </w:r>
      <w:proofErr w:type="gramStart"/>
      <w:r w:rsidRPr="00F753A6">
        <w:rPr>
          <w:rFonts w:hint="eastAsia"/>
          <w:lang w:eastAsia="zh-TW"/>
        </w:rPr>
        <w:t>俾</w:t>
      </w:r>
      <w:proofErr w:type="gramEnd"/>
      <w:r w:rsidRPr="00F753A6">
        <w:rPr>
          <w:rFonts w:hint="eastAsia"/>
          <w:lang w:eastAsia="zh-TW"/>
        </w:rPr>
        <w:t>增加投資者對金融市場之信心。</w:t>
      </w:r>
    </w:p>
    <w:p w14:paraId="56145E3C" w14:textId="77777777" w:rsidR="0066489E" w:rsidRPr="00F753A6" w:rsidRDefault="0066489E" w:rsidP="006D6B18">
      <w:pPr>
        <w:pStyle w:val="af0"/>
        <w:ind w:left="945" w:hanging="709"/>
        <w:rPr>
          <w:lang w:eastAsia="zh-TW"/>
        </w:rPr>
      </w:pPr>
      <w:r w:rsidRPr="00F753A6">
        <w:rPr>
          <w:rFonts w:hint="eastAsia"/>
          <w:lang w:eastAsia="zh-TW"/>
        </w:rPr>
        <w:t>（二）財政預算</w:t>
      </w:r>
    </w:p>
    <w:p w14:paraId="667010D1" w14:textId="77777777" w:rsidR="003257CF" w:rsidRPr="00F753A6" w:rsidRDefault="00F65560" w:rsidP="003B70B6">
      <w:pPr>
        <w:pStyle w:val="af2"/>
        <w:ind w:left="945" w:firstLine="472"/>
        <w:rPr>
          <w:lang w:eastAsia="zh-TW"/>
        </w:rPr>
      </w:pPr>
      <w:r w:rsidRPr="00F753A6">
        <w:rPr>
          <w:rFonts w:hint="eastAsia"/>
          <w:lang w:eastAsia="zh-TW"/>
        </w:rPr>
        <w:t>法國自</w:t>
      </w:r>
      <w:r w:rsidRPr="00F753A6">
        <w:rPr>
          <w:lang w:eastAsia="zh-TW"/>
        </w:rPr>
        <w:t>2007</w:t>
      </w:r>
      <w:r w:rsidRPr="00F753A6">
        <w:rPr>
          <w:rFonts w:hint="eastAsia"/>
          <w:lang w:eastAsia="zh-TW"/>
        </w:rPr>
        <w:t>年起，財政赤字占國內生產毛額（</w:t>
      </w:r>
      <w:r w:rsidRPr="00F753A6">
        <w:rPr>
          <w:lang w:eastAsia="zh-TW"/>
        </w:rPr>
        <w:t>GDP</w:t>
      </w:r>
      <w:r w:rsidRPr="00F753A6">
        <w:rPr>
          <w:rFonts w:hint="eastAsia"/>
          <w:lang w:eastAsia="zh-TW"/>
        </w:rPr>
        <w:t>）比重一直超過歐盟「穩定與增長公約」規定之</w:t>
      </w:r>
      <w:r w:rsidRPr="00F753A6">
        <w:rPr>
          <w:lang w:eastAsia="zh-TW"/>
        </w:rPr>
        <w:t>3%</w:t>
      </w:r>
      <w:r w:rsidRPr="00F753A6">
        <w:rPr>
          <w:rFonts w:hint="eastAsia"/>
          <w:lang w:eastAsia="zh-TW"/>
        </w:rPr>
        <w:t>。</w:t>
      </w:r>
      <w:r w:rsidR="00D10AC3" w:rsidRPr="00F753A6">
        <w:rPr>
          <w:lang w:eastAsia="zh-TW"/>
        </w:rPr>
        <w:t>2020</w:t>
      </w:r>
      <w:r w:rsidR="00D10AC3" w:rsidRPr="00F753A6">
        <w:rPr>
          <w:rFonts w:hint="eastAsia"/>
          <w:lang w:eastAsia="zh-TW"/>
        </w:rPr>
        <w:t>年</w:t>
      </w:r>
      <w:r w:rsidR="000760DA" w:rsidRPr="00F753A6">
        <w:rPr>
          <w:rFonts w:hint="eastAsia"/>
          <w:lang w:eastAsia="zh-TW"/>
        </w:rPr>
        <w:t>受</w:t>
      </w:r>
      <w:r w:rsidR="00B335F5" w:rsidRPr="00F753A6">
        <w:rPr>
          <w:rFonts w:hint="eastAsia"/>
          <w:lang w:eastAsia="zh-TW"/>
        </w:rPr>
        <w:t>「嚴重特殊傳染性肺炎」（</w:t>
      </w:r>
      <w:r w:rsidR="00B335F5" w:rsidRPr="00F753A6">
        <w:rPr>
          <w:rFonts w:hint="eastAsia"/>
          <w:lang w:eastAsia="zh-TW"/>
        </w:rPr>
        <w:t>COVID-19</w:t>
      </w:r>
      <w:r w:rsidR="00B335F5" w:rsidRPr="00F753A6">
        <w:rPr>
          <w:rFonts w:hint="eastAsia"/>
          <w:lang w:eastAsia="zh-TW"/>
        </w:rPr>
        <w:t>）</w:t>
      </w:r>
      <w:proofErr w:type="gramStart"/>
      <w:r w:rsidR="000760DA" w:rsidRPr="00F753A6">
        <w:rPr>
          <w:rFonts w:hint="eastAsia"/>
          <w:lang w:eastAsia="zh-TW"/>
        </w:rPr>
        <w:t>疫</w:t>
      </w:r>
      <w:proofErr w:type="gramEnd"/>
      <w:r w:rsidR="000760DA" w:rsidRPr="00F753A6">
        <w:rPr>
          <w:rFonts w:hint="eastAsia"/>
          <w:lang w:eastAsia="zh-TW"/>
        </w:rPr>
        <w:t>情衝擊，財政赤字為</w:t>
      </w:r>
      <w:r w:rsidR="000760DA" w:rsidRPr="00F753A6">
        <w:rPr>
          <w:lang w:eastAsia="zh-TW"/>
        </w:rPr>
        <w:t>2,115</w:t>
      </w:r>
      <w:r w:rsidR="000760DA" w:rsidRPr="00F753A6">
        <w:rPr>
          <w:rFonts w:hint="eastAsia"/>
          <w:lang w:eastAsia="zh-TW"/>
        </w:rPr>
        <w:t>億歐元，占</w:t>
      </w:r>
      <w:r w:rsidR="000760DA" w:rsidRPr="00F753A6">
        <w:rPr>
          <w:lang w:eastAsia="zh-TW"/>
        </w:rPr>
        <w:t>GDP</w:t>
      </w:r>
      <w:r w:rsidR="000760DA" w:rsidRPr="00F753A6">
        <w:rPr>
          <w:rFonts w:hint="eastAsia"/>
          <w:lang w:eastAsia="zh-TW"/>
        </w:rPr>
        <w:t>比重升高至</w:t>
      </w:r>
      <w:r w:rsidR="000760DA" w:rsidRPr="00F753A6">
        <w:rPr>
          <w:lang w:eastAsia="zh-TW"/>
        </w:rPr>
        <w:t>9.2</w:t>
      </w:r>
      <w:r w:rsidR="00E04245" w:rsidRPr="00F753A6">
        <w:rPr>
          <w:lang w:eastAsia="zh-TW"/>
        </w:rPr>
        <w:t>%</w:t>
      </w:r>
      <w:r w:rsidR="000760DA" w:rsidRPr="00F753A6">
        <w:rPr>
          <w:rFonts w:hint="eastAsia"/>
          <w:lang w:eastAsia="zh-TW"/>
        </w:rPr>
        <w:t>，其中政府為因應</w:t>
      </w:r>
      <w:proofErr w:type="gramStart"/>
      <w:r w:rsidR="000760DA" w:rsidRPr="00F753A6">
        <w:rPr>
          <w:rFonts w:hint="eastAsia"/>
          <w:lang w:eastAsia="zh-TW"/>
        </w:rPr>
        <w:t>疫</w:t>
      </w:r>
      <w:proofErr w:type="gramEnd"/>
      <w:r w:rsidR="000760DA" w:rsidRPr="00F753A6">
        <w:rPr>
          <w:rFonts w:hint="eastAsia"/>
          <w:lang w:eastAsia="zh-TW"/>
        </w:rPr>
        <w:t>情實施之振興經濟措施，行政支出即高達</w:t>
      </w:r>
      <w:r w:rsidR="000760DA" w:rsidRPr="00F753A6">
        <w:rPr>
          <w:lang w:eastAsia="zh-TW"/>
        </w:rPr>
        <w:t>736</w:t>
      </w:r>
      <w:r w:rsidR="000760DA" w:rsidRPr="00F753A6">
        <w:rPr>
          <w:rFonts w:hint="eastAsia"/>
          <w:lang w:eastAsia="zh-TW"/>
        </w:rPr>
        <w:t>億歐元，較</w:t>
      </w:r>
      <w:r w:rsidR="000760DA" w:rsidRPr="00F753A6">
        <w:rPr>
          <w:lang w:eastAsia="zh-TW"/>
        </w:rPr>
        <w:t>2019</w:t>
      </w:r>
      <w:r w:rsidR="000760DA" w:rsidRPr="00F753A6">
        <w:rPr>
          <w:rFonts w:hint="eastAsia"/>
          <w:lang w:eastAsia="zh-TW"/>
        </w:rPr>
        <w:t>年提高</w:t>
      </w:r>
      <w:r w:rsidR="000760DA" w:rsidRPr="00F753A6">
        <w:rPr>
          <w:lang w:eastAsia="zh-TW"/>
        </w:rPr>
        <w:t>5.5%</w:t>
      </w:r>
      <w:r w:rsidR="000760DA" w:rsidRPr="00F753A6">
        <w:rPr>
          <w:rFonts w:hint="eastAsia"/>
          <w:lang w:eastAsia="zh-TW"/>
        </w:rPr>
        <w:t>；主要支出項目包含擴大公共服務、醫療體系薪資、部分就業及提供企業紓困補助等，導致財政赤字惡化。</w:t>
      </w:r>
      <w:r w:rsidR="00326500" w:rsidRPr="00F753A6">
        <w:rPr>
          <w:rFonts w:hint="eastAsia"/>
          <w:lang w:eastAsia="zh-TW"/>
        </w:rPr>
        <w:t>法國</w:t>
      </w:r>
      <w:r w:rsidR="000D3033" w:rsidRPr="00F753A6">
        <w:rPr>
          <w:rFonts w:hint="eastAsia"/>
          <w:lang w:eastAsia="zh-TW"/>
        </w:rPr>
        <w:t>2022</w:t>
      </w:r>
      <w:r w:rsidR="00326500" w:rsidRPr="00F753A6">
        <w:rPr>
          <w:rFonts w:hint="eastAsia"/>
          <w:lang w:eastAsia="zh-TW"/>
        </w:rPr>
        <w:t>年財政赤字為</w:t>
      </w:r>
      <w:r w:rsidR="00BC0814" w:rsidRPr="00F753A6">
        <w:rPr>
          <w:rFonts w:hint="eastAsia"/>
          <w:lang w:eastAsia="zh-TW"/>
        </w:rPr>
        <w:t>1,249</w:t>
      </w:r>
      <w:r w:rsidR="00326500" w:rsidRPr="00F753A6">
        <w:rPr>
          <w:rFonts w:hint="eastAsia"/>
          <w:lang w:eastAsia="zh-TW"/>
        </w:rPr>
        <w:t>億歐元，占</w:t>
      </w:r>
      <w:r w:rsidR="00326500" w:rsidRPr="00F753A6">
        <w:rPr>
          <w:rFonts w:hint="eastAsia"/>
          <w:lang w:eastAsia="zh-TW"/>
        </w:rPr>
        <w:t>GDP</w:t>
      </w:r>
      <w:r w:rsidR="00326500" w:rsidRPr="00F753A6">
        <w:rPr>
          <w:rFonts w:hint="eastAsia"/>
          <w:lang w:eastAsia="zh-TW"/>
        </w:rPr>
        <w:t>比重由</w:t>
      </w:r>
      <w:r w:rsidR="00BA1880" w:rsidRPr="00F753A6">
        <w:rPr>
          <w:rFonts w:hint="eastAsia"/>
          <w:lang w:eastAsia="zh-TW"/>
        </w:rPr>
        <w:t>2021</w:t>
      </w:r>
      <w:r w:rsidR="00326500" w:rsidRPr="00F753A6">
        <w:rPr>
          <w:rFonts w:hint="eastAsia"/>
          <w:lang w:eastAsia="zh-TW"/>
        </w:rPr>
        <w:t>年之</w:t>
      </w:r>
      <w:r w:rsidR="00BA1880" w:rsidRPr="00F753A6">
        <w:rPr>
          <w:rFonts w:hint="eastAsia"/>
          <w:lang w:eastAsia="zh-TW"/>
        </w:rPr>
        <w:t>6.5</w:t>
      </w:r>
      <w:r w:rsidR="00192270" w:rsidRPr="00F753A6">
        <w:rPr>
          <w:rFonts w:hint="eastAsia"/>
          <w:lang w:eastAsia="zh-TW"/>
        </w:rPr>
        <w:t>%</w:t>
      </w:r>
      <w:r w:rsidR="00326500" w:rsidRPr="00F753A6">
        <w:rPr>
          <w:rFonts w:hint="eastAsia"/>
          <w:lang w:eastAsia="zh-TW"/>
        </w:rPr>
        <w:t>降至</w:t>
      </w:r>
      <w:r w:rsidR="00BA1880" w:rsidRPr="00F753A6">
        <w:rPr>
          <w:rFonts w:hint="eastAsia"/>
          <w:lang w:eastAsia="zh-TW"/>
        </w:rPr>
        <w:t>4.7</w:t>
      </w:r>
      <w:r w:rsidR="00192270" w:rsidRPr="00F753A6">
        <w:rPr>
          <w:rFonts w:hint="eastAsia"/>
          <w:lang w:eastAsia="zh-TW"/>
        </w:rPr>
        <w:t>%</w:t>
      </w:r>
      <w:r w:rsidR="00326500" w:rsidRPr="00F753A6">
        <w:rPr>
          <w:rFonts w:hint="eastAsia"/>
          <w:lang w:eastAsia="zh-TW"/>
        </w:rPr>
        <w:t>，主因</w:t>
      </w:r>
      <w:r w:rsidR="003257CF" w:rsidRPr="00F753A6">
        <w:rPr>
          <w:rFonts w:hint="eastAsia"/>
          <w:lang w:eastAsia="zh-TW"/>
        </w:rPr>
        <w:t>為後</w:t>
      </w:r>
      <w:proofErr w:type="gramStart"/>
      <w:r w:rsidR="003257CF" w:rsidRPr="00F753A6">
        <w:rPr>
          <w:rFonts w:hint="eastAsia"/>
          <w:lang w:eastAsia="zh-TW"/>
        </w:rPr>
        <w:t>疫</w:t>
      </w:r>
      <w:proofErr w:type="gramEnd"/>
      <w:r w:rsidR="003257CF" w:rsidRPr="00F753A6">
        <w:rPr>
          <w:rFonts w:hint="eastAsia"/>
          <w:lang w:eastAsia="zh-TW"/>
        </w:rPr>
        <w:t>情時代</w:t>
      </w:r>
      <w:r w:rsidR="003B70B6" w:rsidRPr="00F753A6">
        <w:rPr>
          <w:rFonts w:hint="eastAsia"/>
          <w:lang w:eastAsia="zh-TW"/>
        </w:rPr>
        <w:t>經濟復甦及價格成長，尤其工資、企業利潤及消費</w:t>
      </w:r>
      <w:proofErr w:type="gramStart"/>
      <w:r w:rsidR="003B70B6" w:rsidRPr="00F753A6">
        <w:rPr>
          <w:rFonts w:hint="eastAsia"/>
          <w:lang w:eastAsia="zh-TW"/>
        </w:rPr>
        <w:t>需求均有增加</w:t>
      </w:r>
      <w:proofErr w:type="gramEnd"/>
      <w:r w:rsidR="003B70B6" w:rsidRPr="00F753A6">
        <w:rPr>
          <w:rFonts w:hint="eastAsia"/>
          <w:lang w:eastAsia="zh-TW"/>
        </w:rPr>
        <w:t>，家庭及企業所得稅亦大幅上升，致</w:t>
      </w:r>
      <w:r w:rsidR="003257CF" w:rsidRPr="00F753A6">
        <w:rPr>
          <w:rFonts w:hint="eastAsia"/>
          <w:lang w:eastAsia="zh-TW"/>
        </w:rPr>
        <w:t>國庫稅收較</w:t>
      </w:r>
      <w:r w:rsidR="003257CF" w:rsidRPr="00F753A6">
        <w:rPr>
          <w:rFonts w:hint="eastAsia"/>
          <w:lang w:eastAsia="zh-TW"/>
        </w:rPr>
        <w:t>2021</w:t>
      </w:r>
      <w:r w:rsidR="003257CF" w:rsidRPr="00F753A6">
        <w:rPr>
          <w:rFonts w:hint="eastAsia"/>
          <w:lang w:eastAsia="zh-TW"/>
        </w:rPr>
        <w:t>年增加</w:t>
      </w:r>
      <w:r w:rsidR="003257CF" w:rsidRPr="00F753A6">
        <w:rPr>
          <w:rFonts w:hint="eastAsia"/>
          <w:lang w:eastAsia="zh-TW"/>
        </w:rPr>
        <w:t>7.3%</w:t>
      </w:r>
      <w:r w:rsidR="003257CF" w:rsidRPr="00F753A6">
        <w:rPr>
          <w:rFonts w:hint="eastAsia"/>
          <w:lang w:eastAsia="zh-TW"/>
        </w:rPr>
        <w:t>，支出則增加</w:t>
      </w:r>
      <w:r w:rsidR="003257CF" w:rsidRPr="00F753A6">
        <w:rPr>
          <w:rFonts w:hint="eastAsia"/>
          <w:lang w:eastAsia="zh-TW"/>
        </w:rPr>
        <w:t>4%</w:t>
      </w:r>
      <w:r w:rsidR="003257CF" w:rsidRPr="00F753A6">
        <w:rPr>
          <w:rFonts w:hint="eastAsia"/>
          <w:lang w:eastAsia="zh-TW"/>
        </w:rPr>
        <w:t>。</w:t>
      </w:r>
    </w:p>
    <w:p w14:paraId="744206C7" w14:textId="77777777" w:rsidR="0066489E" w:rsidRPr="00F753A6" w:rsidRDefault="0066489E" w:rsidP="005F6CD6">
      <w:pPr>
        <w:pStyle w:val="af0"/>
        <w:ind w:left="945" w:hanging="709"/>
        <w:rPr>
          <w:lang w:eastAsia="zh-TW"/>
        </w:rPr>
      </w:pPr>
      <w:r w:rsidRPr="00F753A6">
        <w:rPr>
          <w:rFonts w:hint="eastAsia"/>
          <w:lang w:eastAsia="zh-TW"/>
        </w:rPr>
        <w:t>（三）國際收支</w:t>
      </w:r>
    </w:p>
    <w:p w14:paraId="240AECDE" w14:textId="77777777" w:rsidR="0066489E" w:rsidRPr="00F753A6" w:rsidRDefault="0066489E" w:rsidP="008B4912">
      <w:pPr>
        <w:pStyle w:val="af2"/>
        <w:ind w:left="945" w:firstLine="472"/>
        <w:rPr>
          <w:lang w:eastAsia="zh-TW"/>
        </w:rPr>
      </w:pPr>
      <w:r w:rsidRPr="00F753A6">
        <w:rPr>
          <w:rFonts w:hint="eastAsia"/>
          <w:lang w:eastAsia="zh-TW"/>
        </w:rPr>
        <w:t>近年來法國國際收支逆差大幅上升，主要係因其國際貨物貿易逆差大幅上揚</w:t>
      </w:r>
      <w:r w:rsidR="00F84248" w:rsidRPr="00F753A6">
        <w:rPr>
          <w:rFonts w:hint="eastAsia"/>
          <w:lang w:eastAsia="zh-TW"/>
        </w:rPr>
        <w:t>，以</w:t>
      </w:r>
      <w:r w:rsidR="00F84248" w:rsidRPr="00F753A6">
        <w:rPr>
          <w:rFonts w:hint="eastAsia"/>
          <w:lang w:eastAsia="zh-TW"/>
        </w:rPr>
        <w:t>202</w:t>
      </w:r>
      <w:r w:rsidR="001949BE" w:rsidRPr="00F753A6">
        <w:rPr>
          <w:rFonts w:hint="eastAsia"/>
          <w:lang w:eastAsia="zh-TW"/>
        </w:rPr>
        <w:t>2</w:t>
      </w:r>
      <w:r w:rsidR="00F84248" w:rsidRPr="00F753A6">
        <w:rPr>
          <w:rFonts w:hint="eastAsia"/>
          <w:lang w:eastAsia="zh-TW"/>
        </w:rPr>
        <w:t>年來說，能源造成之貿易逆差</w:t>
      </w:r>
      <w:r w:rsidR="005F6CD6" w:rsidRPr="00F753A6">
        <w:rPr>
          <w:rFonts w:hint="eastAsia"/>
          <w:lang w:eastAsia="zh-TW"/>
        </w:rPr>
        <w:t>擴大</w:t>
      </w:r>
      <w:r w:rsidR="00F84248" w:rsidRPr="00F753A6">
        <w:rPr>
          <w:rFonts w:hint="eastAsia"/>
          <w:lang w:eastAsia="zh-TW"/>
        </w:rPr>
        <w:t>相當可觀，另</w:t>
      </w:r>
      <w:r w:rsidRPr="00F753A6">
        <w:rPr>
          <w:rFonts w:hint="eastAsia"/>
          <w:lang w:eastAsia="zh-TW"/>
        </w:rPr>
        <w:t>服務業貿易</w:t>
      </w:r>
      <w:r w:rsidR="005F6CD6" w:rsidRPr="00F753A6">
        <w:rPr>
          <w:rFonts w:hint="eastAsia"/>
          <w:lang w:eastAsia="zh-TW"/>
        </w:rPr>
        <w:t>之順差則有所改善</w:t>
      </w:r>
      <w:r w:rsidRPr="00F753A6">
        <w:rPr>
          <w:rFonts w:hint="eastAsia"/>
          <w:lang w:eastAsia="zh-TW"/>
        </w:rPr>
        <w:t>。</w:t>
      </w:r>
    </w:p>
    <w:p w14:paraId="522DBBC4" w14:textId="77777777" w:rsidR="0066489E" w:rsidRPr="00F753A6" w:rsidRDefault="0066489E" w:rsidP="006D6B18">
      <w:pPr>
        <w:pStyle w:val="af0"/>
        <w:ind w:left="945" w:hanging="709"/>
        <w:rPr>
          <w:lang w:eastAsia="zh-TW"/>
        </w:rPr>
      </w:pPr>
      <w:r w:rsidRPr="00F753A6">
        <w:rPr>
          <w:rFonts w:hint="eastAsia"/>
          <w:lang w:eastAsia="zh-TW"/>
        </w:rPr>
        <w:t>（四）貨幣</w:t>
      </w:r>
    </w:p>
    <w:p w14:paraId="3F89341B" w14:textId="77777777" w:rsidR="00000127" w:rsidRPr="00F753A6" w:rsidRDefault="0066489E" w:rsidP="00471E46">
      <w:pPr>
        <w:pStyle w:val="af2"/>
        <w:ind w:left="945" w:firstLine="472"/>
        <w:rPr>
          <w:lang w:eastAsia="zh-TW"/>
        </w:rPr>
      </w:pPr>
      <w:r w:rsidRPr="00F753A6">
        <w:rPr>
          <w:rFonts w:hint="eastAsia"/>
          <w:lang w:eastAsia="zh-TW"/>
        </w:rPr>
        <w:t>依據</w:t>
      </w:r>
      <w:r w:rsidR="00CE6150" w:rsidRPr="00F753A6">
        <w:rPr>
          <w:rFonts w:hint="eastAsia"/>
          <w:lang w:eastAsia="zh-TW"/>
        </w:rPr>
        <w:t>法蘭西銀行引述</w:t>
      </w:r>
      <w:r w:rsidR="00CE6150" w:rsidRPr="00F753A6">
        <w:rPr>
          <w:rFonts w:hint="eastAsia"/>
          <w:lang w:eastAsia="zh-TW"/>
        </w:rPr>
        <w:t>2021</w:t>
      </w:r>
      <w:r w:rsidR="00CE6150" w:rsidRPr="00F753A6">
        <w:rPr>
          <w:rFonts w:hint="eastAsia"/>
          <w:lang w:eastAsia="zh-TW"/>
        </w:rPr>
        <w:t>年</w:t>
      </w:r>
      <w:r w:rsidR="00CE6150" w:rsidRPr="00F753A6">
        <w:rPr>
          <w:rFonts w:hint="eastAsia"/>
          <w:lang w:eastAsia="zh-TW"/>
        </w:rPr>
        <w:t>6</w:t>
      </w:r>
      <w:r w:rsidR="00CE6150" w:rsidRPr="00F753A6">
        <w:rPr>
          <w:rFonts w:hint="eastAsia"/>
          <w:lang w:eastAsia="zh-TW"/>
        </w:rPr>
        <w:t>月歐洲央行出版之</w:t>
      </w:r>
      <w:r w:rsidR="00471E46" w:rsidRPr="00F753A6">
        <w:rPr>
          <w:rFonts w:hint="eastAsia"/>
          <w:lang w:eastAsia="zh-TW"/>
        </w:rPr>
        <w:t>歐元國際角色</w:t>
      </w:r>
      <w:r w:rsidR="00CE6150" w:rsidRPr="00F753A6">
        <w:rPr>
          <w:rFonts w:hint="eastAsia"/>
          <w:lang w:eastAsia="zh-TW"/>
        </w:rPr>
        <w:t>報告</w:t>
      </w:r>
      <w:r w:rsidRPr="00F753A6">
        <w:rPr>
          <w:rFonts w:hint="eastAsia"/>
          <w:lang w:eastAsia="zh-TW"/>
        </w:rPr>
        <w:t>，</w:t>
      </w:r>
      <w:r w:rsidR="00CE6150" w:rsidRPr="00F753A6">
        <w:rPr>
          <w:rFonts w:hint="eastAsia"/>
          <w:lang w:eastAsia="zh-TW"/>
        </w:rPr>
        <w:t>2020</w:t>
      </w:r>
      <w:r w:rsidR="00CE6150" w:rsidRPr="00F753A6">
        <w:rPr>
          <w:rFonts w:hint="eastAsia"/>
          <w:lang w:eastAsia="zh-TW"/>
        </w:rPr>
        <w:t>年歐元區內出口商使用歐元比重為</w:t>
      </w:r>
      <w:r w:rsidR="00CE6150" w:rsidRPr="00F753A6">
        <w:rPr>
          <w:rFonts w:hint="eastAsia"/>
          <w:lang w:eastAsia="zh-TW"/>
        </w:rPr>
        <w:t>59.7%</w:t>
      </w:r>
      <w:r w:rsidR="00CE6150" w:rsidRPr="00F753A6">
        <w:rPr>
          <w:rFonts w:hint="eastAsia"/>
          <w:lang w:eastAsia="zh-TW"/>
        </w:rPr>
        <w:t>，進口商使用歐元比重則為</w:t>
      </w:r>
      <w:r w:rsidR="00CE6150" w:rsidRPr="00F753A6">
        <w:rPr>
          <w:rFonts w:hint="eastAsia"/>
          <w:lang w:eastAsia="zh-TW"/>
        </w:rPr>
        <w:t>51.3%</w:t>
      </w:r>
      <w:r w:rsidR="00CE6150" w:rsidRPr="00F753A6">
        <w:rPr>
          <w:rFonts w:hint="eastAsia"/>
          <w:lang w:eastAsia="zh-TW"/>
        </w:rPr>
        <w:t>。</w:t>
      </w:r>
      <w:r w:rsidR="00471E46" w:rsidRPr="00F753A6">
        <w:rPr>
          <w:rFonts w:hint="eastAsia"/>
          <w:lang w:eastAsia="zh-TW"/>
        </w:rPr>
        <w:t>由於全球</w:t>
      </w:r>
      <w:proofErr w:type="gramStart"/>
      <w:r w:rsidR="00471E46" w:rsidRPr="00F753A6">
        <w:rPr>
          <w:rFonts w:hint="eastAsia"/>
          <w:lang w:eastAsia="zh-TW"/>
        </w:rPr>
        <w:t>疫情及</w:t>
      </w:r>
      <w:proofErr w:type="gramEnd"/>
      <w:r w:rsidR="00471E46" w:rsidRPr="00F753A6">
        <w:rPr>
          <w:rFonts w:hint="eastAsia"/>
          <w:lang w:eastAsia="zh-TW"/>
        </w:rPr>
        <w:t>旅行限制等因素，</w:t>
      </w:r>
      <w:r w:rsidR="00471E46" w:rsidRPr="00F753A6">
        <w:rPr>
          <w:rFonts w:hint="eastAsia"/>
          <w:lang w:eastAsia="zh-TW"/>
        </w:rPr>
        <w:t>2020</w:t>
      </w:r>
      <w:r w:rsidR="00471E46" w:rsidRPr="00F753A6">
        <w:rPr>
          <w:rFonts w:hint="eastAsia"/>
          <w:lang w:eastAsia="zh-TW"/>
        </w:rPr>
        <w:t>年歐元現鈔的輸出較</w:t>
      </w:r>
      <w:r w:rsidR="00471E46" w:rsidRPr="00F753A6">
        <w:rPr>
          <w:rFonts w:hint="eastAsia"/>
          <w:lang w:eastAsia="zh-TW"/>
        </w:rPr>
        <w:t>2019</w:t>
      </w:r>
      <w:r w:rsidR="00471E46" w:rsidRPr="00F753A6">
        <w:rPr>
          <w:rFonts w:hint="eastAsia"/>
          <w:lang w:eastAsia="zh-TW"/>
        </w:rPr>
        <w:t>年減少</w:t>
      </w:r>
      <w:r w:rsidR="00471E46" w:rsidRPr="00F753A6">
        <w:rPr>
          <w:rFonts w:hint="eastAsia"/>
          <w:lang w:eastAsia="zh-TW"/>
        </w:rPr>
        <w:t>50%</w:t>
      </w:r>
      <w:r w:rsidR="00471E46" w:rsidRPr="00F753A6">
        <w:rPr>
          <w:rFonts w:hint="eastAsia"/>
          <w:lang w:eastAsia="zh-TW"/>
        </w:rPr>
        <w:t>，歐元現鈔的輸入亦減少</w:t>
      </w:r>
      <w:r w:rsidR="00471E46" w:rsidRPr="00F753A6">
        <w:rPr>
          <w:rFonts w:hint="eastAsia"/>
          <w:lang w:eastAsia="zh-TW"/>
        </w:rPr>
        <w:t>40%</w:t>
      </w:r>
      <w:r w:rsidR="00471E46" w:rsidRPr="00F753A6">
        <w:rPr>
          <w:rFonts w:hint="eastAsia"/>
          <w:lang w:eastAsia="zh-TW"/>
        </w:rPr>
        <w:t>。</w:t>
      </w:r>
    </w:p>
    <w:p w14:paraId="0DA0CADA" w14:textId="77777777" w:rsidR="00471E46" w:rsidRPr="00F753A6" w:rsidRDefault="009D6249" w:rsidP="00471E46">
      <w:pPr>
        <w:pStyle w:val="af2"/>
        <w:ind w:left="945" w:firstLine="472"/>
        <w:rPr>
          <w:lang w:eastAsia="zh-TW"/>
        </w:rPr>
      </w:pPr>
      <w:r w:rsidRPr="00F753A6">
        <w:rPr>
          <w:rFonts w:hint="eastAsia"/>
          <w:lang w:eastAsia="zh-TW"/>
        </w:rPr>
        <w:t>前述報告指出，</w:t>
      </w:r>
      <w:r w:rsidR="002F2B96" w:rsidRPr="00F753A6">
        <w:rPr>
          <w:rFonts w:hint="eastAsia"/>
          <w:lang w:eastAsia="zh-TW"/>
        </w:rPr>
        <w:t>除歐元區高度使用歐元作為國際貿易之交易貨幣外，</w:t>
      </w:r>
      <w:r w:rsidRPr="00F753A6">
        <w:rPr>
          <w:rFonts w:hint="eastAsia"/>
          <w:lang w:eastAsia="zh-TW"/>
        </w:rPr>
        <w:t>歐元</w:t>
      </w:r>
      <w:r w:rsidR="002F2B96" w:rsidRPr="00F753A6">
        <w:rPr>
          <w:rFonts w:hint="eastAsia"/>
          <w:lang w:eastAsia="zh-TW"/>
        </w:rPr>
        <w:t>亦為</w:t>
      </w:r>
      <w:r w:rsidRPr="00F753A6">
        <w:rPr>
          <w:rFonts w:hint="eastAsia"/>
          <w:lang w:eastAsia="zh-TW"/>
        </w:rPr>
        <w:t>全球第</w:t>
      </w:r>
      <w:r w:rsidRPr="00F753A6">
        <w:rPr>
          <w:rFonts w:hint="eastAsia"/>
          <w:lang w:eastAsia="zh-TW"/>
        </w:rPr>
        <w:t>2</w:t>
      </w:r>
      <w:r w:rsidRPr="00F753A6">
        <w:rPr>
          <w:rFonts w:hint="eastAsia"/>
          <w:lang w:eastAsia="zh-TW"/>
        </w:rPr>
        <w:t>大貨幣儲備</w:t>
      </w:r>
      <w:r w:rsidR="002F2B96" w:rsidRPr="00F753A6">
        <w:rPr>
          <w:rFonts w:hint="eastAsia"/>
          <w:lang w:eastAsia="zh-TW"/>
        </w:rPr>
        <w:t>幣別</w:t>
      </w:r>
      <w:r w:rsidRPr="00F753A6">
        <w:rPr>
          <w:rFonts w:hint="eastAsia"/>
          <w:lang w:eastAsia="zh-TW"/>
        </w:rPr>
        <w:t>，</w:t>
      </w:r>
      <w:r w:rsidR="002F2B96" w:rsidRPr="00F753A6">
        <w:rPr>
          <w:rFonts w:hint="eastAsia"/>
          <w:lang w:eastAsia="zh-TW"/>
        </w:rPr>
        <w:t>以及部分國家為穩定貨幣體系之參考指標。</w:t>
      </w:r>
    </w:p>
    <w:p w14:paraId="6C92B4E8" w14:textId="77777777" w:rsidR="00A322C0" w:rsidRPr="00F753A6" w:rsidRDefault="00A322C0" w:rsidP="00471E46">
      <w:pPr>
        <w:pStyle w:val="af2"/>
        <w:ind w:left="945" w:firstLine="472"/>
        <w:rPr>
          <w:lang w:eastAsia="zh-TW"/>
        </w:rPr>
      </w:pPr>
    </w:p>
    <w:p w14:paraId="53330C76" w14:textId="77777777" w:rsidR="00A322C0" w:rsidRPr="00F753A6" w:rsidRDefault="00A322C0" w:rsidP="00471E46">
      <w:pPr>
        <w:pStyle w:val="af2"/>
        <w:ind w:left="945" w:firstLine="472"/>
        <w:rPr>
          <w:lang w:eastAsia="zh-TW"/>
        </w:rPr>
      </w:pPr>
    </w:p>
    <w:p w14:paraId="6871DF29" w14:textId="77777777" w:rsidR="00A322C0" w:rsidRPr="00F753A6" w:rsidRDefault="00A322C0" w:rsidP="00A322C0">
      <w:pPr>
        <w:ind w:left="472" w:firstLineChars="0" w:firstLine="0"/>
        <w:rPr>
          <w:lang w:eastAsia="zh-TW"/>
        </w:rPr>
        <w:sectPr w:rsidR="00A322C0" w:rsidRPr="00F753A6" w:rsidSect="003E0BC3">
          <w:headerReference w:type="default" r:id="rId30"/>
          <w:pgSz w:w="11906" w:h="16838" w:code="9"/>
          <w:pgMar w:top="2268" w:right="1701" w:bottom="1701" w:left="1701" w:header="1134" w:footer="851" w:gutter="0"/>
          <w:cols w:space="425"/>
          <w:docGrid w:type="linesAndChars" w:linePitch="514" w:charSpace="-774"/>
        </w:sectPr>
      </w:pPr>
      <w:bookmarkStart w:id="13" w:name="_Toc404788843"/>
    </w:p>
    <w:p w14:paraId="738B0EFE" w14:textId="77777777" w:rsidR="00FB14EB" w:rsidRPr="00F753A6" w:rsidRDefault="00FB14EB" w:rsidP="002F2B96">
      <w:pPr>
        <w:pStyle w:val="a3"/>
        <w:spacing w:before="514" w:after="771"/>
        <w:rPr>
          <w:rFonts w:ascii="Times New Roman"/>
          <w:lang w:eastAsia="zh-TW"/>
        </w:rPr>
      </w:pPr>
      <w:bookmarkStart w:id="14" w:name="_Toc107197850"/>
      <w:r w:rsidRPr="00F753A6">
        <w:rPr>
          <w:rFonts w:ascii="Times New Roman" w:hint="eastAsia"/>
          <w:lang w:eastAsia="zh-TW"/>
        </w:rPr>
        <w:t>第陸章　基礎建設及成本</w:t>
      </w:r>
      <w:bookmarkEnd w:id="13"/>
      <w:bookmarkEnd w:id="14"/>
    </w:p>
    <w:p w14:paraId="38CB2414" w14:textId="77777777" w:rsidR="0066489E" w:rsidRPr="00F753A6" w:rsidRDefault="0066489E" w:rsidP="0004737E">
      <w:pPr>
        <w:pStyle w:val="a4"/>
        <w:spacing w:before="257" w:after="257"/>
        <w:rPr>
          <w:rFonts w:ascii="Times New Roman" w:hAnsi="Times New Roman"/>
        </w:rPr>
      </w:pPr>
      <w:r w:rsidRPr="00F753A6">
        <w:rPr>
          <w:rFonts w:ascii="Times New Roman" w:hAnsi="Times New Roman" w:hint="eastAsia"/>
        </w:rPr>
        <w:t>一、土地</w:t>
      </w:r>
    </w:p>
    <w:p w14:paraId="6433EC34" w14:textId="77777777" w:rsidR="002B7D8D" w:rsidRPr="00F753A6" w:rsidRDefault="0066489E" w:rsidP="00AC2547">
      <w:pPr>
        <w:pStyle w:val="af0"/>
        <w:ind w:left="945" w:hanging="709"/>
        <w:rPr>
          <w:lang w:eastAsia="zh-TW"/>
        </w:rPr>
      </w:pPr>
      <w:r w:rsidRPr="00F753A6">
        <w:rPr>
          <w:rFonts w:hint="eastAsia"/>
        </w:rPr>
        <w:t>（一）土地成本</w:t>
      </w:r>
      <w:r w:rsidR="002B7D8D" w:rsidRPr="00F753A6">
        <w:rPr>
          <w:lang w:eastAsia="zh-TW"/>
        </w:rPr>
        <w:t xml:space="preserve"> </w:t>
      </w:r>
    </w:p>
    <w:p w14:paraId="36F97809" w14:textId="77777777" w:rsidR="00FD0D00" w:rsidRPr="00F753A6" w:rsidRDefault="0066489E" w:rsidP="003F43B0">
      <w:pPr>
        <w:pStyle w:val="af2"/>
        <w:ind w:left="945" w:firstLine="472"/>
        <w:rPr>
          <w:lang w:eastAsia="zh-TW"/>
        </w:rPr>
      </w:pPr>
      <w:r w:rsidRPr="00F753A6">
        <w:rPr>
          <w:rFonts w:hint="eastAsia"/>
          <w:lang w:eastAsia="zh-TW"/>
        </w:rPr>
        <w:t>依據法國房地產顧問公司統計資料，法國房地產市場近年稍有起色，</w:t>
      </w:r>
      <w:r w:rsidR="001C384C" w:rsidRPr="00F753A6">
        <w:rPr>
          <w:rFonts w:hint="eastAsia"/>
          <w:lang w:eastAsia="zh-TW"/>
        </w:rPr>
        <w:t>在</w:t>
      </w:r>
      <w:r w:rsidRPr="00F753A6">
        <w:rPr>
          <w:rFonts w:hint="eastAsia"/>
          <w:lang w:eastAsia="zh-TW"/>
        </w:rPr>
        <w:t>連續數年陷於低迷不景氣狀態後，</w:t>
      </w:r>
      <w:r w:rsidR="00FD0D00" w:rsidRPr="00F753A6">
        <w:rPr>
          <w:rFonts w:hint="eastAsia"/>
          <w:lang w:eastAsia="zh-TW"/>
        </w:rPr>
        <w:t>已</w:t>
      </w:r>
      <w:r w:rsidRPr="00F753A6">
        <w:rPr>
          <w:rFonts w:hint="eastAsia"/>
          <w:lang w:eastAsia="zh-TW"/>
        </w:rPr>
        <w:t>有回升</w:t>
      </w:r>
      <w:r w:rsidR="00FD0D00" w:rsidRPr="00F753A6">
        <w:rPr>
          <w:rFonts w:hint="eastAsia"/>
          <w:lang w:eastAsia="zh-TW"/>
        </w:rPr>
        <w:t>現象</w:t>
      </w:r>
      <w:r w:rsidRPr="00F753A6">
        <w:rPr>
          <w:rFonts w:hint="eastAsia"/>
          <w:lang w:eastAsia="zh-TW"/>
        </w:rPr>
        <w:t>。若欲購買房地產，需透過法國銀行辦理，並可獲得購屋貸款優惠利率。至於辦公室及住家房租行情，隨租賃地點、</w:t>
      </w:r>
      <w:proofErr w:type="gramStart"/>
      <w:r w:rsidRPr="00F753A6">
        <w:rPr>
          <w:rFonts w:hint="eastAsia"/>
          <w:lang w:eastAsia="zh-TW"/>
        </w:rPr>
        <w:t>屋齡新舊</w:t>
      </w:r>
      <w:proofErr w:type="gramEnd"/>
      <w:r w:rsidRPr="00F753A6">
        <w:rPr>
          <w:rFonts w:hint="eastAsia"/>
          <w:lang w:eastAsia="zh-TW"/>
        </w:rPr>
        <w:t>及周邊設施等而不同。以巴黎市為例，</w:t>
      </w:r>
      <w:r w:rsidR="006A6B04" w:rsidRPr="00F753A6">
        <w:rPr>
          <w:rFonts w:hint="eastAsia"/>
          <w:lang w:eastAsia="zh-TW"/>
        </w:rPr>
        <w:t>市區</w:t>
      </w:r>
      <w:r w:rsidR="00FE0466" w:rsidRPr="00F753A6">
        <w:rPr>
          <w:rFonts w:hint="eastAsia"/>
          <w:lang w:eastAsia="zh-TW"/>
        </w:rPr>
        <w:t>辦公室</w:t>
      </w:r>
      <w:r w:rsidR="006A6B04" w:rsidRPr="00F753A6">
        <w:rPr>
          <w:rFonts w:hint="eastAsia"/>
          <w:lang w:eastAsia="zh-TW"/>
        </w:rPr>
        <w:t>租</w:t>
      </w:r>
      <w:r w:rsidR="00FE0466" w:rsidRPr="00F753A6">
        <w:rPr>
          <w:rFonts w:hint="eastAsia"/>
          <w:lang w:eastAsia="zh-TW"/>
        </w:rPr>
        <w:t>金</w:t>
      </w:r>
      <w:r w:rsidR="006A6B04" w:rsidRPr="00F753A6">
        <w:rPr>
          <w:rFonts w:hint="eastAsia"/>
          <w:lang w:eastAsia="zh-TW"/>
        </w:rPr>
        <w:t>每</w:t>
      </w:r>
      <w:r w:rsidR="00FE0466" w:rsidRPr="00F753A6">
        <w:rPr>
          <w:rFonts w:hint="eastAsia"/>
          <w:lang w:eastAsia="zh-TW"/>
        </w:rPr>
        <w:t>年</w:t>
      </w:r>
      <w:r w:rsidR="00FE0466" w:rsidRPr="00F753A6">
        <w:rPr>
          <w:lang w:eastAsia="zh-TW"/>
        </w:rPr>
        <w:t>/</w:t>
      </w:r>
      <w:r w:rsidR="00FE0466" w:rsidRPr="00F753A6">
        <w:rPr>
          <w:rFonts w:hint="eastAsia"/>
          <w:lang w:eastAsia="zh-TW"/>
        </w:rPr>
        <w:t>每</w:t>
      </w:r>
      <w:r w:rsidR="006A6B04" w:rsidRPr="00F753A6">
        <w:rPr>
          <w:rFonts w:hint="eastAsia"/>
          <w:lang w:eastAsia="zh-TW"/>
        </w:rPr>
        <w:t>平方公尺</w:t>
      </w:r>
      <w:r w:rsidR="00192270" w:rsidRPr="00F753A6">
        <w:rPr>
          <w:rFonts w:hint="eastAsia"/>
          <w:lang w:eastAsia="zh-TW"/>
        </w:rPr>
        <w:t>（</w:t>
      </w:r>
      <w:r w:rsidR="00635ECF" w:rsidRPr="00F753A6">
        <w:rPr>
          <w:rFonts w:hint="eastAsia"/>
          <w:lang w:eastAsia="zh-TW"/>
        </w:rPr>
        <w:t>不含稅</w:t>
      </w:r>
      <w:r w:rsidR="00192270" w:rsidRPr="00F753A6">
        <w:rPr>
          <w:rFonts w:hint="eastAsia"/>
          <w:lang w:eastAsia="zh-TW"/>
        </w:rPr>
        <w:t>）</w:t>
      </w:r>
      <w:r w:rsidR="006A6B04" w:rsidRPr="00F753A6">
        <w:rPr>
          <w:rFonts w:hint="eastAsia"/>
          <w:lang w:eastAsia="zh-TW"/>
        </w:rPr>
        <w:t>約</w:t>
      </w:r>
      <w:r w:rsidR="00D04652" w:rsidRPr="00F753A6">
        <w:rPr>
          <w:rFonts w:hint="eastAsia"/>
          <w:lang w:eastAsia="zh-TW"/>
        </w:rPr>
        <w:t>521</w:t>
      </w:r>
      <w:r w:rsidR="006A6B04" w:rsidRPr="00F753A6">
        <w:rPr>
          <w:rFonts w:hint="eastAsia"/>
          <w:lang w:eastAsia="zh-TW"/>
        </w:rPr>
        <w:t>歐元，</w:t>
      </w:r>
      <w:r w:rsidR="00FE0466" w:rsidRPr="00F753A6">
        <w:rPr>
          <w:rFonts w:hint="eastAsia"/>
          <w:lang w:eastAsia="zh-TW"/>
        </w:rPr>
        <w:t>第</w:t>
      </w:r>
      <w:r w:rsidR="00D10AC3" w:rsidRPr="00F753A6">
        <w:rPr>
          <w:lang w:eastAsia="zh-TW"/>
        </w:rPr>
        <w:t>8</w:t>
      </w:r>
      <w:r w:rsidR="00FE0466" w:rsidRPr="00F753A6">
        <w:rPr>
          <w:rFonts w:hint="eastAsia"/>
          <w:lang w:eastAsia="zh-TW"/>
        </w:rPr>
        <w:t>區平均租金最高（約</w:t>
      </w:r>
      <w:r w:rsidR="00D04652" w:rsidRPr="00F753A6">
        <w:rPr>
          <w:rFonts w:hint="eastAsia"/>
          <w:lang w:eastAsia="zh-TW"/>
        </w:rPr>
        <w:t>605</w:t>
      </w:r>
      <w:r w:rsidR="00FE0466" w:rsidRPr="00F753A6">
        <w:rPr>
          <w:rFonts w:hint="eastAsia"/>
          <w:lang w:eastAsia="zh-TW"/>
        </w:rPr>
        <w:t>歐元），</w:t>
      </w:r>
      <w:r w:rsidR="006A6B04" w:rsidRPr="00F753A6">
        <w:rPr>
          <w:rFonts w:hint="eastAsia"/>
          <w:lang w:eastAsia="zh-TW"/>
        </w:rPr>
        <w:t>第</w:t>
      </w:r>
      <w:r w:rsidR="00D10AC3" w:rsidRPr="00F753A6">
        <w:rPr>
          <w:lang w:eastAsia="zh-TW"/>
        </w:rPr>
        <w:t>1</w:t>
      </w:r>
      <w:r w:rsidR="00BC77B3" w:rsidRPr="00F753A6">
        <w:rPr>
          <w:lang w:eastAsia="zh-TW"/>
        </w:rPr>
        <w:t>9</w:t>
      </w:r>
      <w:r w:rsidR="00FE0466" w:rsidRPr="00F753A6">
        <w:rPr>
          <w:rFonts w:hint="eastAsia"/>
          <w:lang w:eastAsia="zh-TW"/>
        </w:rPr>
        <w:t>區為最低</w:t>
      </w:r>
      <w:r w:rsidR="006A6B04" w:rsidRPr="00F753A6">
        <w:rPr>
          <w:rFonts w:hint="eastAsia"/>
          <w:lang w:eastAsia="zh-TW"/>
        </w:rPr>
        <w:t>（約</w:t>
      </w:r>
      <w:r w:rsidR="00D04652" w:rsidRPr="00F753A6">
        <w:rPr>
          <w:rFonts w:hint="eastAsia"/>
          <w:lang w:eastAsia="zh-TW"/>
        </w:rPr>
        <w:t>325</w:t>
      </w:r>
      <w:r w:rsidR="006A6B04" w:rsidRPr="00F753A6">
        <w:rPr>
          <w:rFonts w:hint="eastAsia"/>
          <w:lang w:eastAsia="zh-TW"/>
        </w:rPr>
        <w:t>歐元</w:t>
      </w:r>
      <w:r w:rsidR="00FE0466" w:rsidRPr="00F753A6">
        <w:rPr>
          <w:rFonts w:hint="eastAsia"/>
          <w:lang w:eastAsia="zh-TW"/>
        </w:rPr>
        <w:t>）</w:t>
      </w:r>
      <w:r w:rsidR="00A91C5E" w:rsidRPr="00F753A6">
        <w:rPr>
          <w:rFonts w:hint="eastAsia"/>
          <w:lang w:eastAsia="zh-TW"/>
        </w:rPr>
        <w:t>；巴黎</w:t>
      </w:r>
      <w:r w:rsidRPr="00F753A6">
        <w:rPr>
          <w:rFonts w:hint="eastAsia"/>
          <w:lang w:eastAsia="zh-TW"/>
        </w:rPr>
        <w:t>郊區</w:t>
      </w:r>
      <w:r w:rsidR="00FE0466" w:rsidRPr="00F753A6">
        <w:rPr>
          <w:rFonts w:hint="eastAsia"/>
          <w:lang w:eastAsia="zh-TW"/>
        </w:rPr>
        <w:t>辦公室</w:t>
      </w:r>
      <w:r w:rsidRPr="00F753A6">
        <w:rPr>
          <w:rFonts w:hint="eastAsia"/>
          <w:lang w:eastAsia="zh-TW"/>
        </w:rPr>
        <w:t>租</w:t>
      </w:r>
      <w:r w:rsidR="00FE0466" w:rsidRPr="00F753A6">
        <w:rPr>
          <w:rFonts w:hint="eastAsia"/>
          <w:lang w:eastAsia="zh-TW"/>
        </w:rPr>
        <w:t>金每年</w:t>
      </w:r>
      <w:r w:rsidR="00FE0466" w:rsidRPr="00F753A6">
        <w:rPr>
          <w:lang w:eastAsia="zh-TW"/>
        </w:rPr>
        <w:t>/</w:t>
      </w:r>
      <w:r w:rsidR="00FE0466" w:rsidRPr="00F753A6">
        <w:rPr>
          <w:rFonts w:hint="eastAsia"/>
          <w:lang w:eastAsia="zh-TW"/>
        </w:rPr>
        <w:t>每平方公尺介於</w:t>
      </w:r>
      <w:r w:rsidR="00D04652" w:rsidRPr="00F753A6">
        <w:rPr>
          <w:rFonts w:hint="eastAsia"/>
          <w:lang w:eastAsia="zh-TW"/>
        </w:rPr>
        <w:t>161</w:t>
      </w:r>
      <w:r w:rsidRPr="00F753A6">
        <w:rPr>
          <w:rFonts w:hint="eastAsia"/>
          <w:lang w:eastAsia="zh-TW"/>
        </w:rPr>
        <w:t>至</w:t>
      </w:r>
      <w:r w:rsidR="00D04652" w:rsidRPr="00F753A6">
        <w:rPr>
          <w:rFonts w:hint="eastAsia"/>
          <w:lang w:eastAsia="zh-TW"/>
        </w:rPr>
        <w:t>351</w:t>
      </w:r>
      <w:r w:rsidR="00A91C5E" w:rsidRPr="00F753A6">
        <w:rPr>
          <w:rFonts w:hint="eastAsia"/>
          <w:lang w:eastAsia="zh-TW"/>
        </w:rPr>
        <w:t>歐</w:t>
      </w:r>
      <w:r w:rsidR="00FD0D00" w:rsidRPr="00F753A6">
        <w:rPr>
          <w:rFonts w:hint="eastAsia"/>
          <w:lang w:eastAsia="zh-TW"/>
        </w:rPr>
        <w:t>元之間。</w:t>
      </w:r>
      <w:r w:rsidR="00884865" w:rsidRPr="00F753A6">
        <w:rPr>
          <w:rFonts w:hint="eastAsia"/>
          <w:lang w:eastAsia="zh-TW"/>
        </w:rPr>
        <w:t>其他外省地區</w:t>
      </w:r>
      <w:r w:rsidR="00FE0466" w:rsidRPr="00F753A6">
        <w:rPr>
          <w:rFonts w:hint="eastAsia"/>
          <w:lang w:eastAsia="zh-TW"/>
        </w:rPr>
        <w:t>租金，則</w:t>
      </w:r>
      <w:r w:rsidR="00A91C5E" w:rsidRPr="00F753A6">
        <w:rPr>
          <w:rFonts w:hint="eastAsia"/>
          <w:lang w:eastAsia="zh-TW"/>
        </w:rPr>
        <w:t>較巴黎</w:t>
      </w:r>
      <w:proofErr w:type="gramStart"/>
      <w:r w:rsidR="00A91C5E" w:rsidRPr="00F753A6">
        <w:rPr>
          <w:rFonts w:hint="eastAsia"/>
          <w:lang w:eastAsia="zh-TW"/>
        </w:rPr>
        <w:t>郊區稍</w:t>
      </w:r>
      <w:proofErr w:type="gramEnd"/>
      <w:r w:rsidR="00884865" w:rsidRPr="00F753A6">
        <w:rPr>
          <w:rFonts w:hint="eastAsia"/>
          <w:lang w:eastAsia="zh-TW"/>
        </w:rPr>
        <w:t>便宜</w:t>
      </w:r>
      <w:r w:rsidR="00FE0466" w:rsidRPr="00F753A6">
        <w:rPr>
          <w:rFonts w:hint="eastAsia"/>
          <w:lang w:eastAsia="zh-TW"/>
        </w:rPr>
        <w:t>，例</w:t>
      </w:r>
      <w:r w:rsidR="00B0635A" w:rsidRPr="00F753A6">
        <w:rPr>
          <w:rFonts w:hint="eastAsia"/>
          <w:lang w:eastAsia="zh-TW"/>
        </w:rPr>
        <w:t>如</w:t>
      </w:r>
      <w:r w:rsidR="00FE0466" w:rsidRPr="00F753A6">
        <w:rPr>
          <w:rFonts w:hint="eastAsia"/>
          <w:lang w:eastAsia="zh-TW"/>
        </w:rPr>
        <w:t>里昂</w:t>
      </w:r>
      <w:r w:rsidR="00D04652" w:rsidRPr="00F753A6">
        <w:rPr>
          <w:rFonts w:hint="eastAsia"/>
          <w:lang w:eastAsia="zh-TW"/>
        </w:rPr>
        <w:t>220</w:t>
      </w:r>
      <w:r w:rsidR="00FE0466" w:rsidRPr="00F753A6">
        <w:rPr>
          <w:rFonts w:hint="eastAsia"/>
          <w:lang w:eastAsia="zh-TW"/>
        </w:rPr>
        <w:t>歐元、馬賽</w:t>
      </w:r>
      <w:r w:rsidR="00D04652" w:rsidRPr="00F753A6">
        <w:rPr>
          <w:rFonts w:hint="eastAsia"/>
          <w:lang w:eastAsia="zh-TW"/>
        </w:rPr>
        <w:t>187</w:t>
      </w:r>
      <w:r w:rsidR="00FE0466" w:rsidRPr="00F753A6">
        <w:rPr>
          <w:rFonts w:hint="eastAsia"/>
          <w:lang w:eastAsia="zh-TW"/>
        </w:rPr>
        <w:t>歐元、</w:t>
      </w:r>
      <w:r w:rsidR="00B0635A" w:rsidRPr="00F753A6">
        <w:rPr>
          <w:rFonts w:hint="eastAsia"/>
          <w:lang w:eastAsia="zh-TW"/>
        </w:rPr>
        <w:t>波爾多</w:t>
      </w:r>
      <w:r w:rsidR="00D04652" w:rsidRPr="00F753A6">
        <w:rPr>
          <w:rFonts w:hint="eastAsia"/>
          <w:lang w:eastAsia="zh-TW"/>
        </w:rPr>
        <w:t>233</w:t>
      </w:r>
      <w:r w:rsidR="00B0635A" w:rsidRPr="00F753A6">
        <w:rPr>
          <w:rFonts w:hint="eastAsia"/>
          <w:lang w:eastAsia="zh-TW"/>
        </w:rPr>
        <w:t>歐元、</w:t>
      </w:r>
      <w:proofErr w:type="gramStart"/>
      <w:r w:rsidR="00B0635A" w:rsidRPr="00F753A6">
        <w:rPr>
          <w:rFonts w:hint="eastAsia"/>
          <w:lang w:eastAsia="zh-TW"/>
        </w:rPr>
        <w:t>南特</w:t>
      </w:r>
      <w:proofErr w:type="gramEnd"/>
      <w:r w:rsidR="00D04652" w:rsidRPr="00F753A6">
        <w:rPr>
          <w:rFonts w:hint="eastAsia"/>
          <w:lang w:eastAsia="zh-TW"/>
        </w:rPr>
        <w:t>199</w:t>
      </w:r>
      <w:r w:rsidR="00B0635A" w:rsidRPr="00F753A6">
        <w:rPr>
          <w:rFonts w:hint="eastAsia"/>
          <w:lang w:eastAsia="zh-TW"/>
        </w:rPr>
        <w:t>歐元、</w:t>
      </w:r>
      <w:r w:rsidR="00FE0466" w:rsidRPr="00F753A6">
        <w:rPr>
          <w:rFonts w:hint="eastAsia"/>
          <w:lang w:eastAsia="zh-TW"/>
        </w:rPr>
        <w:t>土魯斯</w:t>
      </w:r>
      <w:r w:rsidR="00D04652" w:rsidRPr="00F753A6">
        <w:rPr>
          <w:rFonts w:hint="eastAsia"/>
          <w:lang w:eastAsia="zh-TW"/>
        </w:rPr>
        <w:t>156</w:t>
      </w:r>
      <w:r w:rsidR="00FE0466" w:rsidRPr="00F753A6">
        <w:rPr>
          <w:rFonts w:hint="eastAsia"/>
          <w:lang w:eastAsia="zh-TW"/>
        </w:rPr>
        <w:t>歐元</w:t>
      </w:r>
      <w:r w:rsidR="00B0635A" w:rsidRPr="00F753A6">
        <w:rPr>
          <w:rFonts w:hint="eastAsia"/>
          <w:lang w:eastAsia="zh-TW"/>
        </w:rPr>
        <w:t>。</w:t>
      </w:r>
      <w:r w:rsidR="00FE0466" w:rsidRPr="00F753A6">
        <w:rPr>
          <w:rFonts w:hint="eastAsia"/>
          <w:lang w:eastAsia="zh-TW"/>
        </w:rPr>
        <w:t>法國</w:t>
      </w:r>
      <w:r w:rsidR="00884865" w:rsidRPr="00F753A6">
        <w:rPr>
          <w:rFonts w:hint="eastAsia"/>
          <w:lang w:eastAsia="zh-TW"/>
        </w:rPr>
        <w:t>各地區</w:t>
      </w:r>
      <w:r w:rsidR="00FE0466" w:rsidRPr="00F753A6">
        <w:rPr>
          <w:rFonts w:hint="eastAsia"/>
          <w:lang w:eastAsia="zh-TW"/>
        </w:rPr>
        <w:t>辦公室租金，可參考以下互動型平均</w:t>
      </w:r>
      <w:r w:rsidR="00B0635A" w:rsidRPr="00F753A6">
        <w:rPr>
          <w:rFonts w:hint="eastAsia"/>
          <w:lang w:eastAsia="zh-TW"/>
        </w:rPr>
        <w:t>房租網站：</w:t>
      </w:r>
      <w:hyperlink r:id="rId31" w:history="1">
        <w:r w:rsidR="00B0635A" w:rsidRPr="00F753A6">
          <w:rPr>
            <w:lang w:eastAsia="zh-TW"/>
          </w:rPr>
          <w:t>www.bureauxlocaux.com/prix-marche/bureaux/ile-de-france.php</w:t>
        </w:r>
      </w:hyperlink>
      <w:r w:rsidR="00B0635A" w:rsidRPr="00F753A6">
        <w:rPr>
          <w:rFonts w:hint="eastAsia"/>
          <w:lang w:eastAsia="zh-TW"/>
        </w:rPr>
        <w:t>及</w:t>
      </w:r>
      <w:r w:rsidR="00B0635A" w:rsidRPr="00F753A6">
        <w:rPr>
          <w:lang w:eastAsia="zh-TW"/>
        </w:rPr>
        <w:t>www.localcommercial.net/liste-departement.php</w:t>
      </w:r>
      <w:r w:rsidR="00D82936" w:rsidRPr="00F753A6">
        <w:rPr>
          <w:rFonts w:hint="eastAsia"/>
          <w:lang w:eastAsia="zh-TW"/>
        </w:rPr>
        <w:t>。</w:t>
      </w:r>
    </w:p>
    <w:p w14:paraId="1B7EAF63" w14:textId="77777777" w:rsidR="0066489E" w:rsidRPr="00F753A6" w:rsidRDefault="0066489E" w:rsidP="003F43B0">
      <w:pPr>
        <w:pStyle w:val="af2"/>
        <w:ind w:left="945" w:firstLine="472"/>
        <w:rPr>
          <w:lang w:eastAsia="zh-TW"/>
        </w:rPr>
      </w:pPr>
      <w:r w:rsidRPr="00F753A6">
        <w:rPr>
          <w:rFonts w:hint="eastAsia"/>
          <w:lang w:eastAsia="zh-TW"/>
        </w:rPr>
        <w:t>另有關工商業用地方面，法國各行政區皆</w:t>
      </w:r>
      <w:r w:rsidR="00B335F5" w:rsidRPr="00F753A6">
        <w:rPr>
          <w:lang w:eastAsia="zh-TW"/>
        </w:rPr>
        <w:t>規劃</w:t>
      </w:r>
      <w:r w:rsidRPr="00F753A6">
        <w:rPr>
          <w:rFonts w:hint="eastAsia"/>
          <w:lang w:eastAsia="zh-TW"/>
        </w:rPr>
        <w:t>有商業區及工業區，該區內之土地，通常是供出租用，租金隨地段及地方政府政策而不同，一般而言每平方公尺約</w:t>
      </w:r>
      <w:r w:rsidRPr="00F753A6">
        <w:rPr>
          <w:lang w:eastAsia="zh-TW"/>
        </w:rPr>
        <w:t>30</w:t>
      </w:r>
      <w:r w:rsidRPr="00F753A6">
        <w:rPr>
          <w:rFonts w:hint="eastAsia"/>
          <w:lang w:eastAsia="zh-TW"/>
        </w:rPr>
        <w:t>至</w:t>
      </w:r>
      <w:r w:rsidRPr="00F753A6">
        <w:rPr>
          <w:lang w:eastAsia="zh-TW"/>
        </w:rPr>
        <w:t>100</w:t>
      </w:r>
      <w:r w:rsidRPr="00F753A6">
        <w:rPr>
          <w:rFonts w:hint="eastAsia"/>
          <w:lang w:eastAsia="zh-TW"/>
        </w:rPr>
        <w:t>美元之間。若欲購買工業用地，一般而言每平方公尺約</w:t>
      </w:r>
      <w:r w:rsidRPr="00F753A6">
        <w:rPr>
          <w:lang w:eastAsia="zh-TW"/>
        </w:rPr>
        <w:t>50</w:t>
      </w:r>
      <w:r w:rsidRPr="00F753A6">
        <w:rPr>
          <w:rFonts w:hint="eastAsia"/>
          <w:lang w:eastAsia="zh-TW"/>
        </w:rPr>
        <w:t>至</w:t>
      </w:r>
      <w:r w:rsidRPr="00F753A6">
        <w:rPr>
          <w:lang w:eastAsia="zh-TW"/>
        </w:rPr>
        <w:t>200</w:t>
      </w:r>
      <w:r w:rsidRPr="00F753A6">
        <w:rPr>
          <w:rFonts w:hint="eastAsia"/>
          <w:lang w:eastAsia="zh-TW"/>
        </w:rPr>
        <w:t>美元之間。</w:t>
      </w:r>
    </w:p>
    <w:p w14:paraId="661B32B1" w14:textId="77777777" w:rsidR="0066489E" w:rsidRPr="00F753A6" w:rsidRDefault="0066489E" w:rsidP="00AC2547">
      <w:pPr>
        <w:pStyle w:val="af0"/>
        <w:ind w:left="945" w:hanging="709"/>
      </w:pPr>
      <w:r w:rsidRPr="00F753A6">
        <w:rPr>
          <w:rFonts w:hint="eastAsia"/>
        </w:rPr>
        <w:t>（二）</w:t>
      </w:r>
      <w:r w:rsidR="00FD0D00" w:rsidRPr="00F753A6">
        <w:rPr>
          <w:rFonts w:hint="eastAsia"/>
        </w:rPr>
        <w:t>競爭力產業群聚</w:t>
      </w:r>
    </w:p>
    <w:p w14:paraId="3C74A650" w14:textId="77777777" w:rsidR="0066489E" w:rsidRPr="00F753A6" w:rsidRDefault="00FD0D00" w:rsidP="003F43B0">
      <w:pPr>
        <w:pStyle w:val="af2"/>
        <w:ind w:left="945" w:firstLine="472"/>
        <w:rPr>
          <w:lang w:eastAsia="zh-TW"/>
        </w:rPr>
      </w:pPr>
      <w:r w:rsidRPr="00F753A6">
        <w:rPr>
          <w:rFonts w:hint="eastAsia"/>
        </w:rPr>
        <w:t>法</w:t>
      </w:r>
      <w:proofErr w:type="gramStart"/>
      <w:r w:rsidRPr="00F753A6">
        <w:rPr>
          <w:rFonts w:hint="eastAsia"/>
        </w:rPr>
        <w:t>國</w:t>
      </w:r>
      <w:proofErr w:type="gramEnd"/>
      <w:r w:rsidRPr="00F753A6">
        <w:rPr>
          <w:rFonts w:hint="eastAsia"/>
        </w:rPr>
        <w:t>政府</w:t>
      </w:r>
      <w:r w:rsidR="0066489E" w:rsidRPr="00F753A6">
        <w:rPr>
          <w:rFonts w:hint="eastAsia"/>
        </w:rPr>
        <w:t>鑑</w:t>
      </w:r>
      <w:proofErr w:type="gramStart"/>
      <w:r w:rsidR="0066489E" w:rsidRPr="00F753A6">
        <w:rPr>
          <w:rFonts w:hint="eastAsia"/>
        </w:rPr>
        <w:t>於</w:t>
      </w:r>
      <w:proofErr w:type="gramEnd"/>
      <w:r w:rsidR="0066489E" w:rsidRPr="00F753A6">
        <w:rPr>
          <w:rFonts w:hint="eastAsia"/>
        </w:rPr>
        <w:t>產業成熟化及企業</w:t>
      </w:r>
      <w:proofErr w:type="gramStart"/>
      <w:r w:rsidR="0066489E" w:rsidRPr="00F753A6">
        <w:rPr>
          <w:rFonts w:hint="eastAsia"/>
        </w:rPr>
        <w:t>國</w:t>
      </w:r>
      <w:proofErr w:type="gramEnd"/>
      <w:r w:rsidR="0066489E" w:rsidRPr="00F753A6">
        <w:rPr>
          <w:rFonts w:hint="eastAsia"/>
        </w:rPr>
        <w:t>際化（產業外移）之趨</w:t>
      </w:r>
      <w:proofErr w:type="gramStart"/>
      <w:r w:rsidR="0066489E" w:rsidRPr="00F753A6">
        <w:rPr>
          <w:rFonts w:hint="eastAsia"/>
        </w:rPr>
        <w:t>勢</w:t>
      </w:r>
      <w:proofErr w:type="gramEnd"/>
      <w:r w:rsidR="0066489E" w:rsidRPr="00F753A6">
        <w:rPr>
          <w:rFonts w:hint="eastAsia"/>
        </w:rPr>
        <w:t>不可</w:t>
      </w:r>
      <w:proofErr w:type="gramStart"/>
      <w:r w:rsidR="0066489E" w:rsidRPr="00F753A6">
        <w:rPr>
          <w:rFonts w:hint="eastAsia"/>
        </w:rPr>
        <w:t>擋</w:t>
      </w:r>
      <w:proofErr w:type="gramEnd"/>
      <w:r w:rsidR="0066489E" w:rsidRPr="00F753A6">
        <w:rPr>
          <w:rFonts w:hint="eastAsia"/>
        </w:rPr>
        <w:t>，認</w:t>
      </w:r>
      <w:proofErr w:type="gramStart"/>
      <w:r w:rsidR="0066489E" w:rsidRPr="00F753A6">
        <w:rPr>
          <w:rFonts w:hint="eastAsia"/>
        </w:rPr>
        <w:t>為</w:t>
      </w:r>
      <w:proofErr w:type="gramEnd"/>
      <w:r w:rsidR="0066489E" w:rsidRPr="00F753A6">
        <w:rPr>
          <w:rFonts w:hint="eastAsia"/>
        </w:rPr>
        <w:t>全面提升產業競爭力刻不容緩，依</w:t>
      </w:r>
      <w:proofErr w:type="gramStart"/>
      <w:r w:rsidR="0066489E" w:rsidRPr="00F753A6">
        <w:rPr>
          <w:rFonts w:hint="eastAsia"/>
        </w:rPr>
        <w:t>據</w:t>
      </w:r>
      <w:proofErr w:type="gramEnd"/>
      <w:r w:rsidR="0066489E" w:rsidRPr="00F753A6">
        <w:rPr>
          <w:rFonts w:hint="eastAsia"/>
        </w:rPr>
        <w:t>「領土整治與競爭力跨部</w:t>
      </w:r>
      <w:proofErr w:type="gramStart"/>
      <w:r w:rsidR="0066489E" w:rsidRPr="00F753A6">
        <w:rPr>
          <w:rFonts w:hint="eastAsia"/>
        </w:rPr>
        <w:t>會</w:t>
      </w:r>
      <w:proofErr w:type="gramEnd"/>
      <w:r w:rsidR="0066489E" w:rsidRPr="00F753A6">
        <w:rPr>
          <w:rFonts w:hint="eastAsia"/>
        </w:rPr>
        <w:t>委員</w:t>
      </w:r>
      <w:proofErr w:type="gramStart"/>
      <w:r w:rsidR="0066489E" w:rsidRPr="00F753A6">
        <w:rPr>
          <w:rFonts w:hint="eastAsia"/>
        </w:rPr>
        <w:t>會</w:t>
      </w:r>
      <w:proofErr w:type="gramEnd"/>
      <w:r w:rsidR="0066489E" w:rsidRPr="00F753A6">
        <w:rPr>
          <w:rFonts w:hint="eastAsia"/>
        </w:rPr>
        <w:t>」（</w:t>
      </w:r>
      <w:r w:rsidR="0066489E" w:rsidRPr="00F753A6">
        <w:t>Comité Interministériel Aménagement et Compétitivité des Territoires</w:t>
      </w:r>
      <w:r w:rsidR="00035FF6" w:rsidRPr="00F753A6">
        <w:rPr>
          <w:rFonts w:hint="eastAsia"/>
        </w:rPr>
        <w:t>；</w:t>
      </w:r>
      <w:r w:rsidR="0066489E" w:rsidRPr="00F753A6">
        <w:t>CIACT</w:t>
      </w:r>
      <w:r w:rsidR="0066489E" w:rsidRPr="00F753A6">
        <w:rPr>
          <w:rFonts w:hint="eastAsia"/>
        </w:rPr>
        <w:t>）之建議，</w:t>
      </w:r>
      <w:proofErr w:type="gramStart"/>
      <w:r w:rsidR="0066489E" w:rsidRPr="00F753A6">
        <w:rPr>
          <w:rFonts w:hint="eastAsia"/>
        </w:rPr>
        <w:t>於</w:t>
      </w:r>
      <w:proofErr w:type="gramEnd"/>
      <w:r w:rsidR="0066489E" w:rsidRPr="00F753A6">
        <w:t>2004</w:t>
      </w:r>
      <w:r w:rsidR="0066489E" w:rsidRPr="00F753A6">
        <w:rPr>
          <w:rFonts w:hint="eastAsia"/>
        </w:rPr>
        <w:t>年</w:t>
      </w:r>
      <w:r w:rsidR="0066489E" w:rsidRPr="00F753A6">
        <w:t>9</w:t>
      </w:r>
      <w:r w:rsidR="0066489E" w:rsidRPr="00F753A6">
        <w:rPr>
          <w:rFonts w:hint="eastAsia"/>
        </w:rPr>
        <w:t>月推</w:t>
      </w:r>
      <w:proofErr w:type="gramStart"/>
      <w:r w:rsidR="0066489E" w:rsidRPr="00F753A6">
        <w:rPr>
          <w:rFonts w:hint="eastAsia"/>
        </w:rPr>
        <w:t>動</w:t>
      </w:r>
      <w:proofErr w:type="gramEnd"/>
      <w:r w:rsidR="0066489E" w:rsidRPr="00F753A6">
        <w:rPr>
          <w:rFonts w:hint="eastAsia"/>
        </w:rPr>
        <w:t>「競爭力產業群</w:t>
      </w:r>
      <w:r w:rsidRPr="00F753A6">
        <w:rPr>
          <w:rFonts w:hint="eastAsia"/>
        </w:rPr>
        <w:t>聚</w:t>
      </w:r>
      <w:r w:rsidR="0066489E" w:rsidRPr="00F753A6">
        <w:rPr>
          <w:rFonts w:hint="eastAsia"/>
        </w:rPr>
        <w:t>」（法文：</w:t>
      </w:r>
      <w:r w:rsidR="0066489E" w:rsidRPr="00F753A6">
        <w:t>Pôle de Compétitivité</w:t>
      </w:r>
      <w:r w:rsidR="0066489E" w:rsidRPr="00F753A6">
        <w:rPr>
          <w:rFonts w:hint="eastAsia"/>
        </w:rPr>
        <w:t>；英文：</w:t>
      </w:r>
      <w:r w:rsidR="0066489E" w:rsidRPr="00F753A6">
        <w:t>Competitiveness Clusters</w:t>
      </w:r>
      <w:r w:rsidR="0066489E" w:rsidRPr="00F753A6">
        <w:rPr>
          <w:rFonts w:hint="eastAsia"/>
        </w:rPr>
        <w:t>）政策，要求全</w:t>
      </w:r>
      <w:proofErr w:type="gramStart"/>
      <w:r w:rsidR="0066489E" w:rsidRPr="00F753A6">
        <w:rPr>
          <w:rFonts w:hint="eastAsia"/>
        </w:rPr>
        <w:t>國</w:t>
      </w:r>
      <w:proofErr w:type="gramEnd"/>
      <w:r w:rsidR="0066489E" w:rsidRPr="00F753A6">
        <w:t>22</w:t>
      </w:r>
      <w:r w:rsidR="0066489E" w:rsidRPr="00F753A6">
        <w:rPr>
          <w:rFonts w:hint="eastAsia"/>
        </w:rPr>
        <w:t>個省區</w:t>
      </w:r>
      <w:proofErr w:type="gramStart"/>
      <w:r w:rsidR="0066489E" w:rsidRPr="00F753A6">
        <w:rPr>
          <w:rFonts w:hint="eastAsia"/>
        </w:rPr>
        <w:t>研提各地</w:t>
      </w:r>
      <w:proofErr w:type="gramEnd"/>
      <w:r w:rsidR="0066489E" w:rsidRPr="00F753A6">
        <w:rPr>
          <w:rFonts w:hint="eastAsia"/>
        </w:rPr>
        <w:t>方具有競爭力優</w:t>
      </w:r>
      <w:proofErr w:type="gramStart"/>
      <w:r w:rsidR="0066489E" w:rsidRPr="00F753A6">
        <w:rPr>
          <w:rFonts w:hint="eastAsia"/>
        </w:rPr>
        <w:t>勢</w:t>
      </w:r>
      <w:proofErr w:type="gramEnd"/>
      <w:r w:rsidR="0066489E" w:rsidRPr="00F753A6">
        <w:rPr>
          <w:rFonts w:hint="eastAsia"/>
        </w:rPr>
        <w:t>之產業，及未</w:t>
      </w:r>
      <w:proofErr w:type="gramStart"/>
      <w:r w:rsidR="0066489E" w:rsidRPr="00F753A6">
        <w:rPr>
          <w:rFonts w:hint="eastAsia"/>
        </w:rPr>
        <w:t>來</w:t>
      </w:r>
      <w:proofErr w:type="gramEnd"/>
      <w:r w:rsidR="0066489E" w:rsidRPr="00F753A6">
        <w:rPr>
          <w:rFonts w:hint="eastAsia"/>
        </w:rPr>
        <w:t>在全球或全</w:t>
      </w:r>
      <w:proofErr w:type="gramStart"/>
      <w:r w:rsidR="0066489E" w:rsidRPr="00F753A6">
        <w:rPr>
          <w:rFonts w:hint="eastAsia"/>
        </w:rPr>
        <w:t>國</w:t>
      </w:r>
      <w:proofErr w:type="gramEnd"/>
      <w:r w:rsidR="0066489E" w:rsidRPr="00F753A6">
        <w:rPr>
          <w:rFonts w:hint="eastAsia"/>
        </w:rPr>
        <w:t>宏觀發展計畫，送交該</w:t>
      </w:r>
      <w:proofErr w:type="gramStart"/>
      <w:r w:rsidR="0066489E" w:rsidRPr="00F753A6">
        <w:rPr>
          <w:rFonts w:hint="eastAsia"/>
        </w:rPr>
        <w:t>會</w:t>
      </w:r>
      <w:proofErr w:type="gramEnd"/>
      <w:r w:rsidR="0066489E" w:rsidRPr="00F753A6">
        <w:rPr>
          <w:rFonts w:hint="eastAsia"/>
        </w:rPr>
        <w:t>評選。</w:t>
      </w:r>
      <w:r w:rsidR="0066489E" w:rsidRPr="00F753A6">
        <w:rPr>
          <w:rFonts w:hint="eastAsia"/>
          <w:lang w:eastAsia="zh-TW"/>
        </w:rPr>
        <w:t>該會於</w:t>
      </w:r>
      <w:r w:rsidR="0066489E" w:rsidRPr="00F753A6">
        <w:rPr>
          <w:lang w:eastAsia="zh-TW"/>
        </w:rPr>
        <w:t>2005</w:t>
      </w:r>
      <w:r w:rsidR="0066489E" w:rsidRPr="00F753A6">
        <w:rPr>
          <w:rFonts w:hint="eastAsia"/>
          <w:lang w:eastAsia="zh-TW"/>
        </w:rPr>
        <w:t>年</w:t>
      </w:r>
      <w:r w:rsidR="0066489E" w:rsidRPr="00F753A6">
        <w:rPr>
          <w:lang w:eastAsia="zh-TW"/>
        </w:rPr>
        <w:t>7</w:t>
      </w:r>
      <w:r w:rsidR="0066489E" w:rsidRPr="00F753A6">
        <w:rPr>
          <w:rFonts w:hint="eastAsia"/>
          <w:lang w:eastAsia="zh-TW"/>
        </w:rPr>
        <w:t>月公布錄取</w:t>
      </w:r>
      <w:r w:rsidR="0066489E" w:rsidRPr="00F753A6">
        <w:rPr>
          <w:lang w:eastAsia="zh-TW"/>
        </w:rPr>
        <w:t>67</w:t>
      </w:r>
      <w:r w:rsidR="0066489E" w:rsidRPr="00F753A6">
        <w:rPr>
          <w:rFonts w:hint="eastAsia"/>
          <w:lang w:eastAsia="zh-TW"/>
        </w:rPr>
        <w:t>個競爭力</w:t>
      </w:r>
      <w:proofErr w:type="gramStart"/>
      <w:r w:rsidR="0066489E" w:rsidRPr="00F753A6">
        <w:rPr>
          <w:rFonts w:hint="eastAsia"/>
          <w:lang w:eastAsia="zh-TW"/>
        </w:rPr>
        <w:t>產業聚群計畫</w:t>
      </w:r>
      <w:proofErr w:type="gramEnd"/>
      <w:r w:rsidR="0066489E" w:rsidRPr="00F753A6">
        <w:rPr>
          <w:rFonts w:hint="eastAsia"/>
          <w:lang w:eastAsia="zh-TW"/>
        </w:rPr>
        <w:t>，根據對經濟的重要性以及在法國工業和國際競爭中的地位，領土整治與競爭力跨部會委員會將遴選出的</w:t>
      </w:r>
      <w:proofErr w:type="gramStart"/>
      <w:r w:rsidR="0066489E" w:rsidRPr="00F753A6">
        <w:rPr>
          <w:lang w:eastAsia="zh-TW"/>
        </w:rPr>
        <w:t>77</w:t>
      </w:r>
      <w:r w:rsidR="0066489E" w:rsidRPr="00F753A6">
        <w:rPr>
          <w:rFonts w:hint="eastAsia"/>
          <w:lang w:eastAsia="zh-TW"/>
        </w:rPr>
        <w:t>個聚群</w:t>
      </w:r>
      <w:proofErr w:type="gramEnd"/>
      <w:r w:rsidR="0066489E" w:rsidRPr="00F753A6">
        <w:rPr>
          <w:rFonts w:hint="eastAsia"/>
          <w:lang w:eastAsia="zh-TW"/>
        </w:rPr>
        <w:t>分為三個類別</w:t>
      </w:r>
      <w:r w:rsidR="006423CC" w:rsidRPr="00F753A6">
        <w:rPr>
          <w:rFonts w:hint="eastAsia"/>
          <w:lang w:eastAsia="zh-TW"/>
        </w:rPr>
        <w:t>，為集中資源，競爭力產業群聚經整</w:t>
      </w:r>
      <w:proofErr w:type="gramStart"/>
      <w:r w:rsidR="006423CC" w:rsidRPr="00F753A6">
        <w:rPr>
          <w:rFonts w:hint="eastAsia"/>
          <w:lang w:eastAsia="zh-TW"/>
        </w:rPr>
        <w:t>併</w:t>
      </w:r>
      <w:proofErr w:type="gramEnd"/>
      <w:r w:rsidR="006423CC" w:rsidRPr="00F753A6">
        <w:rPr>
          <w:rFonts w:hint="eastAsia"/>
          <w:lang w:eastAsia="zh-TW"/>
        </w:rPr>
        <w:t>數量已降至</w:t>
      </w:r>
      <w:r w:rsidR="00502E87" w:rsidRPr="00F753A6">
        <w:rPr>
          <w:lang w:eastAsia="zh-TW"/>
        </w:rPr>
        <w:t>54</w:t>
      </w:r>
      <w:r w:rsidR="006423CC" w:rsidRPr="00F753A6">
        <w:rPr>
          <w:rFonts w:hint="eastAsia"/>
          <w:lang w:eastAsia="zh-TW"/>
        </w:rPr>
        <w:t>個</w:t>
      </w:r>
      <w:proofErr w:type="gramStart"/>
      <w:r w:rsidR="0066489E" w:rsidRPr="00F753A6">
        <w:rPr>
          <w:rFonts w:hint="eastAsia"/>
          <w:lang w:eastAsia="zh-TW"/>
        </w:rPr>
        <w:t>︰</w:t>
      </w:r>
      <w:proofErr w:type="gramEnd"/>
    </w:p>
    <w:p w14:paraId="621D281F" w14:textId="77777777" w:rsidR="0066489E" w:rsidRPr="00F753A6" w:rsidRDefault="006D6B18" w:rsidP="003F43B0">
      <w:pPr>
        <w:pStyle w:val="ac"/>
        <w:ind w:left="1417" w:hanging="472"/>
        <w:rPr>
          <w:lang w:eastAsia="zh-TW"/>
        </w:rPr>
      </w:pPr>
      <w:r w:rsidRPr="00F753A6">
        <w:rPr>
          <w:rFonts w:ascii="華康細圓體" w:hint="eastAsia"/>
          <w:lang w:eastAsia="zh-TW"/>
        </w:rPr>
        <w:t>１</w:t>
      </w:r>
      <w:r w:rsidR="0066489E" w:rsidRPr="00F753A6">
        <w:rPr>
          <w:rFonts w:ascii="華康細圓體" w:hint="eastAsia"/>
          <w:lang w:eastAsia="zh-TW"/>
        </w:rPr>
        <w:t>、</w:t>
      </w:r>
      <w:proofErr w:type="gramStart"/>
      <w:r w:rsidR="0066489E" w:rsidRPr="00F753A6">
        <w:rPr>
          <w:lang w:eastAsia="zh-TW"/>
        </w:rPr>
        <w:t>7</w:t>
      </w:r>
      <w:r w:rsidR="0066489E" w:rsidRPr="00F753A6">
        <w:rPr>
          <w:rFonts w:hint="eastAsia"/>
          <w:lang w:eastAsia="zh-TW"/>
        </w:rPr>
        <w:t>個</w:t>
      </w:r>
      <w:proofErr w:type="gramEnd"/>
      <w:r w:rsidR="0066489E" w:rsidRPr="00F753A6">
        <w:rPr>
          <w:rFonts w:hint="eastAsia"/>
          <w:lang w:eastAsia="zh-TW"/>
        </w:rPr>
        <w:t>具有國際領先優勢之產業聚群</w:t>
      </w:r>
      <w:r w:rsidR="0066489E" w:rsidRPr="00F753A6">
        <w:rPr>
          <w:lang w:eastAsia="zh-TW"/>
        </w:rPr>
        <w:t xml:space="preserve"> </w:t>
      </w:r>
    </w:p>
    <w:p w14:paraId="13991E08" w14:textId="77777777" w:rsidR="0066489E" w:rsidRPr="00F753A6" w:rsidRDefault="0066489E" w:rsidP="003F43B0">
      <w:pPr>
        <w:pStyle w:val="11"/>
        <w:ind w:left="1772" w:hanging="591"/>
      </w:pPr>
      <w:r w:rsidRPr="00F753A6">
        <w:rPr>
          <w:rFonts w:hint="eastAsia"/>
        </w:rPr>
        <w:t>（</w:t>
      </w:r>
      <w:r w:rsidR="006D6B18" w:rsidRPr="00F753A6">
        <w:rPr>
          <w:lang w:eastAsia="zh-TW"/>
        </w:rPr>
        <w:t>1</w:t>
      </w:r>
      <w:r w:rsidRPr="00F753A6">
        <w:rPr>
          <w:rFonts w:hint="eastAsia"/>
        </w:rPr>
        <w:t>）</w:t>
      </w:r>
      <w:r w:rsidRPr="00F753A6">
        <w:t xml:space="preserve">Aerospace Valley  </w:t>
      </w:r>
    </w:p>
    <w:p w14:paraId="7421DA8A" w14:textId="77777777" w:rsidR="0066489E" w:rsidRPr="00F753A6" w:rsidRDefault="00AB6882" w:rsidP="003F43B0">
      <w:pPr>
        <w:pStyle w:val="11"/>
        <w:kinsoku w:val="0"/>
        <w:ind w:leftChars="750" w:left="2481" w:hangingChars="300" w:hanging="709"/>
        <w:rPr>
          <w:lang w:eastAsia="zh-TW"/>
        </w:rPr>
      </w:pPr>
      <w:r w:rsidRPr="00F753A6">
        <w:rPr>
          <w:rFonts w:hint="eastAsia"/>
          <w:lang w:eastAsia="zh-TW"/>
        </w:rPr>
        <w:t>大</w:t>
      </w:r>
      <w:r w:rsidR="0066489E" w:rsidRPr="00F753A6">
        <w:rPr>
          <w:rFonts w:hint="eastAsia"/>
          <w:lang w:eastAsia="zh-TW"/>
        </w:rPr>
        <w:t>區：</w:t>
      </w:r>
      <w:r w:rsidR="001446A9" w:rsidRPr="00F753A6">
        <w:rPr>
          <w:rFonts w:hint="eastAsia"/>
          <w:lang w:eastAsia="zh-TW"/>
        </w:rPr>
        <w:t>新阿基坦</w:t>
      </w:r>
      <w:r w:rsidRPr="00F753A6">
        <w:rPr>
          <w:rFonts w:hint="eastAsia"/>
          <w:lang w:eastAsia="zh-TW"/>
        </w:rPr>
        <w:t>大區</w:t>
      </w:r>
      <w:r w:rsidR="006423CC" w:rsidRPr="00F753A6">
        <w:rPr>
          <w:rFonts w:hint="eastAsia"/>
          <w:lang w:eastAsia="zh-TW"/>
        </w:rPr>
        <w:t>及奧克西塔尼</w:t>
      </w:r>
      <w:r w:rsidRPr="00F753A6">
        <w:rPr>
          <w:rFonts w:hint="eastAsia"/>
          <w:lang w:eastAsia="zh-TW"/>
        </w:rPr>
        <w:t>大區</w:t>
      </w:r>
      <w:r w:rsidR="00E04245" w:rsidRPr="00F753A6">
        <w:rPr>
          <w:rFonts w:hint="eastAsia"/>
          <w:lang w:eastAsia="zh-TW"/>
        </w:rPr>
        <w:t>（</w:t>
      </w:r>
      <w:r w:rsidR="006423CC" w:rsidRPr="00F753A6">
        <w:rPr>
          <w:lang w:eastAsia="zh-TW"/>
        </w:rPr>
        <w:t>Nouvelle-Aquitaine et Occitanie Pyrénées/Méditerranée</w:t>
      </w:r>
      <w:r w:rsidR="00E04245" w:rsidRPr="00F753A6">
        <w:rPr>
          <w:rFonts w:hint="eastAsia"/>
          <w:lang w:eastAsia="zh-TW"/>
        </w:rPr>
        <w:t>）</w:t>
      </w:r>
    </w:p>
    <w:p w14:paraId="51C9E4D4" w14:textId="77777777" w:rsidR="0066489E" w:rsidRPr="00F753A6" w:rsidRDefault="0066489E" w:rsidP="003F43B0">
      <w:pPr>
        <w:pStyle w:val="11"/>
        <w:kinsoku w:val="0"/>
        <w:ind w:leftChars="750" w:left="2481" w:hangingChars="300" w:hanging="709"/>
        <w:rPr>
          <w:lang w:eastAsia="zh-TW"/>
        </w:rPr>
      </w:pPr>
      <w:r w:rsidRPr="00F753A6">
        <w:rPr>
          <w:rFonts w:hint="eastAsia"/>
          <w:lang w:eastAsia="zh-TW"/>
        </w:rPr>
        <w:t>產業：航空、航太系統工程。</w:t>
      </w:r>
    </w:p>
    <w:p w14:paraId="495C8D3B" w14:textId="77777777" w:rsidR="0066489E" w:rsidRPr="00F753A6" w:rsidRDefault="0066489E" w:rsidP="00D82936">
      <w:pPr>
        <w:pStyle w:val="11"/>
        <w:kinsoku w:val="0"/>
        <w:ind w:leftChars="750" w:left="2481" w:hangingChars="300" w:hanging="709"/>
        <w:rPr>
          <w:lang w:eastAsia="zh-TW"/>
        </w:rPr>
      </w:pPr>
      <w:r w:rsidRPr="00F753A6">
        <w:rPr>
          <w:rFonts w:hint="eastAsia"/>
          <w:lang w:eastAsia="zh-TW"/>
        </w:rPr>
        <w:t>優勢：</w:t>
      </w:r>
      <w:proofErr w:type="gramStart"/>
      <w:r w:rsidRPr="00F753A6">
        <w:rPr>
          <w:rFonts w:hint="eastAsia"/>
          <w:lang w:eastAsia="zh-TW"/>
        </w:rPr>
        <w:t>產業聚群由</w:t>
      </w:r>
      <w:proofErr w:type="gramEnd"/>
      <w:r w:rsidR="00FD0D00" w:rsidRPr="00F753A6">
        <w:rPr>
          <w:rFonts w:hint="eastAsia"/>
          <w:lang w:eastAsia="zh-TW"/>
        </w:rPr>
        <w:t>航太協會領導，召集</w:t>
      </w:r>
      <w:r w:rsidR="00987622" w:rsidRPr="00F753A6">
        <w:rPr>
          <w:lang w:eastAsia="zh-TW"/>
        </w:rPr>
        <w:t>8</w:t>
      </w:r>
      <w:r w:rsidR="006423CC" w:rsidRPr="00F753A6">
        <w:rPr>
          <w:lang w:eastAsia="zh-TW"/>
        </w:rPr>
        <w:t>00</w:t>
      </w:r>
      <w:r w:rsidRPr="00F753A6">
        <w:rPr>
          <w:rFonts w:hint="eastAsia"/>
          <w:lang w:eastAsia="zh-TW"/>
        </w:rPr>
        <w:t>多家與航太相關企業、培訓中心、研發機構及專業人士組成。在民用飛機（</w:t>
      </w:r>
      <w:r w:rsidRPr="00F753A6">
        <w:rPr>
          <w:lang w:eastAsia="zh-TW"/>
        </w:rPr>
        <w:t>100</w:t>
      </w:r>
      <w:r w:rsidRPr="00F753A6">
        <w:rPr>
          <w:rFonts w:hint="eastAsia"/>
          <w:lang w:eastAsia="zh-TW"/>
        </w:rPr>
        <w:t>個座位以上）、豪華商用飛機、直升機燃氣引擎、飛機起落架、火箭發射和衛星製造、航太系統、遙感探測、地面觀測以及軍用飛機製造，已享有領先聲譽。</w:t>
      </w:r>
    </w:p>
    <w:p w14:paraId="7EA2DFB4" w14:textId="77777777" w:rsidR="0066489E" w:rsidRPr="00F753A6" w:rsidRDefault="0066489E" w:rsidP="003F43B0">
      <w:pPr>
        <w:pStyle w:val="11"/>
        <w:kinsoku w:val="0"/>
        <w:ind w:leftChars="750" w:left="2481" w:hangingChars="300" w:hanging="709"/>
        <w:rPr>
          <w:lang w:eastAsia="zh-TW"/>
        </w:rPr>
      </w:pPr>
      <w:r w:rsidRPr="00F753A6">
        <w:rPr>
          <w:rFonts w:hint="eastAsia"/>
          <w:lang w:eastAsia="zh-TW"/>
        </w:rPr>
        <w:t>目標：在土魯斯（</w:t>
      </w:r>
      <w:r w:rsidRPr="00F753A6">
        <w:rPr>
          <w:lang w:eastAsia="zh-TW"/>
        </w:rPr>
        <w:t>Toulouse</w:t>
      </w:r>
      <w:r w:rsidRPr="00F753A6">
        <w:rPr>
          <w:rFonts w:hint="eastAsia"/>
          <w:lang w:eastAsia="zh-TW"/>
        </w:rPr>
        <w:t>）建立專業大學區；在</w:t>
      </w:r>
      <w:r w:rsidRPr="00F753A6">
        <w:rPr>
          <w:lang w:eastAsia="zh-TW"/>
        </w:rPr>
        <w:t>Tarbes</w:t>
      </w:r>
      <w:r w:rsidRPr="00F753A6">
        <w:rPr>
          <w:rFonts w:hint="eastAsia"/>
          <w:lang w:eastAsia="zh-TW"/>
        </w:rPr>
        <w:t>建立裝卸中心，針對已達服役年限的飛機，進行汰舊換新；預計在</w:t>
      </w:r>
      <w:r w:rsidR="00987622" w:rsidRPr="00F753A6">
        <w:rPr>
          <w:lang w:eastAsia="zh-TW"/>
        </w:rPr>
        <w:t>2025</w:t>
      </w:r>
      <w:r w:rsidRPr="00F753A6">
        <w:rPr>
          <w:rFonts w:hint="eastAsia"/>
          <w:lang w:eastAsia="zh-TW"/>
        </w:rPr>
        <w:t>年</w:t>
      </w:r>
      <w:r w:rsidR="00987622" w:rsidRPr="00F753A6">
        <w:rPr>
          <w:rFonts w:hint="eastAsia"/>
          <w:lang w:eastAsia="zh-TW"/>
        </w:rPr>
        <w:t>前</w:t>
      </w:r>
      <w:r w:rsidRPr="00F753A6">
        <w:rPr>
          <w:rFonts w:hint="eastAsia"/>
          <w:lang w:eastAsia="zh-TW"/>
        </w:rPr>
        <w:t>創造</w:t>
      </w:r>
      <w:r w:rsidRPr="00F753A6">
        <w:rPr>
          <w:lang w:eastAsia="zh-TW"/>
        </w:rPr>
        <w:t>40,000</w:t>
      </w:r>
      <w:r w:rsidRPr="00F753A6">
        <w:rPr>
          <w:rFonts w:hint="eastAsia"/>
          <w:lang w:eastAsia="zh-TW"/>
        </w:rPr>
        <w:t>個就業機會。</w:t>
      </w:r>
    </w:p>
    <w:p w14:paraId="496D0356"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6423CC" w:rsidRPr="00F753A6">
        <w:rPr>
          <w:lang w:eastAsia="zh-TW"/>
        </w:rPr>
        <w:t>://</w:t>
      </w:r>
      <w:r w:rsidRPr="00F753A6">
        <w:t>www.aerospace-valley.com/</w:t>
      </w:r>
    </w:p>
    <w:p w14:paraId="7625D953" w14:textId="77777777" w:rsidR="0066489E" w:rsidRPr="00F753A6" w:rsidRDefault="0066489E" w:rsidP="003F43B0">
      <w:pPr>
        <w:pStyle w:val="11"/>
        <w:ind w:left="1772" w:hanging="591"/>
        <w:rPr>
          <w:lang w:eastAsia="zh-TW"/>
        </w:rPr>
      </w:pPr>
      <w:r w:rsidRPr="00F753A6">
        <w:rPr>
          <w:rFonts w:hint="eastAsia"/>
          <w:lang w:eastAsia="zh-TW"/>
        </w:rPr>
        <w:t>（</w:t>
      </w:r>
      <w:r w:rsidR="006D6B18" w:rsidRPr="00F753A6">
        <w:rPr>
          <w:lang w:eastAsia="zh-TW"/>
        </w:rPr>
        <w:t>2</w:t>
      </w:r>
      <w:r w:rsidRPr="00F753A6">
        <w:rPr>
          <w:rFonts w:hint="eastAsia"/>
          <w:lang w:eastAsia="zh-TW"/>
        </w:rPr>
        <w:t>）</w:t>
      </w:r>
      <w:r w:rsidRPr="00F753A6">
        <w:rPr>
          <w:lang w:eastAsia="zh-TW"/>
        </w:rPr>
        <w:t>Lyonbiopôle</w:t>
      </w:r>
    </w:p>
    <w:p w14:paraId="250F3240" w14:textId="77777777" w:rsidR="0066489E" w:rsidRPr="00F753A6" w:rsidRDefault="00AB6882" w:rsidP="006D6B18">
      <w:pPr>
        <w:pStyle w:val="11"/>
        <w:ind w:leftChars="750" w:left="2481" w:hangingChars="300" w:hanging="709"/>
        <w:rPr>
          <w:lang w:eastAsia="zh-TW"/>
        </w:rPr>
      </w:pPr>
      <w:r w:rsidRPr="00F753A6">
        <w:rPr>
          <w:rFonts w:hint="eastAsia"/>
          <w:lang w:eastAsia="zh-TW"/>
        </w:rPr>
        <w:t>大區</w:t>
      </w:r>
      <w:r w:rsidR="0066489E" w:rsidRPr="00F753A6">
        <w:rPr>
          <w:rFonts w:hint="eastAsia"/>
          <w:lang w:eastAsia="zh-TW"/>
        </w:rPr>
        <w:t>：</w:t>
      </w:r>
      <w:r w:rsidR="001446A9" w:rsidRPr="00F753A6">
        <w:rPr>
          <w:rFonts w:hint="eastAsia"/>
          <w:lang w:eastAsia="zh-TW"/>
        </w:rPr>
        <w:t>奧</w:t>
      </w:r>
      <w:proofErr w:type="gramStart"/>
      <w:r w:rsidR="001446A9" w:rsidRPr="00F753A6">
        <w:rPr>
          <w:rFonts w:hint="eastAsia"/>
          <w:lang w:eastAsia="zh-TW"/>
        </w:rPr>
        <w:t>弗涅</w:t>
      </w:r>
      <w:proofErr w:type="gramEnd"/>
      <w:r w:rsidR="001446A9" w:rsidRPr="00F753A6">
        <w:rPr>
          <w:lang w:eastAsia="zh-TW"/>
        </w:rPr>
        <w:t>-</w:t>
      </w:r>
      <w:r w:rsidR="001446A9" w:rsidRPr="00F753A6">
        <w:rPr>
          <w:rFonts w:hint="eastAsia"/>
          <w:lang w:eastAsia="zh-TW"/>
        </w:rPr>
        <w:t>隆</w:t>
      </w:r>
      <w:r w:rsidR="001446A9" w:rsidRPr="00F753A6">
        <w:rPr>
          <w:lang w:eastAsia="zh-TW"/>
        </w:rPr>
        <w:t>-</w:t>
      </w:r>
      <w:r w:rsidR="001446A9" w:rsidRPr="00F753A6">
        <w:rPr>
          <w:rFonts w:hint="eastAsia"/>
          <w:lang w:eastAsia="zh-TW"/>
        </w:rPr>
        <w:t>阿爾卑斯</w:t>
      </w:r>
      <w:r w:rsidRPr="00F753A6">
        <w:rPr>
          <w:rFonts w:hint="eastAsia"/>
          <w:lang w:eastAsia="zh-TW"/>
        </w:rPr>
        <w:t>大區</w:t>
      </w:r>
      <w:r w:rsidR="0035061F" w:rsidRPr="00F753A6">
        <w:rPr>
          <w:rFonts w:hint="eastAsia"/>
          <w:lang w:eastAsia="zh-TW"/>
        </w:rPr>
        <w:t>（</w:t>
      </w:r>
      <w:r w:rsidR="001446A9" w:rsidRPr="00F753A6">
        <w:rPr>
          <w:lang w:eastAsia="zh-TW"/>
        </w:rPr>
        <w:t>Auvergne-Rhône-Alpes</w:t>
      </w:r>
      <w:r w:rsidR="00E04245" w:rsidRPr="00F753A6">
        <w:rPr>
          <w:rFonts w:hint="eastAsia"/>
          <w:lang w:eastAsia="zh-TW"/>
        </w:rPr>
        <w:t>）</w:t>
      </w:r>
    </w:p>
    <w:p w14:paraId="530786B5"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產業：傳染性疾病、寄生蟲學、微生物學、免疫學等相關生物製藥產業。</w:t>
      </w:r>
    </w:p>
    <w:p w14:paraId="62C7B634"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優勢：在醫療衛生領域，特別是在疫苗和醫學診斷儀器、產品方面處於領先水準。目前有</w:t>
      </w:r>
      <w:r w:rsidR="004E1B26" w:rsidRPr="00F753A6">
        <w:rPr>
          <w:lang w:eastAsia="zh-TW"/>
        </w:rPr>
        <w:t>239</w:t>
      </w:r>
      <w:r w:rsidRPr="00F753A6">
        <w:rPr>
          <w:rFonts w:hint="eastAsia"/>
          <w:lang w:eastAsia="zh-TW"/>
        </w:rPr>
        <w:t>家醫藥企業聯盟，並有眾多中小型創新企業、大學和研究機構共同參與。</w:t>
      </w:r>
    </w:p>
    <w:p w14:paraId="22A5CAAD"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目標：加速生物科技的發展；進行疫苗研發；因應傳染病與生物科技恐怖攻擊等的危機處理。</w:t>
      </w:r>
    </w:p>
    <w:p w14:paraId="4D5D03E5"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987622" w:rsidRPr="00F753A6">
        <w:rPr>
          <w:lang w:eastAsia="zh-TW"/>
        </w:rPr>
        <w:t>://</w:t>
      </w:r>
      <w:r w:rsidRPr="00F753A6">
        <w:t>www.lyonbiopole.com/</w:t>
      </w:r>
    </w:p>
    <w:p w14:paraId="046B591D" w14:textId="77777777" w:rsidR="0066489E" w:rsidRPr="00F753A6" w:rsidRDefault="0066489E" w:rsidP="006D6B18">
      <w:pPr>
        <w:pStyle w:val="11"/>
        <w:ind w:left="1772" w:hanging="591"/>
      </w:pPr>
      <w:r w:rsidRPr="00F753A6">
        <w:rPr>
          <w:rFonts w:hint="eastAsia"/>
        </w:rPr>
        <w:t>（</w:t>
      </w:r>
      <w:r w:rsidR="006D6B18" w:rsidRPr="00F753A6">
        <w:rPr>
          <w:lang w:eastAsia="zh-TW"/>
        </w:rPr>
        <w:t>3</w:t>
      </w:r>
      <w:r w:rsidRPr="00F753A6">
        <w:rPr>
          <w:rFonts w:hint="eastAsia"/>
        </w:rPr>
        <w:t>）</w:t>
      </w:r>
      <w:r w:rsidRPr="00F753A6">
        <w:t xml:space="preserve">Minalogic </w:t>
      </w:r>
    </w:p>
    <w:p w14:paraId="254656BF" w14:textId="77777777" w:rsidR="0066489E" w:rsidRPr="00F753A6" w:rsidRDefault="00AB6882" w:rsidP="006D6B18">
      <w:pPr>
        <w:pStyle w:val="11"/>
        <w:ind w:leftChars="750" w:left="2481" w:hangingChars="300" w:hanging="709"/>
        <w:rPr>
          <w:lang w:eastAsia="zh-TW"/>
        </w:rPr>
      </w:pPr>
      <w:r w:rsidRPr="00F753A6">
        <w:rPr>
          <w:rFonts w:hint="eastAsia"/>
          <w:lang w:eastAsia="zh-TW"/>
        </w:rPr>
        <w:t>大區</w:t>
      </w:r>
      <w:r w:rsidR="0066489E" w:rsidRPr="00F753A6">
        <w:rPr>
          <w:rFonts w:hint="eastAsia"/>
          <w:lang w:eastAsia="zh-TW"/>
        </w:rPr>
        <w:t>：</w:t>
      </w:r>
      <w:r w:rsidR="00BF01D4" w:rsidRPr="00F753A6">
        <w:rPr>
          <w:rFonts w:hint="eastAsia"/>
          <w:lang w:eastAsia="zh-TW"/>
        </w:rPr>
        <w:t>奧</w:t>
      </w:r>
      <w:proofErr w:type="gramStart"/>
      <w:r w:rsidR="00BF01D4" w:rsidRPr="00F753A6">
        <w:rPr>
          <w:rFonts w:hint="eastAsia"/>
          <w:lang w:eastAsia="zh-TW"/>
        </w:rPr>
        <w:t>弗涅</w:t>
      </w:r>
      <w:proofErr w:type="gramEnd"/>
      <w:r w:rsidR="00BF01D4" w:rsidRPr="00F753A6">
        <w:rPr>
          <w:lang w:eastAsia="zh-TW"/>
        </w:rPr>
        <w:t>-</w:t>
      </w:r>
      <w:r w:rsidR="00BF01D4" w:rsidRPr="00F753A6">
        <w:rPr>
          <w:rFonts w:hint="eastAsia"/>
          <w:lang w:eastAsia="zh-TW"/>
        </w:rPr>
        <w:t>隆</w:t>
      </w:r>
      <w:r w:rsidR="00BF01D4" w:rsidRPr="00F753A6">
        <w:rPr>
          <w:lang w:eastAsia="zh-TW"/>
        </w:rPr>
        <w:t>-</w:t>
      </w:r>
      <w:r w:rsidR="00BF01D4" w:rsidRPr="00F753A6">
        <w:rPr>
          <w:rFonts w:hint="eastAsia"/>
          <w:lang w:eastAsia="zh-TW"/>
        </w:rPr>
        <w:t>阿爾卑斯</w:t>
      </w:r>
      <w:r w:rsidRPr="00F753A6">
        <w:rPr>
          <w:rFonts w:hint="eastAsia"/>
          <w:lang w:eastAsia="zh-TW"/>
        </w:rPr>
        <w:t>大區</w:t>
      </w:r>
      <w:r w:rsidR="0035061F" w:rsidRPr="00F753A6">
        <w:rPr>
          <w:rFonts w:hint="eastAsia"/>
          <w:lang w:eastAsia="zh-TW"/>
        </w:rPr>
        <w:t>（</w:t>
      </w:r>
      <w:r w:rsidR="00BF01D4" w:rsidRPr="00F753A6">
        <w:rPr>
          <w:lang w:eastAsia="zh-TW"/>
        </w:rPr>
        <w:t>Auvergne-Rhône-Alpes</w:t>
      </w:r>
      <w:r w:rsidR="00E04245" w:rsidRPr="00F753A6">
        <w:rPr>
          <w:rFonts w:hint="eastAsia"/>
          <w:lang w:eastAsia="zh-TW"/>
        </w:rPr>
        <w:t>）</w:t>
      </w:r>
      <w:r w:rsidR="0066489E" w:rsidRPr="00F753A6">
        <w:rPr>
          <w:rFonts w:hint="eastAsia"/>
          <w:lang w:eastAsia="zh-TW"/>
        </w:rPr>
        <w:t>產業：奈米科技、微電子技術產業。</w:t>
      </w:r>
    </w:p>
    <w:p w14:paraId="167AB37B"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w:t>
      </w:r>
      <w:r w:rsidR="00BF01D4" w:rsidRPr="00F753A6">
        <w:rPr>
          <w:rFonts w:hint="eastAsia"/>
          <w:lang w:eastAsia="zh-TW"/>
        </w:rPr>
        <w:t>以格勒諾布爾（</w:t>
      </w:r>
      <w:r w:rsidR="00BF01D4" w:rsidRPr="00F753A6">
        <w:rPr>
          <w:lang w:eastAsia="zh-TW"/>
        </w:rPr>
        <w:t>Grenoble</w:t>
      </w:r>
      <w:r w:rsidR="00BF01D4" w:rsidRPr="00F753A6">
        <w:rPr>
          <w:rFonts w:hint="eastAsia"/>
          <w:lang w:eastAsia="zh-TW"/>
        </w:rPr>
        <w:t>）基地，並於里昂</w:t>
      </w:r>
      <w:r w:rsidR="00E04245" w:rsidRPr="00F753A6">
        <w:rPr>
          <w:rFonts w:hint="eastAsia"/>
          <w:lang w:eastAsia="zh-TW"/>
        </w:rPr>
        <w:t>（</w:t>
      </w:r>
      <w:r w:rsidR="00BF01D4" w:rsidRPr="00F753A6">
        <w:rPr>
          <w:lang w:eastAsia="zh-TW"/>
        </w:rPr>
        <w:t>Lyon</w:t>
      </w:r>
      <w:r w:rsidR="00E04245" w:rsidRPr="00F753A6">
        <w:rPr>
          <w:rFonts w:hint="eastAsia"/>
          <w:lang w:eastAsia="zh-TW"/>
        </w:rPr>
        <w:t>）</w:t>
      </w:r>
      <w:r w:rsidR="00BF01D4" w:rsidRPr="00F753A6">
        <w:rPr>
          <w:rFonts w:hint="eastAsia"/>
          <w:lang w:eastAsia="zh-TW"/>
        </w:rPr>
        <w:t>及聖埃蒂安</w:t>
      </w:r>
      <w:r w:rsidR="00E04245" w:rsidRPr="00F753A6">
        <w:rPr>
          <w:rFonts w:hint="eastAsia"/>
          <w:lang w:eastAsia="zh-TW"/>
        </w:rPr>
        <w:t>（</w:t>
      </w:r>
      <w:r w:rsidR="00BF01D4" w:rsidRPr="00F753A6">
        <w:rPr>
          <w:lang w:eastAsia="zh-TW"/>
        </w:rPr>
        <w:t>Saint-Étienne</w:t>
      </w:r>
      <w:r w:rsidR="00E04245" w:rsidRPr="00F753A6">
        <w:rPr>
          <w:rFonts w:hint="eastAsia"/>
          <w:lang w:eastAsia="zh-TW"/>
        </w:rPr>
        <w:t>）</w:t>
      </w:r>
      <w:r w:rsidR="00BF01D4" w:rsidRPr="00F753A6">
        <w:rPr>
          <w:rFonts w:hint="eastAsia"/>
          <w:lang w:eastAsia="zh-TW"/>
        </w:rPr>
        <w:t>設有據點，會員超過</w:t>
      </w:r>
      <w:r w:rsidR="00BF01D4" w:rsidRPr="00F753A6">
        <w:rPr>
          <w:lang w:eastAsia="zh-TW"/>
        </w:rPr>
        <w:t>450</w:t>
      </w:r>
      <w:r w:rsidR="00BF01D4" w:rsidRPr="00F753A6">
        <w:rPr>
          <w:rFonts w:hint="eastAsia"/>
          <w:lang w:eastAsia="zh-TW"/>
        </w:rPr>
        <w:t>個共包括近</w:t>
      </w:r>
      <w:r w:rsidR="00BF01D4" w:rsidRPr="00F753A6">
        <w:rPr>
          <w:lang w:eastAsia="zh-TW"/>
        </w:rPr>
        <w:t>400</w:t>
      </w:r>
      <w:r w:rsidR="00BF01D4" w:rsidRPr="00F753A6">
        <w:rPr>
          <w:rFonts w:hint="eastAsia"/>
          <w:lang w:eastAsia="zh-TW"/>
        </w:rPr>
        <w:t>家微電子、軟體企業及近</w:t>
      </w:r>
      <w:r w:rsidR="00BF01D4" w:rsidRPr="00F753A6">
        <w:rPr>
          <w:lang w:eastAsia="zh-TW"/>
        </w:rPr>
        <w:t>20</w:t>
      </w:r>
      <w:r w:rsidR="00BF01D4" w:rsidRPr="00F753A6">
        <w:rPr>
          <w:rFonts w:hint="eastAsia"/>
          <w:lang w:eastAsia="zh-TW"/>
        </w:rPr>
        <w:t>間研究機構，以及</w:t>
      </w:r>
      <w:r w:rsidRPr="00F753A6">
        <w:rPr>
          <w:rFonts w:hint="eastAsia"/>
          <w:lang w:eastAsia="zh-TW"/>
        </w:rPr>
        <w:t>格勒諾布爾</w:t>
      </w:r>
      <w:r w:rsidR="00D07B8E" w:rsidRPr="00F753A6">
        <w:rPr>
          <w:lang w:eastAsia="zh-TW"/>
        </w:rPr>
        <w:t>-</w:t>
      </w:r>
      <w:r w:rsidR="00D07B8E" w:rsidRPr="00F753A6">
        <w:rPr>
          <w:rFonts w:hint="eastAsia"/>
          <w:lang w:eastAsia="zh-TW"/>
        </w:rPr>
        <w:t>阿爾卑斯大學群</w:t>
      </w:r>
      <w:r w:rsidR="00E04245" w:rsidRPr="00F753A6">
        <w:rPr>
          <w:rFonts w:hint="eastAsia"/>
          <w:lang w:eastAsia="zh-TW"/>
        </w:rPr>
        <w:t>（</w:t>
      </w:r>
      <w:r w:rsidR="00D07B8E" w:rsidRPr="00F753A6">
        <w:rPr>
          <w:lang w:eastAsia="zh-TW"/>
        </w:rPr>
        <w:t>Université Grenoble-Alpes</w:t>
      </w:r>
      <w:r w:rsidR="00E04245" w:rsidRPr="00F753A6">
        <w:rPr>
          <w:rFonts w:hint="eastAsia"/>
          <w:lang w:eastAsia="zh-TW"/>
        </w:rPr>
        <w:t>）</w:t>
      </w:r>
      <w:r w:rsidRPr="00F753A6">
        <w:rPr>
          <w:rFonts w:hint="eastAsia"/>
          <w:lang w:eastAsia="zh-TW"/>
        </w:rPr>
        <w:t>。</w:t>
      </w:r>
    </w:p>
    <w:p w14:paraId="7C444435"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目標：研發微電子、奈米技術，創造新的材料與軟體，將其應用於傳統產業、能源和公共衛生領域。</w:t>
      </w:r>
    </w:p>
    <w:p w14:paraId="61F98CE1"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BF01D4" w:rsidRPr="00F753A6">
        <w:rPr>
          <w:lang w:eastAsia="zh-TW"/>
        </w:rPr>
        <w:t>://</w:t>
      </w:r>
      <w:r w:rsidRPr="00F753A6">
        <w:t>www.minalogic.com/</w:t>
      </w:r>
    </w:p>
    <w:p w14:paraId="3D9E75AC" w14:textId="77777777" w:rsidR="0066489E" w:rsidRPr="00F753A6" w:rsidRDefault="0066489E" w:rsidP="006D6B18">
      <w:pPr>
        <w:pStyle w:val="11"/>
        <w:ind w:left="1772" w:hanging="591"/>
        <w:rPr>
          <w:lang w:val="fr-FR"/>
        </w:rPr>
      </w:pPr>
      <w:r w:rsidRPr="00F753A6">
        <w:rPr>
          <w:rFonts w:hint="eastAsia"/>
          <w:lang w:val="fr-FR"/>
        </w:rPr>
        <w:t>（</w:t>
      </w:r>
      <w:r w:rsidR="006D6B18" w:rsidRPr="00F753A6">
        <w:rPr>
          <w:lang w:val="fr-FR" w:eastAsia="zh-TW"/>
        </w:rPr>
        <w:t>4</w:t>
      </w:r>
      <w:r w:rsidRPr="00F753A6">
        <w:rPr>
          <w:rFonts w:hint="eastAsia"/>
          <w:lang w:val="fr-FR"/>
        </w:rPr>
        <w:t>）</w:t>
      </w:r>
      <w:r w:rsidRPr="00F753A6">
        <w:rPr>
          <w:lang w:val="fr-FR"/>
        </w:rPr>
        <w:t>Solutions Communicantes Sécurisées</w:t>
      </w:r>
      <w:r w:rsidRPr="00F753A6">
        <w:rPr>
          <w:rFonts w:hint="eastAsia"/>
          <w:lang w:val="fr-FR"/>
        </w:rPr>
        <w:t>（</w:t>
      </w:r>
      <w:r w:rsidRPr="00F753A6">
        <w:rPr>
          <w:lang w:val="fr-FR"/>
        </w:rPr>
        <w:t>SCS</w:t>
      </w:r>
      <w:r w:rsidRPr="00F753A6">
        <w:rPr>
          <w:rFonts w:hint="eastAsia"/>
          <w:lang w:val="fr-FR"/>
        </w:rPr>
        <w:t>）</w:t>
      </w:r>
    </w:p>
    <w:p w14:paraId="03150A79" w14:textId="77777777" w:rsidR="0066489E" w:rsidRPr="00F753A6" w:rsidRDefault="00AB6882" w:rsidP="006D6B18">
      <w:pPr>
        <w:pStyle w:val="11"/>
        <w:ind w:leftChars="750" w:left="2481" w:hangingChars="300" w:hanging="709"/>
        <w:rPr>
          <w:lang w:val="fr-FR" w:eastAsia="zh-TW"/>
        </w:rPr>
      </w:pPr>
      <w:r w:rsidRPr="00F753A6">
        <w:rPr>
          <w:rFonts w:hint="eastAsia"/>
          <w:lang w:eastAsia="zh-TW"/>
        </w:rPr>
        <w:t>大區</w:t>
      </w:r>
      <w:r w:rsidR="0066489E" w:rsidRPr="00F753A6">
        <w:rPr>
          <w:rFonts w:hint="eastAsia"/>
          <w:lang w:val="fr-FR" w:eastAsia="zh-TW"/>
        </w:rPr>
        <w:t>：</w:t>
      </w:r>
      <w:r w:rsidR="0066489E" w:rsidRPr="00F753A6">
        <w:rPr>
          <w:rFonts w:hint="eastAsia"/>
          <w:lang w:eastAsia="zh-TW"/>
        </w:rPr>
        <w:t>普羅旺斯</w:t>
      </w:r>
      <w:r w:rsidR="0066489E" w:rsidRPr="00F753A6">
        <w:rPr>
          <w:lang w:val="fr-FR" w:eastAsia="zh-TW"/>
        </w:rPr>
        <w:t>-</w:t>
      </w:r>
      <w:r w:rsidR="0066489E" w:rsidRPr="00F753A6">
        <w:rPr>
          <w:rFonts w:hint="eastAsia"/>
          <w:lang w:eastAsia="zh-TW"/>
        </w:rPr>
        <w:t>阿爾卑斯山區</w:t>
      </w:r>
      <w:r w:rsidR="0066489E" w:rsidRPr="00F753A6">
        <w:rPr>
          <w:lang w:val="fr-FR" w:eastAsia="zh-TW"/>
        </w:rPr>
        <w:t>-</w:t>
      </w:r>
      <w:r w:rsidR="0066489E" w:rsidRPr="00F753A6">
        <w:rPr>
          <w:rFonts w:hint="eastAsia"/>
          <w:lang w:eastAsia="zh-TW"/>
        </w:rPr>
        <w:t>蔚藍海岸</w:t>
      </w:r>
      <w:r w:rsidRPr="00F753A6">
        <w:rPr>
          <w:rFonts w:hint="eastAsia"/>
          <w:lang w:eastAsia="zh-TW"/>
        </w:rPr>
        <w:t>大大區</w:t>
      </w:r>
      <w:r w:rsidR="0066489E" w:rsidRPr="00F753A6">
        <w:rPr>
          <w:rFonts w:hint="eastAsia"/>
          <w:lang w:val="fr-FR" w:eastAsia="zh-TW"/>
        </w:rPr>
        <w:t>（</w:t>
      </w:r>
      <w:r w:rsidR="0066489E" w:rsidRPr="00F753A6">
        <w:rPr>
          <w:lang w:val="fr-FR" w:eastAsia="zh-TW"/>
        </w:rPr>
        <w:t>Provence-Alpes-Côte d’Azur</w:t>
      </w:r>
      <w:r w:rsidR="0066489E" w:rsidRPr="00F753A6">
        <w:rPr>
          <w:rFonts w:hint="eastAsia"/>
          <w:lang w:val="fr-FR" w:eastAsia="zh-TW"/>
        </w:rPr>
        <w:t>）</w:t>
      </w:r>
    </w:p>
    <w:p w14:paraId="593F8644"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產業：資訊、通訊科技產業，包含通訊安全、指紋、影音識別。</w:t>
      </w:r>
    </w:p>
    <w:p w14:paraId="750ED564" w14:textId="77777777" w:rsidR="0066489E" w:rsidRPr="00F753A6" w:rsidRDefault="0066489E" w:rsidP="006D6B18">
      <w:pPr>
        <w:pStyle w:val="11"/>
        <w:ind w:leftChars="750" w:left="2481" w:hangingChars="300" w:hanging="709"/>
      </w:pPr>
      <w:r w:rsidRPr="00F753A6">
        <w:rPr>
          <w:rFonts w:hint="eastAsia"/>
        </w:rPr>
        <w:t>優</w:t>
      </w:r>
      <w:proofErr w:type="gramStart"/>
      <w:r w:rsidRPr="00F753A6">
        <w:rPr>
          <w:rFonts w:hint="eastAsia"/>
        </w:rPr>
        <w:t>勢</w:t>
      </w:r>
      <w:proofErr w:type="gramEnd"/>
      <w:r w:rsidRPr="00F753A6">
        <w:rPr>
          <w:rFonts w:hint="eastAsia"/>
        </w:rPr>
        <w:t>：連結此領域</w:t>
      </w:r>
      <w:proofErr w:type="gramStart"/>
      <w:r w:rsidRPr="00F753A6">
        <w:rPr>
          <w:rFonts w:hint="eastAsia"/>
        </w:rPr>
        <w:t>內</w:t>
      </w:r>
      <w:proofErr w:type="gramEnd"/>
      <w:r w:rsidRPr="00F753A6">
        <w:rPr>
          <w:rFonts w:hint="eastAsia"/>
        </w:rPr>
        <w:t>的</w:t>
      </w:r>
      <w:proofErr w:type="gramStart"/>
      <w:r w:rsidRPr="00F753A6">
        <w:rPr>
          <w:rFonts w:hint="eastAsia"/>
        </w:rPr>
        <w:t>專</w:t>
      </w:r>
      <w:proofErr w:type="gramEnd"/>
      <w:r w:rsidRPr="00F753A6">
        <w:rPr>
          <w:rFonts w:hint="eastAsia"/>
        </w:rPr>
        <w:t>業企業，包含惠普（</w:t>
      </w:r>
      <w:r w:rsidRPr="00F753A6">
        <w:t>Hewlett-Packard</w:t>
      </w:r>
      <w:r w:rsidRPr="00F753A6">
        <w:rPr>
          <w:rFonts w:hint="eastAsia"/>
        </w:rPr>
        <w:t>）、</w:t>
      </w:r>
      <w:r w:rsidR="00CD0C5B" w:rsidRPr="00F753A6">
        <w:rPr>
          <w:rFonts w:hint="eastAsia"/>
        </w:rPr>
        <w:t>施耐德電</w:t>
      </w:r>
      <w:proofErr w:type="gramStart"/>
      <w:r w:rsidR="00CD0C5B" w:rsidRPr="00F753A6">
        <w:rPr>
          <w:rFonts w:hint="eastAsia"/>
        </w:rPr>
        <w:t>氣</w:t>
      </w:r>
      <w:proofErr w:type="gramEnd"/>
      <w:r w:rsidR="00E04245" w:rsidRPr="00F753A6">
        <w:rPr>
          <w:rFonts w:hint="eastAsia"/>
        </w:rPr>
        <w:t>（</w:t>
      </w:r>
      <w:r w:rsidR="00CD0C5B" w:rsidRPr="00F753A6">
        <w:t>Schneider Electric </w:t>
      </w:r>
      <w:r w:rsidR="00E04245" w:rsidRPr="00F753A6">
        <w:rPr>
          <w:rFonts w:hint="eastAsia"/>
        </w:rPr>
        <w:t>）</w:t>
      </w:r>
      <w:r w:rsidR="00CD0C5B" w:rsidRPr="00F753A6">
        <w:rPr>
          <w:rFonts w:hint="eastAsia"/>
          <w:lang w:eastAsia="zh-TW"/>
        </w:rPr>
        <w:t>、日立</w:t>
      </w:r>
      <w:r w:rsidR="00E04245" w:rsidRPr="00F753A6">
        <w:rPr>
          <w:rFonts w:hint="eastAsia"/>
          <w:lang w:eastAsia="zh-TW"/>
        </w:rPr>
        <w:t>（</w:t>
      </w:r>
      <w:r w:rsidR="00CD0C5B" w:rsidRPr="00F753A6">
        <w:rPr>
          <w:lang w:eastAsia="zh-TW"/>
        </w:rPr>
        <w:t>Hitachi</w:t>
      </w:r>
      <w:r w:rsidR="00E04245" w:rsidRPr="00F753A6">
        <w:rPr>
          <w:rFonts w:hint="eastAsia"/>
          <w:lang w:eastAsia="zh-TW"/>
        </w:rPr>
        <w:t>）</w:t>
      </w:r>
      <w:r w:rsidR="00CD0C5B" w:rsidRPr="00F753A6">
        <w:rPr>
          <w:rFonts w:hint="eastAsia"/>
          <w:lang w:eastAsia="zh-TW"/>
        </w:rPr>
        <w:t>、</w:t>
      </w:r>
      <w:proofErr w:type="gramStart"/>
      <w:r w:rsidR="00CD0C5B" w:rsidRPr="00F753A6">
        <w:rPr>
          <w:rFonts w:hint="eastAsia"/>
          <w:lang w:eastAsia="zh-TW"/>
        </w:rPr>
        <w:t>恩智浦半導</w:t>
      </w:r>
      <w:proofErr w:type="gramEnd"/>
      <w:r w:rsidR="00CD0C5B" w:rsidRPr="00F753A6">
        <w:rPr>
          <w:rFonts w:hint="eastAsia"/>
          <w:lang w:eastAsia="zh-TW"/>
        </w:rPr>
        <w:t>體</w:t>
      </w:r>
      <w:r w:rsidR="00E04245" w:rsidRPr="00F753A6">
        <w:rPr>
          <w:rFonts w:hint="eastAsia"/>
          <w:lang w:eastAsia="zh-TW"/>
        </w:rPr>
        <w:t>（</w:t>
      </w:r>
      <w:r w:rsidR="00CD0C5B" w:rsidRPr="00F753A6">
        <w:rPr>
          <w:lang w:eastAsia="zh-TW"/>
        </w:rPr>
        <w:t>NXP Semiconductors</w:t>
      </w:r>
      <w:r w:rsidR="00E04245" w:rsidRPr="00F753A6">
        <w:rPr>
          <w:rFonts w:hint="eastAsia"/>
          <w:lang w:eastAsia="zh-TW"/>
        </w:rPr>
        <w:t>）</w:t>
      </w:r>
      <w:r w:rsidR="00CD0C5B" w:rsidRPr="00F753A6">
        <w:rPr>
          <w:rFonts w:hint="eastAsia"/>
          <w:lang w:eastAsia="zh-TW"/>
        </w:rPr>
        <w:t>、</w:t>
      </w:r>
      <w:r w:rsidRPr="00F753A6">
        <w:rPr>
          <w:rFonts w:hint="eastAsia"/>
        </w:rPr>
        <w:t>及</w:t>
      </w:r>
      <w:r w:rsidR="00CD0C5B" w:rsidRPr="00F753A6">
        <w:rPr>
          <w:rFonts w:hint="eastAsia"/>
          <w:lang w:eastAsia="zh-TW"/>
        </w:rPr>
        <w:t>意法半</w:t>
      </w:r>
      <w:proofErr w:type="gramStart"/>
      <w:r w:rsidR="00CD0C5B" w:rsidRPr="00F753A6">
        <w:rPr>
          <w:rFonts w:hint="eastAsia"/>
          <w:lang w:eastAsia="zh-TW"/>
        </w:rPr>
        <w:t>導</w:t>
      </w:r>
      <w:proofErr w:type="gramEnd"/>
      <w:r w:rsidR="00CD0C5B" w:rsidRPr="00F753A6">
        <w:rPr>
          <w:rFonts w:hint="eastAsia"/>
          <w:lang w:eastAsia="zh-TW"/>
        </w:rPr>
        <w:t>體</w:t>
      </w:r>
      <w:r w:rsidRPr="00F753A6">
        <w:rPr>
          <w:rFonts w:hint="eastAsia"/>
        </w:rPr>
        <w:t>等</w:t>
      </w:r>
      <w:proofErr w:type="gramStart"/>
      <w:r w:rsidRPr="00F753A6">
        <w:rPr>
          <w:rFonts w:hint="eastAsia"/>
        </w:rPr>
        <w:t>國</w:t>
      </w:r>
      <w:proofErr w:type="gramEnd"/>
      <w:r w:rsidRPr="00F753A6">
        <w:rPr>
          <w:rFonts w:hint="eastAsia"/>
        </w:rPr>
        <w:t>際企業。</w:t>
      </w:r>
    </w:p>
    <w:p w14:paraId="551D4361"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目標：鞏固法國在電子智慧卡上的國際領先地位，並研發將其用途擴展至旅遊、衛生、環境管理以及指紋識別方面。</w:t>
      </w:r>
    </w:p>
    <w:p w14:paraId="5EAEC95C"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D07B8E" w:rsidRPr="00F753A6">
        <w:rPr>
          <w:lang w:eastAsia="zh-TW"/>
        </w:rPr>
        <w:t>://</w:t>
      </w:r>
      <w:r w:rsidRPr="00F753A6">
        <w:t>www.pole-scs.org/</w:t>
      </w:r>
    </w:p>
    <w:p w14:paraId="726FC88D" w14:textId="77777777" w:rsidR="0066489E" w:rsidRPr="00F753A6" w:rsidRDefault="0066489E" w:rsidP="006D6B18">
      <w:pPr>
        <w:pStyle w:val="11"/>
        <w:ind w:left="1772" w:hanging="591"/>
      </w:pPr>
      <w:r w:rsidRPr="00F753A6">
        <w:rPr>
          <w:rFonts w:hint="eastAsia"/>
        </w:rPr>
        <w:t>（</w:t>
      </w:r>
      <w:r w:rsidR="006D6B18" w:rsidRPr="00F753A6">
        <w:rPr>
          <w:lang w:eastAsia="zh-TW"/>
        </w:rPr>
        <w:t>5</w:t>
      </w:r>
      <w:r w:rsidRPr="00F753A6">
        <w:rPr>
          <w:rFonts w:hint="eastAsia"/>
        </w:rPr>
        <w:t>）</w:t>
      </w:r>
      <w:r w:rsidRPr="00F753A6">
        <w:t>System</w:t>
      </w:r>
      <w:r w:rsidR="00EF2139" w:rsidRPr="00F753A6">
        <w:rPr>
          <w:lang w:eastAsia="zh-TW"/>
        </w:rPr>
        <w:t>a</w:t>
      </w:r>
      <w:r w:rsidRPr="00F753A6">
        <w:t>tic Paris-Région</w:t>
      </w:r>
    </w:p>
    <w:p w14:paraId="456DCC46" w14:textId="77777777" w:rsidR="0066489E" w:rsidRPr="00F753A6" w:rsidRDefault="00AB6882" w:rsidP="006D6B18">
      <w:pPr>
        <w:pStyle w:val="11"/>
        <w:ind w:leftChars="750" w:left="2481" w:hangingChars="300" w:hanging="709"/>
      </w:pPr>
      <w:r w:rsidRPr="00F753A6">
        <w:rPr>
          <w:rFonts w:hint="eastAsia"/>
          <w:lang w:eastAsia="zh-TW"/>
        </w:rPr>
        <w:t>大區</w:t>
      </w:r>
      <w:r w:rsidR="0066489E" w:rsidRPr="00F753A6">
        <w:rPr>
          <w:rFonts w:hint="eastAsia"/>
        </w:rPr>
        <w:t>：</w:t>
      </w:r>
      <w:r w:rsidRPr="00F753A6">
        <w:rPr>
          <w:rFonts w:hint="eastAsia"/>
        </w:rPr>
        <w:t>法蘭西島大區，又稱</w:t>
      </w:r>
      <w:r w:rsidR="0066489E" w:rsidRPr="00F753A6">
        <w:rPr>
          <w:rFonts w:hint="eastAsia"/>
        </w:rPr>
        <w:t>大巴黎地區（</w:t>
      </w:r>
      <w:r w:rsidR="0066489E" w:rsidRPr="00F753A6">
        <w:t>Ile-de-France</w:t>
      </w:r>
      <w:r w:rsidR="0066489E" w:rsidRPr="00F753A6">
        <w:rPr>
          <w:rFonts w:hint="eastAsia"/>
        </w:rPr>
        <w:t>）</w:t>
      </w:r>
    </w:p>
    <w:p w14:paraId="2042676F"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產業：交通運輸、電信、國防安全</w:t>
      </w:r>
    </w:p>
    <w:p w14:paraId="2E86C42C" w14:textId="77777777" w:rsidR="0066489E" w:rsidRPr="00F753A6" w:rsidRDefault="0066489E" w:rsidP="006D6B18">
      <w:pPr>
        <w:pStyle w:val="11"/>
        <w:ind w:leftChars="750" w:left="2481" w:hangingChars="300" w:hanging="709"/>
        <w:rPr>
          <w:lang w:eastAsia="zh-TW"/>
        </w:rPr>
      </w:pPr>
      <w:r w:rsidRPr="00F753A6">
        <w:rPr>
          <w:rFonts w:hint="eastAsia"/>
        </w:rPr>
        <w:t>優</w:t>
      </w:r>
      <w:proofErr w:type="gramStart"/>
      <w:r w:rsidRPr="00F753A6">
        <w:rPr>
          <w:rFonts w:hint="eastAsia"/>
        </w:rPr>
        <w:t>勢</w:t>
      </w:r>
      <w:proofErr w:type="gramEnd"/>
      <w:r w:rsidRPr="00F753A6">
        <w:rPr>
          <w:rFonts w:hint="eastAsia"/>
        </w:rPr>
        <w:t>：整合系統設計、運算以及系統維護方面的領先企業，包含</w:t>
      </w:r>
      <w:r w:rsidRPr="00F753A6">
        <w:t>Bull</w:t>
      </w:r>
      <w:r w:rsidRPr="00F753A6">
        <w:rPr>
          <w:rFonts w:hint="eastAsia"/>
        </w:rPr>
        <w:t>、</w:t>
      </w:r>
      <w:r w:rsidRPr="00F753A6">
        <w:t>Dassault Aviation</w:t>
      </w:r>
      <w:r w:rsidRPr="00F753A6">
        <w:rPr>
          <w:rFonts w:hint="eastAsia"/>
        </w:rPr>
        <w:t>、</w:t>
      </w:r>
      <w:proofErr w:type="gramStart"/>
      <w:r w:rsidRPr="00F753A6">
        <w:rPr>
          <w:rFonts w:hint="eastAsia"/>
        </w:rPr>
        <w:t>歐洲航太</w:t>
      </w:r>
      <w:proofErr w:type="gramEnd"/>
      <w:r w:rsidRPr="00F753A6">
        <w:rPr>
          <w:rFonts w:hint="eastAsia"/>
        </w:rPr>
        <w:t>（</w:t>
      </w:r>
      <w:r w:rsidRPr="00F753A6">
        <w:t>EADS</w:t>
      </w:r>
      <w:r w:rsidRPr="00F753A6">
        <w:rPr>
          <w:rFonts w:hint="eastAsia"/>
        </w:rPr>
        <w:t>）、法</w:t>
      </w:r>
      <w:proofErr w:type="gramStart"/>
      <w:r w:rsidRPr="00F753A6">
        <w:rPr>
          <w:rFonts w:hint="eastAsia"/>
        </w:rPr>
        <w:t>國</w:t>
      </w:r>
      <w:proofErr w:type="gramEnd"/>
      <w:r w:rsidRPr="00F753A6">
        <w:rPr>
          <w:rFonts w:hint="eastAsia"/>
        </w:rPr>
        <w:t>電信（</w:t>
      </w:r>
      <w:r w:rsidRPr="00F753A6">
        <w:t>France Télécom</w:t>
      </w:r>
      <w:r w:rsidRPr="00F753A6">
        <w:rPr>
          <w:rFonts w:hint="eastAsia"/>
        </w:rPr>
        <w:t>）、摩托羅拉（</w:t>
      </w:r>
      <w:r w:rsidRPr="00F753A6">
        <w:t>Motorola</w:t>
      </w:r>
      <w:r w:rsidRPr="00F753A6">
        <w:rPr>
          <w:rFonts w:hint="eastAsia"/>
        </w:rPr>
        <w:t>）、雷諾（</w:t>
      </w:r>
      <w:r w:rsidRPr="00F753A6">
        <w:t>Renault</w:t>
      </w:r>
      <w:r w:rsidRPr="00F753A6">
        <w:rPr>
          <w:rFonts w:hint="eastAsia"/>
        </w:rPr>
        <w:t>）以及山進（</w:t>
      </w:r>
      <w:r w:rsidRPr="00F753A6">
        <w:t>Sagem</w:t>
      </w:r>
      <w:r w:rsidRPr="00F753A6">
        <w:rPr>
          <w:rFonts w:hint="eastAsia"/>
        </w:rPr>
        <w:t>）等。</w:t>
      </w:r>
      <w:r w:rsidRPr="00F753A6">
        <w:rPr>
          <w:rFonts w:hint="eastAsia"/>
          <w:lang w:eastAsia="zh-TW"/>
        </w:rPr>
        <w:t>將與原子能委員會（</w:t>
      </w:r>
      <w:r w:rsidRPr="00F753A6">
        <w:rPr>
          <w:lang w:eastAsia="zh-TW"/>
        </w:rPr>
        <w:t>CEA</w:t>
      </w:r>
      <w:r w:rsidRPr="00F753A6">
        <w:rPr>
          <w:rFonts w:hint="eastAsia"/>
          <w:lang w:eastAsia="zh-TW"/>
        </w:rPr>
        <w:t>）、法國國家科學研究中心（</w:t>
      </w:r>
      <w:r w:rsidRPr="00F753A6">
        <w:rPr>
          <w:lang w:eastAsia="zh-TW"/>
        </w:rPr>
        <w:t>CNRS</w:t>
      </w:r>
      <w:r w:rsidRPr="00F753A6">
        <w:rPr>
          <w:rFonts w:hint="eastAsia"/>
          <w:lang w:eastAsia="zh-TW"/>
        </w:rPr>
        <w:t>）以及法國國家資訊與自動化研究（</w:t>
      </w:r>
      <w:r w:rsidRPr="00F753A6">
        <w:rPr>
          <w:lang w:eastAsia="zh-TW"/>
        </w:rPr>
        <w:t>INRIA</w:t>
      </w:r>
      <w:r w:rsidRPr="00F753A6">
        <w:rPr>
          <w:rFonts w:hint="eastAsia"/>
          <w:lang w:eastAsia="zh-TW"/>
        </w:rPr>
        <w:t>）的多家實驗室、學校進行合作，主要業務範圍為交通和電信。</w:t>
      </w:r>
    </w:p>
    <w:p w14:paraId="0320A454"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目標：在複雜電子系統領域成為世界第一，含</w:t>
      </w:r>
      <w:proofErr w:type="gramStart"/>
      <w:r w:rsidRPr="00F753A6">
        <w:rPr>
          <w:rFonts w:hint="eastAsia"/>
          <w:lang w:eastAsia="zh-TW"/>
        </w:rPr>
        <w:t>括</w:t>
      </w:r>
      <w:proofErr w:type="gramEnd"/>
      <w:r w:rsidRPr="00F753A6">
        <w:rPr>
          <w:rFonts w:hint="eastAsia"/>
          <w:lang w:eastAsia="zh-TW"/>
        </w:rPr>
        <w:t>商業、金融、衛生、安全、能源、運輸等各項尖端設備上的電子導航、監控以及控制系統。</w:t>
      </w:r>
    </w:p>
    <w:p w14:paraId="164CE3EA"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7A5468" w:rsidRPr="00F753A6">
        <w:rPr>
          <w:lang w:eastAsia="zh-TW"/>
        </w:rPr>
        <w:t>://</w:t>
      </w:r>
      <w:r w:rsidRPr="00F753A6">
        <w:t xml:space="preserve">www.systematic-paris-region.org/ </w:t>
      </w:r>
    </w:p>
    <w:p w14:paraId="1ED040BC" w14:textId="77777777" w:rsidR="0066489E" w:rsidRPr="00F753A6" w:rsidRDefault="0066489E" w:rsidP="006D6B18">
      <w:pPr>
        <w:pStyle w:val="11"/>
        <w:ind w:left="1772" w:hanging="591"/>
      </w:pPr>
      <w:r w:rsidRPr="00F753A6">
        <w:rPr>
          <w:rFonts w:hint="eastAsia"/>
        </w:rPr>
        <w:t>（</w:t>
      </w:r>
      <w:r w:rsidR="006D6B18" w:rsidRPr="00F753A6">
        <w:rPr>
          <w:lang w:eastAsia="zh-TW"/>
        </w:rPr>
        <w:t>6</w:t>
      </w:r>
      <w:r w:rsidRPr="00F753A6">
        <w:rPr>
          <w:rFonts w:hint="eastAsia"/>
        </w:rPr>
        <w:t>）</w:t>
      </w:r>
      <w:r w:rsidRPr="00F753A6">
        <w:t>Medicen Paris Région</w:t>
      </w:r>
    </w:p>
    <w:p w14:paraId="365023AB" w14:textId="77777777" w:rsidR="0066489E" w:rsidRPr="00F753A6" w:rsidRDefault="00280C51" w:rsidP="006D6B18">
      <w:pPr>
        <w:pStyle w:val="11"/>
        <w:ind w:leftChars="750" w:left="2481" w:hangingChars="300" w:hanging="709"/>
      </w:pPr>
      <w:r w:rsidRPr="00F753A6">
        <w:rPr>
          <w:rFonts w:hint="eastAsia"/>
          <w:lang w:eastAsia="zh-TW"/>
        </w:rPr>
        <w:t>大區</w:t>
      </w:r>
      <w:r w:rsidR="0066489E" w:rsidRPr="00F753A6">
        <w:rPr>
          <w:rFonts w:hint="eastAsia"/>
        </w:rPr>
        <w:t>：大巴黎地區（</w:t>
      </w:r>
      <w:r w:rsidR="0066489E" w:rsidRPr="00F753A6">
        <w:t>Ile-de-France</w:t>
      </w:r>
      <w:r w:rsidR="0066489E" w:rsidRPr="00F753A6">
        <w:rPr>
          <w:rFonts w:hint="eastAsia"/>
        </w:rPr>
        <w:t>）</w:t>
      </w:r>
    </w:p>
    <w:p w14:paraId="3B7539E1"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產業：運用於健康上的醫學科技、創新治療法</w:t>
      </w:r>
    </w:p>
    <w:p w14:paraId="1B3A2FA7" w14:textId="061B3717" w:rsidR="0066489E" w:rsidRPr="00F753A6" w:rsidRDefault="0066489E" w:rsidP="006D6B18">
      <w:pPr>
        <w:pStyle w:val="11"/>
        <w:ind w:leftChars="750" w:left="2481" w:hangingChars="300" w:hanging="709"/>
        <w:rPr>
          <w:lang w:eastAsia="zh-TW"/>
        </w:rPr>
      </w:pPr>
      <w:r w:rsidRPr="00F753A6">
        <w:rPr>
          <w:rFonts w:hint="eastAsia"/>
          <w:lang w:eastAsia="zh-TW"/>
        </w:rPr>
        <w:t>優勢：</w:t>
      </w:r>
      <w:proofErr w:type="gramStart"/>
      <w:r w:rsidRPr="00F753A6">
        <w:rPr>
          <w:rFonts w:hint="eastAsia"/>
          <w:lang w:eastAsia="zh-TW"/>
        </w:rPr>
        <w:t>此一聚群集結</w:t>
      </w:r>
      <w:proofErr w:type="gramEnd"/>
      <w:r w:rsidRPr="00F753A6">
        <w:rPr>
          <w:rFonts w:hint="eastAsia"/>
          <w:lang w:eastAsia="zh-TW"/>
        </w:rPr>
        <w:t>了近</w:t>
      </w:r>
      <w:r w:rsidR="001322D9" w:rsidRPr="00F753A6">
        <w:rPr>
          <w:lang w:eastAsia="zh-TW"/>
        </w:rPr>
        <w:t>5</w:t>
      </w:r>
      <w:r w:rsidR="004F5EE6" w:rsidRPr="00F753A6">
        <w:rPr>
          <w:rFonts w:hint="eastAsia"/>
          <w:lang w:eastAsia="zh-TW"/>
        </w:rPr>
        <w:t>00</w:t>
      </w:r>
      <w:r w:rsidRPr="00F753A6">
        <w:rPr>
          <w:rFonts w:hint="eastAsia"/>
          <w:lang w:eastAsia="zh-TW"/>
        </w:rPr>
        <w:t>家專門企業以及龐大的醫療網，醫院、大型藥廠以及享有盛譽的實驗室，</w:t>
      </w:r>
      <w:r w:rsidR="002458CA" w:rsidRPr="00F753A6">
        <w:rPr>
          <w:rFonts w:hint="eastAsia"/>
          <w:lang w:eastAsia="zh-TW"/>
        </w:rPr>
        <w:t>規模為全歐第一及全球第五，法國五大藥廠中有</w:t>
      </w:r>
      <w:r w:rsidR="002458CA" w:rsidRPr="00F753A6">
        <w:rPr>
          <w:lang w:eastAsia="zh-TW"/>
        </w:rPr>
        <w:t>4</w:t>
      </w:r>
      <w:r w:rsidR="002458CA" w:rsidRPr="00F753A6">
        <w:rPr>
          <w:rFonts w:hint="eastAsia"/>
          <w:lang w:eastAsia="zh-TW"/>
        </w:rPr>
        <w:t>家為其會員，包括</w:t>
      </w:r>
      <w:proofErr w:type="gramStart"/>
      <w:r w:rsidR="002458CA" w:rsidRPr="00F753A6">
        <w:rPr>
          <w:rFonts w:hint="eastAsia"/>
          <w:lang w:eastAsia="zh-TW"/>
        </w:rPr>
        <w:t>賽諾菲</w:t>
      </w:r>
      <w:proofErr w:type="gramEnd"/>
      <w:r w:rsidR="00E04245" w:rsidRPr="00F753A6">
        <w:rPr>
          <w:rFonts w:hint="eastAsia"/>
          <w:lang w:eastAsia="zh-TW"/>
        </w:rPr>
        <w:t>（</w:t>
      </w:r>
      <w:r w:rsidR="002458CA" w:rsidRPr="00F753A6">
        <w:rPr>
          <w:lang w:eastAsia="zh-TW"/>
        </w:rPr>
        <w:t>Sanofi</w:t>
      </w:r>
      <w:r w:rsidR="00E04245" w:rsidRPr="00F753A6">
        <w:rPr>
          <w:rFonts w:hint="eastAsia"/>
          <w:lang w:eastAsia="zh-TW"/>
        </w:rPr>
        <w:t>）</w:t>
      </w:r>
      <w:r w:rsidR="002458CA" w:rsidRPr="00F753A6">
        <w:rPr>
          <w:rFonts w:hint="eastAsia"/>
          <w:lang w:eastAsia="zh-TW"/>
        </w:rPr>
        <w:t>、</w:t>
      </w:r>
      <w:r w:rsidR="002458CA" w:rsidRPr="00F753A6">
        <w:rPr>
          <w:lang w:eastAsia="zh-TW"/>
        </w:rPr>
        <w:t>Servier</w:t>
      </w:r>
      <w:r w:rsidR="002458CA" w:rsidRPr="00F753A6">
        <w:rPr>
          <w:rFonts w:hint="eastAsia"/>
          <w:lang w:eastAsia="zh-TW"/>
        </w:rPr>
        <w:t>、</w:t>
      </w:r>
      <w:r w:rsidR="002458CA" w:rsidRPr="00F753A6">
        <w:rPr>
          <w:lang w:eastAsia="zh-TW"/>
        </w:rPr>
        <w:t>Ipsen</w:t>
      </w:r>
      <w:r w:rsidR="002458CA" w:rsidRPr="00F753A6">
        <w:rPr>
          <w:rFonts w:hint="eastAsia"/>
          <w:lang w:eastAsia="zh-TW"/>
        </w:rPr>
        <w:t>及</w:t>
      </w:r>
      <w:r w:rsidR="002458CA" w:rsidRPr="00F753A6">
        <w:rPr>
          <w:lang w:eastAsia="zh-TW"/>
        </w:rPr>
        <w:t>Pierre Fabre</w:t>
      </w:r>
      <w:r w:rsidR="002458CA" w:rsidRPr="00F753A6">
        <w:rPr>
          <w:rFonts w:hint="eastAsia"/>
          <w:lang w:eastAsia="zh-TW"/>
        </w:rPr>
        <w:t>。</w:t>
      </w:r>
    </w:p>
    <w:p w14:paraId="29BA13A4" w14:textId="77777777" w:rsidR="003D5DBF" w:rsidRPr="00F753A6" w:rsidRDefault="003D5DBF" w:rsidP="006D6B18">
      <w:pPr>
        <w:pStyle w:val="11"/>
        <w:ind w:leftChars="750" w:left="2481" w:hangingChars="300" w:hanging="709"/>
        <w:rPr>
          <w:lang w:eastAsia="zh-TW"/>
        </w:rPr>
      </w:pPr>
    </w:p>
    <w:p w14:paraId="2242D503"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目標：促進生物科技的發展</w:t>
      </w:r>
      <w:r w:rsidR="002458CA" w:rsidRPr="00F753A6">
        <w:rPr>
          <w:rFonts w:hint="eastAsia"/>
          <w:lang w:eastAsia="zh-TW"/>
        </w:rPr>
        <w:t>並協助產業界進行創新研發活動，</w:t>
      </w:r>
      <w:r w:rsidRPr="00F753A6">
        <w:rPr>
          <w:rFonts w:hint="eastAsia"/>
          <w:lang w:eastAsia="zh-TW"/>
        </w:rPr>
        <w:t>主要鎖定</w:t>
      </w:r>
      <w:r w:rsidRPr="00F753A6">
        <w:rPr>
          <w:lang w:eastAsia="zh-TW"/>
        </w:rPr>
        <w:t>3</w:t>
      </w:r>
      <w:r w:rsidRPr="00F753A6">
        <w:rPr>
          <w:rFonts w:hint="eastAsia"/>
          <w:lang w:eastAsia="zh-TW"/>
        </w:rPr>
        <w:t>個方向的治療研究</w:t>
      </w:r>
      <w:proofErr w:type="gramStart"/>
      <w:r w:rsidRPr="00F753A6">
        <w:rPr>
          <w:rFonts w:hint="eastAsia"/>
          <w:lang w:eastAsia="zh-TW"/>
        </w:rPr>
        <w:t>︰</w:t>
      </w:r>
      <w:proofErr w:type="gramEnd"/>
      <w:r w:rsidRPr="00F753A6">
        <w:rPr>
          <w:rFonts w:hint="eastAsia"/>
          <w:lang w:eastAsia="zh-TW"/>
        </w:rPr>
        <w:t>癌症、傳染病和神經系統疾病。此外在醫療技術也將朝向</w:t>
      </w:r>
      <w:r w:rsidRPr="00F753A6">
        <w:rPr>
          <w:lang w:eastAsia="zh-TW"/>
        </w:rPr>
        <w:t>3</w:t>
      </w:r>
      <w:r w:rsidRPr="00F753A6">
        <w:rPr>
          <w:rFonts w:hint="eastAsia"/>
          <w:lang w:eastAsia="zh-TW"/>
        </w:rPr>
        <w:t>個目標發展</w:t>
      </w:r>
      <w:proofErr w:type="gramStart"/>
      <w:r w:rsidRPr="00F753A6">
        <w:rPr>
          <w:rFonts w:hint="eastAsia"/>
          <w:lang w:eastAsia="zh-TW"/>
        </w:rPr>
        <w:t>︰</w:t>
      </w:r>
      <w:proofErr w:type="gramEnd"/>
      <w:r w:rsidRPr="00F753A6">
        <w:rPr>
          <w:rFonts w:hint="eastAsia"/>
          <w:lang w:eastAsia="zh-TW"/>
        </w:rPr>
        <w:t>影像醫學、分子醫學和新藥研發。</w:t>
      </w:r>
    </w:p>
    <w:p w14:paraId="78F2A888"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1322D9" w:rsidRPr="00F753A6">
        <w:rPr>
          <w:lang w:eastAsia="zh-TW"/>
        </w:rPr>
        <w:t>://</w:t>
      </w:r>
      <w:r w:rsidRPr="00F753A6">
        <w:t>www.medicen.org/</w:t>
      </w:r>
    </w:p>
    <w:p w14:paraId="10385E73" w14:textId="77777777" w:rsidR="0066489E" w:rsidRPr="00F753A6" w:rsidRDefault="0066489E" w:rsidP="006D6B18">
      <w:pPr>
        <w:pStyle w:val="11"/>
        <w:ind w:left="1772" w:hanging="591"/>
      </w:pPr>
      <w:r w:rsidRPr="00F753A6">
        <w:rPr>
          <w:rFonts w:hint="eastAsia"/>
        </w:rPr>
        <w:t>（</w:t>
      </w:r>
      <w:r w:rsidR="006D6B18" w:rsidRPr="00F753A6">
        <w:rPr>
          <w:lang w:eastAsia="zh-TW"/>
        </w:rPr>
        <w:t>7</w:t>
      </w:r>
      <w:r w:rsidRPr="00F753A6">
        <w:rPr>
          <w:rFonts w:hint="eastAsia"/>
        </w:rPr>
        <w:t>）</w:t>
      </w:r>
      <w:r w:rsidRPr="00F753A6">
        <w:t>Finance innovation</w:t>
      </w:r>
    </w:p>
    <w:p w14:paraId="5D8C0AC3" w14:textId="77777777" w:rsidR="0066489E" w:rsidRPr="00F753A6" w:rsidRDefault="00280C51" w:rsidP="006D6B18">
      <w:pPr>
        <w:pStyle w:val="11"/>
        <w:ind w:leftChars="750" w:left="2481" w:hangingChars="300" w:hanging="709"/>
      </w:pPr>
      <w:r w:rsidRPr="00F753A6">
        <w:rPr>
          <w:rFonts w:hint="eastAsia"/>
          <w:lang w:eastAsia="zh-TW"/>
        </w:rPr>
        <w:t>大區</w:t>
      </w:r>
      <w:r w:rsidR="0066489E" w:rsidRPr="00F753A6">
        <w:rPr>
          <w:rFonts w:hint="eastAsia"/>
        </w:rPr>
        <w:t>：大巴黎地區（</w:t>
      </w:r>
      <w:r w:rsidR="0066489E" w:rsidRPr="00F753A6">
        <w:t>Ile-de-France</w:t>
      </w:r>
      <w:r w:rsidR="0066489E" w:rsidRPr="00F753A6">
        <w:rPr>
          <w:rFonts w:hint="eastAsia"/>
        </w:rPr>
        <w:t>）</w:t>
      </w:r>
    </w:p>
    <w:p w14:paraId="6085C264"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產業：銀行、企業投資、保險、金融管理、企業金融服務業。</w:t>
      </w:r>
    </w:p>
    <w:p w14:paraId="067F5138" w14:textId="77777777" w:rsidR="0066489E" w:rsidRPr="00F753A6" w:rsidRDefault="0066489E" w:rsidP="006D6B18">
      <w:pPr>
        <w:pStyle w:val="11"/>
        <w:ind w:leftChars="750" w:left="2481" w:hangingChars="300" w:hanging="709"/>
      </w:pPr>
      <w:r w:rsidRPr="00F753A6">
        <w:rPr>
          <w:rFonts w:hint="eastAsia"/>
        </w:rPr>
        <w:t>優</w:t>
      </w:r>
      <w:proofErr w:type="gramStart"/>
      <w:r w:rsidRPr="00F753A6">
        <w:rPr>
          <w:rFonts w:hint="eastAsia"/>
        </w:rPr>
        <w:t>勢</w:t>
      </w:r>
      <w:proofErr w:type="gramEnd"/>
      <w:r w:rsidRPr="00F753A6">
        <w:rPr>
          <w:rFonts w:hint="eastAsia"/>
        </w:rPr>
        <w:t>：包含巴黎市政府、巴黎工商</w:t>
      </w:r>
      <w:proofErr w:type="gramStart"/>
      <w:r w:rsidRPr="00F753A6">
        <w:rPr>
          <w:rFonts w:hint="eastAsia"/>
        </w:rPr>
        <w:t>會</w:t>
      </w:r>
      <w:proofErr w:type="gramEnd"/>
      <w:r w:rsidRPr="00F753A6">
        <w:rPr>
          <w:rFonts w:hint="eastAsia"/>
        </w:rPr>
        <w:t>、大型金融集團如</w:t>
      </w:r>
      <w:r w:rsidRPr="00F753A6">
        <w:t>HSBC</w:t>
      </w:r>
      <w:r w:rsidRPr="00F753A6">
        <w:rPr>
          <w:rFonts w:hint="eastAsia"/>
        </w:rPr>
        <w:t>、荷蘭銀行、摩根史坦利（</w:t>
      </w:r>
      <w:r w:rsidRPr="00F753A6">
        <w:t>Morgan Stanley</w:t>
      </w:r>
      <w:r w:rsidRPr="00F753A6">
        <w:rPr>
          <w:rFonts w:hint="eastAsia"/>
        </w:rPr>
        <w:t>）、</w:t>
      </w:r>
      <w:r w:rsidRPr="00F753A6">
        <w:t>JP Morgan</w:t>
      </w:r>
      <w:r w:rsidRPr="00F753A6">
        <w:rPr>
          <w:rFonts w:hint="eastAsia"/>
        </w:rPr>
        <w:t>等等；</w:t>
      </w:r>
      <w:proofErr w:type="gramStart"/>
      <w:r w:rsidRPr="00F753A6">
        <w:rPr>
          <w:rFonts w:hint="eastAsia"/>
        </w:rPr>
        <w:t>國</w:t>
      </w:r>
      <w:proofErr w:type="gramEnd"/>
      <w:r w:rsidRPr="00F753A6">
        <w:rPr>
          <w:rFonts w:hint="eastAsia"/>
        </w:rPr>
        <w:t>際集團如</w:t>
      </w:r>
      <w:r w:rsidRPr="00F753A6">
        <w:t>LVMH</w:t>
      </w:r>
      <w:r w:rsidRPr="00F753A6">
        <w:rPr>
          <w:rFonts w:hint="eastAsia"/>
        </w:rPr>
        <w:t>、歐萊雅（</w:t>
      </w:r>
      <w:r w:rsidRPr="00F753A6">
        <w:t>L</w:t>
      </w:r>
      <w:proofErr w:type="gramStart"/>
      <w:r w:rsidRPr="00F753A6">
        <w:t>’</w:t>
      </w:r>
      <w:proofErr w:type="gramEnd"/>
      <w:r w:rsidRPr="00F753A6">
        <w:t>Oréal</w:t>
      </w:r>
      <w:r w:rsidRPr="00F753A6">
        <w:rPr>
          <w:rFonts w:hint="eastAsia"/>
        </w:rPr>
        <w:t>）、米其林（</w:t>
      </w:r>
      <w:r w:rsidRPr="00F753A6">
        <w:t>Michelin</w:t>
      </w:r>
      <w:r w:rsidRPr="00F753A6">
        <w:rPr>
          <w:rFonts w:hint="eastAsia"/>
        </w:rPr>
        <w:t>）、</w:t>
      </w:r>
      <w:r w:rsidR="00300581" w:rsidRPr="00F753A6">
        <w:rPr>
          <w:lang w:eastAsia="zh-TW"/>
        </w:rPr>
        <w:t>Orange</w:t>
      </w:r>
      <w:r w:rsidR="00300581" w:rsidRPr="00F753A6">
        <w:rPr>
          <w:rFonts w:hint="eastAsia"/>
          <w:lang w:eastAsia="zh-TW"/>
        </w:rPr>
        <w:t>集團</w:t>
      </w:r>
      <w:r w:rsidRPr="00F753A6">
        <w:rPr>
          <w:rFonts w:hint="eastAsia"/>
        </w:rPr>
        <w:t>、雷諾等。</w:t>
      </w:r>
    </w:p>
    <w:p w14:paraId="5D5B917B"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目標：將巴黎建設為歐洲金融資訊平台，加強金融研究與創新計畫，補助中小企業與創新研發。</w:t>
      </w:r>
    </w:p>
    <w:p w14:paraId="1CE9081B"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300581" w:rsidRPr="00F753A6">
        <w:rPr>
          <w:lang w:eastAsia="zh-TW"/>
        </w:rPr>
        <w:t>://</w:t>
      </w:r>
      <w:r w:rsidRPr="00F753A6">
        <w:t>www.finance-innovation.org/</w:t>
      </w:r>
    </w:p>
    <w:p w14:paraId="32E8C748" w14:textId="77777777" w:rsidR="0066489E" w:rsidRPr="00F753A6" w:rsidRDefault="0066489E" w:rsidP="00E132A5">
      <w:pPr>
        <w:pStyle w:val="ac"/>
        <w:ind w:left="1417" w:hanging="472"/>
        <w:rPr>
          <w:lang w:eastAsia="zh-TW"/>
        </w:rPr>
      </w:pPr>
      <w:r w:rsidRPr="00F753A6">
        <w:rPr>
          <w:rFonts w:hint="eastAsia"/>
          <w:lang w:eastAsia="zh-TW"/>
        </w:rPr>
        <w:t>２、</w:t>
      </w:r>
      <w:proofErr w:type="gramStart"/>
      <w:r w:rsidRPr="00F753A6">
        <w:rPr>
          <w:lang w:eastAsia="zh-TW"/>
        </w:rPr>
        <w:t>10</w:t>
      </w:r>
      <w:r w:rsidRPr="00F753A6">
        <w:rPr>
          <w:rFonts w:hint="eastAsia"/>
          <w:lang w:eastAsia="zh-TW"/>
        </w:rPr>
        <w:t>個</w:t>
      </w:r>
      <w:proofErr w:type="gramEnd"/>
      <w:r w:rsidRPr="00F753A6">
        <w:rPr>
          <w:rFonts w:hint="eastAsia"/>
          <w:lang w:eastAsia="zh-TW"/>
        </w:rPr>
        <w:t>具有國際領先潛力的產業群</w:t>
      </w:r>
      <w:r w:rsidR="00FD0D00" w:rsidRPr="00F753A6">
        <w:rPr>
          <w:rFonts w:hint="eastAsia"/>
          <w:lang w:eastAsia="zh-TW"/>
        </w:rPr>
        <w:t>聚</w:t>
      </w:r>
      <w:r w:rsidRPr="00F753A6">
        <w:rPr>
          <w:lang w:eastAsia="zh-TW"/>
        </w:rPr>
        <w:t xml:space="preserve"> </w:t>
      </w:r>
    </w:p>
    <w:p w14:paraId="2731D5F9" w14:textId="77777777" w:rsidR="0066489E" w:rsidRPr="00F753A6" w:rsidRDefault="0066489E" w:rsidP="006D6B18">
      <w:pPr>
        <w:pStyle w:val="11"/>
        <w:ind w:left="1772" w:hanging="591"/>
        <w:rPr>
          <w:lang w:val="fr-FR"/>
        </w:rPr>
      </w:pPr>
      <w:r w:rsidRPr="00F753A6">
        <w:rPr>
          <w:rFonts w:hint="eastAsia"/>
          <w:lang w:val="fr-FR"/>
        </w:rPr>
        <w:t>（</w:t>
      </w:r>
      <w:r w:rsidR="006D6B18" w:rsidRPr="00F753A6">
        <w:rPr>
          <w:lang w:val="fr-FR" w:eastAsia="zh-TW"/>
        </w:rPr>
        <w:t>1</w:t>
      </w:r>
      <w:r w:rsidRPr="00F753A6">
        <w:rPr>
          <w:rFonts w:hint="eastAsia"/>
          <w:lang w:val="fr-FR"/>
        </w:rPr>
        <w:t>）</w:t>
      </w:r>
      <w:r w:rsidRPr="00F753A6">
        <w:rPr>
          <w:lang w:val="fr-FR"/>
        </w:rPr>
        <w:t>Industries et Agro-ressources</w:t>
      </w:r>
      <w:r w:rsidR="00E04245" w:rsidRPr="00F753A6">
        <w:rPr>
          <w:rFonts w:hint="eastAsia"/>
          <w:lang w:val="fr-FR" w:eastAsia="zh-TW"/>
        </w:rPr>
        <w:t>（</w:t>
      </w:r>
      <w:r w:rsidR="00425A6B" w:rsidRPr="00F753A6">
        <w:rPr>
          <w:lang w:val="fr-FR" w:eastAsia="zh-TW"/>
        </w:rPr>
        <w:t>IAR</w:t>
      </w:r>
      <w:r w:rsidR="00E04245" w:rsidRPr="00F753A6">
        <w:rPr>
          <w:rFonts w:hint="eastAsia"/>
          <w:lang w:val="fr-FR" w:eastAsia="zh-TW"/>
        </w:rPr>
        <w:t>）</w:t>
      </w:r>
    </w:p>
    <w:p w14:paraId="3DEA6981" w14:textId="77777777" w:rsidR="0066489E" w:rsidRPr="00F753A6" w:rsidRDefault="00280C51" w:rsidP="006D6B18">
      <w:pPr>
        <w:pStyle w:val="11"/>
        <w:ind w:leftChars="750" w:left="2481" w:hangingChars="300" w:hanging="709"/>
        <w:rPr>
          <w:lang w:val="fr-FR"/>
        </w:rPr>
      </w:pPr>
      <w:r w:rsidRPr="00F753A6">
        <w:rPr>
          <w:rFonts w:hint="eastAsia"/>
          <w:lang w:eastAsia="zh-TW"/>
        </w:rPr>
        <w:t>大區</w:t>
      </w:r>
      <w:r w:rsidR="0066489E" w:rsidRPr="00F753A6">
        <w:rPr>
          <w:rFonts w:hint="eastAsia"/>
          <w:lang w:val="fr-FR"/>
        </w:rPr>
        <w:t>：</w:t>
      </w:r>
      <w:r w:rsidR="007D782B" w:rsidRPr="00F753A6">
        <w:rPr>
          <w:rFonts w:hint="eastAsia"/>
          <w:lang w:val="fr-FR" w:eastAsia="zh-TW"/>
        </w:rPr>
        <w:t>上法蘭西大區及大東部大區</w:t>
      </w:r>
      <w:r w:rsidR="0066489E" w:rsidRPr="00F753A6">
        <w:rPr>
          <w:rFonts w:hint="eastAsia"/>
          <w:lang w:val="fr-FR"/>
        </w:rPr>
        <w:t>（</w:t>
      </w:r>
      <w:r w:rsidR="007D782B" w:rsidRPr="00F753A6">
        <w:rPr>
          <w:lang w:val="fr-FR" w:eastAsia="zh-TW"/>
        </w:rPr>
        <w:t>Haut-de-France</w:t>
      </w:r>
      <w:r w:rsidR="0066489E" w:rsidRPr="00F753A6">
        <w:rPr>
          <w:rFonts w:hint="eastAsia"/>
        </w:rPr>
        <w:t>、</w:t>
      </w:r>
      <w:r w:rsidR="007D782B" w:rsidRPr="00F753A6">
        <w:rPr>
          <w:lang w:val="fr-FR" w:eastAsia="zh-TW"/>
        </w:rPr>
        <w:t>Grand-Est</w:t>
      </w:r>
      <w:r w:rsidR="0066489E" w:rsidRPr="00F753A6">
        <w:rPr>
          <w:rFonts w:hint="eastAsia"/>
          <w:lang w:val="fr-FR"/>
        </w:rPr>
        <w:t>）</w:t>
      </w:r>
    </w:p>
    <w:p w14:paraId="64DE4E9B"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w:t>
      </w:r>
      <w:r w:rsidRPr="00F753A6">
        <w:rPr>
          <w:rFonts w:hint="eastAsia"/>
          <w:lang w:val="fr-FR" w:eastAsia="zh-TW"/>
        </w:rPr>
        <w:t>：</w:t>
      </w:r>
      <w:r w:rsidR="007D782B" w:rsidRPr="00F753A6">
        <w:rPr>
          <w:rFonts w:hint="eastAsia"/>
          <w:lang w:eastAsia="zh-TW"/>
        </w:rPr>
        <w:t>農業及農產加工業之生物經濟產業</w:t>
      </w:r>
      <w:r w:rsidRPr="00F753A6">
        <w:rPr>
          <w:rFonts w:hint="eastAsia"/>
          <w:lang w:eastAsia="zh-TW"/>
        </w:rPr>
        <w:t>優勢：集結</w:t>
      </w:r>
      <w:r w:rsidR="00355CEF" w:rsidRPr="00F753A6">
        <w:rPr>
          <w:lang w:eastAsia="zh-TW"/>
        </w:rPr>
        <w:t>402</w:t>
      </w:r>
      <w:r w:rsidR="00355CEF" w:rsidRPr="00F753A6">
        <w:rPr>
          <w:rFonts w:hint="eastAsia"/>
          <w:lang w:eastAsia="zh-TW"/>
        </w:rPr>
        <w:t>個會員，包括</w:t>
      </w:r>
      <w:r w:rsidRPr="00F753A6">
        <w:rPr>
          <w:rFonts w:hint="eastAsia"/>
          <w:lang w:eastAsia="zh-TW"/>
        </w:rPr>
        <w:t>農業資源應用的相關企業</w:t>
      </w:r>
      <w:r w:rsidR="00355CEF" w:rsidRPr="00F753A6">
        <w:rPr>
          <w:rFonts w:hint="eastAsia"/>
          <w:lang w:eastAsia="zh-TW"/>
        </w:rPr>
        <w:t>、</w:t>
      </w:r>
      <w:r w:rsidRPr="00F753A6">
        <w:rPr>
          <w:rFonts w:hint="eastAsia"/>
          <w:lang w:eastAsia="zh-TW"/>
        </w:rPr>
        <w:t>研究</w:t>
      </w:r>
      <w:r w:rsidR="00355CEF" w:rsidRPr="00F753A6">
        <w:rPr>
          <w:rFonts w:hint="eastAsia"/>
          <w:lang w:eastAsia="zh-TW"/>
        </w:rPr>
        <w:t>機構及</w:t>
      </w:r>
      <w:r w:rsidRPr="00F753A6">
        <w:rPr>
          <w:rFonts w:hint="eastAsia"/>
          <w:lang w:eastAsia="zh-TW"/>
        </w:rPr>
        <w:t>職訓中心</w:t>
      </w:r>
      <w:r w:rsidR="00355CEF" w:rsidRPr="00F753A6">
        <w:rPr>
          <w:rFonts w:hint="eastAsia"/>
          <w:lang w:eastAsia="zh-TW"/>
        </w:rPr>
        <w:t>等</w:t>
      </w:r>
      <w:r w:rsidRPr="00F753A6">
        <w:rPr>
          <w:rFonts w:hint="eastAsia"/>
          <w:lang w:eastAsia="zh-TW"/>
        </w:rPr>
        <w:t>。</w:t>
      </w:r>
    </w:p>
    <w:p w14:paraId="3F7A7ADB"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目標：近年來，將農業資源應用於其他產業成為趨勢，如</w:t>
      </w:r>
      <w:proofErr w:type="gramStart"/>
      <w:r w:rsidRPr="00F753A6">
        <w:rPr>
          <w:rFonts w:hint="eastAsia"/>
          <w:lang w:eastAsia="zh-TW"/>
        </w:rPr>
        <w:t>︰</w:t>
      </w:r>
      <w:proofErr w:type="gramEnd"/>
      <w:r w:rsidRPr="00F753A6">
        <w:rPr>
          <w:rFonts w:hint="eastAsia"/>
          <w:lang w:eastAsia="zh-TW"/>
        </w:rPr>
        <w:t>生質燃料、專業化學、化妝品以及藥品。法國於此領域</w:t>
      </w:r>
      <w:r w:rsidR="005128B5" w:rsidRPr="00F753A6">
        <w:rPr>
          <w:rFonts w:hint="eastAsia"/>
          <w:lang w:eastAsia="zh-TW"/>
        </w:rPr>
        <w:t>占</w:t>
      </w:r>
      <w:r w:rsidRPr="00F753A6">
        <w:rPr>
          <w:rFonts w:hint="eastAsia"/>
          <w:lang w:eastAsia="zh-TW"/>
        </w:rPr>
        <w:t>有重要地位，然而相較於美國和巴西等國，仍稍有一段距離。因此</w:t>
      </w:r>
      <w:proofErr w:type="gramStart"/>
      <w:r w:rsidRPr="00F753A6">
        <w:rPr>
          <w:rFonts w:hint="eastAsia"/>
          <w:lang w:eastAsia="zh-TW"/>
        </w:rPr>
        <w:t>此</w:t>
      </w:r>
      <w:proofErr w:type="gramEnd"/>
      <w:r w:rsidR="00FD0D00" w:rsidRPr="00F753A6">
        <w:rPr>
          <w:rFonts w:hint="eastAsia"/>
          <w:lang w:eastAsia="zh-TW"/>
        </w:rPr>
        <w:t>群聚</w:t>
      </w:r>
      <w:r w:rsidRPr="00F753A6">
        <w:rPr>
          <w:rFonts w:hint="eastAsia"/>
          <w:lang w:eastAsia="zh-TW"/>
        </w:rPr>
        <w:t>目標將此園區打造為歐洲一流</w:t>
      </w:r>
      <w:r w:rsidR="00FD0D00" w:rsidRPr="00F753A6">
        <w:rPr>
          <w:rFonts w:hint="eastAsia"/>
          <w:lang w:eastAsia="zh-TW"/>
        </w:rPr>
        <w:t>群聚</w:t>
      </w:r>
      <w:r w:rsidRPr="00F753A6">
        <w:rPr>
          <w:rFonts w:hint="eastAsia"/>
          <w:lang w:eastAsia="zh-TW"/>
        </w:rPr>
        <w:t>。</w:t>
      </w:r>
    </w:p>
    <w:p w14:paraId="58C808A3"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7D782B" w:rsidRPr="00F753A6">
        <w:rPr>
          <w:lang w:eastAsia="zh-TW"/>
        </w:rPr>
        <w:t>://</w:t>
      </w:r>
      <w:r w:rsidRPr="00F753A6">
        <w:t>www.iar-pole.com/</w:t>
      </w:r>
    </w:p>
    <w:p w14:paraId="0D003055" w14:textId="77777777" w:rsidR="0066489E" w:rsidRPr="00F753A6" w:rsidRDefault="0066489E" w:rsidP="006D6B18">
      <w:pPr>
        <w:pStyle w:val="11"/>
        <w:ind w:left="1772" w:hanging="591"/>
        <w:rPr>
          <w:lang w:eastAsia="zh-TW"/>
        </w:rPr>
      </w:pPr>
      <w:r w:rsidRPr="00F753A6">
        <w:rPr>
          <w:rFonts w:hint="eastAsia"/>
          <w:lang w:eastAsia="zh-TW"/>
        </w:rPr>
        <w:t>（</w:t>
      </w:r>
      <w:r w:rsidR="006D6B18" w:rsidRPr="00F753A6">
        <w:rPr>
          <w:lang w:eastAsia="zh-TW"/>
        </w:rPr>
        <w:t>2</w:t>
      </w:r>
      <w:r w:rsidRPr="00F753A6">
        <w:rPr>
          <w:rFonts w:hint="eastAsia"/>
          <w:lang w:eastAsia="zh-TW"/>
        </w:rPr>
        <w:t>）</w:t>
      </w:r>
      <w:r w:rsidR="00AD3FAD" w:rsidRPr="00F753A6">
        <w:rPr>
          <w:lang w:eastAsia="zh-TW"/>
        </w:rPr>
        <w:t>Vegepolys Valley</w:t>
      </w:r>
    </w:p>
    <w:p w14:paraId="5B4ADB8F" w14:textId="77777777" w:rsidR="0066489E" w:rsidRPr="00F753A6" w:rsidRDefault="00280C51" w:rsidP="006D6B18">
      <w:pPr>
        <w:pStyle w:val="11"/>
        <w:ind w:leftChars="750" w:left="2481" w:hangingChars="300" w:hanging="709"/>
        <w:rPr>
          <w:lang w:eastAsia="zh-TW"/>
        </w:rPr>
      </w:pPr>
      <w:r w:rsidRPr="00F753A6">
        <w:rPr>
          <w:rFonts w:hint="eastAsia"/>
          <w:lang w:eastAsia="zh-TW"/>
        </w:rPr>
        <w:t>大區</w:t>
      </w:r>
      <w:r w:rsidR="0066489E" w:rsidRPr="00F753A6">
        <w:rPr>
          <w:rFonts w:hint="eastAsia"/>
          <w:lang w:eastAsia="zh-TW"/>
        </w:rPr>
        <w:t>：</w:t>
      </w:r>
      <w:r w:rsidR="00AD3FAD" w:rsidRPr="00F753A6">
        <w:rPr>
          <w:rFonts w:hint="eastAsia"/>
          <w:lang w:eastAsia="zh-TW"/>
        </w:rPr>
        <w:t>盧瓦爾河大區、奧</w:t>
      </w:r>
      <w:proofErr w:type="gramStart"/>
      <w:r w:rsidR="00AD3FAD" w:rsidRPr="00F753A6">
        <w:rPr>
          <w:rFonts w:hint="eastAsia"/>
          <w:lang w:eastAsia="zh-TW"/>
        </w:rPr>
        <w:t>弗涅</w:t>
      </w:r>
      <w:proofErr w:type="gramEnd"/>
      <w:r w:rsidR="00AD3FAD" w:rsidRPr="00F753A6">
        <w:rPr>
          <w:lang w:eastAsia="zh-TW"/>
        </w:rPr>
        <w:t>-</w:t>
      </w:r>
      <w:r w:rsidR="00AD3FAD" w:rsidRPr="00F753A6">
        <w:rPr>
          <w:rFonts w:hint="eastAsia"/>
          <w:lang w:eastAsia="zh-TW"/>
        </w:rPr>
        <w:t>隆</w:t>
      </w:r>
      <w:r w:rsidR="00AD3FAD" w:rsidRPr="00F753A6">
        <w:rPr>
          <w:lang w:eastAsia="zh-TW"/>
        </w:rPr>
        <w:t>-</w:t>
      </w:r>
      <w:r w:rsidR="00AD3FAD" w:rsidRPr="00F753A6">
        <w:rPr>
          <w:rFonts w:hint="eastAsia"/>
          <w:lang w:eastAsia="zh-TW"/>
        </w:rPr>
        <w:t>阿爾卑斯大區、布列塔尼大區、中央</w:t>
      </w:r>
      <w:r w:rsidR="00AD3FAD" w:rsidRPr="00F753A6">
        <w:rPr>
          <w:lang w:eastAsia="zh-TW"/>
        </w:rPr>
        <w:t>-</w:t>
      </w:r>
      <w:r w:rsidR="00AD3FAD" w:rsidRPr="00F753A6">
        <w:rPr>
          <w:rFonts w:hint="eastAsia"/>
          <w:lang w:eastAsia="zh-TW"/>
        </w:rPr>
        <w:t>羅亞爾河谷大區</w:t>
      </w:r>
      <w:r w:rsidR="00E04245" w:rsidRPr="00F753A6">
        <w:rPr>
          <w:rFonts w:hint="eastAsia"/>
          <w:lang w:eastAsia="zh-TW"/>
        </w:rPr>
        <w:t>（</w:t>
      </w:r>
      <w:r w:rsidR="00AD3FAD" w:rsidRPr="00F753A6">
        <w:rPr>
          <w:lang w:eastAsia="zh-TW"/>
        </w:rPr>
        <w:t>Pays de la Loire</w:t>
      </w:r>
      <w:r w:rsidR="00AD3FAD" w:rsidRPr="00F753A6">
        <w:rPr>
          <w:rFonts w:hint="eastAsia"/>
          <w:lang w:eastAsia="zh-TW"/>
        </w:rPr>
        <w:t>、</w:t>
      </w:r>
      <w:r w:rsidR="00AD3FAD" w:rsidRPr="00F753A6">
        <w:rPr>
          <w:lang w:eastAsia="zh-TW"/>
        </w:rPr>
        <w:t>Auvergne Rhône Alpes</w:t>
      </w:r>
      <w:r w:rsidR="00AD3FAD" w:rsidRPr="00F753A6">
        <w:rPr>
          <w:rFonts w:hint="eastAsia"/>
          <w:lang w:eastAsia="zh-TW"/>
        </w:rPr>
        <w:t>、</w:t>
      </w:r>
      <w:r w:rsidR="00AD3FAD" w:rsidRPr="00F753A6">
        <w:rPr>
          <w:lang w:eastAsia="zh-TW"/>
        </w:rPr>
        <w:t xml:space="preserve"> Bretagne</w:t>
      </w:r>
      <w:r w:rsidR="00AD3FAD" w:rsidRPr="00F753A6">
        <w:rPr>
          <w:rFonts w:hint="eastAsia"/>
          <w:lang w:eastAsia="zh-TW"/>
        </w:rPr>
        <w:t>、</w:t>
      </w:r>
      <w:r w:rsidR="00AD3FAD" w:rsidRPr="00F753A6">
        <w:rPr>
          <w:lang w:eastAsia="zh-TW"/>
        </w:rPr>
        <w:t>Centre-Val de Loire</w:t>
      </w:r>
      <w:r w:rsidR="00E04245" w:rsidRPr="00F753A6">
        <w:rPr>
          <w:rFonts w:hint="eastAsia"/>
          <w:lang w:eastAsia="zh-TW"/>
        </w:rPr>
        <w:t>）</w:t>
      </w:r>
    </w:p>
    <w:p w14:paraId="61D5DD01"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產業：特有植物種苗保護與高附加價值植物之產業應用。</w:t>
      </w:r>
    </w:p>
    <w:p w14:paraId="648C6A52"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w:t>
      </w:r>
      <w:r w:rsidR="00367CA5" w:rsidRPr="00F753A6">
        <w:rPr>
          <w:rFonts w:hint="eastAsia"/>
          <w:lang w:eastAsia="zh-TW"/>
        </w:rPr>
        <w:t>會員約</w:t>
      </w:r>
      <w:r w:rsidR="00367CA5" w:rsidRPr="00F753A6">
        <w:rPr>
          <w:lang w:eastAsia="zh-TW"/>
        </w:rPr>
        <w:t>500</w:t>
      </w:r>
      <w:r w:rsidR="00367CA5" w:rsidRPr="00F753A6">
        <w:rPr>
          <w:rFonts w:hint="eastAsia"/>
          <w:lang w:eastAsia="zh-TW"/>
        </w:rPr>
        <w:t>個，匯聚相關企業、貿易聯盟、商工會、研究機構及職訓中心等</w:t>
      </w:r>
      <w:r w:rsidRPr="00F753A6">
        <w:rPr>
          <w:rFonts w:hint="eastAsia"/>
          <w:lang w:eastAsia="zh-TW"/>
        </w:rPr>
        <w:t>。</w:t>
      </w:r>
    </w:p>
    <w:p w14:paraId="79D7A866" w14:textId="77777777" w:rsidR="00367CA5" w:rsidRPr="00F753A6" w:rsidRDefault="0066489E">
      <w:pPr>
        <w:pStyle w:val="11"/>
        <w:ind w:leftChars="750" w:left="2481" w:hangingChars="300" w:hanging="709"/>
        <w:rPr>
          <w:lang w:eastAsia="zh-TW"/>
        </w:rPr>
      </w:pPr>
      <w:r w:rsidRPr="00F753A6">
        <w:rPr>
          <w:rFonts w:hint="eastAsia"/>
          <w:lang w:eastAsia="zh-TW"/>
        </w:rPr>
        <w:t>目標：</w:t>
      </w:r>
      <w:r w:rsidR="00367CA5" w:rsidRPr="00F753A6">
        <w:rPr>
          <w:rFonts w:hint="eastAsia"/>
          <w:lang w:eastAsia="zh-TW"/>
        </w:rPr>
        <w:t>盼成為更具競爭力、高品質、對環境及人體友善之國際級農業聚落，以符合全球對於環境、經濟及社會之相關要求。</w:t>
      </w:r>
    </w:p>
    <w:p w14:paraId="61643E60" w14:textId="77777777" w:rsidR="0066489E" w:rsidRPr="00F753A6" w:rsidRDefault="0066489E" w:rsidP="006D6B18">
      <w:pPr>
        <w:pStyle w:val="11"/>
        <w:ind w:leftChars="750" w:left="2481" w:hangingChars="300" w:hanging="709"/>
        <w:rPr>
          <w:lang w:eastAsia="zh-TW"/>
        </w:rPr>
      </w:pPr>
      <w:r w:rsidRPr="00F753A6">
        <w:rPr>
          <w:rFonts w:hint="eastAsia"/>
        </w:rPr>
        <w:t>網址：</w:t>
      </w:r>
      <w:r w:rsidRPr="00F753A6">
        <w:t>http</w:t>
      </w:r>
      <w:r w:rsidR="00F64E3B" w:rsidRPr="00F753A6">
        <w:rPr>
          <w:lang w:eastAsia="zh-TW"/>
        </w:rPr>
        <w:t>://</w:t>
      </w:r>
      <w:r w:rsidR="00367CA5" w:rsidRPr="00F753A6">
        <w:t xml:space="preserve"> https://www.vegepolys-valley.eu/en/</w:t>
      </w:r>
    </w:p>
    <w:p w14:paraId="5DB9C350" w14:textId="77777777" w:rsidR="0066489E" w:rsidRPr="00F753A6" w:rsidRDefault="0066489E" w:rsidP="006D6B18">
      <w:pPr>
        <w:pStyle w:val="11"/>
        <w:ind w:left="1772" w:hanging="591"/>
      </w:pPr>
      <w:r w:rsidRPr="00F753A6">
        <w:rPr>
          <w:rFonts w:hint="eastAsia"/>
        </w:rPr>
        <w:t>（</w:t>
      </w:r>
      <w:r w:rsidR="006D6B18" w:rsidRPr="00F753A6">
        <w:rPr>
          <w:lang w:eastAsia="zh-TW"/>
        </w:rPr>
        <w:t>3</w:t>
      </w:r>
      <w:r w:rsidRPr="00F753A6">
        <w:rPr>
          <w:rFonts w:hint="eastAsia"/>
        </w:rPr>
        <w:t>）</w:t>
      </w:r>
      <w:r w:rsidRPr="00F753A6">
        <w:t>Pôle Mer Bretagne</w:t>
      </w:r>
    </w:p>
    <w:p w14:paraId="3A86B71E" w14:textId="77777777" w:rsidR="0066489E" w:rsidRPr="00F753A6" w:rsidRDefault="00280C51" w:rsidP="006D6B18">
      <w:pPr>
        <w:pStyle w:val="11"/>
        <w:ind w:leftChars="750" w:left="2481" w:hangingChars="300" w:hanging="709"/>
      </w:pPr>
      <w:r w:rsidRPr="00F753A6">
        <w:rPr>
          <w:rFonts w:hint="eastAsia"/>
          <w:lang w:eastAsia="zh-TW"/>
        </w:rPr>
        <w:t>大區</w:t>
      </w:r>
      <w:r w:rsidR="0066489E" w:rsidRPr="00F753A6">
        <w:rPr>
          <w:rFonts w:hint="eastAsia"/>
        </w:rPr>
        <w:t>：布列塔尼</w:t>
      </w:r>
      <w:r w:rsidR="000256D0" w:rsidRPr="00F753A6">
        <w:rPr>
          <w:rFonts w:hint="eastAsia"/>
          <w:lang w:eastAsia="zh-TW"/>
        </w:rPr>
        <w:t>大區</w:t>
      </w:r>
      <w:r w:rsidR="0066489E" w:rsidRPr="00F753A6">
        <w:rPr>
          <w:rFonts w:hint="eastAsia"/>
        </w:rPr>
        <w:t>（</w:t>
      </w:r>
      <w:r w:rsidR="0066489E" w:rsidRPr="00F753A6">
        <w:t>Bretagne</w:t>
      </w:r>
      <w:r w:rsidR="0066489E" w:rsidRPr="00F753A6">
        <w:rPr>
          <w:rFonts w:hint="eastAsia"/>
        </w:rPr>
        <w:t>）</w:t>
      </w:r>
    </w:p>
    <w:p w14:paraId="5D2BD8AE" w14:textId="77777777" w:rsidR="0066489E" w:rsidRPr="00F753A6" w:rsidRDefault="0066489E" w:rsidP="006D6B18">
      <w:pPr>
        <w:pStyle w:val="11"/>
        <w:ind w:leftChars="750" w:left="2481" w:hangingChars="300" w:hanging="709"/>
      </w:pPr>
      <w:r w:rsidRPr="00F753A6">
        <w:rPr>
          <w:rFonts w:hint="eastAsia"/>
        </w:rPr>
        <w:t>產業：航海、生物科技、資訊、通訊科技發展。</w:t>
      </w:r>
    </w:p>
    <w:p w14:paraId="762482CB"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優勢：位於大西洋</w:t>
      </w:r>
      <w:proofErr w:type="gramStart"/>
      <w:r w:rsidRPr="00F753A6">
        <w:rPr>
          <w:rFonts w:hint="eastAsia"/>
          <w:lang w:eastAsia="zh-TW"/>
        </w:rPr>
        <w:t>沿岸，</w:t>
      </w:r>
      <w:proofErr w:type="gramEnd"/>
      <w:r w:rsidRPr="00F753A6">
        <w:rPr>
          <w:rFonts w:hint="eastAsia"/>
          <w:lang w:eastAsia="zh-TW"/>
        </w:rPr>
        <w:t>海洋、航運產業發展成熟，連結近</w:t>
      </w:r>
      <w:r w:rsidR="003B1846" w:rsidRPr="00F753A6">
        <w:rPr>
          <w:lang w:eastAsia="zh-TW"/>
        </w:rPr>
        <w:t>4</w:t>
      </w:r>
      <w:r w:rsidRPr="00F753A6">
        <w:rPr>
          <w:lang w:eastAsia="zh-TW"/>
        </w:rPr>
        <w:t>00</w:t>
      </w:r>
      <w:r w:rsidRPr="00F753A6">
        <w:rPr>
          <w:rFonts w:hint="eastAsia"/>
          <w:lang w:eastAsia="zh-TW"/>
        </w:rPr>
        <w:t>個相關單位、企業共同合作。</w:t>
      </w:r>
    </w:p>
    <w:p w14:paraId="71BAA20D"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目標：運用海洋科技改善海洋領域的安全與永續發展。</w:t>
      </w:r>
      <w:proofErr w:type="gramStart"/>
      <w:r w:rsidRPr="00F753A6">
        <w:rPr>
          <w:rFonts w:hint="eastAsia"/>
          <w:lang w:eastAsia="zh-TW"/>
        </w:rPr>
        <w:t>此聚群</w:t>
      </w:r>
      <w:proofErr w:type="gramEnd"/>
      <w:r w:rsidRPr="00F753A6">
        <w:rPr>
          <w:rFonts w:hint="eastAsia"/>
          <w:lang w:eastAsia="zh-TW"/>
        </w:rPr>
        <w:t>有</w:t>
      </w:r>
      <w:r w:rsidRPr="00F753A6">
        <w:rPr>
          <w:lang w:eastAsia="zh-TW"/>
        </w:rPr>
        <w:t>5</w:t>
      </w:r>
      <w:r w:rsidRPr="00F753A6">
        <w:rPr>
          <w:rFonts w:hint="eastAsia"/>
          <w:lang w:eastAsia="zh-TW"/>
        </w:rPr>
        <w:t>個明確的發展領域</w:t>
      </w:r>
      <w:proofErr w:type="gramStart"/>
      <w:r w:rsidRPr="00F753A6">
        <w:rPr>
          <w:rFonts w:hint="eastAsia"/>
          <w:lang w:eastAsia="zh-TW"/>
        </w:rPr>
        <w:t>︰</w:t>
      </w:r>
      <w:proofErr w:type="gramEnd"/>
      <w:r w:rsidRPr="00F753A6">
        <w:rPr>
          <w:rFonts w:hint="eastAsia"/>
          <w:lang w:eastAsia="zh-TW"/>
        </w:rPr>
        <w:t>海上航道安全、船舶工程與維修、永續海洋能源開發、永續海洋生物資源開發以及沿海環境保護管理。</w:t>
      </w:r>
    </w:p>
    <w:p w14:paraId="1FE7B3C0" w14:textId="77777777" w:rsidR="0066489E" w:rsidRPr="00F753A6" w:rsidRDefault="0066489E" w:rsidP="0065571B">
      <w:pPr>
        <w:pStyle w:val="11"/>
        <w:ind w:leftChars="750" w:left="2481" w:hangingChars="300" w:hanging="709"/>
        <w:jc w:val="left"/>
      </w:pPr>
      <w:r w:rsidRPr="00F753A6">
        <w:rPr>
          <w:rFonts w:hint="eastAsia"/>
        </w:rPr>
        <w:t>網址：</w:t>
      </w:r>
      <w:r w:rsidRPr="00F753A6">
        <w:t>http</w:t>
      </w:r>
      <w:r w:rsidR="00AC557F" w:rsidRPr="00F753A6">
        <w:rPr>
          <w:lang w:eastAsia="zh-TW"/>
        </w:rPr>
        <w:t>://</w:t>
      </w:r>
      <w:r w:rsidR="00AC557F" w:rsidRPr="00F753A6">
        <w:t>www.pole-mer-bretagne-atlantique.com//fr/</w:t>
      </w:r>
    </w:p>
    <w:p w14:paraId="16E79D4D" w14:textId="77777777" w:rsidR="0066489E" w:rsidRPr="00F753A6" w:rsidRDefault="0066489E" w:rsidP="006D6B18">
      <w:pPr>
        <w:pStyle w:val="11"/>
        <w:ind w:left="1772" w:hanging="591"/>
      </w:pPr>
      <w:r w:rsidRPr="00F753A6">
        <w:rPr>
          <w:rFonts w:hint="eastAsia"/>
        </w:rPr>
        <w:t>（</w:t>
      </w:r>
      <w:r w:rsidR="006D6B18" w:rsidRPr="00F753A6">
        <w:rPr>
          <w:lang w:eastAsia="zh-TW"/>
        </w:rPr>
        <w:t>4</w:t>
      </w:r>
      <w:r w:rsidRPr="00F753A6">
        <w:rPr>
          <w:rFonts w:hint="eastAsia"/>
        </w:rPr>
        <w:t>）</w:t>
      </w:r>
      <w:r w:rsidRPr="00F753A6">
        <w:t>Pôle Mer PACA</w:t>
      </w:r>
    </w:p>
    <w:p w14:paraId="4E8A5090" w14:textId="77777777" w:rsidR="0066489E" w:rsidRPr="00F753A6" w:rsidRDefault="00280C51" w:rsidP="006D6B18">
      <w:pPr>
        <w:pStyle w:val="11"/>
        <w:ind w:leftChars="750" w:left="2481" w:hangingChars="300" w:hanging="709"/>
        <w:rPr>
          <w:lang w:eastAsia="zh-TW"/>
        </w:rPr>
      </w:pPr>
      <w:r w:rsidRPr="00F753A6">
        <w:rPr>
          <w:rFonts w:hint="eastAsia"/>
          <w:lang w:eastAsia="zh-TW"/>
        </w:rPr>
        <w:t>大區</w:t>
      </w:r>
      <w:r w:rsidR="0066489E" w:rsidRPr="00F753A6">
        <w:rPr>
          <w:rFonts w:hint="eastAsia"/>
        </w:rPr>
        <w:t>：普羅旺斯</w:t>
      </w:r>
      <w:r w:rsidR="0066489E" w:rsidRPr="00F753A6">
        <w:t>-</w:t>
      </w:r>
      <w:r w:rsidR="0066489E" w:rsidRPr="00F753A6">
        <w:rPr>
          <w:rFonts w:hint="eastAsia"/>
        </w:rPr>
        <w:t>阿爾卑斯</w:t>
      </w:r>
      <w:r w:rsidR="0066489E" w:rsidRPr="00F753A6">
        <w:t>-</w:t>
      </w:r>
      <w:r w:rsidR="0066489E" w:rsidRPr="00F753A6">
        <w:rPr>
          <w:rFonts w:hint="eastAsia"/>
        </w:rPr>
        <w:t>蔚藍海岸</w:t>
      </w:r>
      <w:r w:rsidR="00E8290D" w:rsidRPr="00F753A6">
        <w:rPr>
          <w:rFonts w:hint="eastAsia"/>
          <w:lang w:eastAsia="zh-TW"/>
        </w:rPr>
        <w:t>省、</w:t>
      </w:r>
      <w:r w:rsidR="00E8290D" w:rsidRPr="00F753A6">
        <w:rPr>
          <w:rFonts w:hint="eastAsia"/>
        </w:rPr>
        <w:t>奧克西塔尼大區</w:t>
      </w:r>
      <w:r w:rsidR="00E8290D" w:rsidRPr="00F753A6">
        <w:rPr>
          <w:rFonts w:hint="eastAsia"/>
          <w:lang w:eastAsia="zh-TW"/>
        </w:rPr>
        <w:t>、科西大區</w:t>
      </w:r>
      <w:r w:rsidR="0066489E" w:rsidRPr="00F753A6">
        <w:rPr>
          <w:rFonts w:hint="eastAsia"/>
        </w:rPr>
        <w:t>（</w:t>
      </w:r>
      <w:r w:rsidR="0066489E" w:rsidRPr="00F753A6">
        <w:t>Provence-Alpes-Côtes d</w:t>
      </w:r>
      <w:proofErr w:type="gramStart"/>
      <w:r w:rsidR="0066489E" w:rsidRPr="00F753A6">
        <w:t>’</w:t>
      </w:r>
      <w:proofErr w:type="gramEnd"/>
      <w:r w:rsidR="0066489E" w:rsidRPr="00F753A6">
        <w:t>Azur</w:t>
      </w:r>
      <w:r w:rsidR="00E8290D" w:rsidRPr="00F753A6">
        <w:rPr>
          <w:rFonts w:hint="eastAsia"/>
          <w:lang w:eastAsia="zh-TW"/>
        </w:rPr>
        <w:t>、</w:t>
      </w:r>
      <w:r w:rsidR="00E8290D" w:rsidRPr="00F753A6">
        <w:rPr>
          <w:lang w:eastAsia="zh-TW"/>
        </w:rPr>
        <w:t xml:space="preserve">Occitanie </w:t>
      </w:r>
      <w:r w:rsidR="00E8290D" w:rsidRPr="00F753A6">
        <w:rPr>
          <w:rFonts w:hint="eastAsia"/>
          <w:lang w:eastAsia="zh-TW"/>
        </w:rPr>
        <w:t>、</w:t>
      </w:r>
      <w:r w:rsidR="00E8290D" w:rsidRPr="00F753A6">
        <w:rPr>
          <w:lang w:eastAsia="zh-TW"/>
        </w:rPr>
        <w:t>Corse</w:t>
      </w:r>
      <w:r w:rsidR="0066489E" w:rsidRPr="00F753A6">
        <w:rPr>
          <w:rFonts w:hint="eastAsia"/>
        </w:rPr>
        <w:t>）</w:t>
      </w:r>
      <w:r w:rsidR="00E8290D" w:rsidRPr="00F753A6">
        <w:rPr>
          <w:lang w:eastAsia="zh-TW"/>
        </w:rPr>
        <w:softHyphen/>
      </w:r>
    </w:p>
    <w:p w14:paraId="2B4189FE"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產業：航海、生物科技、資訊、通訊科技發展。</w:t>
      </w:r>
    </w:p>
    <w:p w14:paraId="0C579B69"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優勢：此區位於地中海</w:t>
      </w:r>
      <w:proofErr w:type="gramStart"/>
      <w:r w:rsidRPr="00F753A6">
        <w:rPr>
          <w:rFonts w:hint="eastAsia"/>
          <w:lang w:eastAsia="zh-TW"/>
        </w:rPr>
        <w:t>沿岸，</w:t>
      </w:r>
      <w:proofErr w:type="gramEnd"/>
      <w:r w:rsidRPr="00F753A6">
        <w:rPr>
          <w:rFonts w:hint="eastAsia"/>
          <w:lang w:eastAsia="zh-TW"/>
        </w:rPr>
        <w:t>擁有最集中的船舶設施，共有</w:t>
      </w:r>
      <w:r w:rsidR="00F25EC4" w:rsidRPr="00F753A6">
        <w:rPr>
          <w:rFonts w:hint="eastAsia"/>
          <w:lang w:eastAsia="zh-TW"/>
        </w:rPr>
        <w:t>超過</w:t>
      </w:r>
      <w:r w:rsidR="00F25EC4" w:rsidRPr="00F753A6">
        <w:rPr>
          <w:lang w:eastAsia="zh-TW"/>
        </w:rPr>
        <w:t>400</w:t>
      </w:r>
      <w:r w:rsidR="00F25EC4" w:rsidRPr="00F753A6">
        <w:rPr>
          <w:rFonts w:hint="eastAsia"/>
          <w:lang w:eastAsia="zh-TW"/>
        </w:rPr>
        <w:t>個會員，包括</w:t>
      </w:r>
      <w:r w:rsidRPr="00F753A6">
        <w:rPr>
          <w:rFonts w:hint="eastAsia"/>
          <w:lang w:eastAsia="zh-TW"/>
        </w:rPr>
        <w:t>企業</w:t>
      </w:r>
      <w:r w:rsidR="00F25EC4" w:rsidRPr="00F753A6">
        <w:rPr>
          <w:rFonts w:hint="eastAsia"/>
          <w:lang w:eastAsia="zh-TW"/>
        </w:rPr>
        <w:t>、</w:t>
      </w:r>
      <w:r w:rsidRPr="00F753A6">
        <w:rPr>
          <w:rFonts w:hint="eastAsia"/>
          <w:lang w:eastAsia="zh-TW"/>
        </w:rPr>
        <w:t>研究機構及職訓中心共同合作。</w:t>
      </w:r>
    </w:p>
    <w:p w14:paraId="17F1BF39"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目標：如同布列塔尼地區的</w:t>
      </w:r>
      <w:proofErr w:type="gramStart"/>
      <w:r w:rsidRPr="00F753A6">
        <w:rPr>
          <w:rFonts w:hint="eastAsia"/>
          <w:lang w:eastAsia="zh-TW"/>
        </w:rPr>
        <w:t>海洋聚群</w:t>
      </w:r>
      <w:proofErr w:type="gramEnd"/>
      <w:r w:rsidRPr="00F753A6">
        <w:rPr>
          <w:rFonts w:hint="eastAsia"/>
          <w:lang w:eastAsia="zh-TW"/>
        </w:rPr>
        <w:t>，此區亦將運用海洋科技改善海洋領域的安全與永續發展，並將與布列塔尼地區合作、交流。</w:t>
      </w:r>
    </w:p>
    <w:p w14:paraId="3041AA66" w14:textId="77777777" w:rsidR="0066489E" w:rsidRPr="00F753A6" w:rsidRDefault="0066489E" w:rsidP="006D6B18">
      <w:pPr>
        <w:pStyle w:val="11"/>
        <w:ind w:leftChars="750" w:left="2481" w:hangingChars="300" w:hanging="709"/>
        <w:rPr>
          <w:lang w:eastAsia="zh-TW"/>
        </w:rPr>
      </w:pPr>
      <w:r w:rsidRPr="00F753A6">
        <w:rPr>
          <w:rFonts w:hint="eastAsia"/>
          <w:lang w:eastAsia="zh-TW"/>
        </w:rPr>
        <w:t>網址：</w:t>
      </w:r>
      <w:r w:rsidR="00F25EC4" w:rsidRPr="00F753A6">
        <w:rPr>
          <w:lang w:eastAsia="zh-TW"/>
        </w:rPr>
        <w:t>https://www.polemermediterranee.com/</w:t>
      </w:r>
    </w:p>
    <w:p w14:paraId="6232E9D6" w14:textId="77777777" w:rsidR="0066489E" w:rsidRPr="00F753A6" w:rsidRDefault="0066489E" w:rsidP="006D6B18">
      <w:pPr>
        <w:pStyle w:val="11"/>
        <w:ind w:left="1772" w:hanging="591"/>
      </w:pPr>
      <w:r w:rsidRPr="00F753A6">
        <w:rPr>
          <w:rFonts w:hint="eastAsia"/>
        </w:rPr>
        <w:t>（</w:t>
      </w:r>
      <w:r w:rsidR="006D6B18" w:rsidRPr="00F753A6">
        <w:rPr>
          <w:lang w:eastAsia="zh-TW"/>
        </w:rPr>
        <w:t>5</w:t>
      </w:r>
      <w:r w:rsidRPr="00F753A6">
        <w:rPr>
          <w:rFonts w:hint="eastAsia"/>
        </w:rPr>
        <w:t>）</w:t>
      </w:r>
      <w:r w:rsidRPr="00F753A6">
        <w:t>Images &amp; Réseaux</w:t>
      </w:r>
    </w:p>
    <w:p w14:paraId="5641AE54" w14:textId="77777777" w:rsidR="0066489E" w:rsidRPr="00F753A6" w:rsidRDefault="00280C51" w:rsidP="006D6B18">
      <w:pPr>
        <w:pStyle w:val="11"/>
        <w:ind w:leftChars="750" w:left="2481" w:hangingChars="300" w:hanging="709"/>
      </w:pPr>
      <w:r w:rsidRPr="00F753A6">
        <w:rPr>
          <w:rFonts w:hint="eastAsia"/>
          <w:lang w:eastAsia="zh-TW"/>
        </w:rPr>
        <w:t>大區</w:t>
      </w:r>
      <w:r w:rsidR="0066489E" w:rsidRPr="00F753A6">
        <w:rPr>
          <w:rFonts w:hint="eastAsia"/>
        </w:rPr>
        <w:t>：布列塔尼</w:t>
      </w:r>
      <w:r w:rsidR="00F25EC4" w:rsidRPr="00F753A6">
        <w:rPr>
          <w:rFonts w:hint="eastAsia"/>
          <w:lang w:eastAsia="zh-TW"/>
        </w:rPr>
        <w:t>大區</w:t>
      </w:r>
      <w:r w:rsidR="0066489E" w:rsidRPr="00F753A6">
        <w:rPr>
          <w:rFonts w:hint="eastAsia"/>
        </w:rPr>
        <w:t>、羅亞爾河</w:t>
      </w:r>
      <w:r w:rsidR="00F25EC4" w:rsidRPr="00F753A6">
        <w:rPr>
          <w:rFonts w:hint="eastAsia"/>
          <w:lang w:eastAsia="zh-TW"/>
        </w:rPr>
        <w:t>大</w:t>
      </w:r>
      <w:r w:rsidR="0066489E" w:rsidRPr="00F753A6">
        <w:rPr>
          <w:rFonts w:hint="eastAsia"/>
        </w:rPr>
        <w:t>區（</w:t>
      </w:r>
      <w:r w:rsidR="0066489E" w:rsidRPr="00F753A6">
        <w:t>Bretagne</w:t>
      </w:r>
      <w:r w:rsidR="0066489E" w:rsidRPr="00F753A6">
        <w:rPr>
          <w:rFonts w:hint="eastAsia"/>
        </w:rPr>
        <w:t>、</w:t>
      </w:r>
      <w:r w:rsidR="0066489E" w:rsidRPr="00F753A6">
        <w:t>Pays de la Loire</w:t>
      </w:r>
      <w:r w:rsidR="0066489E" w:rsidRPr="00F753A6">
        <w:rPr>
          <w:rFonts w:hint="eastAsia"/>
        </w:rPr>
        <w:t>）</w:t>
      </w:r>
    </w:p>
    <w:p w14:paraId="30C9A276"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產業：影像、電子通訊與媒體發展。</w:t>
      </w:r>
    </w:p>
    <w:p w14:paraId="426A4975"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優勢：此</w:t>
      </w:r>
      <w:r w:rsidR="0046488A" w:rsidRPr="00F753A6">
        <w:rPr>
          <w:rFonts w:hint="eastAsia"/>
          <w:lang w:eastAsia="zh-TW"/>
        </w:rPr>
        <w:t>群聚</w:t>
      </w:r>
      <w:r w:rsidR="008E6B68" w:rsidRPr="00F753A6">
        <w:rPr>
          <w:rFonts w:hint="eastAsia"/>
          <w:lang w:eastAsia="zh-TW"/>
        </w:rPr>
        <w:t>共</w:t>
      </w:r>
      <w:r w:rsidR="008E6B68" w:rsidRPr="00F753A6">
        <w:rPr>
          <w:lang w:eastAsia="zh-TW"/>
        </w:rPr>
        <w:t>260</w:t>
      </w:r>
      <w:r w:rsidR="008E6B68" w:rsidRPr="00F753A6">
        <w:rPr>
          <w:rFonts w:hint="eastAsia"/>
          <w:lang w:eastAsia="zh-TW"/>
        </w:rPr>
        <w:t>個會員，包括</w:t>
      </w:r>
      <w:r w:rsidRPr="00F753A6">
        <w:rPr>
          <w:rFonts w:hint="eastAsia"/>
          <w:lang w:eastAsia="zh-TW"/>
        </w:rPr>
        <w:t>大小企業、研究機構、工程學校</w:t>
      </w:r>
      <w:r w:rsidR="008E6B68" w:rsidRPr="00F753A6">
        <w:rPr>
          <w:rFonts w:hint="eastAsia"/>
          <w:lang w:eastAsia="zh-TW"/>
        </w:rPr>
        <w:t>及</w:t>
      </w:r>
      <w:r w:rsidRPr="00F753A6">
        <w:rPr>
          <w:lang w:eastAsia="zh-TW"/>
        </w:rPr>
        <w:t>4</w:t>
      </w:r>
      <w:r w:rsidRPr="00F753A6">
        <w:rPr>
          <w:rFonts w:hint="eastAsia"/>
          <w:lang w:eastAsia="zh-TW"/>
        </w:rPr>
        <w:t>所大學為合作夥伴。</w:t>
      </w:r>
    </w:p>
    <w:p w14:paraId="0290D703"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目標：看好數位電視、高解晰度電視、網路電視以及移動電視的市場前景，將致力於所有與圖像、傳播資訊數位化的相關技術開發。</w:t>
      </w:r>
    </w:p>
    <w:p w14:paraId="099548D6"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F25EC4" w:rsidRPr="00F753A6">
        <w:rPr>
          <w:lang w:eastAsia="zh-TW"/>
        </w:rPr>
        <w:t>://</w:t>
      </w:r>
      <w:r w:rsidRPr="00F753A6">
        <w:t>www.images-et-reseaux.com/</w:t>
      </w:r>
    </w:p>
    <w:p w14:paraId="3F17FCCE" w14:textId="77777777" w:rsidR="0066489E" w:rsidRPr="00F753A6" w:rsidRDefault="0066489E" w:rsidP="006D6B18">
      <w:pPr>
        <w:pStyle w:val="11"/>
        <w:ind w:left="1772" w:hanging="591"/>
        <w:rPr>
          <w:lang w:val="fr-FR"/>
        </w:rPr>
      </w:pPr>
      <w:r w:rsidRPr="00F753A6">
        <w:rPr>
          <w:rFonts w:hint="eastAsia"/>
          <w:lang w:val="fr-FR"/>
        </w:rPr>
        <w:t>（</w:t>
      </w:r>
      <w:r w:rsidR="006D6B18" w:rsidRPr="00F753A6">
        <w:rPr>
          <w:lang w:val="fr-FR" w:eastAsia="zh-TW"/>
        </w:rPr>
        <w:t>6</w:t>
      </w:r>
      <w:r w:rsidRPr="00F753A6">
        <w:rPr>
          <w:rFonts w:hint="eastAsia"/>
          <w:lang w:val="fr-FR"/>
        </w:rPr>
        <w:t>）</w:t>
      </w:r>
      <w:r w:rsidRPr="00F753A6">
        <w:rPr>
          <w:lang w:val="fr-FR"/>
        </w:rPr>
        <w:tab/>
        <w:t>Cap Digital Paris Région</w:t>
      </w:r>
    </w:p>
    <w:p w14:paraId="164A4B1D" w14:textId="77777777" w:rsidR="0066489E" w:rsidRPr="00F753A6" w:rsidRDefault="00280C51" w:rsidP="006D6B18">
      <w:pPr>
        <w:pStyle w:val="11"/>
        <w:ind w:leftChars="750" w:left="2481" w:hangingChars="300" w:hanging="709"/>
        <w:rPr>
          <w:lang w:val="fr-FR" w:eastAsia="zh-TW"/>
        </w:rPr>
      </w:pPr>
      <w:r w:rsidRPr="00F753A6">
        <w:rPr>
          <w:rFonts w:hint="eastAsia"/>
          <w:lang w:eastAsia="zh-TW"/>
        </w:rPr>
        <w:t>大區</w:t>
      </w:r>
      <w:r w:rsidR="0066489E" w:rsidRPr="00F753A6">
        <w:rPr>
          <w:rFonts w:hint="eastAsia"/>
          <w:lang w:val="fr-FR" w:eastAsia="zh-TW"/>
        </w:rPr>
        <w:t>：</w:t>
      </w:r>
      <w:r w:rsidR="0066489E" w:rsidRPr="00F753A6">
        <w:rPr>
          <w:rFonts w:hint="eastAsia"/>
          <w:lang w:eastAsia="zh-TW"/>
        </w:rPr>
        <w:t>大巴黎地區</w:t>
      </w:r>
      <w:r w:rsidR="0066489E" w:rsidRPr="00F753A6">
        <w:rPr>
          <w:rFonts w:hint="eastAsia"/>
          <w:lang w:val="fr-FR" w:eastAsia="zh-TW"/>
        </w:rPr>
        <w:t>（</w:t>
      </w:r>
      <w:r w:rsidR="0066489E" w:rsidRPr="00F753A6">
        <w:rPr>
          <w:lang w:val="fr-FR" w:eastAsia="zh-TW"/>
        </w:rPr>
        <w:t>Ile-de-France</w:t>
      </w:r>
      <w:r w:rsidR="0066489E" w:rsidRPr="00F753A6">
        <w:rPr>
          <w:rFonts w:hint="eastAsia"/>
          <w:lang w:val="fr-FR" w:eastAsia="zh-TW"/>
        </w:rPr>
        <w:t>）</w:t>
      </w:r>
    </w:p>
    <w:p w14:paraId="3B304B63" w14:textId="77777777" w:rsidR="0066489E" w:rsidRPr="00F753A6" w:rsidRDefault="0066489E" w:rsidP="006D6B18">
      <w:pPr>
        <w:pStyle w:val="11"/>
        <w:ind w:leftChars="750" w:left="2481" w:hangingChars="300" w:hanging="709"/>
        <w:rPr>
          <w:lang w:val="fr-FR" w:eastAsia="zh-TW"/>
        </w:rPr>
      </w:pPr>
      <w:r w:rsidRPr="00F753A6">
        <w:rPr>
          <w:rFonts w:hint="eastAsia"/>
          <w:lang w:eastAsia="zh-TW"/>
        </w:rPr>
        <w:t>產業</w:t>
      </w:r>
      <w:r w:rsidRPr="00F753A6">
        <w:rPr>
          <w:rFonts w:hint="eastAsia"/>
          <w:lang w:val="fr-FR" w:eastAsia="zh-TW"/>
        </w:rPr>
        <w:t>：</w:t>
      </w:r>
      <w:r w:rsidRPr="00F753A6">
        <w:rPr>
          <w:rFonts w:hint="eastAsia"/>
          <w:lang w:eastAsia="zh-TW"/>
        </w:rPr>
        <w:t>資訊科技、數位科技的發展。</w:t>
      </w:r>
    </w:p>
    <w:p w14:paraId="46C8E31D"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優勢：大巴黎地區的影像與多媒體科技為法國最具代表性的地區，幾乎半數以上的相關企業都在此集中，</w:t>
      </w:r>
      <w:r w:rsidR="003A6CE4" w:rsidRPr="00F753A6">
        <w:rPr>
          <w:rFonts w:hint="eastAsia"/>
          <w:lang w:eastAsia="zh-TW"/>
        </w:rPr>
        <w:t>會員超過</w:t>
      </w:r>
      <w:r w:rsidR="003A6CE4" w:rsidRPr="00F753A6">
        <w:rPr>
          <w:lang w:eastAsia="zh-TW"/>
        </w:rPr>
        <w:t>1</w:t>
      </w:r>
      <w:r w:rsidR="00B335F5" w:rsidRPr="00F753A6">
        <w:rPr>
          <w:rFonts w:hint="eastAsia"/>
          <w:lang w:eastAsia="zh-TW"/>
        </w:rPr>
        <w:t>,000</w:t>
      </w:r>
      <w:r w:rsidR="003A6CE4" w:rsidRPr="00F753A6">
        <w:rPr>
          <w:rFonts w:hint="eastAsia"/>
          <w:lang w:eastAsia="zh-TW"/>
        </w:rPr>
        <w:t>個，</w:t>
      </w:r>
      <w:r w:rsidRPr="00F753A6">
        <w:rPr>
          <w:rFonts w:hint="eastAsia"/>
          <w:lang w:eastAsia="zh-TW"/>
        </w:rPr>
        <w:t>深具發展潛力。</w:t>
      </w:r>
    </w:p>
    <w:p w14:paraId="23BDBAAF"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目標：建立完善的資訊供應</w:t>
      </w:r>
      <w:proofErr w:type="gramStart"/>
      <w:r w:rsidRPr="00F753A6">
        <w:rPr>
          <w:rFonts w:hint="eastAsia"/>
          <w:lang w:eastAsia="zh-TW"/>
        </w:rPr>
        <w:t>鍊</w:t>
      </w:r>
      <w:proofErr w:type="gramEnd"/>
      <w:r w:rsidRPr="00F753A6">
        <w:rPr>
          <w:rFonts w:hint="eastAsia"/>
          <w:lang w:eastAsia="zh-TW"/>
        </w:rPr>
        <w:t>，包含訊息資料庫、生產、傳播、訊息處理的影像與多媒體</w:t>
      </w:r>
      <w:proofErr w:type="gramStart"/>
      <w:r w:rsidRPr="00F753A6">
        <w:rPr>
          <w:rFonts w:hint="eastAsia"/>
          <w:lang w:eastAsia="zh-TW"/>
        </w:rPr>
        <w:t>產業聚群</w:t>
      </w:r>
      <w:proofErr w:type="gramEnd"/>
      <w:r w:rsidRPr="00F753A6">
        <w:rPr>
          <w:rFonts w:hint="eastAsia"/>
          <w:lang w:eastAsia="zh-TW"/>
        </w:rPr>
        <w:t>。將重新整合此行業的業者（其中有相當數量的中小企業），建立為全球第一的多媒體應用產業，內容包括視聽、視訊遊戲、電影和音樂、影像訊息智慧化處理等。</w:t>
      </w:r>
    </w:p>
    <w:p w14:paraId="40AF9BAC"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3A6CE4" w:rsidRPr="00F753A6">
        <w:rPr>
          <w:lang w:eastAsia="zh-TW"/>
        </w:rPr>
        <w:t>://</w:t>
      </w:r>
      <w:r w:rsidRPr="00F753A6">
        <w:t>www.capdigital.com/</w:t>
      </w:r>
    </w:p>
    <w:p w14:paraId="2BF3F5FE" w14:textId="77777777" w:rsidR="0066489E" w:rsidRPr="00F753A6" w:rsidRDefault="006D6B18" w:rsidP="006D6B18">
      <w:pPr>
        <w:pStyle w:val="11"/>
        <w:ind w:left="1772" w:hanging="591"/>
      </w:pPr>
      <w:r w:rsidRPr="00F753A6">
        <w:rPr>
          <w:rFonts w:hint="eastAsia"/>
          <w:lang w:eastAsia="zh-TW"/>
        </w:rPr>
        <w:t>（</w:t>
      </w:r>
      <w:r w:rsidRPr="00F753A6">
        <w:rPr>
          <w:lang w:eastAsia="zh-TW"/>
        </w:rPr>
        <w:t>7</w:t>
      </w:r>
      <w:r w:rsidR="0066489E" w:rsidRPr="00F753A6">
        <w:rPr>
          <w:rFonts w:hint="eastAsia"/>
        </w:rPr>
        <w:t>）</w:t>
      </w:r>
      <w:r w:rsidR="0066489E" w:rsidRPr="00F753A6">
        <w:tab/>
        <w:t xml:space="preserve">I-Trans </w:t>
      </w:r>
    </w:p>
    <w:p w14:paraId="4930E950" w14:textId="77777777" w:rsidR="0066489E" w:rsidRPr="00F753A6" w:rsidRDefault="00280C51" w:rsidP="006D6B18">
      <w:pPr>
        <w:pStyle w:val="11"/>
        <w:ind w:leftChars="750" w:left="2481" w:hangingChars="300" w:hanging="709"/>
        <w:rPr>
          <w:lang w:eastAsia="zh-TW"/>
        </w:rPr>
      </w:pPr>
      <w:r w:rsidRPr="00F753A6">
        <w:rPr>
          <w:rFonts w:hint="eastAsia"/>
          <w:lang w:eastAsia="zh-TW"/>
        </w:rPr>
        <w:t>大區</w:t>
      </w:r>
      <w:r w:rsidR="0066489E" w:rsidRPr="00F753A6">
        <w:rPr>
          <w:rFonts w:hint="eastAsia"/>
        </w:rPr>
        <w:t>：</w:t>
      </w:r>
      <w:r w:rsidR="00C15E24" w:rsidRPr="00F753A6">
        <w:rPr>
          <w:rFonts w:hint="eastAsia"/>
          <w:lang w:eastAsia="zh-TW"/>
        </w:rPr>
        <w:t>上法蘭西大</w:t>
      </w:r>
      <w:r w:rsidR="0066489E" w:rsidRPr="00F753A6">
        <w:rPr>
          <w:rFonts w:hint="eastAsia"/>
        </w:rPr>
        <w:t>區</w:t>
      </w:r>
      <w:r w:rsidR="00100698" w:rsidRPr="00F753A6">
        <w:rPr>
          <w:rFonts w:hint="eastAsia"/>
        </w:rPr>
        <w:t>（</w:t>
      </w:r>
      <w:r w:rsidR="00C15E24" w:rsidRPr="00F753A6">
        <w:rPr>
          <w:lang w:eastAsia="zh-TW"/>
        </w:rPr>
        <w:t>Haut-de-France</w:t>
      </w:r>
      <w:r w:rsidR="0066489E" w:rsidRPr="00F753A6">
        <w:rPr>
          <w:rFonts w:hint="eastAsia"/>
        </w:rPr>
        <w:t>）</w:t>
      </w:r>
    </w:p>
    <w:p w14:paraId="74738C4F" w14:textId="77777777" w:rsidR="0066489E" w:rsidRPr="00F753A6" w:rsidRDefault="0066489E" w:rsidP="006D6B18">
      <w:pPr>
        <w:pStyle w:val="11"/>
        <w:ind w:leftChars="750" w:left="2481" w:hangingChars="300" w:hanging="709"/>
        <w:rPr>
          <w:lang w:eastAsia="zh-TW"/>
        </w:rPr>
      </w:pPr>
      <w:r w:rsidRPr="00F753A6">
        <w:rPr>
          <w:rFonts w:hint="eastAsia"/>
          <w:lang w:eastAsia="zh-TW"/>
        </w:rPr>
        <w:t>產業：智慧運輸</w:t>
      </w:r>
      <w:r w:rsidR="00E049B3" w:rsidRPr="00F753A6">
        <w:rPr>
          <w:rFonts w:hint="eastAsia"/>
          <w:lang w:eastAsia="zh-TW"/>
        </w:rPr>
        <w:t>相關產業</w:t>
      </w:r>
      <w:r w:rsidRPr="00F753A6">
        <w:rPr>
          <w:rFonts w:hint="eastAsia"/>
          <w:lang w:eastAsia="zh-TW"/>
        </w:rPr>
        <w:t>。</w:t>
      </w:r>
    </w:p>
    <w:p w14:paraId="0FDAA245"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優勢：為運輸工業的重要基地，</w:t>
      </w:r>
      <w:r w:rsidR="00E049B3" w:rsidRPr="00F753A6">
        <w:rPr>
          <w:rFonts w:hint="eastAsia"/>
          <w:lang w:eastAsia="zh-TW"/>
        </w:rPr>
        <w:t>領域包括鐵路、汽車、航太、電子、運輸及物流，</w:t>
      </w:r>
      <w:r w:rsidRPr="00F753A6">
        <w:rPr>
          <w:rFonts w:hint="eastAsia"/>
          <w:lang w:eastAsia="zh-TW"/>
        </w:rPr>
        <w:t>包括</w:t>
      </w:r>
      <w:r w:rsidRPr="00F753A6">
        <w:rPr>
          <w:lang w:eastAsia="zh-TW"/>
        </w:rPr>
        <w:t>3</w:t>
      </w:r>
      <w:r w:rsidRPr="00F753A6">
        <w:rPr>
          <w:rFonts w:hint="eastAsia"/>
          <w:lang w:eastAsia="zh-TW"/>
        </w:rPr>
        <w:t>家著名企業（</w:t>
      </w:r>
      <w:r w:rsidRPr="00F753A6">
        <w:rPr>
          <w:lang w:eastAsia="zh-TW"/>
        </w:rPr>
        <w:t>ALSTOM</w:t>
      </w:r>
      <w:r w:rsidRPr="00F753A6">
        <w:rPr>
          <w:rFonts w:hint="eastAsia"/>
          <w:lang w:eastAsia="zh-TW"/>
        </w:rPr>
        <w:t>、</w:t>
      </w:r>
      <w:r w:rsidRPr="00F753A6">
        <w:rPr>
          <w:lang w:eastAsia="zh-TW"/>
        </w:rPr>
        <w:t>Bombardier</w:t>
      </w:r>
      <w:r w:rsidRPr="00F753A6">
        <w:rPr>
          <w:rFonts w:hint="eastAsia"/>
          <w:lang w:eastAsia="zh-TW"/>
        </w:rPr>
        <w:t>、</w:t>
      </w:r>
      <w:r w:rsidRPr="00F753A6">
        <w:rPr>
          <w:lang w:eastAsia="zh-TW"/>
        </w:rPr>
        <w:t>Arbel-Fauvet-Rail</w:t>
      </w:r>
      <w:r w:rsidRPr="00F753A6">
        <w:rPr>
          <w:rFonts w:hint="eastAsia"/>
          <w:lang w:eastAsia="zh-TW"/>
        </w:rPr>
        <w:t>），並匯集其它</w:t>
      </w:r>
      <w:r w:rsidRPr="00F753A6">
        <w:rPr>
          <w:lang w:eastAsia="zh-TW"/>
        </w:rPr>
        <w:t>50</w:t>
      </w:r>
      <w:r w:rsidRPr="00F753A6">
        <w:rPr>
          <w:rFonts w:hint="eastAsia"/>
          <w:lang w:eastAsia="zh-TW"/>
        </w:rPr>
        <w:t>多家大企業，如西門子、雷諾、法國鐵路公司</w:t>
      </w:r>
      <w:r w:rsidR="00E049B3" w:rsidRPr="00F753A6">
        <w:rPr>
          <w:rFonts w:hint="eastAsia"/>
          <w:lang w:eastAsia="zh-TW"/>
        </w:rPr>
        <w:t>等</w:t>
      </w:r>
      <w:r w:rsidRPr="00F753A6">
        <w:rPr>
          <w:rFonts w:hint="eastAsia"/>
          <w:lang w:eastAsia="zh-TW"/>
        </w:rPr>
        <w:t>。</w:t>
      </w:r>
    </w:p>
    <w:p w14:paraId="518FF660"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目標：建立歐洲最大的軌道車輛實驗中心，同時致力於水、陸交通設施的研發製造，邁向歐洲智慧型軌道車輛的設計、製造、開發和維修方面的標竿。</w:t>
      </w:r>
    </w:p>
    <w:p w14:paraId="1AEB9B64"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C15E24" w:rsidRPr="00F753A6">
        <w:rPr>
          <w:lang w:eastAsia="zh-TW"/>
        </w:rPr>
        <w:t>://</w:t>
      </w:r>
      <w:r w:rsidRPr="00F753A6">
        <w:t>www.i-trans.org/</w:t>
      </w:r>
    </w:p>
    <w:p w14:paraId="5BB50EFD" w14:textId="77777777" w:rsidR="0066489E" w:rsidRPr="00F753A6" w:rsidRDefault="006D6B18" w:rsidP="006D6B18">
      <w:pPr>
        <w:pStyle w:val="11"/>
        <w:ind w:left="1772" w:hanging="591"/>
      </w:pPr>
      <w:r w:rsidRPr="00F753A6">
        <w:rPr>
          <w:rFonts w:hint="eastAsia"/>
          <w:lang w:eastAsia="zh-TW"/>
        </w:rPr>
        <w:t>（</w:t>
      </w:r>
      <w:r w:rsidRPr="00F753A6">
        <w:rPr>
          <w:lang w:eastAsia="zh-TW"/>
        </w:rPr>
        <w:t>8</w:t>
      </w:r>
      <w:r w:rsidR="0066489E" w:rsidRPr="00F753A6">
        <w:rPr>
          <w:rFonts w:hint="eastAsia"/>
        </w:rPr>
        <w:t>）</w:t>
      </w:r>
      <w:r w:rsidR="0066489E" w:rsidRPr="00F753A6">
        <w:tab/>
        <w:t>Alsace Biovalley</w:t>
      </w:r>
    </w:p>
    <w:p w14:paraId="4C0CDA93" w14:textId="77777777" w:rsidR="0066489E" w:rsidRPr="00F753A6" w:rsidRDefault="00280C51" w:rsidP="006D6B18">
      <w:pPr>
        <w:pStyle w:val="11"/>
        <w:ind w:leftChars="750" w:left="2481" w:hangingChars="300" w:hanging="709"/>
        <w:rPr>
          <w:lang w:eastAsia="zh-TW"/>
        </w:rPr>
      </w:pPr>
      <w:r w:rsidRPr="00F753A6">
        <w:rPr>
          <w:rFonts w:hint="eastAsia"/>
          <w:lang w:eastAsia="zh-TW"/>
        </w:rPr>
        <w:t>大區</w:t>
      </w:r>
      <w:r w:rsidR="0066489E" w:rsidRPr="00F753A6">
        <w:rPr>
          <w:rFonts w:hint="eastAsia"/>
          <w:lang w:eastAsia="zh-TW"/>
        </w:rPr>
        <w:t>：</w:t>
      </w:r>
      <w:r w:rsidR="0031373D" w:rsidRPr="00F753A6">
        <w:rPr>
          <w:rFonts w:hint="eastAsia"/>
          <w:lang w:eastAsia="zh-TW"/>
        </w:rPr>
        <w:t>大東部大區</w:t>
      </w:r>
      <w:r w:rsidR="00E04245" w:rsidRPr="00F753A6">
        <w:rPr>
          <w:rFonts w:hint="eastAsia"/>
          <w:lang w:eastAsia="zh-TW"/>
        </w:rPr>
        <w:t>（</w:t>
      </w:r>
      <w:r w:rsidR="0031373D" w:rsidRPr="00F753A6">
        <w:rPr>
          <w:lang w:eastAsia="zh-TW"/>
        </w:rPr>
        <w:t>Grand-Est</w:t>
      </w:r>
      <w:r w:rsidR="00E04245" w:rsidRPr="00F753A6">
        <w:rPr>
          <w:rFonts w:hint="eastAsia"/>
          <w:lang w:eastAsia="zh-TW"/>
        </w:rPr>
        <w:t>）</w:t>
      </w:r>
      <w:r w:rsidR="0066489E" w:rsidRPr="00F753A6">
        <w:rPr>
          <w:rFonts w:hint="eastAsia"/>
          <w:lang w:eastAsia="zh-TW"/>
        </w:rPr>
        <w:t>產業：創新治療法、生物製藥產業。</w:t>
      </w:r>
    </w:p>
    <w:p w14:paraId="242A0B00"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優勢：進一步發展亞爾薩斯出色的醫藥科技，加強與專業研究室的合作，並與瑞士</w:t>
      </w:r>
      <w:r w:rsidR="003E3B27" w:rsidRPr="00F753A6">
        <w:rPr>
          <w:rFonts w:hint="eastAsia"/>
          <w:lang w:eastAsia="zh-TW"/>
        </w:rPr>
        <w:t>、</w:t>
      </w:r>
      <w:r w:rsidRPr="00F753A6">
        <w:rPr>
          <w:rFonts w:hint="eastAsia"/>
          <w:lang w:eastAsia="zh-TW"/>
        </w:rPr>
        <w:t>德國</w:t>
      </w:r>
      <w:r w:rsidR="003E3B27" w:rsidRPr="00F753A6">
        <w:rPr>
          <w:rFonts w:hint="eastAsia"/>
          <w:lang w:eastAsia="zh-TW"/>
        </w:rPr>
        <w:t>等</w:t>
      </w:r>
      <w:r w:rsidR="003E3B27" w:rsidRPr="00F753A6">
        <w:rPr>
          <w:lang w:eastAsia="zh-TW"/>
        </w:rPr>
        <w:t>6</w:t>
      </w:r>
      <w:r w:rsidR="003E3B27" w:rsidRPr="00F753A6">
        <w:rPr>
          <w:rFonts w:hint="eastAsia"/>
          <w:lang w:eastAsia="zh-TW"/>
        </w:rPr>
        <w:t>國進行</w:t>
      </w:r>
      <w:r w:rsidRPr="00F753A6">
        <w:rPr>
          <w:rFonts w:hint="eastAsia"/>
          <w:lang w:eastAsia="zh-TW"/>
        </w:rPr>
        <w:t>醫藥產業合作</w:t>
      </w:r>
      <w:r w:rsidR="003E3B27" w:rsidRPr="00F753A6">
        <w:rPr>
          <w:rFonts w:hint="eastAsia"/>
          <w:lang w:eastAsia="zh-TW"/>
        </w:rPr>
        <w:t>，合作發展醫療創新產業</w:t>
      </w:r>
      <w:r w:rsidRPr="00F753A6">
        <w:rPr>
          <w:rFonts w:hint="eastAsia"/>
          <w:lang w:eastAsia="zh-TW"/>
        </w:rPr>
        <w:t>。</w:t>
      </w:r>
    </w:p>
    <w:p w14:paraId="7BF4D16B"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目標：繼續提昇</w:t>
      </w:r>
      <w:r w:rsidRPr="00F753A6">
        <w:rPr>
          <w:lang w:eastAsia="zh-TW"/>
        </w:rPr>
        <w:t>3</w:t>
      </w:r>
      <w:r w:rsidRPr="00F753A6">
        <w:rPr>
          <w:rFonts w:hint="eastAsia"/>
          <w:lang w:eastAsia="zh-TW"/>
        </w:rPr>
        <w:t>個優勢產業</w:t>
      </w:r>
      <w:proofErr w:type="gramStart"/>
      <w:r w:rsidRPr="00F753A6">
        <w:rPr>
          <w:rFonts w:hint="eastAsia"/>
          <w:lang w:eastAsia="zh-TW"/>
        </w:rPr>
        <w:t>︰</w:t>
      </w:r>
      <w:proofErr w:type="gramEnd"/>
      <w:r w:rsidRPr="00F753A6">
        <w:rPr>
          <w:rFonts w:hint="eastAsia"/>
          <w:lang w:eastAsia="zh-TW"/>
        </w:rPr>
        <w:t>藥品生產（賽諾菲</w:t>
      </w:r>
      <w:r w:rsidRPr="00F753A6">
        <w:rPr>
          <w:lang w:eastAsia="zh-TW"/>
        </w:rPr>
        <w:t>-</w:t>
      </w:r>
      <w:r w:rsidRPr="00F753A6">
        <w:rPr>
          <w:rFonts w:hint="eastAsia"/>
          <w:lang w:eastAsia="zh-TW"/>
        </w:rPr>
        <w:t>安萬</w:t>
      </w:r>
      <w:proofErr w:type="gramStart"/>
      <w:r w:rsidRPr="00F753A6">
        <w:rPr>
          <w:rFonts w:hint="eastAsia"/>
          <w:lang w:eastAsia="zh-TW"/>
        </w:rPr>
        <w:t>特</w:t>
      </w:r>
      <w:proofErr w:type="gramEnd"/>
      <w:r w:rsidRPr="00F753A6">
        <w:rPr>
          <w:lang w:eastAsia="zh-TW"/>
        </w:rPr>
        <w:t>Sanofi-Aventis</w:t>
      </w:r>
      <w:r w:rsidRPr="00F753A6">
        <w:rPr>
          <w:rFonts w:hint="eastAsia"/>
          <w:lang w:eastAsia="zh-TW"/>
        </w:rPr>
        <w:t>和</w:t>
      </w:r>
      <w:proofErr w:type="gramStart"/>
      <w:r w:rsidRPr="00F753A6">
        <w:rPr>
          <w:rFonts w:hint="eastAsia"/>
          <w:lang w:eastAsia="zh-TW"/>
        </w:rPr>
        <w:t>禮來</w:t>
      </w:r>
      <w:proofErr w:type="gramEnd"/>
      <w:r w:rsidRPr="00F753A6">
        <w:rPr>
          <w:rFonts w:hint="eastAsia"/>
          <w:lang w:eastAsia="zh-TW"/>
        </w:rPr>
        <w:t>製藥廠</w:t>
      </w:r>
      <w:r w:rsidRPr="00F753A6">
        <w:rPr>
          <w:lang w:eastAsia="zh-TW"/>
        </w:rPr>
        <w:t>Eli-Lilly</w:t>
      </w:r>
      <w:r w:rsidRPr="00F753A6">
        <w:rPr>
          <w:rFonts w:hint="eastAsia"/>
          <w:lang w:eastAsia="zh-TW"/>
        </w:rPr>
        <w:t>就在亞爾薩斯地區）、生物技術和醫療設備。並加強創新治療法的研究，成為全球醫藥健康產業的龍頭。</w:t>
      </w:r>
    </w:p>
    <w:p w14:paraId="7A12EE94" w14:textId="77777777" w:rsidR="0066489E" w:rsidRPr="00F753A6" w:rsidRDefault="0066489E" w:rsidP="006D6B18">
      <w:pPr>
        <w:pStyle w:val="11"/>
        <w:ind w:leftChars="750" w:left="2481" w:hangingChars="300" w:hanging="709"/>
        <w:rPr>
          <w:lang w:eastAsia="zh-TW"/>
        </w:rPr>
      </w:pPr>
      <w:r w:rsidRPr="00F753A6">
        <w:rPr>
          <w:rFonts w:hint="eastAsia"/>
          <w:lang w:eastAsia="zh-TW"/>
        </w:rPr>
        <w:t>網址：</w:t>
      </w:r>
      <w:r w:rsidR="00D4354E" w:rsidRPr="00F753A6">
        <w:rPr>
          <w:lang w:eastAsia="zh-TW"/>
        </w:rPr>
        <w:t>https://www.biovalley-france.com/fr/</w:t>
      </w:r>
    </w:p>
    <w:p w14:paraId="43579595" w14:textId="77777777" w:rsidR="0066489E" w:rsidRPr="00F753A6" w:rsidRDefault="0066489E" w:rsidP="006D6B18">
      <w:pPr>
        <w:pStyle w:val="11"/>
        <w:ind w:left="1772" w:hanging="591"/>
        <w:rPr>
          <w:lang w:eastAsia="zh-TW"/>
        </w:rPr>
      </w:pPr>
      <w:r w:rsidRPr="00F753A6">
        <w:rPr>
          <w:rFonts w:hint="eastAsia"/>
          <w:lang w:eastAsia="zh-TW"/>
        </w:rPr>
        <w:t>（</w:t>
      </w:r>
      <w:r w:rsidR="006D6B18" w:rsidRPr="00F753A6">
        <w:rPr>
          <w:lang w:eastAsia="zh-TW"/>
        </w:rPr>
        <w:t>9</w:t>
      </w:r>
      <w:r w:rsidRPr="00F753A6">
        <w:rPr>
          <w:rFonts w:hint="eastAsia"/>
          <w:lang w:eastAsia="zh-TW"/>
        </w:rPr>
        <w:t>）</w:t>
      </w:r>
      <w:r w:rsidRPr="00F753A6">
        <w:rPr>
          <w:lang w:eastAsia="zh-TW"/>
        </w:rPr>
        <w:tab/>
        <w:t>AXELERA</w:t>
      </w:r>
    </w:p>
    <w:p w14:paraId="12124BAD" w14:textId="77777777" w:rsidR="0066489E" w:rsidRPr="00F753A6" w:rsidRDefault="00280C51" w:rsidP="006D6B18">
      <w:pPr>
        <w:pStyle w:val="11"/>
        <w:ind w:leftChars="750" w:left="2481" w:hangingChars="300" w:hanging="709"/>
        <w:rPr>
          <w:lang w:eastAsia="zh-TW"/>
        </w:rPr>
      </w:pPr>
      <w:r w:rsidRPr="00F753A6">
        <w:rPr>
          <w:rFonts w:hint="eastAsia"/>
          <w:lang w:eastAsia="zh-TW"/>
        </w:rPr>
        <w:t>大區</w:t>
      </w:r>
      <w:r w:rsidR="0066489E" w:rsidRPr="00F753A6">
        <w:rPr>
          <w:rFonts w:hint="eastAsia"/>
          <w:lang w:eastAsia="zh-TW"/>
        </w:rPr>
        <w:t>：</w:t>
      </w:r>
      <w:r w:rsidR="008A0AF2" w:rsidRPr="00F753A6">
        <w:rPr>
          <w:rFonts w:hint="eastAsia"/>
          <w:lang w:eastAsia="zh-TW"/>
        </w:rPr>
        <w:t>奧</w:t>
      </w:r>
      <w:proofErr w:type="gramStart"/>
      <w:r w:rsidR="008A0AF2" w:rsidRPr="00F753A6">
        <w:rPr>
          <w:rFonts w:hint="eastAsia"/>
          <w:lang w:eastAsia="zh-TW"/>
        </w:rPr>
        <w:t>弗涅</w:t>
      </w:r>
      <w:proofErr w:type="gramEnd"/>
      <w:r w:rsidR="008A0AF2" w:rsidRPr="00F753A6">
        <w:rPr>
          <w:lang w:eastAsia="zh-TW"/>
        </w:rPr>
        <w:t>-</w:t>
      </w:r>
      <w:r w:rsidR="008A0AF2" w:rsidRPr="00F753A6">
        <w:rPr>
          <w:rFonts w:hint="eastAsia"/>
          <w:lang w:eastAsia="zh-TW"/>
        </w:rPr>
        <w:t>隆河</w:t>
      </w:r>
      <w:r w:rsidR="008A0AF2" w:rsidRPr="00F753A6">
        <w:rPr>
          <w:lang w:eastAsia="zh-TW"/>
        </w:rPr>
        <w:t>-</w:t>
      </w:r>
      <w:r w:rsidR="008A0AF2" w:rsidRPr="00F753A6">
        <w:rPr>
          <w:rFonts w:hint="eastAsia"/>
          <w:lang w:eastAsia="zh-TW"/>
        </w:rPr>
        <w:t>阿爾卑斯大區（</w:t>
      </w:r>
      <w:r w:rsidR="008A0AF2" w:rsidRPr="00F753A6">
        <w:rPr>
          <w:lang w:eastAsia="zh-TW"/>
        </w:rPr>
        <w:t>Auvergne-Rhône-Alpes</w:t>
      </w:r>
      <w:r w:rsidR="008A0AF2" w:rsidRPr="00F753A6">
        <w:rPr>
          <w:rFonts w:hint="eastAsia"/>
          <w:lang w:eastAsia="zh-TW"/>
        </w:rPr>
        <w:t>）</w:t>
      </w:r>
      <w:r w:rsidR="0066489E" w:rsidRPr="00F753A6">
        <w:rPr>
          <w:rFonts w:hint="eastAsia"/>
          <w:lang w:eastAsia="zh-TW"/>
        </w:rPr>
        <w:t>產業：石油化工、環境保護產業。</w:t>
      </w:r>
    </w:p>
    <w:p w14:paraId="62EDD774"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w:t>
      </w:r>
      <w:r w:rsidR="008A0AF2" w:rsidRPr="00F753A6">
        <w:rPr>
          <w:rFonts w:hint="eastAsia"/>
          <w:lang w:eastAsia="zh-TW"/>
        </w:rPr>
        <w:t>會員共</w:t>
      </w:r>
      <w:r w:rsidR="008A0AF2" w:rsidRPr="00F753A6">
        <w:rPr>
          <w:lang w:eastAsia="zh-TW"/>
        </w:rPr>
        <w:t>370</w:t>
      </w:r>
      <w:r w:rsidR="008A0AF2" w:rsidRPr="00F753A6">
        <w:rPr>
          <w:rFonts w:hint="eastAsia"/>
          <w:lang w:eastAsia="zh-TW"/>
        </w:rPr>
        <w:t>個，包括</w:t>
      </w:r>
      <w:r w:rsidRPr="00F753A6">
        <w:rPr>
          <w:rFonts w:hint="eastAsia"/>
          <w:lang w:eastAsia="zh-TW"/>
        </w:rPr>
        <w:t>環境保護產業的</w:t>
      </w:r>
      <w:r w:rsidRPr="00F753A6">
        <w:rPr>
          <w:lang w:eastAsia="zh-TW"/>
        </w:rPr>
        <w:t>3</w:t>
      </w:r>
      <w:r w:rsidRPr="00F753A6">
        <w:rPr>
          <w:rFonts w:hint="eastAsia"/>
          <w:lang w:eastAsia="zh-TW"/>
        </w:rPr>
        <w:t>家大企業</w:t>
      </w:r>
      <w:r w:rsidRPr="00F753A6">
        <w:rPr>
          <w:lang w:eastAsia="zh-TW"/>
        </w:rPr>
        <w:t>Arkema</w:t>
      </w:r>
      <w:r w:rsidRPr="00F753A6">
        <w:rPr>
          <w:rFonts w:hint="eastAsia"/>
          <w:lang w:eastAsia="zh-TW"/>
        </w:rPr>
        <w:t>、</w:t>
      </w:r>
      <w:r w:rsidRPr="00F753A6">
        <w:rPr>
          <w:lang w:eastAsia="zh-TW"/>
        </w:rPr>
        <w:t>Rhodia</w:t>
      </w:r>
      <w:r w:rsidRPr="00F753A6">
        <w:rPr>
          <w:rFonts w:hint="eastAsia"/>
          <w:lang w:eastAsia="zh-TW"/>
        </w:rPr>
        <w:t>和</w:t>
      </w:r>
      <w:r w:rsidRPr="00F753A6">
        <w:rPr>
          <w:lang w:eastAsia="zh-TW"/>
        </w:rPr>
        <w:t>Suez</w:t>
      </w:r>
      <w:r w:rsidR="008A0AF2" w:rsidRPr="00F753A6">
        <w:rPr>
          <w:rFonts w:hint="eastAsia"/>
          <w:lang w:eastAsia="zh-TW"/>
        </w:rPr>
        <w:t>等</w:t>
      </w:r>
      <w:r w:rsidRPr="00F753A6">
        <w:rPr>
          <w:rFonts w:hint="eastAsia"/>
          <w:lang w:eastAsia="zh-TW"/>
        </w:rPr>
        <w:t>，</w:t>
      </w:r>
      <w:r w:rsidR="008A0AF2" w:rsidRPr="00F753A6">
        <w:rPr>
          <w:rFonts w:hint="eastAsia"/>
          <w:lang w:eastAsia="zh-TW"/>
        </w:rPr>
        <w:t>及</w:t>
      </w:r>
      <w:r w:rsidRPr="00F753A6">
        <w:rPr>
          <w:rFonts w:hint="eastAsia"/>
          <w:lang w:eastAsia="zh-TW"/>
        </w:rPr>
        <w:t>法國國家科學研究中心（</w:t>
      </w:r>
      <w:r w:rsidRPr="00F753A6">
        <w:rPr>
          <w:lang w:eastAsia="zh-TW"/>
        </w:rPr>
        <w:t>CNRS</w:t>
      </w:r>
      <w:r w:rsidRPr="00F753A6">
        <w:rPr>
          <w:rFonts w:hint="eastAsia"/>
          <w:lang w:eastAsia="zh-TW"/>
        </w:rPr>
        <w:t>）和石油研究院。</w:t>
      </w:r>
    </w:p>
    <w:p w14:paraId="596F7267"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目標：強調環保理念，減少生產過程中對環境的污染，成為環保化學領域的標竿。</w:t>
      </w:r>
    </w:p>
    <w:p w14:paraId="2384BD86" w14:textId="77777777" w:rsidR="0066489E" w:rsidRPr="00F753A6" w:rsidRDefault="0066489E" w:rsidP="006D6B18">
      <w:pPr>
        <w:pStyle w:val="11"/>
        <w:ind w:leftChars="750" w:left="2481" w:hangingChars="300" w:hanging="709"/>
      </w:pPr>
      <w:r w:rsidRPr="00F753A6">
        <w:rPr>
          <w:rFonts w:hint="eastAsia"/>
        </w:rPr>
        <w:t>網址：</w:t>
      </w:r>
      <w:r w:rsidRPr="00F753A6">
        <w:t>http</w:t>
      </w:r>
      <w:r w:rsidR="008A0AF2" w:rsidRPr="00F753A6">
        <w:rPr>
          <w:lang w:eastAsia="zh-TW"/>
        </w:rPr>
        <w:t>://</w:t>
      </w:r>
      <w:r w:rsidRPr="00F753A6">
        <w:t>www.axelera.org/</w:t>
      </w:r>
    </w:p>
    <w:p w14:paraId="36678AEF" w14:textId="77777777" w:rsidR="0066489E" w:rsidRPr="00F753A6" w:rsidRDefault="0066489E" w:rsidP="002E739A">
      <w:pPr>
        <w:pStyle w:val="11"/>
        <w:ind w:leftChars="450" w:left="1772" w:hangingChars="300" w:hanging="709"/>
        <w:rPr>
          <w:lang w:eastAsia="zh-TW"/>
        </w:rPr>
      </w:pPr>
      <w:r w:rsidRPr="00F753A6">
        <w:rPr>
          <w:rFonts w:hint="eastAsia"/>
        </w:rPr>
        <w:t>（</w:t>
      </w:r>
      <w:r w:rsidR="006D6B18" w:rsidRPr="00F753A6">
        <w:rPr>
          <w:lang w:eastAsia="zh-TW"/>
        </w:rPr>
        <w:t>10</w:t>
      </w:r>
      <w:r w:rsidRPr="00F753A6">
        <w:rPr>
          <w:rFonts w:hint="eastAsia"/>
        </w:rPr>
        <w:t>）</w:t>
      </w:r>
      <w:r w:rsidR="00C06B83" w:rsidRPr="00F753A6">
        <w:rPr>
          <w:lang w:eastAsia="zh-TW"/>
        </w:rPr>
        <w:t>Next Move</w:t>
      </w:r>
    </w:p>
    <w:p w14:paraId="3D49B0B7" w14:textId="77777777" w:rsidR="0066489E" w:rsidRPr="00F753A6" w:rsidRDefault="00280C51" w:rsidP="006D6B18">
      <w:pPr>
        <w:pStyle w:val="11"/>
        <w:ind w:leftChars="750" w:left="2481" w:hangingChars="300" w:hanging="709"/>
        <w:rPr>
          <w:lang w:eastAsia="zh-TW"/>
        </w:rPr>
      </w:pPr>
      <w:r w:rsidRPr="00F753A6">
        <w:rPr>
          <w:rFonts w:hint="eastAsia"/>
          <w:lang w:eastAsia="zh-TW"/>
        </w:rPr>
        <w:t>大區</w:t>
      </w:r>
      <w:r w:rsidR="0066489E" w:rsidRPr="00F753A6">
        <w:rPr>
          <w:rFonts w:hint="eastAsia"/>
        </w:rPr>
        <w:t>：大巴黎地區（</w:t>
      </w:r>
      <w:r w:rsidR="0066489E" w:rsidRPr="00F753A6">
        <w:t>Île-de-France</w:t>
      </w:r>
      <w:r w:rsidR="0066489E" w:rsidRPr="00F753A6">
        <w:rPr>
          <w:rFonts w:hint="eastAsia"/>
        </w:rPr>
        <w:t>）、</w:t>
      </w:r>
      <w:r w:rsidR="00AF1F82" w:rsidRPr="00F753A6">
        <w:rPr>
          <w:rFonts w:hint="eastAsia"/>
          <w:lang w:eastAsia="zh-TW"/>
        </w:rPr>
        <w:t>諾</w:t>
      </w:r>
      <w:proofErr w:type="gramStart"/>
      <w:r w:rsidR="00AF1F82" w:rsidRPr="00F753A6">
        <w:rPr>
          <w:rFonts w:hint="eastAsia"/>
          <w:lang w:eastAsia="zh-TW"/>
        </w:rPr>
        <w:t>曼</w:t>
      </w:r>
      <w:proofErr w:type="gramEnd"/>
      <w:r w:rsidR="00AF1F82" w:rsidRPr="00F753A6">
        <w:rPr>
          <w:rFonts w:hint="eastAsia"/>
          <w:lang w:eastAsia="zh-TW"/>
        </w:rPr>
        <w:t>第大區</w:t>
      </w:r>
      <w:r w:rsidR="00E04245" w:rsidRPr="00F753A6">
        <w:rPr>
          <w:rFonts w:hint="eastAsia"/>
          <w:lang w:eastAsia="zh-TW"/>
        </w:rPr>
        <w:t>（</w:t>
      </w:r>
      <w:r w:rsidR="00AF1F82" w:rsidRPr="00F753A6">
        <w:rPr>
          <w:lang w:eastAsia="zh-TW"/>
        </w:rPr>
        <w:t>Normandy</w:t>
      </w:r>
      <w:r w:rsidR="00E04245" w:rsidRPr="00F753A6">
        <w:rPr>
          <w:rFonts w:hint="eastAsia"/>
          <w:lang w:eastAsia="zh-TW"/>
        </w:rPr>
        <w:t>）</w:t>
      </w:r>
      <w:r w:rsidR="0066489E" w:rsidRPr="00F753A6">
        <w:rPr>
          <w:rFonts w:hint="eastAsia"/>
          <w:lang w:eastAsia="zh-TW"/>
        </w:rPr>
        <w:t>產業：</w:t>
      </w:r>
      <w:r w:rsidR="003236F7" w:rsidRPr="00F753A6">
        <w:rPr>
          <w:rFonts w:hint="eastAsia"/>
          <w:lang w:eastAsia="zh-TW"/>
        </w:rPr>
        <w:t>智慧移動</w:t>
      </w:r>
      <w:r w:rsidR="0066489E" w:rsidRPr="00F753A6">
        <w:rPr>
          <w:rFonts w:hint="eastAsia"/>
          <w:lang w:eastAsia="zh-TW"/>
        </w:rPr>
        <w:t>產業。</w:t>
      </w:r>
    </w:p>
    <w:p w14:paraId="4F0D37AB" w14:textId="77777777" w:rsidR="0066489E" w:rsidRPr="00F753A6" w:rsidRDefault="0066489E" w:rsidP="006D6B18">
      <w:pPr>
        <w:pStyle w:val="11"/>
        <w:ind w:leftChars="750" w:left="2481" w:hangingChars="300" w:hanging="709"/>
        <w:rPr>
          <w:lang w:eastAsia="zh-TW"/>
        </w:rPr>
      </w:pPr>
      <w:r w:rsidRPr="00F753A6">
        <w:rPr>
          <w:rFonts w:hint="eastAsia"/>
          <w:lang w:eastAsia="zh-TW"/>
        </w:rPr>
        <w:t>優勢：</w:t>
      </w:r>
      <w:r w:rsidR="003236F7" w:rsidRPr="00F753A6">
        <w:rPr>
          <w:rFonts w:hint="eastAsia"/>
          <w:lang w:eastAsia="zh-TW"/>
        </w:rPr>
        <w:t>會員超過</w:t>
      </w:r>
      <w:r w:rsidR="003236F7" w:rsidRPr="00F753A6">
        <w:rPr>
          <w:lang w:eastAsia="zh-TW"/>
        </w:rPr>
        <w:t>600</w:t>
      </w:r>
      <w:r w:rsidR="003236F7" w:rsidRPr="00F753A6">
        <w:rPr>
          <w:rFonts w:hint="eastAsia"/>
          <w:lang w:eastAsia="zh-TW"/>
        </w:rPr>
        <w:t>個，</w:t>
      </w:r>
      <w:r w:rsidRPr="00F753A6">
        <w:rPr>
          <w:rFonts w:hint="eastAsia"/>
          <w:lang w:eastAsia="zh-TW"/>
        </w:rPr>
        <w:t>集合</w:t>
      </w:r>
      <w:r w:rsidR="003236F7" w:rsidRPr="00F753A6">
        <w:rPr>
          <w:lang w:eastAsia="zh-TW"/>
        </w:rPr>
        <w:t>2</w:t>
      </w:r>
      <w:r w:rsidRPr="00F753A6">
        <w:rPr>
          <w:rFonts w:hint="eastAsia"/>
          <w:lang w:eastAsia="zh-TW"/>
        </w:rPr>
        <w:t>大地區的汽車、運輸產業，與相關的研究機構。</w:t>
      </w:r>
    </w:p>
    <w:p w14:paraId="491D7722" w14:textId="77777777" w:rsidR="0066489E" w:rsidRPr="00F753A6" w:rsidRDefault="0066489E" w:rsidP="006D6B18">
      <w:pPr>
        <w:pStyle w:val="11"/>
        <w:ind w:leftChars="750" w:left="2481" w:hangingChars="300" w:hanging="709"/>
        <w:rPr>
          <w:lang w:eastAsia="zh-TW"/>
        </w:rPr>
      </w:pPr>
      <w:r w:rsidRPr="00F753A6">
        <w:rPr>
          <w:rFonts w:hint="eastAsia"/>
          <w:lang w:eastAsia="zh-TW"/>
        </w:rPr>
        <w:t>目標：針對交通、運輸領域，強調道路行駛的健康與安全；並發展再生能源，以及研發不排放廢氣的交通工具。</w:t>
      </w:r>
    </w:p>
    <w:p w14:paraId="0A702F4B" w14:textId="77777777" w:rsidR="0066489E" w:rsidRPr="00F753A6" w:rsidRDefault="0066489E" w:rsidP="006D6B18">
      <w:pPr>
        <w:pStyle w:val="11"/>
        <w:ind w:leftChars="750" w:left="2481" w:hangingChars="300" w:hanging="709"/>
        <w:rPr>
          <w:lang w:eastAsia="zh-TW"/>
        </w:rPr>
      </w:pPr>
      <w:r w:rsidRPr="00F753A6">
        <w:rPr>
          <w:rFonts w:hint="eastAsia"/>
          <w:lang w:eastAsia="zh-TW"/>
        </w:rPr>
        <w:t>網址：</w:t>
      </w:r>
      <w:r w:rsidR="00AF1F82" w:rsidRPr="00F753A6">
        <w:rPr>
          <w:lang w:eastAsia="zh-TW"/>
        </w:rPr>
        <w:t>https://nextmove.fr/en/</w:t>
      </w:r>
    </w:p>
    <w:p w14:paraId="0CD2FEDB" w14:textId="77777777" w:rsidR="0066489E" w:rsidRPr="00F753A6" w:rsidRDefault="0066489E" w:rsidP="0004737E">
      <w:pPr>
        <w:pStyle w:val="a4"/>
        <w:spacing w:before="257" w:after="257"/>
      </w:pPr>
      <w:r w:rsidRPr="00F753A6">
        <w:rPr>
          <w:rFonts w:hint="eastAsia"/>
        </w:rPr>
        <w:t>二、通訊</w:t>
      </w:r>
    </w:p>
    <w:p w14:paraId="1587CA4A" w14:textId="77777777" w:rsidR="0046488A" w:rsidRPr="00F753A6" w:rsidRDefault="0066489E" w:rsidP="003F43B0">
      <w:pPr>
        <w:ind w:firstLine="472"/>
        <w:rPr>
          <w:lang w:eastAsia="zh-TW"/>
        </w:rPr>
      </w:pPr>
      <w:r w:rsidRPr="00F753A6">
        <w:rPr>
          <w:rFonts w:hint="eastAsia"/>
          <w:lang w:eastAsia="zh-TW"/>
        </w:rPr>
        <w:t>法國之郵政服務品質相當良好，城市內之郵遞僅需</w:t>
      </w:r>
      <w:r w:rsidRPr="00F753A6">
        <w:rPr>
          <w:lang w:eastAsia="zh-TW"/>
        </w:rPr>
        <w:t>8</w:t>
      </w:r>
      <w:r w:rsidRPr="00F753A6">
        <w:rPr>
          <w:rFonts w:hint="eastAsia"/>
          <w:lang w:eastAsia="zh-TW"/>
        </w:rPr>
        <w:t>小時；巴黎與其他城市更有</w:t>
      </w:r>
      <w:r w:rsidRPr="00F753A6">
        <w:rPr>
          <w:lang w:eastAsia="zh-TW"/>
        </w:rPr>
        <w:t>2</w:t>
      </w:r>
      <w:r w:rsidRPr="00F753A6">
        <w:rPr>
          <w:rFonts w:hint="eastAsia"/>
          <w:lang w:eastAsia="zh-TW"/>
        </w:rPr>
        <w:t>小時郵件快遞服務。</w:t>
      </w:r>
      <w:r w:rsidR="00B07092" w:rsidRPr="00F753A6">
        <w:rPr>
          <w:rFonts w:hint="eastAsia"/>
          <w:lang w:eastAsia="zh-TW"/>
        </w:rPr>
        <w:t>法國電信集團</w:t>
      </w:r>
      <w:r w:rsidR="00B07092" w:rsidRPr="00F753A6">
        <w:rPr>
          <w:lang w:eastAsia="zh-TW"/>
        </w:rPr>
        <w:t>Orange</w:t>
      </w:r>
      <w:r w:rsidR="00B07092" w:rsidRPr="00F753A6">
        <w:rPr>
          <w:rFonts w:hint="eastAsia"/>
          <w:lang w:eastAsia="zh-TW"/>
        </w:rPr>
        <w:t>前身為法國電信</w:t>
      </w:r>
      <w:proofErr w:type="gramStart"/>
      <w:r w:rsidR="00E04245" w:rsidRPr="00F753A6">
        <w:rPr>
          <w:rFonts w:hint="eastAsia"/>
          <w:lang w:eastAsia="zh-TW"/>
        </w:rPr>
        <w:t>（</w:t>
      </w:r>
      <w:proofErr w:type="gramEnd"/>
      <w:r w:rsidR="00B07092" w:rsidRPr="00F753A6">
        <w:rPr>
          <w:lang w:eastAsia="zh-TW"/>
        </w:rPr>
        <w:t>France Télécom S.A</w:t>
      </w:r>
      <w:proofErr w:type="gramStart"/>
      <w:r w:rsidR="00E04245" w:rsidRPr="00F753A6">
        <w:rPr>
          <w:rFonts w:hint="eastAsia"/>
          <w:lang w:eastAsia="zh-TW"/>
        </w:rPr>
        <w:t>）</w:t>
      </w:r>
      <w:proofErr w:type="gramEnd"/>
      <w:r w:rsidR="00B07092" w:rsidRPr="00F753A6">
        <w:rPr>
          <w:rFonts w:hint="eastAsia"/>
          <w:lang w:eastAsia="zh-TW"/>
        </w:rPr>
        <w:t>，</w:t>
      </w:r>
      <w:r w:rsidR="00521D68" w:rsidRPr="00F753A6">
        <w:rPr>
          <w:rFonts w:hint="eastAsia"/>
          <w:lang w:eastAsia="zh-TW"/>
        </w:rPr>
        <w:t>為法國電信業者龍頭，其餘</w:t>
      </w:r>
      <w:r w:rsidR="00521D68" w:rsidRPr="00F753A6">
        <w:rPr>
          <w:lang w:eastAsia="zh-TW"/>
        </w:rPr>
        <w:t>3</w:t>
      </w:r>
      <w:r w:rsidR="00521D68" w:rsidRPr="00F753A6">
        <w:rPr>
          <w:rFonts w:hint="eastAsia"/>
          <w:lang w:eastAsia="zh-TW"/>
        </w:rPr>
        <w:t>大家業者包括</w:t>
      </w:r>
      <w:r w:rsidR="00521D68" w:rsidRPr="00F753A6">
        <w:rPr>
          <w:lang w:eastAsia="zh-TW"/>
        </w:rPr>
        <w:t>Bouygues Telecom</w:t>
      </w:r>
      <w:r w:rsidR="00521D68" w:rsidRPr="00F753A6">
        <w:rPr>
          <w:rFonts w:hint="eastAsia"/>
          <w:lang w:eastAsia="zh-TW"/>
        </w:rPr>
        <w:t>、</w:t>
      </w:r>
      <w:r w:rsidR="00521D68" w:rsidRPr="00F753A6">
        <w:rPr>
          <w:lang w:eastAsia="zh-TW"/>
        </w:rPr>
        <w:t>SFR</w:t>
      </w:r>
      <w:r w:rsidR="00521D68" w:rsidRPr="00F753A6">
        <w:rPr>
          <w:rFonts w:hint="eastAsia"/>
          <w:lang w:eastAsia="zh-TW"/>
        </w:rPr>
        <w:t>及</w:t>
      </w:r>
      <w:r w:rsidR="00521D68" w:rsidRPr="00F753A6">
        <w:rPr>
          <w:lang w:eastAsia="zh-TW"/>
        </w:rPr>
        <w:t>Free Mobile</w:t>
      </w:r>
      <w:r w:rsidR="00C052AB" w:rsidRPr="00F753A6">
        <w:rPr>
          <w:rFonts w:hint="eastAsia"/>
          <w:lang w:eastAsia="zh-TW"/>
        </w:rPr>
        <w:t>，四雄鼎立</w:t>
      </w:r>
      <w:r w:rsidRPr="00F753A6">
        <w:rPr>
          <w:rFonts w:hint="eastAsia"/>
          <w:lang w:eastAsia="zh-TW"/>
        </w:rPr>
        <w:t>。</w:t>
      </w:r>
    </w:p>
    <w:p w14:paraId="15682B3D" w14:textId="77777777" w:rsidR="00A755B0" w:rsidRPr="00F753A6" w:rsidRDefault="00C052AB" w:rsidP="003F43B0">
      <w:pPr>
        <w:ind w:firstLine="472"/>
        <w:rPr>
          <w:lang w:eastAsia="zh-TW"/>
        </w:rPr>
      </w:pPr>
      <w:r w:rsidRPr="00F753A6">
        <w:rPr>
          <w:rFonts w:hint="eastAsia"/>
          <w:lang w:eastAsia="zh-TW"/>
        </w:rPr>
        <w:t>法國電信網路基礎建設先進，高速上網及無線網路通訊完備，</w:t>
      </w:r>
      <w:r w:rsidRPr="00F753A6">
        <w:rPr>
          <w:lang w:eastAsia="zh-TW"/>
        </w:rPr>
        <w:t>20</w:t>
      </w:r>
      <w:r w:rsidR="004946CC" w:rsidRPr="00F753A6">
        <w:rPr>
          <w:lang w:eastAsia="zh-TW"/>
        </w:rPr>
        <w:t>21</w:t>
      </w:r>
      <w:r w:rsidRPr="00F753A6">
        <w:rPr>
          <w:rFonts w:hint="eastAsia"/>
          <w:lang w:eastAsia="zh-TW"/>
        </w:rPr>
        <w:t>年法國全國網路覆蓋率達</w:t>
      </w:r>
      <w:r w:rsidR="004946CC" w:rsidRPr="00F753A6">
        <w:rPr>
          <w:lang w:eastAsia="zh-TW"/>
        </w:rPr>
        <w:t>88</w:t>
      </w:r>
      <w:r w:rsidRPr="00F753A6">
        <w:rPr>
          <w:lang w:eastAsia="zh-TW"/>
        </w:rPr>
        <w:t>%</w:t>
      </w:r>
      <w:r w:rsidRPr="00F753A6">
        <w:rPr>
          <w:rFonts w:hint="eastAsia"/>
          <w:lang w:eastAsia="zh-TW"/>
        </w:rPr>
        <w:t>，固定寬頻網</w:t>
      </w:r>
      <w:r w:rsidR="00A755B0" w:rsidRPr="00F753A6">
        <w:rPr>
          <w:rFonts w:hint="eastAsia"/>
          <w:lang w:eastAsia="zh-TW"/>
        </w:rPr>
        <w:t>普及</w:t>
      </w:r>
      <w:r w:rsidRPr="00F753A6">
        <w:rPr>
          <w:rFonts w:hint="eastAsia"/>
          <w:lang w:eastAsia="zh-TW"/>
        </w:rPr>
        <w:t>率上名列全球第</w:t>
      </w:r>
      <w:r w:rsidRPr="00F753A6">
        <w:rPr>
          <w:lang w:eastAsia="zh-TW"/>
        </w:rPr>
        <w:t>2</w:t>
      </w:r>
      <w:r w:rsidRPr="00F753A6">
        <w:rPr>
          <w:rFonts w:hint="eastAsia"/>
          <w:lang w:eastAsia="zh-TW"/>
        </w:rPr>
        <w:t>，政府現正積極鋪設全國寬頻光纖網路並規劃</w:t>
      </w:r>
      <w:r w:rsidRPr="00F753A6">
        <w:rPr>
          <w:lang w:eastAsia="zh-TW"/>
        </w:rPr>
        <w:t>5G</w:t>
      </w:r>
      <w:r w:rsidRPr="00F753A6">
        <w:rPr>
          <w:rFonts w:hint="eastAsia"/>
          <w:lang w:eastAsia="zh-TW"/>
        </w:rPr>
        <w:t>網絡。</w:t>
      </w:r>
      <w:proofErr w:type="gramStart"/>
      <w:r w:rsidR="0066489E" w:rsidRPr="00F753A6">
        <w:rPr>
          <w:rFonts w:hint="eastAsia"/>
          <w:lang w:eastAsia="zh-TW"/>
        </w:rPr>
        <w:t>此外，</w:t>
      </w:r>
      <w:proofErr w:type="gramEnd"/>
      <w:r w:rsidR="0066489E" w:rsidRPr="00F753A6">
        <w:rPr>
          <w:rFonts w:hint="eastAsia"/>
          <w:lang w:eastAsia="zh-TW"/>
        </w:rPr>
        <w:t>由於法國位居歐洲交通要衝，且巴黎戴高樂亦為歐洲最大機場之一，因此，美國聯邦快遞公司將其在美國本土以外最大之歐洲轉運中心設在法國，每天處理歐洲與世界各國之間往返的郵件</w:t>
      </w:r>
      <w:r w:rsidR="00556A19" w:rsidRPr="00F753A6">
        <w:rPr>
          <w:rFonts w:hint="eastAsia"/>
          <w:lang w:eastAsia="zh-TW"/>
        </w:rPr>
        <w:t>超過</w:t>
      </w:r>
      <w:r w:rsidR="0066489E" w:rsidRPr="00F753A6">
        <w:rPr>
          <w:lang w:eastAsia="zh-TW"/>
        </w:rPr>
        <w:t>750</w:t>
      </w:r>
      <w:r w:rsidR="0066489E" w:rsidRPr="00F753A6">
        <w:rPr>
          <w:rFonts w:hint="eastAsia"/>
          <w:lang w:eastAsia="zh-TW"/>
        </w:rPr>
        <w:t>公噸。</w:t>
      </w:r>
    </w:p>
    <w:p w14:paraId="584F7908" w14:textId="77777777" w:rsidR="003F43B0" w:rsidRPr="00F753A6" w:rsidRDefault="00A755B0" w:rsidP="003F43B0">
      <w:pPr>
        <w:ind w:firstLine="472"/>
        <w:rPr>
          <w:lang w:eastAsia="zh-TW"/>
        </w:rPr>
      </w:pPr>
      <w:r w:rsidRPr="00F753A6">
        <w:rPr>
          <w:rFonts w:hint="eastAsia"/>
          <w:lang w:eastAsia="zh-TW"/>
        </w:rPr>
        <w:t>有關法國</w:t>
      </w:r>
      <w:r w:rsidR="002F3F36" w:rsidRPr="00F753A6">
        <w:rPr>
          <w:rFonts w:hint="eastAsia"/>
          <w:lang w:eastAsia="zh-TW"/>
        </w:rPr>
        <w:t>部</w:t>
      </w:r>
      <w:r w:rsidRPr="00F753A6">
        <w:rPr>
          <w:rFonts w:hint="eastAsia"/>
          <w:lang w:eastAsia="zh-TW"/>
        </w:rPr>
        <w:t>署</w:t>
      </w:r>
      <w:r w:rsidRPr="00F753A6">
        <w:rPr>
          <w:lang w:eastAsia="zh-TW"/>
        </w:rPr>
        <w:t>5G</w:t>
      </w:r>
      <w:r w:rsidRPr="00F753A6">
        <w:rPr>
          <w:rFonts w:hint="eastAsia"/>
          <w:lang w:eastAsia="zh-TW"/>
        </w:rPr>
        <w:t>網路，法國政府</w:t>
      </w:r>
      <w:r w:rsidRPr="00F753A6">
        <w:rPr>
          <w:lang w:eastAsia="zh-TW"/>
        </w:rPr>
        <w:t>2018</w:t>
      </w:r>
      <w:r w:rsidRPr="00F753A6">
        <w:rPr>
          <w:rFonts w:hint="eastAsia"/>
          <w:lang w:eastAsia="zh-TW"/>
        </w:rPr>
        <w:t>年發布</w:t>
      </w:r>
      <w:r w:rsidRPr="00F753A6">
        <w:rPr>
          <w:lang w:eastAsia="zh-TW"/>
        </w:rPr>
        <w:t>5G</w:t>
      </w:r>
      <w:r w:rsidRPr="00F753A6">
        <w:rPr>
          <w:rFonts w:hint="eastAsia"/>
          <w:lang w:eastAsia="zh-TW"/>
        </w:rPr>
        <w:t>網路發展藍圖，規劃</w:t>
      </w:r>
      <w:r w:rsidRPr="00F753A6">
        <w:rPr>
          <w:lang w:eastAsia="zh-TW"/>
        </w:rPr>
        <w:t>2019</w:t>
      </w:r>
      <w:r w:rsidRPr="00F753A6">
        <w:rPr>
          <w:rFonts w:hint="eastAsia"/>
          <w:lang w:eastAsia="zh-TW"/>
        </w:rPr>
        <w:t>年逐步釋放</w:t>
      </w:r>
      <w:r w:rsidRPr="00F753A6">
        <w:rPr>
          <w:lang w:eastAsia="zh-TW"/>
        </w:rPr>
        <w:t>5G</w:t>
      </w:r>
      <w:proofErr w:type="gramStart"/>
      <w:r w:rsidRPr="00F753A6">
        <w:rPr>
          <w:rFonts w:hint="eastAsia"/>
          <w:lang w:eastAsia="zh-TW"/>
        </w:rPr>
        <w:t>頻譜並於</w:t>
      </w:r>
      <w:proofErr w:type="gramEnd"/>
      <w:r w:rsidRPr="00F753A6">
        <w:rPr>
          <w:lang w:eastAsia="zh-TW"/>
        </w:rPr>
        <w:t>2020</w:t>
      </w:r>
      <w:r w:rsidRPr="00F753A6">
        <w:rPr>
          <w:rFonts w:hint="eastAsia"/>
          <w:lang w:eastAsia="zh-TW"/>
        </w:rPr>
        <w:t>年開始</w:t>
      </w:r>
      <w:proofErr w:type="gramStart"/>
      <w:r w:rsidR="00192270" w:rsidRPr="00F753A6">
        <w:rPr>
          <w:rFonts w:hint="eastAsia"/>
          <w:lang w:eastAsia="zh-TW"/>
        </w:rPr>
        <w:t>布</w:t>
      </w:r>
      <w:r w:rsidRPr="00F753A6">
        <w:rPr>
          <w:rFonts w:hint="eastAsia"/>
          <w:lang w:eastAsia="zh-TW"/>
        </w:rPr>
        <w:t>署</w:t>
      </w:r>
      <w:proofErr w:type="gramEnd"/>
      <w:r w:rsidRPr="00F753A6">
        <w:rPr>
          <w:rFonts w:hint="eastAsia"/>
          <w:lang w:eastAsia="zh-TW"/>
        </w:rPr>
        <w:t>。法國電信監理機構</w:t>
      </w:r>
      <w:r w:rsidR="00E04245" w:rsidRPr="00F753A6">
        <w:rPr>
          <w:rFonts w:hint="eastAsia"/>
          <w:lang w:eastAsia="zh-TW"/>
        </w:rPr>
        <w:t>（</w:t>
      </w:r>
      <w:r w:rsidRPr="00F753A6">
        <w:rPr>
          <w:lang w:eastAsia="zh-TW"/>
        </w:rPr>
        <w:t>Arcep</w:t>
      </w:r>
      <w:r w:rsidR="00E04245" w:rsidRPr="00F753A6">
        <w:rPr>
          <w:rFonts w:hint="eastAsia"/>
          <w:lang w:eastAsia="zh-TW"/>
        </w:rPr>
        <w:t>）</w:t>
      </w:r>
      <w:r w:rsidRPr="00F753A6">
        <w:rPr>
          <w:rFonts w:hint="eastAsia"/>
          <w:lang w:eastAsia="zh-TW"/>
        </w:rPr>
        <w:t>於</w:t>
      </w:r>
      <w:r w:rsidRPr="00F753A6">
        <w:rPr>
          <w:lang w:eastAsia="zh-TW"/>
        </w:rPr>
        <w:t>2019</w:t>
      </w:r>
      <w:r w:rsidRPr="00F753A6">
        <w:rPr>
          <w:rFonts w:hint="eastAsia"/>
          <w:lang w:eastAsia="zh-TW"/>
        </w:rPr>
        <w:t>年</w:t>
      </w:r>
      <w:r w:rsidRPr="00F753A6">
        <w:rPr>
          <w:lang w:eastAsia="zh-TW"/>
        </w:rPr>
        <w:t>12</w:t>
      </w:r>
      <w:r w:rsidRPr="00F753A6">
        <w:rPr>
          <w:rFonts w:hint="eastAsia"/>
          <w:lang w:eastAsia="zh-TW"/>
        </w:rPr>
        <w:t>月</w:t>
      </w:r>
      <w:r w:rsidRPr="00F753A6">
        <w:rPr>
          <w:lang w:eastAsia="zh-TW"/>
        </w:rPr>
        <w:t>31</w:t>
      </w:r>
      <w:r w:rsidRPr="00F753A6">
        <w:rPr>
          <w:rFonts w:hint="eastAsia"/>
          <w:lang w:eastAsia="zh-TW"/>
        </w:rPr>
        <w:t>日正式公告</w:t>
      </w:r>
      <w:r w:rsidRPr="00F753A6">
        <w:rPr>
          <w:lang w:eastAsia="zh-TW"/>
        </w:rPr>
        <w:t>5G</w:t>
      </w:r>
      <w:r w:rsidRPr="00F753A6">
        <w:rPr>
          <w:rFonts w:hint="eastAsia"/>
          <w:lang w:eastAsia="zh-TW"/>
        </w:rPr>
        <w:t>頻譜拍賣流程後，頻譜競標作業因相關監管法規及</w:t>
      </w:r>
      <w:r w:rsidR="00B335F5" w:rsidRPr="00F753A6">
        <w:rPr>
          <w:rFonts w:hint="eastAsia"/>
          <w:lang w:eastAsia="zh-TW"/>
        </w:rPr>
        <w:t>「嚴重特殊傳染性肺炎」（</w:t>
      </w:r>
      <w:r w:rsidR="00B335F5" w:rsidRPr="00F753A6">
        <w:rPr>
          <w:rFonts w:hint="eastAsia"/>
          <w:lang w:eastAsia="zh-TW"/>
        </w:rPr>
        <w:t>COVID-19</w:t>
      </w:r>
      <w:r w:rsidR="00B335F5" w:rsidRPr="00F753A6">
        <w:rPr>
          <w:rFonts w:hint="eastAsia"/>
          <w:lang w:eastAsia="zh-TW"/>
        </w:rPr>
        <w:t>）</w:t>
      </w:r>
      <w:proofErr w:type="gramStart"/>
      <w:r w:rsidRPr="00F753A6">
        <w:rPr>
          <w:rFonts w:hint="eastAsia"/>
          <w:lang w:eastAsia="zh-TW"/>
        </w:rPr>
        <w:t>疫情等</w:t>
      </w:r>
      <w:proofErr w:type="gramEnd"/>
      <w:r w:rsidRPr="00F753A6">
        <w:rPr>
          <w:rFonts w:hint="eastAsia"/>
          <w:lang w:eastAsia="zh-TW"/>
        </w:rPr>
        <w:t>原因，延至</w:t>
      </w:r>
      <w:r w:rsidRPr="00F753A6">
        <w:rPr>
          <w:lang w:eastAsia="zh-TW"/>
        </w:rPr>
        <w:t>2020</w:t>
      </w:r>
      <w:r w:rsidRPr="00F753A6">
        <w:rPr>
          <w:rFonts w:hint="eastAsia"/>
          <w:lang w:eastAsia="zh-TW"/>
        </w:rPr>
        <w:t>年</w:t>
      </w:r>
      <w:r w:rsidRPr="00F753A6">
        <w:rPr>
          <w:lang w:eastAsia="zh-TW"/>
        </w:rPr>
        <w:t>10</w:t>
      </w:r>
      <w:r w:rsidRPr="00F753A6">
        <w:rPr>
          <w:rFonts w:hint="eastAsia"/>
          <w:lang w:eastAsia="zh-TW"/>
        </w:rPr>
        <w:t>月初完成，由法國四大電信</w:t>
      </w:r>
      <w:r w:rsidRPr="00F753A6">
        <w:rPr>
          <w:lang w:eastAsia="zh-TW"/>
        </w:rPr>
        <w:t xml:space="preserve"> Orange</w:t>
      </w:r>
      <w:r w:rsidRPr="00F753A6">
        <w:rPr>
          <w:rFonts w:hint="eastAsia"/>
          <w:lang w:eastAsia="zh-TW"/>
        </w:rPr>
        <w:t>、</w:t>
      </w:r>
      <w:r w:rsidRPr="00F753A6">
        <w:rPr>
          <w:lang w:eastAsia="zh-TW"/>
        </w:rPr>
        <w:t>SFR</w:t>
      </w:r>
      <w:r w:rsidRPr="00F753A6">
        <w:rPr>
          <w:rFonts w:hint="eastAsia"/>
          <w:lang w:eastAsia="zh-TW"/>
        </w:rPr>
        <w:t>、</w:t>
      </w:r>
      <w:r w:rsidRPr="00F753A6">
        <w:rPr>
          <w:lang w:eastAsia="zh-TW"/>
        </w:rPr>
        <w:t>Bouygues</w:t>
      </w:r>
      <w:r w:rsidRPr="00F753A6">
        <w:rPr>
          <w:rFonts w:hint="eastAsia"/>
          <w:lang w:eastAsia="zh-TW"/>
        </w:rPr>
        <w:t>及</w:t>
      </w:r>
      <w:r w:rsidRPr="00F753A6">
        <w:rPr>
          <w:lang w:eastAsia="zh-TW"/>
        </w:rPr>
        <w:t>Free</w:t>
      </w:r>
      <w:r w:rsidRPr="00F753A6">
        <w:rPr>
          <w:rFonts w:hint="eastAsia"/>
          <w:lang w:eastAsia="zh-TW"/>
        </w:rPr>
        <w:t>分別獲</w:t>
      </w:r>
      <w:r w:rsidRPr="00F753A6">
        <w:rPr>
          <w:lang w:eastAsia="zh-TW"/>
        </w:rPr>
        <w:t>90MHz</w:t>
      </w:r>
      <w:r w:rsidRPr="00F753A6">
        <w:rPr>
          <w:rFonts w:hint="eastAsia"/>
          <w:lang w:eastAsia="zh-TW"/>
        </w:rPr>
        <w:t>、</w:t>
      </w:r>
      <w:r w:rsidRPr="00F753A6">
        <w:rPr>
          <w:lang w:eastAsia="zh-TW"/>
        </w:rPr>
        <w:t>80MHz</w:t>
      </w:r>
      <w:r w:rsidRPr="00F753A6">
        <w:rPr>
          <w:rFonts w:hint="eastAsia"/>
          <w:lang w:eastAsia="zh-TW"/>
        </w:rPr>
        <w:t>、</w:t>
      </w:r>
      <w:r w:rsidRPr="00F753A6">
        <w:rPr>
          <w:lang w:eastAsia="zh-TW"/>
        </w:rPr>
        <w:t>70MHz</w:t>
      </w:r>
      <w:r w:rsidRPr="00F753A6">
        <w:rPr>
          <w:rFonts w:hint="eastAsia"/>
          <w:lang w:eastAsia="zh-TW"/>
        </w:rPr>
        <w:t>及</w:t>
      </w:r>
      <w:r w:rsidRPr="00F753A6">
        <w:rPr>
          <w:lang w:eastAsia="zh-TW"/>
        </w:rPr>
        <w:t>70MH</w:t>
      </w:r>
      <w:r w:rsidRPr="00F753A6">
        <w:rPr>
          <w:rFonts w:hint="eastAsia"/>
          <w:lang w:eastAsia="zh-TW"/>
        </w:rPr>
        <w:t>總頻寬經營權，</w:t>
      </w:r>
      <w:r w:rsidR="00473ACB" w:rsidRPr="00F753A6">
        <w:rPr>
          <w:rFonts w:hint="eastAsia"/>
          <w:lang w:eastAsia="zh-TW"/>
        </w:rPr>
        <w:t>已於</w:t>
      </w:r>
      <w:r w:rsidRPr="00F753A6">
        <w:rPr>
          <w:lang w:eastAsia="zh-TW"/>
        </w:rPr>
        <w:t>2021</w:t>
      </w:r>
      <w:r w:rsidRPr="00F753A6">
        <w:rPr>
          <w:rFonts w:hint="eastAsia"/>
          <w:lang w:eastAsia="zh-TW"/>
        </w:rPr>
        <w:t>年底將正式啟用</w:t>
      </w:r>
      <w:r w:rsidRPr="00F753A6">
        <w:rPr>
          <w:lang w:eastAsia="zh-TW"/>
        </w:rPr>
        <w:t>5G</w:t>
      </w:r>
      <w:r w:rsidRPr="00F753A6">
        <w:rPr>
          <w:rFonts w:hint="eastAsia"/>
          <w:lang w:eastAsia="zh-TW"/>
        </w:rPr>
        <w:t>網路服務。</w:t>
      </w:r>
    </w:p>
    <w:p w14:paraId="7BE318BF" w14:textId="77777777" w:rsidR="0066489E" w:rsidRPr="00F753A6" w:rsidRDefault="0066489E" w:rsidP="0004737E">
      <w:pPr>
        <w:pStyle w:val="a4"/>
        <w:spacing w:before="257" w:after="257"/>
      </w:pPr>
      <w:r w:rsidRPr="00F753A6">
        <w:rPr>
          <w:rFonts w:hint="eastAsia"/>
        </w:rPr>
        <w:t>三、運輸</w:t>
      </w:r>
    </w:p>
    <w:p w14:paraId="5239465B" w14:textId="77777777" w:rsidR="0066489E" w:rsidRPr="00F753A6" w:rsidRDefault="0066489E" w:rsidP="003F43B0">
      <w:pPr>
        <w:pStyle w:val="af0"/>
        <w:ind w:left="945" w:hanging="709"/>
        <w:rPr>
          <w:lang w:eastAsia="zh-TW"/>
        </w:rPr>
      </w:pPr>
      <w:r w:rsidRPr="00F753A6">
        <w:rPr>
          <w:rFonts w:hint="eastAsia"/>
          <w:lang w:eastAsia="zh-TW"/>
        </w:rPr>
        <w:t>（一）公路</w:t>
      </w:r>
    </w:p>
    <w:p w14:paraId="7A4CEB58" w14:textId="77777777" w:rsidR="0066489E" w:rsidRPr="00F753A6" w:rsidRDefault="0066489E" w:rsidP="003F43B0">
      <w:pPr>
        <w:pStyle w:val="af2"/>
        <w:ind w:left="945" w:firstLine="472"/>
        <w:rPr>
          <w:lang w:eastAsia="zh-TW"/>
        </w:rPr>
      </w:pPr>
      <w:r w:rsidRPr="00F753A6">
        <w:rPr>
          <w:rFonts w:hint="eastAsia"/>
          <w:lang w:eastAsia="zh-TW"/>
        </w:rPr>
        <w:t>法國</w:t>
      </w:r>
      <w:r w:rsidR="00D76A81" w:rsidRPr="00F753A6">
        <w:rPr>
          <w:rFonts w:hint="eastAsia"/>
          <w:lang w:eastAsia="zh-TW"/>
        </w:rPr>
        <w:t>擁有歐洲第四大</w:t>
      </w:r>
      <w:r w:rsidRPr="00F753A6">
        <w:rPr>
          <w:rFonts w:hint="eastAsia"/>
          <w:lang w:eastAsia="zh-TW"/>
        </w:rPr>
        <w:t>公路</w:t>
      </w:r>
      <w:r w:rsidR="00D76A81" w:rsidRPr="00F753A6">
        <w:rPr>
          <w:rFonts w:hint="eastAsia"/>
          <w:lang w:eastAsia="zh-TW"/>
        </w:rPr>
        <w:t>網</w:t>
      </w:r>
      <w:r w:rsidRPr="00F753A6">
        <w:rPr>
          <w:rFonts w:hint="eastAsia"/>
          <w:lang w:eastAsia="zh-TW"/>
        </w:rPr>
        <w:t>，公路網全長</w:t>
      </w:r>
      <w:r w:rsidR="002A67B2" w:rsidRPr="00F753A6">
        <w:rPr>
          <w:lang w:eastAsia="zh-TW"/>
        </w:rPr>
        <w:t>110</w:t>
      </w:r>
      <w:r w:rsidRPr="00F753A6">
        <w:rPr>
          <w:rFonts w:hint="eastAsia"/>
          <w:lang w:eastAsia="zh-TW"/>
        </w:rPr>
        <w:t>萬</w:t>
      </w:r>
      <w:r w:rsidR="002A67B2" w:rsidRPr="00F753A6">
        <w:rPr>
          <w:lang w:eastAsia="zh-TW"/>
        </w:rPr>
        <w:t>3,451</w:t>
      </w:r>
      <w:r w:rsidRPr="00F753A6">
        <w:rPr>
          <w:rFonts w:hint="eastAsia"/>
          <w:lang w:eastAsia="zh-TW"/>
        </w:rPr>
        <w:t>公里，居歐盟之冠，其中高速公路全長</w:t>
      </w:r>
      <w:r w:rsidR="002A67B2" w:rsidRPr="00F753A6">
        <w:rPr>
          <w:lang w:eastAsia="zh-TW"/>
        </w:rPr>
        <w:t>11,681</w:t>
      </w:r>
      <w:r w:rsidRPr="00F753A6">
        <w:rPr>
          <w:rFonts w:hint="eastAsia"/>
          <w:lang w:eastAsia="zh-TW"/>
        </w:rPr>
        <w:t>公里，與省道及鄉鎮道路連接，公路網四通八達，設施完善。由於陸運調度靈活，且與荷比</w:t>
      </w:r>
      <w:proofErr w:type="gramStart"/>
      <w:r w:rsidRPr="00F753A6">
        <w:rPr>
          <w:rFonts w:hint="eastAsia"/>
          <w:lang w:eastAsia="zh-TW"/>
        </w:rPr>
        <w:t>盧</w:t>
      </w:r>
      <w:proofErr w:type="gramEnd"/>
      <w:r w:rsidRPr="00F753A6">
        <w:rPr>
          <w:rFonts w:hint="eastAsia"/>
          <w:lang w:eastAsia="zh-TW"/>
        </w:rPr>
        <w:t>、德、瑞、義、西班牙等國之高速公路直接相連，又可通達偏僻鄉鎮，因此，公路仍是貨物運輸的主要路線。目前從法國北部或大巴黎區出發，在</w:t>
      </w:r>
      <w:r w:rsidRPr="00F753A6">
        <w:rPr>
          <w:lang w:eastAsia="zh-TW"/>
        </w:rPr>
        <w:t>24</w:t>
      </w:r>
      <w:r w:rsidRPr="00F753A6">
        <w:rPr>
          <w:rFonts w:hint="eastAsia"/>
          <w:lang w:eastAsia="zh-TW"/>
        </w:rPr>
        <w:t>小時</w:t>
      </w:r>
      <w:proofErr w:type="gramStart"/>
      <w:r w:rsidRPr="00F753A6">
        <w:rPr>
          <w:rFonts w:hint="eastAsia"/>
          <w:lang w:eastAsia="zh-TW"/>
        </w:rPr>
        <w:t>以內，</w:t>
      </w:r>
      <w:proofErr w:type="gramEnd"/>
      <w:r w:rsidRPr="00F753A6">
        <w:rPr>
          <w:rFonts w:hint="eastAsia"/>
          <w:lang w:eastAsia="zh-TW"/>
        </w:rPr>
        <w:t>就可把貨物送達歐洲任何一個角落。</w:t>
      </w:r>
    </w:p>
    <w:p w14:paraId="73ED8A73" w14:textId="77777777" w:rsidR="0066489E" w:rsidRPr="00F753A6" w:rsidRDefault="0066489E" w:rsidP="003F43B0">
      <w:pPr>
        <w:pStyle w:val="af0"/>
        <w:ind w:left="945" w:hanging="709"/>
        <w:rPr>
          <w:lang w:eastAsia="zh-TW"/>
        </w:rPr>
      </w:pPr>
      <w:r w:rsidRPr="00F753A6">
        <w:rPr>
          <w:rFonts w:hint="eastAsia"/>
          <w:lang w:eastAsia="zh-TW"/>
        </w:rPr>
        <w:t>（二）鐵路</w:t>
      </w:r>
    </w:p>
    <w:p w14:paraId="7AE544CD" w14:textId="77777777" w:rsidR="0066489E" w:rsidRPr="00F753A6" w:rsidRDefault="0066489E" w:rsidP="003F43B0">
      <w:pPr>
        <w:pStyle w:val="af2"/>
        <w:ind w:left="945" w:firstLine="472"/>
        <w:rPr>
          <w:lang w:eastAsia="zh-TW"/>
        </w:rPr>
      </w:pPr>
      <w:r w:rsidRPr="00F753A6">
        <w:rPr>
          <w:rFonts w:hint="eastAsia"/>
          <w:lang w:eastAsia="zh-TW"/>
        </w:rPr>
        <w:t>法國</w:t>
      </w:r>
      <w:r w:rsidR="00D76A81" w:rsidRPr="00F753A6">
        <w:rPr>
          <w:rFonts w:hint="eastAsia"/>
          <w:lang w:eastAsia="zh-TW"/>
        </w:rPr>
        <w:t>擁有歐洲第三大</w:t>
      </w:r>
      <w:r w:rsidRPr="00F753A6">
        <w:rPr>
          <w:rFonts w:hint="eastAsia"/>
          <w:lang w:eastAsia="zh-TW"/>
        </w:rPr>
        <w:t>鐵路</w:t>
      </w:r>
      <w:r w:rsidR="00D76A81" w:rsidRPr="00F753A6">
        <w:rPr>
          <w:rFonts w:hint="eastAsia"/>
          <w:lang w:eastAsia="zh-TW"/>
        </w:rPr>
        <w:t>網，</w:t>
      </w:r>
      <w:r w:rsidRPr="00F753A6">
        <w:rPr>
          <w:rFonts w:hint="eastAsia"/>
          <w:lang w:eastAsia="zh-TW"/>
        </w:rPr>
        <w:t>全長</w:t>
      </w:r>
      <w:smartTag w:uri="urn:schemas-microsoft-com:office:smarttags" w:element="chmetcnv">
        <w:smartTagPr>
          <w:attr w:name="TCSC" w:val="0"/>
          <w:attr w:name="NumberType" w:val="1"/>
          <w:attr w:name="Negative" w:val="False"/>
          <w:attr w:name="HasSpace" w:val="False"/>
          <w:attr w:name="SourceValue" w:val="31940"/>
          <w:attr w:name="UnitName" w:val="公里"/>
        </w:smartTagPr>
        <w:r w:rsidRPr="00F753A6">
          <w:rPr>
            <w:lang w:eastAsia="zh-TW"/>
          </w:rPr>
          <w:t>31,940</w:t>
        </w:r>
        <w:r w:rsidRPr="00F753A6">
          <w:rPr>
            <w:rFonts w:hint="eastAsia"/>
            <w:lang w:eastAsia="zh-TW"/>
          </w:rPr>
          <w:t>公里</w:t>
        </w:r>
      </w:smartTag>
      <w:r w:rsidRPr="00F753A6">
        <w:rPr>
          <w:rFonts w:hint="eastAsia"/>
          <w:lang w:eastAsia="zh-TW"/>
        </w:rPr>
        <w:t>，舉世聞名之高速火車</w:t>
      </w:r>
      <w:r w:rsidRPr="00F753A6">
        <w:rPr>
          <w:lang w:eastAsia="zh-TW"/>
        </w:rPr>
        <w:t>TGV</w:t>
      </w:r>
      <w:r w:rsidRPr="00F753A6">
        <w:rPr>
          <w:rFonts w:hint="eastAsia"/>
          <w:lang w:eastAsia="zh-TW"/>
        </w:rPr>
        <w:t>，創下時速</w:t>
      </w:r>
      <w:smartTag w:uri="urn:schemas-microsoft-com:office:smarttags" w:element="chmetcnv">
        <w:smartTagPr>
          <w:attr w:name="TCSC" w:val="0"/>
          <w:attr w:name="NumberType" w:val="1"/>
          <w:attr w:name="Negative" w:val="False"/>
          <w:attr w:name="HasSpace" w:val="False"/>
          <w:attr w:name="SourceValue" w:val="515"/>
          <w:attr w:name="UnitName" w:val="公里"/>
        </w:smartTagPr>
        <w:r w:rsidRPr="00F753A6">
          <w:rPr>
            <w:lang w:eastAsia="zh-TW"/>
          </w:rPr>
          <w:t>515</w:t>
        </w:r>
        <w:r w:rsidRPr="00F753A6">
          <w:rPr>
            <w:rFonts w:hint="eastAsia"/>
            <w:lang w:eastAsia="zh-TW"/>
          </w:rPr>
          <w:t>公里</w:t>
        </w:r>
      </w:smartTag>
      <w:r w:rsidRPr="00F753A6">
        <w:rPr>
          <w:rFonts w:hint="eastAsia"/>
          <w:lang w:eastAsia="zh-TW"/>
        </w:rPr>
        <w:t>之紀錄，鐵路線中共計</w:t>
      </w:r>
      <w:smartTag w:uri="urn:schemas-microsoft-com:office:smarttags" w:element="chmetcnv">
        <w:smartTagPr>
          <w:attr w:name="TCSC" w:val="0"/>
          <w:attr w:name="NumberType" w:val="1"/>
          <w:attr w:name="Negative" w:val="False"/>
          <w:attr w:name="HasSpace" w:val="False"/>
          <w:attr w:name="SourceValue" w:val="12680"/>
          <w:attr w:name="UnitName" w:val="公里"/>
        </w:smartTagPr>
        <w:r w:rsidRPr="00F753A6">
          <w:rPr>
            <w:lang w:eastAsia="zh-TW"/>
          </w:rPr>
          <w:t>12,680</w:t>
        </w:r>
        <w:r w:rsidRPr="00F753A6">
          <w:rPr>
            <w:rFonts w:hint="eastAsia"/>
            <w:lang w:eastAsia="zh-TW"/>
          </w:rPr>
          <w:t>公里</w:t>
        </w:r>
      </w:smartTag>
      <w:r w:rsidRPr="00F753A6">
        <w:rPr>
          <w:rFonts w:hint="eastAsia"/>
          <w:lang w:eastAsia="zh-TW"/>
        </w:rPr>
        <w:t>係高速火車路線，從巴黎到倫敦只要</w:t>
      </w:r>
      <w:r w:rsidRPr="00F753A6">
        <w:rPr>
          <w:lang w:eastAsia="zh-TW"/>
        </w:rPr>
        <w:t>2</w:t>
      </w:r>
      <w:r w:rsidRPr="00F753A6">
        <w:rPr>
          <w:rFonts w:hint="eastAsia"/>
          <w:lang w:eastAsia="zh-TW"/>
        </w:rPr>
        <w:t>小時</w:t>
      </w:r>
      <w:r w:rsidRPr="00F753A6">
        <w:rPr>
          <w:lang w:eastAsia="zh-TW"/>
        </w:rPr>
        <w:t>35</w:t>
      </w:r>
      <w:r w:rsidRPr="00F753A6">
        <w:rPr>
          <w:rFonts w:hint="eastAsia"/>
          <w:lang w:eastAsia="zh-TW"/>
        </w:rPr>
        <w:t>分、到布魯塞爾</w:t>
      </w:r>
      <w:r w:rsidRPr="00F753A6">
        <w:rPr>
          <w:lang w:eastAsia="zh-TW"/>
        </w:rPr>
        <w:t>1</w:t>
      </w:r>
      <w:r w:rsidRPr="00F753A6">
        <w:rPr>
          <w:rFonts w:hint="eastAsia"/>
          <w:lang w:eastAsia="zh-TW"/>
        </w:rPr>
        <w:t>小時</w:t>
      </w:r>
      <w:r w:rsidRPr="00F753A6">
        <w:rPr>
          <w:lang w:eastAsia="zh-TW"/>
        </w:rPr>
        <w:t>25</w:t>
      </w:r>
      <w:r w:rsidRPr="00F753A6">
        <w:rPr>
          <w:rFonts w:hint="eastAsia"/>
          <w:lang w:eastAsia="zh-TW"/>
        </w:rPr>
        <w:t>分、到里昂</w:t>
      </w:r>
      <w:r w:rsidRPr="00F753A6">
        <w:rPr>
          <w:lang w:eastAsia="zh-TW"/>
        </w:rPr>
        <w:t>2</w:t>
      </w:r>
      <w:r w:rsidRPr="00F753A6">
        <w:rPr>
          <w:rFonts w:hint="eastAsia"/>
          <w:lang w:eastAsia="zh-TW"/>
        </w:rPr>
        <w:t>小時，目前法國高速火車可通達波爾多、馬賽、里爾、科隆、日內瓦，未來亦將繼續延伸至史特拉斯堡、西班牙及義大利。目前歐盟各會員國皆</w:t>
      </w:r>
      <w:proofErr w:type="gramStart"/>
      <w:r w:rsidRPr="00F753A6">
        <w:rPr>
          <w:rFonts w:hint="eastAsia"/>
          <w:lang w:eastAsia="zh-TW"/>
        </w:rPr>
        <w:t>採</w:t>
      </w:r>
      <w:proofErr w:type="gramEnd"/>
      <w:r w:rsidRPr="00F753A6">
        <w:rPr>
          <w:rFonts w:hint="eastAsia"/>
          <w:lang w:eastAsia="zh-TW"/>
        </w:rPr>
        <w:t>一致的高速火車鐵路，以便利貨物及旅客之運輸，法國與其他國家之鐵路連線相當便捷，火車票價每</w:t>
      </w:r>
      <w:smartTag w:uri="urn:schemas-microsoft-com:office:smarttags" w:element="chmetcnv">
        <w:smartTagPr>
          <w:attr w:name="TCSC" w:val="0"/>
          <w:attr w:name="NumberType" w:val="1"/>
          <w:attr w:name="Negative" w:val="False"/>
          <w:attr w:name="HasSpace" w:val="False"/>
          <w:attr w:name="SourceValue" w:val="200"/>
          <w:attr w:name="UnitName" w:val="公里"/>
        </w:smartTagPr>
        <w:r w:rsidRPr="00F753A6">
          <w:rPr>
            <w:lang w:eastAsia="zh-TW"/>
          </w:rPr>
          <w:t>200</w:t>
        </w:r>
        <w:r w:rsidRPr="00F753A6">
          <w:rPr>
            <w:rFonts w:hint="eastAsia"/>
            <w:lang w:eastAsia="zh-TW"/>
          </w:rPr>
          <w:t>公里</w:t>
        </w:r>
      </w:smartTag>
      <w:r w:rsidRPr="00F753A6">
        <w:rPr>
          <w:rFonts w:hint="eastAsia"/>
          <w:lang w:eastAsia="zh-TW"/>
        </w:rPr>
        <w:t>約</w:t>
      </w:r>
      <w:r w:rsidRPr="00F753A6">
        <w:rPr>
          <w:lang w:eastAsia="zh-TW"/>
        </w:rPr>
        <w:t>19</w:t>
      </w:r>
      <w:r w:rsidRPr="00F753A6">
        <w:rPr>
          <w:rFonts w:hint="eastAsia"/>
          <w:lang w:eastAsia="zh-TW"/>
        </w:rPr>
        <w:t>歐元。</w:t>
      </w:r>
    </w:p>
    <w:p w14:paraId="488D6362" w14:textId="77777777" w:rsidR="0066489E" w:rsidRPr="00F753A6" w:rsidRDefault="0066489E" w:rsidP="003F43B0">
      <w:pPr>
        <w:pStyle w:val="af0"/>
        <w:ind w:left="945" w:hanging="709"/>
        <w:rPr>
          <w:lang w:eastAsia="zh-TW"/>
        </w:rPr>
      </w:pPr>
      <w:r w:rsidRPr="00F753A6">
        <w:rPr>
          <w:rFonts w:hint="eastAsia"/>
          <w:lang w:eastAsia="zh-TW"/>
        </w:rPr>
        <w:t>（三）空運</w:t>
      </w:r>
    </w:p>
    <w:p w14:paraId="732A8AA1" w14:textId="77777777" w:rsidR="0066489E" w:rsidRPr="00F753A6" w:rsidRDefault="0066489E" w:rsidP="003F43B0">
      <w:pPr>
        <w:pStyle w:val="af2"/>
        <w:ind w:left="945" w:firstLine="472"/>
        <w:rPr>
          <w:lang w:eastAsia="zh-TW"/>
        </w:rPr>
      </w:pPr>
      <w:r w:rsidRPr="00F753A6">
        <w:rPr>
          <w:rFonts w:hint="eastAsia"/>
          <w:lang w:eastAsia="zh-TW"/>
        </w:rPr>
        <w:t>所有主要國際</w:t>
      </w:r>
      <w:proofErr w:type="gramStart"/>
      <w:r w:rsidRPr="00F753A6">
        <w:rPr>
          <w:rFonts w:hint="eastAsia"/>
          <w:lang w:eastAsia="zh-TW"/>
        </w:rPr>
        <w:t>航線均有飛往</w:t>
      </w:r>
      <w:proofErr w:type="gramEnd"/>
      <w:r w:rsidRPr="00F753A6">
        <w:rPr>
          <w:rFonts w:hint="eastAsia"/>
          <w:lang w:eastAsia="zh-TW"/>
        </w:rPr>
        <w:t>巴黎的班機，法國境內共有</w:t>
      </w:r>
      <w:r w:rsidRPr="00F753A6">
        <w:rPr>
          <w:lang w:eastAsia="zh-TW"/>
        </w:rPr>
        <w:t>240</w:t>
      </w:r>
      <w:r w:rsidRPr="00F753A6">
        <w:rPr>
          <w:rFonts w:hint="eastAsia"/>
          <w:lang w:eastAsia="zh-TW"/>
        </w:rPr>
        <w:t>個機場連接各主要城市，客運量居歐洲第</w:t>
      </w:r>
      <w:r w:rsidRPr="00F753A6">
        <w:rPr>
          <w:lang w:eastAsia="zh-TW"/>
        </w:rPr>
        <w:t>2</w:t>
      </w:r>
      <w:r w:rsidRPr="00F753A6">
        <w:rPr>
          <w:rFonts w:hint="eastAsia"/>
          <w:lang w:eastAsia="zh-TW"/>
        </w:rPr>
        <w:t>位，貨運量居第</w:t>
      </w:r>
      <w:r w:rsidR="00D76A81" w:rsidRPr="00F753A6">
        <w:rPr>
          <w:lang w:eastAsia="zh-TW"/>
        </w:rPr>
        <w:t>1</w:t>
      </w:r>
      <w:r w:rsidRPr="00F753A6">
        <w:rPr>
          <w:rFonts w:hint="eastAsia"/>
          <w:lang w:eastAsia="zh-TW"/>
        </w:rPr>
        <w:t>位。目前法國境內之尼斯、格勒諾布爾、土魯斯</w:t>
      </w:r>
      <w:r w:rsidR="00105831" w:rsidRPr="00F753A6">
        <w:rPr>
          <w:rFonts w:hint="eastAsia"/>
          <w:lang w:eastAsia="zh-TW"/>
        </w:rPr>
        <w:t>、里昂及南特等，</w:t>
      </w:r>
      <w:proofErr w:type="gramStart"/>
      <w:r w:rsidR="00105831" w:rsidRPr="00F753A6">
        <w:rPr>
          <w:rFonts w:hint="eastAsia"/>
          <w:lang w:eastAsia="zh-TW"/>
        </w:rPr>
        <w:t>每天均有歐洲</w:t>
      </w:r>
      <w:proofErr w:type="gramEnd"/>
      <w:r w:rsidR="00105831" w:rsidRPr="00F753A6">
        <w:rPr>
          <w:rFonts w:hint="eastAsia"/>
          <w:lang w:eastAsia="zh-TW"/>
        </w:rPr>
        <w:t>各大航空公司之班機出入，並設有容量</w:t>
      </w:r>
      <w:r w:rsidRPr="00F753A6">
        <w:rPr>
          <w:rFonts w:hint="eastAsia"/>
          <w:lang w:eastAsia="zh-TW"/>
        </w:rPr>
        <w:t>大之貨物轉運站。</w:t>
      </w:r>
    </w:p>
    <w:p w14:paraId="42152F22" w14:textId="77777777" w:rsidR="0066489E" w:rsidRPr="00F753A6" w:rsidRDefault="0066489E" w:rsidP="00AC2547">
      <w:pPr>
        <w:pStyle w:val="af0"/>
        <w:ind w:left="945" w:hanging="709"/>
        <w:rPr>
          <w:lang w:eastAsia="zh-TW"/>
        </w:rPr>
      </w:pPr>
      <w:r w:rsidRPr="00F753A6">
        <w:rPr>
          <w:rFonts w:hint="eastAsia"/>
          <w:lang w:eastAsia="zh-TW"/>
        </w:rPr>
        <w:t>（四）海運</w:t>
      </w:r>
    </w:p>
    <w:p w14:paraId="41BE13E0" w14:textId="77777777" w:rsidR="0066489E" w:rsidRPr="00F753A6" w:rsidRDefault="0066489E" w:rsidP="00105831">
      <w:pPr>
        <w:pStyle w:val="af2"/>
        <w:ind w:left="945" w:firstLine="472"/>
        <w:rPr>
          <w:lang w:eastAsia="zh-TW"/>
        </w:rPr>
      </w:pPr>
      <w:r w:rsidRPr="00F753A6">
        <w:rPr>
          <w:rFonts w:hint="eastAsia"/>
          <w:lang w:eastAsia="zh-TW"/>
        </w:rPr>
        <w:t>法國位於歐洲</w:t>
      </w:r>
      <w:proofErr w:type="gramStart"/>
      <w:r w:rsidRPr="00F753A6">
        <w:rPr>
          <w:rFonts w:hint="eastAsia"/>
          <w:lang w:eastAsia="zh-TW"/>
        </w:rPr>
        <w:t>西部，</w:t>
      </w:r>
      <w:proofErr w:type="gramEnd"/>
      <w:r w:rsidRPr="00F753A6">
        <w:rPr>
          <w:rFonts w:hint="eastAsia"/>
          <w:lang w:eastAsia="zh-TW"/>
        </w:rPr>
        <w:t>瀕臨英吉利海峽、北海、大西洋及地中海，海運相當發達，南部之馬賽港貨運量居歐洲第</w:t>
      </w:r>
      <w:r w:rsidRPr="00F753A6">
        <w:rPr>
          <w:lang w:eastAsia="zh-TW"/>
        </w:rPr>
        <w:t>3</w:t>
      </w:r>
      <w:r w:rsidRPr="00F753A6">
        <w:rPr>
          <w:rFonts w:hint="eastAsia"/>
          <w:lang w:eastAsia="zh-TW"/>
        </w:rPr>
        <w:t>位，僅次於鹿特丹及漢堡港。</w:t>
      </w:r>
      <w:proofErr w:type="gramStart"/>
      <w:r w:rsidRPr="00F753A6">
        <w:rPr>
          <w:rFonts w:hint="eastAsia"/>
          <w:lang w:eastAsia="zh-TW"/>
        </w:rPr>
        <w:t>此外，</w:t>
      </w:r>
      <w:proofErr w:type="gramEnd"/>
      <w:r w:rsidRPr="00F753A6">
        <w:rPr>
          <w:rFonts w:hint="eastAsia"/>
          <w:lang w:eastAsia="zh-TW"/>
        </w:rPr>
        <w:t>法國境內河流共長</w:t>
      </w:r>
      <w:smartTag w:uri="urn:schemas-microsoft-com:office:smarttags" w:element="chmetcnv">
        <w:smartTagPr>
          <w:attr w:name="UnitName" w:val="公里"/>
          <w:attr w:name="SourceValue" w:val="3995"/>
          <w:attr w:name="HasSpace" w:val="False"/>
          <w:attr w:name="Negative" w:val="False"/>
          <w:attr w:name="NumberType" w:val="1"/>
          <w:attr w:name="TCSC" w:val="0"/>
        </w:smartTagPr>
        <w:r w:rsidRPr="00F753A6">
          <w:rPr>
            <w:lang w:eastAsia="zh-TW"/>
          </w:rPr>
          <w:t>3,995</w:t>
        </w:r>
        <w:r w:rsidRPr="00F753A6">
          <w:rPr>
            <w:rFonts w:hint="eastAsia"/>
            <w:lang w:eastAsia="zh-TW"/>
          </w:rPr>
          <w:t>公里</w:t>
        </w:r>
      </w:smartTag>
      <w:r w:rsidRPr="00F753A6">
        <w:rPr>
          <w:rFonts w:hint="eastAsia"/>
          <w:lang w:eastAsia="zh-TW"/>
        </w:rPr>
        <w:t>，運河長</w:t>
      </w:r>
      <w:smartTag w:uri="urn:schemas-microsoft-com:office:smarttags" w:element="chmetcnv">
        <w:smartTagPr>
          <w:attr w:name="UnitName" w:val="公里"/>
          <w:attr w:name="SourceValue" w:val="4613"/>
          <w:attr w:name="HasSpace" w:val="False"/>
          <w:attr w:name="Negative" w:val="False"/>
          <w:attr w:name="NumberType" w:val="1"/>
          <w:attr w:name="TCSC" w:val="0"/>
        </w:smartTagPr>
        <w:r w:rsidRPr="00F753A6">
          <w:rPr>
            <w:lang w:eastAsia="zh-TW"/>
          </w:rPr>
          <w:t>4,613</w:t>
        </w:r>
        <w:r w:rsidRPr="00F753A6">
          <w:rPr>
            <w:rFonts w:hint="eastAsia"/>
            <w:lang w:eastAsia="zh-TW"/>
          </w:rPr>
          <w:t>公里</w:t>
        </w:r>
      </w:smartTag>
      <w:r w:rsidRPr="00F753A6">
        <w:rPr>
          <w:rFonts w:hint="eastAsia"/>
          <w:lang w:eastAsia="zh-TW"/>
        </w:rPr>
        <w:t>，係歐洲水路最發達的國家。</w:t>
      </w:r>
    </w:p>
    <w:p w14:paraId="7052A68C" w14:textId="77777777" w:rsidR="003D5DBF" w:rsidRPr="00F753A6" w:rsidRDefault="003D5DBF" w:rsidP="00105831">
      <w:pPr>
        <w:pStyle w:val="af2"/>
        <w:ind w:left="945" w:firstLine="472"/>
        <w:rPr>
          <w:lang w:eastAsia="zh-TW"/>
        </w:rPr>
      </w:pPr>
    </w:p>
    <w:p w14:paraId="340D6120" w14:textId="77777777" w:rsidR="00242D2D" w:rsidRPr="00F753A6" w:rsidRDefault="003F43B0" w:rsidP="00595BB9">
      <w:pPr>
        <w:widowControl/>
        <w:overflowPunct/>
        <w:autoSpaceDE/>
        <w:autoSpaceDN/>
        <w:ind w:firstLineChars="0" w:firstLine="0"/>
        <w:jc w:val="left"/>
        <w:rPr>
          <w:lang w:eastAsia="zh-TW"/>
        </w:rPr>
      </w:pPr>
      <w:r w:rsidRPr="00F753A6">
        <w:rPr>
          <w:lang w:eastAsia="zh-TW"/>
        </w:rPr>
        <w:br w:type="page"/>
      </w:r>
    </w:p>
    <w:p w14:paraId="62904641" w14:textId="77777777" w:rsidR="003D5DBF" w:rsidRPr="00F753A6" w:rsidRDefault="003D5DBF" w:rsidP="00595BB9">
      <w:pPr>
        <w:widowControl/>
        <w:overflowPunct/>
        <w:autoSpaceDE/>
        <w:autoSpaceDN/>
        <w:ind w:firstLineChars="0" w:firstLine="0"/>
        <w:jc w:val="left"/>
        <w:rPr>
          <w:lang w:eastAsia="zh-TW"/>
        </w:rPr>
      </w:pPr>
    </w:p>
    <w:p w14:paraId="53E416FC" w14:textId="77777777" w:rsidR="003D5DBF" w:rsidRPr="00F753A6" w:rsidRDefault="003D5DBF" w:rsidP="00595BB9">
      <w:pPr>
        <w:widowControl/>
        <w:overflowPunct/>
        <w:autoSpaceDE/>
        <w:autoSpaceDN/>
        <w:ind w:firstLineChars="0" w:firstLine="0"/>
        <w:jc w:val="left"/>
        <w:rPr>
          <w:lang w:eastAsia="zh-TW"/>
        </w:rPr>
        <w:sectPr w:rsidR="003D5DBF" w:rsidRPr="00F753A6" w:rsidSect="003E0BC3">
          <w:headerReference w:type="default" r:id="rId32"/>
          <w:pgSz w:w="11906" w:h="16838" w:code="9"/>
          <w:pgMar w:top="2268" w:right="1701" w:bottom="1701" w:left="1701" w:header="1134" w:footer="851" w:gutter="0"/>
          <w:cols w:space="425"/>
          <w:docGrid w:type="linesAndChars" w:linePitch="514" w:charSpace="-774"/>
        </w:sectPr>
      </w:pPr>
    </w:p>
    <w:p w14:paraId="0053DFEC" w14:textId="77777777" w:rsidR="00D979A7" w:rsidRPr="00F753A6" w:rsidRDefault="00D979A7" w:rsidP="00972E65">
      <w:pPr>
        <w:pStyle w:val="a3"/>
        <w:spacing w:before="514" w:after="771"/>
        <w:rPr>
          <w:rFonts w:ascii="Times New Roman"/>
          <w:lang w:eastAsia="zh-TW"/>
        </w:rPr>
      </w:pPr>
      <w:bookmarkStart w:id="15" w:name="_Toc404788844"/>
      <w:bookmarkStart w:id="16" w:name="_Toc107197851"/>
      <w:r w:rsidRPr="00F753A6">
        <w:rPr>
          <w:rFonts w:ascii="Times New Roman" w:hint="eastAsia"/>
          <w:lang w:eastAsia="zh-TW"/>
        </w:rPr>
        <w:t>第柒章　勞工</w:t>
      </w:r>
      <w:bookmarkEnd w:id="15"/>
      <w:bookmarkEnd w:id="16"/>
    </w:p>
    <w:p w14:paraId="2CC2054D" w14:textId="77777777" w:rsidR="0066489E" w:rsidRPr="00F753A6" w:rsidRDefault="0066489E">
      <w:pPr>
        <w:ind w:firstLine="472"/>
        <w:rPr>
          <w:lang w:eastAsia="zh-TW"/>
        </w:rPr>
      </w:pPr>
      <w:r w:rsidRPr="00F753A6">
        <w:rPr>
          <w:rFonts w:hint="eastAsia"/>
          <w:lang w:eastAsia="zh-TW"/>
        </w:rPr>
        <w:t>法國基本上屬社會福利國家，雇主之各種社會福利稅負擔較重，一般而言，雇主約需負擔勞工薪資</w:t>
      </w:r>
      <w:r w:rsidRPr="00F753A6">
        <w:rPr>
          <w:lang w:eastAsia="zh-TW"/>
        </w:rPr>
        <w:t>45</w:t>
      </w:r>
      <w:r w:rsidR="00AC2547" w:rsidRPr="00F753A6">
        <w:rPr>
          <w:lang w:eastAsia="zh-TW"/>
        </w:rPr>
        <w:t>%</w:t>
      </w:r>
      <w:r w:rsidRPr="00F753A6">
        <w:rPr>
          <w:rFonts w:hint="eastAsia"/>
          <w:lang w:eastAsia="zh-TW"/>
        </w:rPr>
        <w:t>之稅賦，</w:t>
      </w:r>
      <w:r w:rsidR="00794EB4" w:rsidRPr="00F753A6">
        <w:rPr>
          <w:lang w:eastAsia="zh-TW"/>
        </w:rPr>
        <w:t>202</w:t>
      </w:r>
      <w:r w:rsidR="003550F0" w:rsidRPr="00F753A6">
        <w:rPr>
          <w:rFonts w:hint="eastAsia"/>
          <w:lang w:eastAsia="zh-TW"/>
        </w:rPr>
        <w:t>3</w:t>
      </w:r>
      <w:r w:rsidR="00F76E4C" w:rsidRPr="00F753A6">
        <w:rPr>
          <w:rFonts w:hint="eastAsia"/>
          <w:lang w:eastAsia="zh-TW"/>
        </w:rPr>
        <w:t>年</w:t>
      </w:r>
      <w:r w:rsidRPr="00F753A6">
        <w:rPr>
          <w:rFonts w:hint="eastAsia"/>
          <w:lang w:eastAsia="zh-TW"/>
        </w:rPr>
        <w:t>公司營利事業所得稅</w:t>
      </w:r>
      <w:r w:rsidR="00F76E4C" w:rsidRPr="00F753A6">
        <w:rPr>
          <w:rFonts w:hint="eastAsia"/>
          <w:lang w:eastAsia="zh-TW"/>
        </w:rPr>
        <w:t>為</w:t>
      </w:r>
      <w:r w:rsidR="007229BC" w:rsidRPr="00F753A6">
        <w:rPr>
          <w:lang w:eastAsia="zh-TW"/>
        </w:rPr>
        <w:t>25</w:t>
      </w:r>
      <w:r w:rsidR="00AC2547" w:rsidRPr="00F753A6">
        <w:rPr>
          <w:lang w:eastAsia="zh-TW"/>
        </w:rPr>
        <w:t>%</w:t>
      </w:r>
      <w:r w:rsidRPr="00F753A6">
        <w:rPr>
          <w:rFonts w:hint="eastAsia"/>
          <w:lang w:eastAsia="zh-TW"/>
        </w:rPr>
        <w:t>，雖然法國政府正朝著降低雇主稅捐負擔努力，但整體而言雇主稅捐負擔仍然不輕。</w:t>
      </w:r>
    </w:p>
    <w:p w14:paraId="2A522707" w14:textId="77777777" w:rsidR="0066489E" w:rsidRPr="00F753A6" w:rsidRDefault="0066489E" w:rsidP="0004737E">
      <w:pPr>
        <w:pStyle w:val="a4"/>
        <w:spacing w:before="257" w:after="257"/>
        <w:rPr>
          <w:rFonts w:ascii="Times New Roman" w:hAnsi="Times New Roman"/>
        </w:rPr>
      </w:pPr>
      <w:r w:rsidRPr="00F753A6">
        <w:rPr>
          <w:rFonts w:ascii="Times New Roman" w:hAnsi="Times New Roman" w:hint="eastAsia"/>
        </w:rPr>
        <w:t>一、勞工素質及結構</w:t>
      </w:r>
    </w:p>
    <w:p w14:paraId="2CB0076B" w14:textId="77777777" w:rsidR="0066489E" w:rsidRPr="00F753A6" w:rsidRDefault="0066489E">
      <w:pPr>
        <w:ind w:firstLine="472"/>
        <w:rPr>
          <w:lang w:eastAsia="zh-TW"/>
        </w:rPr>
      </w:pPr>
      <w:r w:rsidRPr="00F753A6">
        <w:rPr>
          <w:rFonts w:hint="eastAsia"/>
          <w:lang w:eastAsia="zh-TW"/>
        </w:rPr>
        <w:t>法國</w:t>
      </w:r>
      <w:r w:rsidR="003550F0" w:rsidRPr="00F753A6">
        <w:rPr>
          <w:lang w:eastAsia="zh-TW"/>
        </w:rPr>
        <w:t>2022</w:t>
      </w:r>
      <w:r w:rsidRPr="00F753A6">
        <w:rPr>
          <w:rFonts w:hint="eastAsia"/>
          <w:lang w:eastAsia="zh-TW"/>
        </w:rPr>
        <w:t>年</w:t>
      </w:r>
      <w:r w:rsidR="00710836" w:rsidRPr="00F753A6">
        <w:rPr>
          <w:rFonts w:hint="eastAsia"/>
          <w:lang w:eastAsia="zh-TW"/>
        </w:rPr>
        <w:t>第</w:t>
      </w:r>
      <w:r w:rsidR="00710836" w:rsidRPr="00F753A6">
        <w:rPr>
          <w:lang w:eastAsia="zh-TW"/>
        </w:rPr>
        <w:t>4</w:t>
      </w:r>
      <w:r w:rsidR="00710836" w:rsidRPr="00F753A6">
        <w:rPr>
          <w:rFonts w:hint="eastAsia"/>
          <w:lang w:eastAsia="zh-TW"/>
        </w:rPr>
        <w:t>季</w:t>
      </w:r>
      <w:r w:rsidRPr="00F753A6">
        <w:rPr>
          <w:rFonts w:hint="eastAsia"/>
          <w:lang w:eastAsia="zh-TW"/>
        </w:rPr>
        <w:t>失業率約</w:t>
      </w:r>
      <w:r w:rsidR="003550F0" w:rsidRPr="00F753A6">
        <w:rPr>
          <w:rFonts w:eastAsia="標楷體" w:hint="eastAsia"/>
          <w:sz w:val="26"/>
          <w:szCs w:val="26"/>
          <w:lang w:eastAsia="zh-TW"/>
        </w:rPr>
        <w:t>7.2%</w:t>
      </w:r>
      <w:r w:rsidRPr="00F753A6">
        <w:rPr>
          <w:rFonts w:hint="eastAsia"/>
          <w:lang w:eastAsia="zh-TW"/>
        </w:rPr>
        <w:t>，勞工市場可謂供過於求，故市面上常見臨時工、兼差人員或簽訂短期工作契約者。由於法國國民義務教育至高中畢業，故一般勞工素質高，許多高中生在工作一段時間後仍申請進入大學或職業技術學校升學</w:t>
      </w:r>
      <w:r w:rsidR="009371A5" w:rsidRPr="00F753A6">
        <w:rPr>
          <w:rFonts w:hint="eastAsia"/>
          <w:lang w:eastAsia="zh-TW"/>
        </w:rPr>
        <w:t>。</w:t>
      </w:r>
      <w:proofErr w:type="gramStart"/>
      <w:r w:rsidRPr="00F753A6">
        <w:rPr>
          <w:rFonts w:hint="eastAsia"/>
          <w:lang w:eastAsia="zh-TW"/>
        </w:rPr>
        <w:t>此外</w:t>
      </w:r>
      <w:r w:rsidR="009371A5" w:rsidRPr="00F753A6">
        <w:rPr>
          <w:rFonts w:hint="eastAsia"/>
          <w:lang w:eastAsia="zh-TW"/>
        </w:rPr>
        <w:t>，</w:t>
      </w:r>
      <w:proofErr w:type="gramEnd"/>
      <w:r w:rsidRPr="00F753A6">
        <w:rPr>
          <w:rFonts w:hint="eastAsia"/>
          <w:lang w:eastAsia="zh-TW"/>
        </w:rPr>
        <w:t>法國教育部並提供許多在職進修之課程，以輔助工作與技能之發展，許多公司對員工在職進修之費用提供補助。</w:t>
      </w:r>
    </w:p>
    <w:p w14:paraId="78195F78" w14:textId="77777777" w:rsidR="0066489E" w:rsidRPr="00F753A6" w:rsidRDefault="0066489E" w:rsidP="0004737E">
      <w:pPr>
        <w:pStyle w:val="a4"/>
        <w:spacing w:before="257" w:after="257"/>
        <w:rPr>
          <w:rFonts w:ascii="Times New Roman" w:hAnsi="Times New Roman"/>
        </w:rPr>
      </w:pPr>
      <w:r w:rsidRPr="00F753A6">
        <w:rPr>
          <w:rFonts w:ascii="Times New Roman" w:hAnsi="Times New Roman" w:hint="eastAsia"/>
        </w:rPr>
        <w:t>二、勞工法令</w:t>
      </w:r>
    </w:p>
    <w:p w14:paraId="0070895D" w14:textId="77777777" w:rsidR="0066489E" w:rsidRPr="00F753A6" w:rsidRDefault="0066489E" w:rsidP="00AC2547">
      <w:pPr>
        <w:pStyle w:val="af0"/>
        <w:ind w:left="945" w:hanging="709"/>
        <w:rPr>
          <w:lang w:eastAsia="zh-TW"/>
        </w:rPr>
      </w:pPr>
      <w:r w:rsidRPr="00F753A6">
        <w:rPr>
          <w:rFonts w:hint="eastAsia"/>
          <w:lang w:eastAsia="zh-TW"/>
        </w:rPr>
        <w:t>（一）</w:t>
      </w:r>
      <w:r w:rsidR="00E13155" w:rsidRPr="00F753A6">
        <w:rPr>
          <w:rFonts w:hint="eastAsia"/>
          <w:lang w:eastAsia="zh-TW"/>
        </w:rPr>
        <w:t>勞動</w:t>
      </w:r>
      <w:r w:rsidRPr="00F753A6">
        <w:rPr>
          <w:rFonts w:hint="eastAsia"/>
          <w:lang w:eastAsia="zh-TW"/>
        </w:rPr>
        <w:t>法規</w:t>
      </w:r>
    </w:p>
    <w:p w14:paraId="7852778B" w14:textId="77777777" w:rsidR="0066489E" w:rsidRPr="00F753A6" w:rsidRDefault="00E13155" w:rsidP="0004737E">
      <w:pPr>
        <w:pStyle w:val="af2"/>
        <w:ind w:left="945" w:firstLine="472"/>
        <w:rPr>
          <w:lang w:eastAsia="zh-TW"/>
        </w:rPr>
      </w:pPr>
      <w:r w:rsidRPr="00F753A6">
        <w:rPr>
          <w:rFonts w:hint="eastAsia"/>
          <w:lang w:eastAsia="zh-TW"/>
        </w:rPr>
        <w:t>法國勞動</w:t>
      </w:r>
      <w:r w:rsidR="0066489E" w:rsidRPr="00F753A6">
        <w:rPr>
          <w:rFonts w:hint="eastAsia"/>
          <w:lang w:eastAsia="zh-TW"/>
        </w:rPr>
        <w:t>法規涵蓋勞資關係、員工組織、工作條件及法國之社會安全保障制度等。</w:t>
      </w:r>
      <w:r w:rsidRPr="00F753A6">
        <w:rPr>
          <w:rFonts w:hint="eastAsia"/>
          <w:lang w:eastAsia="zh-TW"/>
        </w:rPr>
        <w:t>歷經</w:t>
      </w:r>
      <w:r w:rsidRPr="00F753A6">
        <w:rPr>
          <w:lang w:eastAsia="zh-TW"/>
        </w:rPr>
        <w:t>2016</w:t>
      </w:r>
      <w:r w:rsidRPr="00F753A6">
        <w:rPr>
          <w:rFonts w:hint="eastAsia"/>
          <w:lang w:eastAsia="zh-TW"/>
        </w:rPr>
        <w:t>年勞工部長庫姆里法案、</w:t>
      </w:r>
      <w:r w:rsidRPr="00F753A6">
        <w:rPr>
          <w:lang w:eastAsia="zh-TW"/>
        </w:rPr>
        <w:t>2017</w:t>
      </w:r>
      <w:r w:rsidRPr="00F753A6">
        <w:rPr>
          <w:rFonts w:hint="eastAsia"/>
          <w:lang w:eastAsia="zh-TW"/>
        </w:rPr>
        <w:t>年馬克洪總統進一步推動，法國勞動法歷經多次改革</w:t>
      </w:r>
      <w:r w:rsidR="0092714F" w:rsidRPr="00F753A6">
        <w:rPr>
          <w:rFonts w:hint="eastAsia"/>
          <w:lang w:eastAsia="zh-TW"/>
        </w:rPr>
        <w:t>逐步放寬</w:t>
      </w:r>
      <w:r w:rsidRPr="00F753A6">
        <w:rPr>
          <w:rFonts w:hint="eastAsia"/>
          <w:lang w:eastAsia="zh-TW"/>
        </w:rPr>
        <w:t>，賦予企業更大彈性，如可直接與員工協商工資工時、訂定出新的</w:t>
      </w:r>
      <w:r w:rsidR="004569C9" w:rsidRPr="00F753A6">
        <w:rPr>
          <w:rFonts w:hint="eastAsia"/>
          <w:lang w:eastAsia="zh-TW"/>
        </w:rPr>
        <w:t>解僱</w:t>
      </w:r>
      <w:r w:rsidRPr="00F753A6">
        <w:rPr>
          <w:rFonts w:hint="eastAsia"/>
          <w:lang w:eastAsia="zh-TW"/>
        </w:rPr>
        <w:t>標準、勞資法庭判決企業向被解</w:t>
      </w:r>
      <w:r w:rsidR="00FE4074" w:rsidRPr="00F753A6">
        <w:rPr>
          <w:rFonts w:hint="eastAsia"/>
          <w:lang w:eastAsia="zh-TW"/>
        </w:rPr>
        <w:t>僱員</w:t>
      </w:r>
      <w:r w:rsidRPr="00F753A6">
        <w:rPr>
          <w:rFonts w:hint="eastAsia"/>
          <w:lang w:eastAsia="zh-TW"/>
        </w:rPr>
        <w:t>工賠償金的上限等規定，以期鬆綁勞動法規，活絡就業市場</w:t>
      </w:r>
      <w:r w:rsidR="0092714F" w:rsidRPr="00F753A6">
        <w:rPr>
          <w:rFonts w:hint="eastAsia"/>
          <w:lang w:eastAsia="zh-TW"/>
        </w:rPr>
        <w:t>最</w:t>
      </w:r>
      <w:r w:rsidRPr="00F753A6">
        <w:rPr>
          <w:rFonts w:hint="eastAsia"/>
          <w:lang w:eastAsia="zh-TW"/>
        </w:rPr>
        <w:t>新勞動法重點措施如下：</w:t>
      </w:r>
    </w:p>
    <w:p w14:paraId="2DCC435E" w14:textId="77777777" w:rsidR="003D5DBF" w:rsidRPr="00F753A6" w:rsidRDefault="003D5DBF" w:rsidP="0092714F">
      <w:pPr>
        <w:pStyle w:val="ac"/>
        <w:ind w:left="1417" w:hanging="472"/>
        <w:rPr>
          <w:lang w:eastAsia="zh-TW"/>
        </w:rPr>
      </w:pPr>
    </w:p>
    <w:p w14:paraId="0EC109A2" w14:textId="77777777" w:rsidR="00E13155" w:rsidRPr="00F753A6" w:rsidRDefault="00E13155" w:rsidP="0092714F">
      <w:pPr>
        <w:pStyle w:val="ac"/>
        <w:ind w:left="1417" w:hanging="472"/>
        <w:rPr>
          <w:lang w:eastAsia="zh-TW"/>
        </w:rPr>
      </w:pPr>
      <w:r w:rsidRPr="00F753A6">
        <w:rPr>
          <w:rFonts w:hint="eastAsia"/>
          <w:lang w:eastAsia="zh-TW"/>
        </w:rPr>
        <w:t>１、勞資談判自由化：新勞動法允許企業於法律授權範圍內，簽訂內部勞資協議，以規範工時、加班、休假、性平及解僱等規定。針對員工未超過</w:t>
      </w:r>
      <w:r w:rsidRPr="00F753A6">
        <w:rPr>
          <w:lang w:eastAsia="zh-TW"/>
        </w:rPr>
        <w:t>50</w:t>
      </w:r>
      <w:r w:rsidRPr="00F753A6">
        <w:rPr>
          <w:rFonts w:hint="eastAsia"/>
          <w:lang w:eastAsia="zh-TW"/>
        </w:rPr>
        <w:t>人的企業，企業可直接與員工或代表協商，無須委託透過全國性行業工會。藉提升勞資協議法律地位並擴大企業自行協商範圍，進而使企業內部勞資雙方擁有更具彈性的協商空間。法案主要擴大企業可自行協商的範圍如下：</w:t>
      </w:r>
    </w:p>
    <w:p w14:paraId="1E9B4DB7" w14:textId="77777777" w:rsidR="00E13155" w:rsidRPr="00F753A6" w:rsidRDefault="00D82936" w:rsidP="00D82936">
      <w:pPr>
        <w:pStyle w:val="11"/>
        <w:ind w:left="1772" w:hanging="591"/>
        <w:rPr>
          <w:lang w:eastAsia="zh-TW"/>
        </w:rPr>
      </w:pPr>
      <w:r w:rsidRPr="00F753A6">
        <w:rPr>
          <w:rFonts w:hint="eastAsia"/>
          <w:lang w:eastAsia="zh-TW"/>
        </w:rPr>
        <w:t>（</w:t>
      </w:r>
      <w:r w:rsidRPr="00F753A6">
        <w:rPr>
          <w:lang w:eastAsia="zh-TW"/>
        </w:rPr>
        <w:t>1</w:t>
      </w:r>
      <w:r w:rsidRPr="00F753A6">
        <w:rPr>
          <w:rFonts w:hint="eastAsia"/>
          <w:lang w:eastAsia="zh-TW"/>
        </w:rPr>
        <w:t>）</w:t>
      </w:r>
      <w:r w:rsidR="00E13155" w:rsidRPr="00F753A6">
        <w:rPr>
          <w:rFonts w:hint="eastAsia"/>
          <w:lang w:eastAsia="zh-TW"/>
        </w:rPr>
        <w:t>透過勞資協商同意，短期總工時最高可至</w:t>
      </w:r>
      <w:r w:rsidR="00E13155" w:rsidRPr="00F753A6">
        <w:rPr>
          <w:lang w:eastAsia="zh-TW"/>
        </w:rPr>
        <w:t>60</w:t>
      </w:r>
      <w:r w:rsidR="00E13155" w:rsidRPr="00F753A6">
        <w:rPr>
          <w:rFonts w:hint="eastAsia"/>
          <w:lang w:eastAsia="zh-TW"/>
        </w:rPr>
        <w:t>小時</w:t>
      </w:r>
      <w:r w:rsidR="00E13155" w:rsidRPr="00F753A6">
        <w:rPr>
          <w:lang w:eastAsia="zh-TW"/>
        </w:rPr>
        <w:t>/</w:t>
      </w:r>
      <w:proofErr w:type="gramStart"/>
      <w:r w:rsidR="00E13155" w:rsidRPr="00F753A6">
        <w:rPr>
          <w:rFonts w:hint="eastAsia"/>
          <w:lang w:eastAsia="zh-TW"/>
        </w:rPr>
        <w:t>週</w:t>
      </w:r>
      <w:proofErr w:type="gramEnd"/>
      <w:r w:rsidR="00E13155" w:rsidRPr="00F753A6">
        <w:rPr>
          <w:rFonts w:hint="eastAsia"/>
          <w:lang w:eastAsia="zh-TW"/>
        </w:rPr>
        <w:t>，以及連續</w:t>
      </w:r>
      <w:r w:rsidR="00E13155" w:rsidRPr="00F753A6">
        <w:rPr>
          <w:lang w:eastAsia="zh-TW"/>
        </w:rPr>
        <w:t>12</w:t>
      </w:r>
      <w:proofErr w:type="gramStart"/>
      <w:r w:rsidR="00E13155" w:rsidRPr="00F753A6">
        <w:rPr>
          <w:rFonts w:hint="eastAsia"/>
          <w:lang w:eastAsia="zh-TW"/>
        </w:rPr>
        <w:t>週</w:t>
      </w:r>
      <w:proofErr w:type="gramEnd"/>
      <w:r w:rsidR="00E13155" w:rsidRPr="00F753A6">
        <w:rPr>
          <w:rFonts w:hint="eastAsia"/>
          <w:lang w:eastAsia="zh-TW"/>
        </w:rPr>
        <w:t>達</w:t>
      </w:r>
      <w:r w:rsidR="00E13155" w:rsidRPr="00F753A6">
        <w:rPr>
          <w:lang w:eastAsia="zh-TW"/>
        </w:rPr>
        <w:t>46</w:t>
      </w:r>
      <w:r w:rsidR="00E13155" w:rsidRPr="00F753A6">
        <w:rPr>
          <w:rFonts w:hint="eastAsia"/>
          <w:lang w:eastAsia="zh-TW"/>
        </w:rPr>
        <w:t>小時</w:t>
      </w:r>
      <w:r w:rsidR="00E13155" w:rsidRPr="00F753A6">
        <w:rPr>
          <w:lang w:eastAsia="zh-TW"/>
        </w:rPr>
        <w:t>/</w:t>
      </w:r>
      <w:proofErr w:type="gramStart"/>
      <w:r w:rsidR="00E13155" w:rsidRPr="00F753A6">
        <w:rPr>
          <w:rFonts w:hint="eastAsia"/>
          <w:lang w:eastAsia="zh-TW"/>
        </w:rPr>
        <w:t>週</w:t>
      </w:r>
      <w:proofErr w:type="gramEnd"/>
      <w:r w:rsidR="00E13155" w:rsidRPr="00F753A6">
        <w:rPr>
          <w:rFonts w:hint="eastAsia"/>
          <w:lang w:eastAsia="zh-TW"/>
        </w:rPr>
        <w:t>（一般規定為總工時為</w:t>
      </w:r>
      <w:r w:rsidR="00E13155" w:rsidRPr="00F753A6">
        <w:rPr>
          <w:lang w:eastAsia="zh-TW"/>
        </w:rPr>
        <w:t>35</w:t>
      </w:r>
      <w:r w:rsidR="00E13155" w:rsidRPr="00F753A6">
        <w:rPr>
          <w:rFonts w:hint="eastAsia"/>
          <w:lang w:eastAsia="zh-TW"/>
        </w:rPr>
        <w:t>小時</w:t>
      </w:r>
      <w:r w:rsidR="00E13155" w:rsidRPr="00F753A6">
        <w:rPr>
          <w:lang w:eastAsia="zh-TW"/>
        </w:rPr>
        <w:t>/</w:t>
      </w:r>
      <w:proofErr w:type="gramStart"/>
      <w:r w:rsidR="00E13155" w:rsidRPr="00F753A6">
        <w:rPr>
          <w:rFonts w:hint="eastAsia"/>
          <w:lang w:eastAsia="zh-TW"/>
        </w:rPr>
        <w:t>週</w:t>
      </w:r>
      <w:proofErr w:type="gramEnd"/>
      <w:r w:rsidR="00E13155" w:rsidRPr="00F753A6">
        <w:rPr>
          <w:rFonts w:hint="eastAsia"/>
          <w:lang w:eastAsia="zh-TW"/>
        </w:rPr>
        <w:t>，最高可至</w:t>
      </w:r>
      <w:r w:rsidR="00E13155" w:rsidRPr="00F753A6">
        <w:rPr>
          <w:lang w:eastAsia="zh-TW"/>
        </w:rPr>
        <w:t>48</w:t>
      </w:r>
      <w:r w:rsidR="00E13155" w:rsidRPr="00F753A6">
        <w:rPr>
          <w:rFonts w:hint="eastAsia"/>
          <w:lang w:eastAsia="zh-TW"/>
        </w:rPr>
        <w:t>小時</w:t>
      </w:r>
      <w:r w:rsidR="00E13155" w:rsidRPr="00F753A6">
        <w:rPr>
          <w:lang w:eastAsia="zh-TW"/>
        </w:rPr>
        <w:t>/</w:t>
      </w:r>
      <w:proofErr w:type="gramStart"/>
      <w:r w:rsidR="00E13155" w:rsidRPr="00F753A6">
        <w:rPr>
          <w:rFonts w:hint="eastAsia"/>
          <w:lang w:eastAsia="zh-TW"/>
        </w:rPr>
        <w:t>週</w:t>
      </w:r>
      <w:proofErr w:type="gramEnd"/>
      <w:r w:rsidR="00E13155" w:rsidRPr="00F753A6">
        <w:rPr>
          <w:rFonts w:hint="eastAsia"/>
          <w:lang w:eastAsia="zh-TW"/>
        </w:rPr>
        <w:t>，以及連續</w:t>
      </w:r>
      <w:r w:rsidR="00E13155" w:rsidRPr="00F753A6">
        <w:rPr>
          <w:lang w:eastAsia="zh-TW"/>
        </w:rPr>
        <w:t>12</w:t>
      </w:r>
      <w:proofErr w:type="gramStart"/>
      <w:r w:rsidR="00E13155" w:rsidRPr="00F753A6">
        <w:rPr>
          <w:rFonts w:hint="eastAsia"/>
          <w:lang w:eastAsia="zh-TW"/>
        </w:rPr>
        <w:t>週</w:t>
      </w:r>
      <w:proofErr w:type="gramEnd"/>
      <w:r w:rsidR="00E13155" w:rsidRPr="00F753A6">
        <w:rPr>
          <w:rFonts w:hint="eastAsia"/>
          <w:lang w:eastAsia="zh-TW"/>
        </w:rPr>
        <w:t>達</w:t>
      </w:r>
      <w:r w:rsidR="00E13155" w:rsidRPr="00F753A6">
        <w:rPr>
          <w:lang w:eastAsia="zh-TW"/>
        </w:rPr>
        <w:t>44</w:t>
      </w:r>
      <w:r w:rsidR="00E13155" w:rsidRPr="00F753A6">
        <w:rPr>
          <w:rFonts w:hint="eastAsia"/>
          <w:lang w:eastAsia="zh-TW"/>
        </w:rPr>
        <w:t>小時</w:t>
      </w:r>
      <w:r w:rsidR="00E13155" w:rsidRPr="00F753A6">
        <w:rPr>
          <w:lang w:eastAsia="zh-TW"/>
        </w:rPr>
        <w:t>/</w:t>
      </w:r>
      <w:proofErr w:type="gramStart"/>
      <w:r w:rsidR="00E13155" w:rsidRPr="00F753A6">
        <w:rPr>
          <w:rFonts w:hint="eastAsia"/>
          <w:lang w:eastAsia="zh-TW"/>
        </w:rPr>
        <w:t>週</w:t>
      </w:r>
      <w:proofErr w:type="gramEnd"/>
      <w:r w:rsidR="00E13155" w:rsidRPr="00F753A6">
        <w:rPr>
          <w:rFonts w:hint="eastAsia"/>
          <w:lang w:eastAsia="zh-TW"/>
        </w:rPr>
        <w:t>）。</w:t>
      </w:r>
    </w:p>
    <w:p w14:paraId="4701325B" w14:textId="77777777" w:rsidR="00E13155" w:rsidRPr="00F753A6" w:rsidRDefault="00D82936" w:rsidP="00D82936">
      <w:pPr>
        <w:pStyle w:val="11"/>
        <w:ind w:left="1772" w:hanging="591"/>
        <w:rPr>
          <w:lang w:eastAsia="zh-TW"/>
        </w:rPr>
      </w:pPr>
      <w:r w:rsidRPr="00F753A6">
        <w:rPr>
          <w:rFonts w:hint="eastAsia"/>
          <w:lang w:eastAsia="zh-TW"/>
        </w:rPr>
        <w:t>（</w:t>
      </w:r>
      <w:r w:rsidRPr="00F753A6">
        <w:rPr>
          <w:lang w:eastAsia="zh-TW"/>
        </w:rPr>
        <w:t>2</w:t>
      </w:r>
      <w:r w:rsidRPr="00F753A6">
        <w:rPr>
          <w:rFonts w:hint="eastAsia"/>
          <w:lang w:eastAsia="zh-TW"/>
        </w:rPr>
        <w:t>）</w:t>
      </w:r>
      <w:r w:rsidR="00E13155" w:rsidRPr="00F753A6">
        <w:rPr>
          <w:rFonts w:hint="eastAsia"/>
          <w:lang w:eastAsia="zh-TW"/>
        </w:rPr>
        <w:t>加班費不得</w:t>
      </w:r>
      <w:proofErr w:type="gramStart"/>
      <w:r w:rsidR="00E13155" w:rsidRPr="00F753A6">
        <w:rPr>
          <w:rFonts w:hint="eastAsia"/>
          <w:lang w:eastAsia="zh-TW"/>
        </w:rPr>
        <w:t>低於原時薪</w:t>
      </w:r>
      <w:proofErr w:type="gramEnd"/>
      <w:r w:rsidR="00E13155" w:rsidRPr="00F753A6">
        <w:rPr>
          <w:rFonts w:hint="eastAsia"/>
          <w:lang w:eastAsia="zh-TW"/>
        </w:rPr>
        <w:t>之</w:t>
      </w:r>
      <w:r w:rsidR="00E13155" w:rsidRPr="00F753A6">
        <w:rPr>
          <w:lang w:eastAsia="zh-TW"/>
        </w:rPr>
        <w:t>10%</w:t>
      </w:r>
      <w:r w:rsidR="00E13155" w:rsidRPr="00F753A6">
        <w:rPr>
          <w:rFonts w:hint="eastAsia"/>
          <w:lang w:eastAsia="zh-TW"/>
        </w:rPr>
        <w:t>（原為</w:t>
      </w:r>
      <w:r w:rsidR="00E13155" w:rsidRPr="00F753A6">
        <w:rPr>
          <w:lang w:eastAsia="zh-TW"/>
        </w:rPr>
        <w:t>25%</w:t>
      </w:r>
      <w:r w:rsidR="00E13155" w:rsidRPr="00F753A6">
        <w:rPr>
          <w:rFonts w:hint="eastAsia"/>
          <w:lang w:eastAsia="zh-TW"/>
        </w:rPr>
        <w:t>至</w:t>
      </w:r>
      <w:r w:rsidR="00E13155" w:rsidRPr="00F753A6">
        <w:rPr>
          <w:lang w:eastAsia="zh-TW"/>
        </w:rPr>
        <w:t>50%</w:t>
      </w:r>
      <w:r w:rsidR="00E13155" w:rsidRPr="00F753A6">
        <w:rPr>
          <w:rFonts w:hint="eastAsia"/>
          <w:lang w:eastAsia="zh-TW"/>
        </w:rPr>
        <w:t>）</w:t>
      </w:r>
    </w:p>
    <w:p w14:paraId="13F5B4D6" w14:textId="77777777" w:rsidR="00E13155" w:rsidRPr="00F753A6" w:rsidRDefault="00D82936" w:rsidP="00D82936">
      <w:pPr>
        <w:pStyle w:val="11"/>
        <w:ind w:left="1772" w:hanging="591"/>
        <w:rPr>
          <w:lang w:eastAsia="zh-TW"/>
        </w:rPr>
      </w:pPr>
      <w:r w:rsidRPr="00F753A6">
        <w:rPr>
          <w:rFonts w:hint="eastAsia"/>
          <w:lang w:eastAsia="zh-TW"/>
        </w:rPr>
        <w:t>（</w:t>
      </w:r>
      <w:r w:rsidRPr="00F753A6">
        <w:rPr>
          <w:lang w:eastAsia="zh-TW"/>
        </w:rPr>
        <w:t>3</w:t>
      </w:r>
      <w:r w:rsidRPr="00F753A6">
        <w:rPr>
          <w:rFonts w:hint="eastAsia"/>
          <w:lang w:eastAsia="zh-TW"/>
        </w:rPr>
        <w:t>）</w:t>
      </w:r>
      <w:r w:rsidR="00E13155" w:rsidRPr="00F753A6">
        <w:rPr>
          <w:rFonts w:hint="eastAsia"/>
          <w:lang w:eastAsia="zh-TW"/>
        </w:rPr>
        <w:t>事、病假日數（原不可協商）</w:t>
      </w:r>
    </w:p>
    <w:p w14:paraId="54273F2C" w14:textId="77777777" w:rsidR="00E13155" w:rsidRPr="00F753A6" w:rsidRDefault="00CC653F" w:rsidP="0092714F">
      <w:pPr>
        <w:pStyle w:val="ac"/>
        <w:ind w:left="1417" w:hanging="472"/>
        <w:rPr>
          <w:lang w:eastAsia="zh-TW"/>
        </w:rPr>
      </w:pPr>
      <w:r w:rsidRPr="00F753A6">
        <w:rPr>
          <w:rFonts w:hint="eastAsia"/>
          <w:lang w:eastAsia="zh-TW"/>
        </w:rPr>
        <w:t>２、</w:t>
      </w:r>
      <w:r w:rsidR="00E13155" w:rsidRPr="00F753A6">
        <w:rPr>
          <w:rFonts w:hint="eastAsia"/>
          <w:lang w:eastAsia="zh-TW"/>
        </w:rPr>
        <w:t>新增「不景氣解聘」門檻：法國解聘規範繁瑣，正式員工解聘不易，致使目前企業多捨棄正式聘用制度而藉短期約聘填補人力需求。新法案新增「不景氣解聘」（</w:t>
      </w:r>
      <w:r w:rsidR="00E13155" w:rsidRPr="00F753A6">
        <w:rPr>
          <w:lang w:eastAsia="zh-TW"/>
        </w:rPr>
        <w:t>licenciement économique</w:t>
      </w:r>
      <w:r w:rsidR="00E13155" w:rsidRPr="00F753A6">
        <w:rPr>
          <w:rFonts w:hint="eastAsia"/>
          <w:lang w:eastAsia="zh-TW"/>
        </w:rPr>
        <w:t>）條款，藉放寬解聘限制，加強企業正式聘用職員的誘因。新法允許企業在財務狀況或訂單出現連續數季衰退時，可主動解聘員工，亦放寬跨國集團項下的法國公司因單獨營收不佳而實行不景氣解聘之行使權，不同於過往須衡量該集團在全球整體營收表現，惟禁止企業</w:t>
      </w:r>
      <w:proofErr w:type="gramStart"/>
      <w:r w:rsidR="00E13155" w:rsidRPr="00F753A6">
        <w:rPr>
          <w:rFonts w:hint="eastAsia"/>
          <w:lang w:eastAsia="zh-TW"/>
        </w:rPr>
        <w:t>刻意操綜財務</w:t>
      </w:r>
      <w:proofErr w:type="gramEnd"/>
      <w:r w:rsidR="00E13155" w:rsidRPr="00F753A6">
        <w:rPr>
          <w:rFonts w:hint="eastAsia"/>
          <w:lang w:eastAsia="zh-TW"/>
        </w:rPr>
        <w:t>數字以達解聘目的。符合「不景氣解聘」門檻如次：</w:t>
      </w:r>
    </w:p>
    <w:p w14:paraId="00AF5521" w14:textId="77777777" w:rsidR="00E13155" w:rsidRPr="00F753A6" w:rsidRDefault="00D82936" w:rsidP="00D82936">
      <w:pPr>
        <w:pStyle w:val="11"/>
        <w:ind w:left="1772" w:hanging="591"/>
        <w:rPr>
          <w:lang w:eastAsia="zh-TW"/>
        </w:rPr>
      </w:pPr>
      <w:r w:rsidRPr="00F753A6">
        <w:rPr>
          <w:rFonts w:hint="eastAsia"/>
          <w:lang w:eastAsia="zh-TW"/>
        </w:rPr>
        <w:t>（</w:t>
      </w:r>
      <w:r w:rsidRPr="00F753A6">
        <w:rPr>
          <w:lang w:eastAsia="zh-TW"/>
        </w:rPr>
        <w:t>1</w:t>
      </w:r>
      <w:r w:rsidRPr="00F753A6">
        <w:rPr>
          <w:rFonts w:hint="eastAsia"/>
          <w:lang w:eastAsia="zh-TW"/>
        </w:rPr>
        <w:t>）</w:t>
      </w:r>
      <w:r w:rsidR="00E13155" w:rsidRPr="00F753A6">
        <w:rPr>
          <w:rFonts w:hint="eastAsia"/>
          <w:lang w:eastAsia="zh-TW"/>
        </w:rPr>
        <w:t>企業規模</w:t>
      </w:r>
      <w:r w:rsidR="00E13155" w:rsidRPr="00F753A6">
        <w:rPr>
          <w:lang w:eastAsia="zh-TW"/>
        </w:rPr>
        <w:t>11</w:t>
      </w:r>
      <w:r w:rsidR="00E13155" w:rsidRPr="00F753A6">
        <w:rPr>
          <w:rFonts w:hint="eastAsia"/>
          <w:lang w:eastAsia="zh-TW"/>
        </w:rPr>
        <w:t>人以下：連續</w:t>
      </w:r>
      <w:r w:rsidR="00E13155" w:rsidRPr="00F753A6">
        <w:rPr>
          <w:lang w:eastAsia="zh-TW"/>
        </w:rPr>
        <w:t>1</w:t>
      </w:r>
      <w:r w:rsidR="00E13155" w:rsidRPr="00F753A6">
        <w:rPr>
          <w:rFonts w:hint="eastAsia"/>
          <w:lang w:eastAsia="zh-TW"/>
        </w:rPr>
        <w:t>季衰退。</w:t>
      </w:r>
    </w:p>
    <w:p w14:paraId="616173CE" w14:textId="77777777" w:rsidR="00E13155" w:rsidRPr="00F753A6" w:rsidRDefault="00D82936" w:rsidP="00D82936">
      <w:pPr>
        <w:pStyle w:val="11"/>
        <w:ind w:left="1772" w:hanging="591"/>
        <w:rPr>
          <w:lang w:eastAsia="zh-TW"/>
        </w:rPr>
      </w:pPr>
      <w:r w:rsidRPr="00F753A6">
        <w:rPr>
          <w:rFonts w:hint="eastAsia"/>
          <w:lang w:eastAsia="zh-TW"/>
        </w:rPr>
        <w:t>（</w:t>
      </w:r>
      <w:r w:rsidRPr="00F753A6">
        <w:rPr>
          <w:lang w:eastAsia="zh-TW"/>
        </w:rPr>
        <w:t>2</w:t>
      </w:r>
      <w:r w:rsidRPr="00F753A6">
        <w:rPr>
          <w:rFonts w:hint="eastAsia"/>
          <w:lang w:eastAsia="zh-TW"/>
        </w:rPr>
        <w:t>）</w:t>
      </w:r>
      <w:r w:rsidR="00E13155" w:rsidRPr="00F753A6">
        <w:rPr>
          <w:rFonts w:hint="eastAsia"/>
          <w:lang w:eastAsia="zh-TW"/>
        </w:rPr>
        <w:t>企業規模</w:t>
      </w:r>
      <w:r w:rsidR="00E13155" w:rsidRPr="00F753A6">
        <w:rPr>
          <w:lang w:eastAsia="zh-TW"/>
        </w:rPr>
        <w:t>11</w:t>
      </w:r>
      <w:r w:rsidR="00E13155" w:rsidRPr="00F753A6">
        <w:rPr>
          <w:rFonts w:hint="eastAsia"/>
          <w:lang w:eastAsia="zh-TW"/>
        </w:rPr>
        <w:t>至</w:t>
      </w:r>
      <w:r w:rsidR="00E13155" w:rsidRPr="00F753A6">
        <w:rPr>
          <w:lang w:eastAsia="zh-TW"/>
        </w:rPr>
        <w:t>49</w:t>
      </w:r>
      <w:r w:rsidR="00E13155" w:rsidRPr="00F753A6">
        <w:rPr>
          <w:rFonts w:hint="eastAsia"/>
          <w:lang w:eastAsia="zh-TW"/>
        </w:rPr>
        <w:t>人：連續</w:t>
      </w:r>
      <w:r w:rsidR="00E13155" w:rsidRPr="00F753A6">
        <w:rPr>
          <w:lang w:eastAsia="zh-TW"/>
        </w:rPr>
        <w:t>2</w:t>
      </w:r>
      <w:r w:rsidR="00E13155" w:rsidRPr="00F753A6">
        <w:rPr>
          <w:rFonts w:hint="eastAsia"/>
          <w:lang w:eastAsia="zh-TW"/>
        </w:rPr>
        <w:t>季衰退。</w:t>
      </w:r>
    </w:p>
    <w:p w14:paraId="72A4951A" w14:textId="77777777" w:rsidR="00E13155" w:rsidRPr="00F753A6" w:rsidRDefault="00D82936" w:rsidP="00D82936">
      <w:pPr>
        <w:pStyle w:val="11"/>
        <w:ind w:left="1772" w:hanging="591"/>
        <w:rPr>
          <w:lang w:eastAsia="zh-TW"/>
        </w:rPr>
      </w:pPr>
      <w:r w:rsidRPr="00F753A6">
        <w:rPr>
          <w:rFonts w:hint="eastAsia"/>
          <w:lang w:eastAsia="zh-TW"/>
        </w:rPr>
        <w:t>（</w:t>
      </w:r>
      <w:r w:rsidRPr="00F753A6">
        <w:rPr>
          <w:lang w:eastAsia="zh-TW"/>
        </w:rPr>
        <w:t>3</w:t>
      </w:r>
      <w:r w:rsidRPr="00F753A6">
        <w:rPr>
          <w:rFonts w:hint="eastAsia"/>
          <w:lang w:eastAsia="zh-TW"/>
        </w:rPr>
        <w:t>）</w:t>
      </w:r>
      <w:r w:rsidR="00E13155" w:rsidRPr="00F753A6">
        <w:rPr>
          <w:rFonts w:hint="eastAsia"/>
          <w:lang w:eastAsia="zh-TW"/>
        </w:rPr>
        <w:t>企業規模</w:t>
      </w:r>
      <w:r w:rsidR="00E13155" w:rsidRPr="00F753A6">
        <w:rPr>
          <w:lang w:eastAsia="zh-TW"/>
        </w:rPr>
        <w:t>50</w:t>
      </w:r>
      <w:r w:rsidR="00E13155" w:rsidRPr="00F753A6">
        <w:rPr>
          <w:rFonts w:hint="eastAsia"/>
          <w:lang w:eastAsia="zh-TW"/>
        </w:rPr>
        <w:t>至</w:t>
      </w:r>
      <w:r w:rsidR="00E13155" w:rsidRPr="00F753A6">
        <w:rPr>
          <w:lang w:eastAsia="zh-TW"/>
        </w:rPr>
        <w:t>299</w:t>
      </w:r>
      <w:r w:rsidR="00E13155" w:rsidRPr="00F753A6">
        <w:rPr>
          <w:rFonts w:hint="eastAsia"/>
          <w:lang w:eastAsia="zh-TW"/>
        </w:rPr>
        <w:t>人：連續</w:t>
      </w:r>
      <w:r w:rsidR="00E13155" w:rsidRPr="00F753A6">
        <w:rPr>
          <w:lang w:eastAsia="zh-TW"/>
        </w:rPr>
        <w:t>3</w:t>
      </w:r>
      <w:r w:rsidR="00E13155" w:rsidRPr="00F753A6">
        <w:rPr>
          <w:rFonts w:hint="eastAsia"/>
          <w:lang w:eastAsia="zh-TW"/>
        </w:rPr>
        <w:t>季衰退。</w:t>
      </w:r>
    </w:p>
    <w:p w14:paraId="2EF907FF" w14:textId="77777777" w:rsidR="00E13155" w:rsidRPr="00F753A6" w:rsidRDefault="00505870" w:rsidP="0092714F">
      <w:pPr>
        <w:pStyle w:val="ac"/>
        <w:ind w:left="1417" w:hanging="472"/>
        <w:rPr>
          <w:lang w:eastAsia="zh-TW"/>
        </w:rPr>
      </w:pPr>
      <w:r w:rsidRPr="00F753A6">
        <w:rPr>
          <w:rFonts w:hint="eastAsia"/>
          <w:lang w:eastAsia="zh-TW"/>
        </w:rPr>
        <w:t>３、</w:t>
      </w:r>
      <w:r w:rsidR="00E13155" w:rsidRPr="00F753A6">
        <w:rPr>
          <w:rFonts w:hint="eastAsia"/>
          <w:lang w:eastAsia="zh-TW"/>
        </w:rPr>
        <w:t>設立勞資糾紛求償金上限：過去勞動法允許離職員工聯合律師，就工作期間雇主的違法行為求償。由於未明確規定合理求償金額或求償上限，一旦告訴成立，往往形成企業經營、法務及財務上的困難。新勞動法規定，針對雇主直接解聘員工（非透過勞資雙方協議離職）衍生之勞資糾紛，設立勞資調解法庭之賠償上限，依員工年資設立上限級距：年資低於</w:t>
      </w:r>
      <w:r w:rsidR="00E13155" w:rsidRPr="00F753A6">
        <w:rPr>
          <w:lang w:eastAsia="zh-TW"/>
        </w:rPr>
        <w:t>1</w:t>
      </w:r>
      <w:r w:rsidR="00E13155" w:rsidRPr="00F753A6">
        <w:rPr>
          <w:rFonts w:hint="eastAsia"/>
          <w:lang w:eastAsia="zh-TW"/>
        </w:rPr>
        <w:t>年者，求償金額不得超過員工薪資</w:t>
      </w:r>
      <w:r w:rsidR="00E13155" w:rsidRPr="00F753A6">
        <w:rPr>
          <w:lang w:eastAsia="zh-TW"/>
        </w:rPr>
        <w:t>1</w:t>
      </w:r>
      <w:r w:rsidR="00E13155" w:rsidRPr="00F753A6">
        <w:rPr>
          <w:rFonts w:hint="eastAsia"/>
          <w:lang w:eastAsia="zh-TW"/>
        </w:rPr>
        <w:t>個月；年資超過</w:t>
      </w:r>
      <w:r w:rsidR="00E13155" w:rsidRPr="00F753A6">
        <w:rPr>
          <w:lang w:eastAsia="zh-TW"/>
        </w:rPr>
        <w:t>30</w:t>
      </w:r>
      <w:r w:rsidR="00E13155" w:rsidRPr="00F753A6">
        <w:rPr>
          <w:rFonts w:hint="eastAsia"/>
          <w:lang w:eastAsia="zh-TW"/>
        </w:rPr>
        <w:t>年以上者，求償</w:t>
      </w:r>
      <w:r w:rsidRPr="00F753A6">
        <w:rPr>
          <w:rFonts w:hint="eastAsia"/>
          <w:lang w:eastAsia="zh-TW"/>
        </w:rPr>
        <w:t>金不得超過</w:t>
      </w:r>
      <w:r w:rsidR="00E13155" w:rsidRPr="00F753A6">
        <w:rPr>
          <w:rFonts w:hint="eastAsia"/>
          <w:lang w:eastAsia="zh-TW"/>
        </w:rPr>
        <w:t>薪資</w:t>
      </w:r>
      <w:r w:rsidR="00E13155" w:rsidRPr="00F753A6">
        <w:rPr>
          <w:lang w:eastAsia="zh-TW"/>
        </w:rPr>
        <w:t>20</w:t>
      </w:r>
      <w:r w:rsidR="00E13155" w:rsidRPr="00F753A6">
        <w:rPr>
          <w:rFonts w:hint="eastAsia"/>
          <w:lang w:eastAsia="zh-TW"/>
        </w:rPr>
        <w:t>個月；超過</w:t>
      </w:r>
      <w:r w:rsidR="00E13155" w:rsidRPr="00F753A6">
        <w:rPr>
          <w:lang w:eastAsia="zh-TW"/>
        </w:rPr>
        <w:t>43</w:t>
      </w:r>
      <w:r w:rsidR="00E13155" w:rsidRPr="00F753A6">
        <w:rPr>
          <w:rFonts w:hint="eastAsia"/>
          <w:lang w:eastAsia="zh-TW"/>
        </w:rPr>
        <w:t>年以上者，求償金不得超過薪資</w:t>
      </w:r>
      <w:r w:rsidR="00E13155" w:rsidRPr="00F753A6">
        <w:rPr>
          <w:lang w:eastAsia="zh-TW"/>
        </w:rPr>
        <w:t>21.5</w:t>
      </w:r>
      <w:r w:rsidR="00E13155" w:rsidRPr="00F753A6">
        <w:rPr>
          <w:rFonts w:hint="eastAsia"/>
          <w:lang w:eastAsia="zh-TW"/>
        </w:rPr>
        <w:t>個月。</w:t>
      </w:r>
    </w:p>
    <w:p w14:paraId="22B49DBA" w14:textId="77777777" w:rsidR="00E13155" w:rsidRPr="00F753A6" w:rsidRDefault="00505870" w:rsidP="0092714F">
      <w:pPr>
        <w:pStyle w:val="ac"/>
        <w:ind w:left="1417" w:hanging="472"/>
        <w:rPr>
          <w:lang w:eastAsia="zh-TW"/>
        </w:rPr>
      </w:pPr>
      <w:r w:rsidRPr="00F753A6">
        <w:rPr>
          <w:rFonts w:hint="eastAsia"/>
          <w:lang w:eastAsia="zh-TW"/>
        </w:rPr>
        <w:t>４、</w:t>
      </w:r>
      <w:r w:rsidR="00E13155" w:rsidRPr="00F753A6">
        <w:rPr>
          <w:rFonts w:hint="eastAsia"/>
          <w:lang w:eastAsia="zh-TW"/>
        </w:rPr>
        <w:t>縮短離職員工上訴求償有效期限：新勞動法針對因「個人過失」遭</w:t>
      </w:r>
      <w:r w:rsidR="004569C9" w:rsidRPr="00F753A6">
        <w:rPr>
          <w:rFonts w:hint="eastAsia"/>
          <w:lang w:eastAsia="zh-TW"/>
        </w:rPr>
        <w:t>解僱</w:t>
      </w:r>
      <w:r w:rsidR="00E13155" w:rsidRPr="00F753A6">
        <w:rPr>
          <w:rFonts w:hint="eastAsia"/>
          <w:lang w:eastAsia="zh-TW"/>
        </w:rPr>
        <w:t>之員工，自離職日有權向勞資法庭上訴之有效期限，由原本</w:t>
      </w:r>
      <w:r w:rsidR="00E13155" w:rsidRPr="00F753A6">
        <w:rPr>
          <w:lang w:eastAsia="zh-TW"/>
        </w:rPr>
        <w:t>2</w:t>
      </w:r>
      <w:r w:rsidR="00E13155" w:rsidRPr="00F753A6">
        <w:rPr>
          <w:rFonts w:hint="eastAsia"/>
          <w:lang w:eastAsia="zh-TW"/>
        </w:rPr>
        <w:t>年縮短為</w:t>
      </w:r>
      <w:r w:rsidR="00E13155" w:rsidRPr="00F753A6">
        <w:rPr>
          <w:lang w:eastAsia="zh-TW"/>
        </w:rPr>
        <w:t>1</w:t>
      </w:r>
      <w:r w:rsidR="00E13155" w:rsidRPr="00F753A6">
        <w:rPr>
          <w:rFonts w:hint="eastAsia"/>
          <w:lang w:eastAsia="zh-TW"/>
        </w:rPr>
        <w:t>年；該期限與「不景氣解聘」或「勞資協商離職」適用之有效上訴期限相同。</w:t>
      </w:r>
    </w:p>
    <w:p w14:paraId="0613A51E" w14:textId="77777777" w:rsidR="00E13155" w:rsidRPr="00F753A6" w:rsidRDefault="00505870" w:rsidP="0092714F">
      <w:pPr>
        <w:pStyle w:val="ac"/>
        <w:ind w:left="1417" w:hanging="472"/>
        <w:rPr>
          <w:lang w:eastAsia="zh-TW"/>
        </w:rPr>
      </w:pPr>
      <w:r w:rsidRPr="00F753A6">
        <w:rPr>
          <w:rFonts w:hint="eastAsia"/>
          <w:lang w:eastAsia="zh-TW"/>
        </w:rPr>
        <w:t>５、</w:t>
      </w:r>
      <w:r w:rsidR="00E13155" w:rsidRPr="00F753A6">
        <w:rPr>
          <w:rFonts w:hint="eastAsia"/>
          <w:lang w:eastAsia="zh-TW"/>
        </w:rPr>
        <w:t>集體勞資協議離職：不同以往企業得個別與單一員工協議離職條件，新法允許企業透過集體協議決定解僱，人數可自行決定，條件為企業須同時招聘。離職招聘比例及離職補助等事宜，可由企業與工會談判達成協議以作出離職方案。</w:t>
      </w:r>
    </w:p>
    <w:p w14:paraId="3AB21A62" w14:textId="77777777" w:rsidR="00E13155" w:rsidRPr="00F753A6" w:rsidRDefault="00505870" w:rsidP="0092714F">
      <w:pPr>
        <w:pStyle w:val="ac"/>
        <w:ind w:left="1417" w:hanging="472"/>
        <w:rPr>
          <w:lang w:eastAsia="zh-TW"/>
        </w:rPr>
      </w:pPr>
      <w:r w:rsidRPr="00F753A6">
        <w:rPr>
          <w:rFonts w:hint="eastAsia"/>
          <w:lang w:eastAsia="zh-TW"/>
        </w:rPr>
        <w:t>６、</w:t>
      </w:r>
      <w:r w:rsidR="00E13155" w:rsidRPr="00F753A6">
        <w:rPr>
          <w:rFonts w:hint="eastAsia"/>
          <w:lang w:eastAsia="zh-TW"/>
        </w:rPr>
        <w:t>不受公事打擾權：新法新增員工於非工作時間不受打擾的權利（</w:t>
      </w:r>
      <w:r w:rsidR="00E13155" w:rsidRPr="00F753A6">
        <w:rPr>
          <w:lang w:eastAsia="zh-TW"/>
        </w:rPr>
        <w:t>droit à la déconnexion</w:t>
      </w:r>
      <w:r w:rsidR="00E13155" w:rsidRPr="00F753A6">
        <w:rPr>
          <w:rFonts w:hint="eastAsia"/>
          <w:lang w:eastAsia="zh-TW"/>
        </w:rPr>
        <w:t>），以規範工作場合日漸頻繁的通訊軟體管理現象。凡員工數超過</w:t>
      </w:r>
      <w:r w:rsidR="00E13155" w:rsidRPr="00F753A6">
        <w:rPr>
          <w:lang w:eastAsia="zh-TW"/>
        </w:rPr>
        <w:t>50</w:t>
      </w:r>
      <w:r w:rsidR="00E13155" w:rsidRPr="00F753A6">
        <w:rPr>
          <w:rFonts w:hint="eastAsia"/>
          <w:lang w:eastAsia="zh-TW"/>
        </w:rPr>
        <w:t>人之公司須和工會代表協商出一份「良好行為規章」，詳細規定不會透過電子郵件、手機</w:t>
      </w:r>
      <w:proofErr w:type="gramStart"/>
      <w:r w:rsidR="00E13155" w:rsidRPr="00F753A6">
        <w:rPr>
          <w:rFonts w:hint="eastAsia"/>
          <w:lang w:eastAsia="zh-TW"/>
        </w:rPr>
        <w:t>和筆電</w:t>
      </w:r>
      <w:proofErr w:type="gramEnd"/>
      <w:r w:rsidR="00E13155" w:rsidRPr="00F753A6">
        <w:rPr>
          <w:rFonts w:hint="eastAsia"/>
          <w:lang w:eastAsia="zh-TW"/>
        </w:rPr>
        <w:t>等數位工具聯絡員工之時段，該時段一般為週末或晚上員工下班時間。</w:t>
      </w:r>
    </w:p>
    <w:p w14:paraId="5DAAFB11" w14:textId="77777777" w:rsidR="0066489E" w:rsidRPr="00F753A6" w:rsidRDefault="0092714F" w:rsidP="00E132A5">
      <w:pPr>
        <w:pStyle w:val="ac"/>
        <w:ind w:left="1417" w:hanging="472"/>
        <w:rPr>
          <w:lang w:eastAsia="zh-TW"/>
        </w:rPr>
      </w:pPr>
      <w:r w:rsidRPr="00F753A6">
        <w:rPr>
          <w:rFonts w:hint="eastAsia"/>
          <w:lang w:eastAsia="zh-TW"/>
        </w:rPr>
        <w:t>７、</w:t>
      </w:r>
      <w:r w:rsidR="0066489E" w:rsidRPr="00F753A6">
        <w:rPr>
          <w:rFonts w:hint="eastAsia"/>
          <w:lang w:eastAsia="zh-TW"/>
        </w:rPr>
        <w:t>鼓勵加班：自</w:t>
      </w:r>
      <w:r w:rsidR="0066489E" w:rsidRPr="00F753A6">
        <w:rPr>
          <w:lang w:eastAsia="zh-TW"/>
        </w:rPr>
        <w:t>2007</w:t>
      </w:r>
      <w:r w:rsidR="0066489E" w:rsidRPr="00F753A6">
        <w:rPr>
          <w:rFonts w:hint="eastAsia"/>
          <w:lang w:eastAsia="zh-TW"/>
        </w:rPr>
        <w:t>年</w:t>
      </w:r>
      <w:r w:rsidR="0066489E" w:rsidRPr="00F753A6">
        <w:rPr>
          <w:lang w:eastAsia="zh-TW"/>
        </w:rPr>
        <w:t>10</w:t>
      </w:r>
      <w:r w:rsidR="0066489E" w:rsidRPr="00F753A6">
        <w:rPr>
          <w:rFonts w:hint="eastAsia"/>
          <w:lang w:eastAsia="zh-TW"/>
        </w:rPr>
        <w:t>月起，免徵</w:t>
      </w:r>
      <w:r w:rsidR="00580D59" w:rsidRPr="00F753A6">
        <w:rPr>
          <w:rFonts w:hint="eastAsia"/>
          <w:lang w:eastAsia="zh-TW"/>
        </w:rPr>
        <w:t>雇員</w:t>
      </w:r>
      <w:r w:rsidR="0066489E" w:rsidRPr="00F753A6">
        <w:rPr>
          <w:rFonts w:hint="eastAsia"/>
          <w:lang w:eastAsia="zh-TW"/>
        </w:rPr>
        <w:t>在法定工作時間（</w:t>
      </w:r>
      <w:r w:rsidR="0066489E" w:rsidRPr="00F753A6">
        <w:rPr>
          <w:lang w:eastAsia="zh-TW"/>
        </w:rPr>
        <w:t>35</w:t>
      </w:r>
      <w:r w:rsidR="0066489E" w:rsidRPr="00F753A6">
        <w:rPr>
          <w:rFonts w:hint="eastAsia"/>
          <w:lang w:eastAsia="zh-TW"/>
        </w:rPr>
        <w:t>小時）以外的加班費所得稅和社會分攤金，加班工資收入由此提高了</w:t>
      </w:r>
      <w:r w:rsidR="0066489E" w:rsidRPr="00F753A6">
        <w:rPr>
          <w:lang w:eastAsia="zh-TW"/>
        </w:rPr>
        <w:t>25</w:t>
      </w:r>
      <w:r w:rsidR="00AC2547" w:rsidRPr="00F753A6">
        <w:rPr>
          <w:lang w:eastAsia="zh-TW"/>
        </w:rPr>
        <w:t>%</w:t>
      </w:r>
      <w:r w:rsidR="0066489E" w:rsidRPr="00F753A6">
        <w:rPr>
          <w:rFonts w:hint="eastAsia"/>
          <w:lang w:eastAsia="zh-TW"/>
        </w:rPr>
        <w:t>。對於每一小時加班時間，雇主同時得以享有雇主單位社會保障金的減免。這條新規則適用於所有</w:t>
      </w:r>
      <w:r w:rsidR="00580D59" w:rsidRPr="00F753A6">
        <w:rPr>
          <w:rFonts w:hint="eastAsia"/>
          <w:lang w:eastAsia="zh-TW"/>
        </w:rPr>
        <w:t>雇員</w:t>
      </w:r>
      <w:r w:rsidR="0066489E" w:rsidRPr="00F753A6">
        <w:rPr>
          <w:rFonts w:hint="eastAsia"/>
          <w:lang w:eastAsia="zh-TW"/>
        </w:rPr>
        <w:t>，包括管理人員和兼職員工。</w:t>
      </w:r>
    </w:p>
    <w:p w14:paraId="036E9060" w14:textId="77777777" w:rsidR="00E60449" w:rsidRPr="00F753A6" w:rsidRDefault="0092714F" w:rsidP="00E132A5">
      <w:pPr>
        <w:pStyle w:val="ac"/>
        <w:ind w:left="1417" w:hanging="472"/>
        <w:rPr>
          <w:lang w:eastAsia="zh-TW"/>
        </w:rPr>
      </w:pPr>
      <w:r w:rsidRPr="00F753A6">
        <w:rPr>
          <w:rFonts w:hint="eastAsia"/>
          <w:lang w:eastAsia="zh-TW"/>
        </w:rPr>
        <w:t>８、</w:t>
      </w:r>
      <w:r w:rsidR="0066489E" w:rsidRPr="00F753A6">
        <w:rPr>
          <w:rFonts w:hint="eastAsia"/>
          <w:lang w:eastAsia="zh-TW"/>
        </w:rPr>
        <w:t>擴大和放寬商店星期日開門的規定：</w:t>
      </w:r>
      <w:smartTag w:uri="urn:schemas-microsoft-com:office:smarttags" w:element="chsdate">
        <w:smartTagPr>
          <w:attr w:name="Year" w:val="2009"/>
          <w:attr w:name="Month" w:val="8"/>
          <w:attr w:name="Day" w:val="10"/>
          <w:attr w:name="IsLunarDate" w:val="False"/>
          <w:attr w:name="IsROCDate" w:val="False"/>
        </w:smartTagPr>
        <w:r w:rsidR="0066489E" w:rsidRPr="00F753A6">
          <w:rPr>
            <w:lang w:eastAsia="zh-TW"/>
          </w:rPr>
          <w:t>2009</w:t>
        </w:r>
        <w:r w:rsidR="0066489E" w:rsidRPr="00F753A6">
          <w:rPr>
            <w:rFonts w:hint="eastAsia"/>
            <w:lang w:eastAsia="zh-TW"/>
          </w:rPr>
          <w:t>年</w:t>
        </w:r>
        <w:r w:rsidR="0066489E" w:rsidRPr="00F753A6">
          <w:rPr>
            <w:lang w:eastAsia="zh-TW"/>
          </w:rPr>
          <w:t>8</w:t>
        </w:r>
        <w:r w:rsidR="0066489E" w:rsidRPr="00F753A6">
          <w:rPr>
            <w:rFonts w:hint="eastAsia"/>
            <w:lang w:eastAsia="zh-TW"/>
          </w:rPr>
          <w:t>月</w:t>
        </w:r>
        <w:r w:rsidR="0066489E" w:rsidRPr="00F753A6">
          <w:rPr>
            <w:lang w:eastAsia="zh-TW"/>
          </w:rPr>
          <w:t>10</w:t>
        </w:r>
        <w:r w:rsidR="0066489E" w:rsidRPr="00F753A6">
          <w:rPr>
            <w:rFonts w:hint="eastAsia"/>
            <w:lang w:eastAsia="zh-TW"/>
          </w:rPr>
          <w:t>日</w:t>
        </w:r>
      </w:smartTag>
      <w:r w:rsidR="0066489E" w:rsidRPr="00F753A6">
        <w:rPr>
          <w:rFonts w:hint="eastAsia"/>
          <w:lang w:eastAsia="zh-TW"/>
        </w:rPr>
        <w:t>的法令擴大了旅遊和溫泉區在周日工作的機會，還包括巴黎，里爾和馬賽市的主要商業區。</w:t>
      </w:r>
      <w:r w:rsidR="00E60449" w:rsidRPr="00F753A6">
        <w:rPr>
          <w:lang w:val="fr-FR" w:eastAsia="zh-TW"/>
        </w:rPr>
        <w:t>2015</w:t>
      </w:r>
      <w:r w:rsidR="00E60449" w:rsidRPr="00F753A6">
        <w:rPr>
          <w:rFonts w:hint="eastAsia"/>
          <w:lang w:val="fr-FR" w:eastAsia="zh-TW"/>
        </w:rPr>
        <w:t>年</w:t>
      </w:r>
      <w:r w:rsidR="00E60449" w:rsidRPr="00F753A6">
        <w:rPr>
          <w:lang w:val="fr-FR" w:eastAsia="zh-TW"/>
        </w:rPr>
        <w:t>8</w:t>
      </w:r>
      <w:r w:rsidR="00E60449" w:rsidRPr="00F753A6">
        <w:rPr>
          <w:rFonts w:hint="eastAsia"/>
          <w:lang w:val="fr-FR" w:eastAsia="zh-TW"/>
        </w:rPr>
        <w:t>月</w:t>
      </w:r>
      <w:r w:rsidR="00E60449" w:rsidRPr="00F753A6">
        <w:rPr>
          <w:lang w:val="fr-FR" w:eastAsia="zh-TW"/>
        </w:rPr>
        <w:t>6</w:t>
      </w:r>
      <w:r w:rsidRPr="00F753A6">
        <w:rPr>
          <w:rFonts w:hint="eastAsia"/>
          <w:lang w:val="fr-FR" w:eastAsia="zh-TW"/>
        </w:rPr>
        <w:t>日由馬克洪</w:t>
      </w:r>
      <w:r w:rsidR="00E60449" w:rsidRPr="00F753A6">
        <w:rPr>
          <w:rFonts w:hint="eastAsia"/>
          <w:lang w:val="fr-FR" w:eastAsia="zh-TW"/>
        </w:rPr>
        <w:t>（時任經濟部長）法規訂定</w:t>
      </w:r>
      <w:r w:rsidR="00E60449" w:rsidRPr="00F753A6">
        <w:rPr>
          <w:lang w:val="fr-FR" w:eastAsia="zh-TW"/>
        </w:rPr>
        <w:t>18</w:t>
      </w:r>
      <w:r w:rsidR="00E60449" w:rsidRPr="00F753A6">
        <w:rPr>
          <w:rFonts w:hint="eastAsia"/>
          <w:lang w:val="fr-FR" w:eastAsia="zh-TW"/>
        </w:rPr>
        <w:t>個「國際觀光區」</w:t>
      </w:r>
      <w:r w:rsidR="007309BD" w:rsidRPr="00F753A6">
        <w:rPr>
          <w:rFonts w:hint="eastAsia"/>
          <w:lang w:val="fr-FR" w:eastAsia="zh-TW"/>
        </w:rPr>
        <w:t>，</w:t>
      </w:r>
      <w:r w:rsidR="00E60449" w:rsidRPr="00F753A6">
        <w:rPr>
          <w:rFonts w:hint="eastAsia"/>
          <w:lang w:val="fr-FR" w:eastAsia="zh-TW"/>
        </w:rPr>
        <w:t>允許該區域</w:t>
      </w:r>
      <w:r w:rsidR="007309BD" w:rsidRPr="00F753A6">
        <w:rPr>
          <w:rFonts w:hint="eastAsia"/>
          <w:lang w:val="fr-FR" w:eastAsia="zh-TW"/>
        </w:rPr>
        <w:t>可</w:t>
      </w:r>
      <w:r w:rsidR="00E60449" w:rsidRPr="00F753A6">
        <w:rPr>
          <w:rFonts w:hint="eastAsia"/>
          <w:lang w:val="fr-FR" w:eastAsia="zh-TW"/>
        </w:rPr>
        <w:t>周日營業工作</w:t>
      </w:r>
      <w:r w:rsidR="007309BD" w:rsidRPr="00F753A6">
        <w:rPr>
          <w:rFonts w:hint="eastAsia"/>
          <w:lang w:val="fr-FR" w:eastAsia="zh-TW"/>
        </w:rPr>
        <w:t>，並限以書面通知</w:t>
      </w:r>
      <w:r w:rsidR="00B0635A" w:rsidRPr="00F753A6">
        <w:rPr>
          <w:rFonts w:hint="eastAsia"/>
          <w:lang w:val="fr-FR" w:eastAsia="zh-TW"/>
        </w:rPr>
        <w:t>同意周日工作</w:t>
      </w:r>
      <w:r w:rsidR="007309BD" w:rsidRPr="00F753A6">
        <w:rPr>
          <w:rFonts w:hint="eastAsia"/>
          <w:lang w:val="fr-FR" w:eastAsia="zh-TW"/>
        </w:rPr>
        <w:t>之員工。周日薪資為一般工作日的兩倍以上。</w:t>
      </w:r>
      <w:r w:rsidR="00E60449" w:rsidRPr="00F753A6">
        <w:rPr>
          <w:rFonts w:hint="eastAsia"/>
          <w:lang w:val="fr-FR" w:eastAsia="zh-TW"/>
        </w:rPr>
        <w:t>員</w:t>
      </w:r>
      <w:r w:rsidR="007309BD" w:rsidRPr="00F753A6">
        <w:rPr>
          <w:rFonts w:hint="eastAsia"/>
          <w:lang w:val="fr-FR" w:eastAsia="zh-TW"/>
        </w:rPr>
        <w:t>工得另外在兩星期內補休一日</w:t>
      </w:r>
      <w:r w:rsidR="00E60449" w:rsidRPr="00F753A6">
        <w:rPr>
          <w:rFonts w:hint="eastAsia"/>
          <w:lang w:val="fr-FR" w:eastAsia="zh-TW"/>
        </w:rPr>
        <w:t>。</w:t>
      </w:r>
    </w:p>
    <w:p w14:paraId="43A55425" w14:textId="77777777" w:rsidR="0092714F" w:rsidRPr="00F753A6" w:rsidRDefault="0092714F" w:rsidP="0092714F">
      <w:pPr>
        <w:pStyle w:val="ac"/>
        <w:ind w:left="1417" w:hanging="472"/>
        <w:rPr>
          <w:lang w:eastAsia="zh-TW"/>
        </w:rPr>
      </w:pPr>
      <w:r w:rsidRPr="00F753A6">
        <w:rPr>
          <w:rFonts w:hint="eastAsia"/>
          <w:lang w:eastAsia="zh-TW"/>
        </w:rPr>
        <w:t>９、</w:t>
      </w:r>
      <w:r w:rsidR="0066489E" w:rsidRPr="00F753A6">
        <w:rPr>
          <w:rFonts w:hint="eastAsia"/>
          <w:lang w:eastAsia="zh-TW"/>
        </w:rPr>
        <w:t>新聘僱合約：</w:t>
      </w:r>
    </w:p>
    <w:p w14:paraId="3899DBCB" w14:textId="77777777" w:rsidR="0066489E" w:rsidRPr="00F753A6" w:rsidRDefault="00D82936" w:rsidP="00D82936">
      <w:pPr>
        <w:pStyle w:val="11"/>
        <w:ind w:left="1772" w:hanging="591"/>
        <w:rPr>
          <w:lang w:eastAsia="zh-TW"/>
        </w:rPr>
      </w:pPr>
      <w:r w:rsidRPr="00F753A6">
        <w:rPr>
          <w:rFonts w:hint="eastAsia"/>
          <w:lang w:eastAsia="zh-TW"/>
        </w:rPr>
        <w:t>（</w:t>
      </w:r>
      <w:r w:rsidRPr="00F753A6">
        <w:rPr>
          <w:lang w:eastAsia="zh-TW"/>
        </w:rPr>
        <w:t>1</w:t>
      </w:r>
      <w:r w:rsidRPr="00F753A6">
        <w:rPr>
          <w:rFonts w:hint="eastAsia"/>
          <w:lang w:eastAsia="zh-TW"/>
        </w:rPr>
        <w:t>）</w:t>
      </w:r>
      <w:r w:rsidR="00B0635A" w:rsidRPr="00F753A6">
        <w:rPr>
          <w:rFonts w:hint="eastAsia"/>
          <w:lang w:eastAsia="zh-TW"/>
        </w:rPr>
        <w:t>新就業合約</w:t>
      </w:r>
      <w:r w:rsidR="0066489E" w:rsidRPr="00F753A6">
        <w:rPr>
          <w:rFonts w:hint="eastAsia"/>
          <w:lang w:eastAsia="zh-TW"/>
        </w:rPr>
        <w:t>，</w:t>
      </w:r>
      <w:r w:rsidR="0066489E" w:rsidRPr="00F753A6">
        <w:rPr>
          <w:lang w:eastAsia="zh-TW"/>
        </w:rPr>
        <w:t>“</w:t>
      </w:r>
      <w:r w:rsidR="0066489E" w:rsidRPr="00F753A6">
        <w:rPr>
          <w:rFonts w:hint="eastAsia"/>
          <w:lang w:eastAsia="zh-TW"/>
        </w:rPr>
        <w:t>既定目標</w:t>
      </w:r>
      <w:r w:rsidR="0066489E" w:rsidRPr="00F753A6">
        <w:rPr>
          <w:lang w:eastAsia="zh-TW"/>
        </w:rPr>
        <w:t>”</w:t>
      </w:r>
      <w:r w:rsidR="0066489E" w:rsidRPr="00F753A6">
        <w:rPr>
          <w:rFonts w:hint="eastAsia"/>
          <w:lang w:eastAsia="zh-TW"/>
        </w:rPr>
        <w:t>短期工作</w:t>
      </w:r>
      <w:r w:rsidR="00CD6FA8" w:rsidRPr="00F753A6">
        <w:rPr>
          <w:rFonts w:hint="eastAsia"/>
          <w:lang w:eastAsia="zh-TW"/>
        </w:rPr>
        <w:t>合約</w:t>
      </w:r>
      <w:r w:rsidR="0066489E" w:rsidRPr="00F753A6">
        <w:rPr>
          <w:rFonts w:hint="eastAsia"/>
          <w:lang w:eastAsia="zh-TW"/>
        </w:rPr>
        <w:t>：期限為</w:t>
      </w:r>
      <w:r w:rsidR="0066489E" w:rsidRPr="00F753A6">
        <w:rPr>
          <w:lang w:eastAsia="zh-TW"/>
        </w:rPr>
        <w:t>18</w:t>
      </w:r>
      <w:r w:rsidR="0066489E" w:rsidRPr="00F753A6">
        <w:rPr>
          <w:rFonts w:hint="eastAsia"/>
          <w:lang w:eastAsia="zh-TW"/>
        </w:rPr>
        <w:t>至</w:t>
      </w:r>
      <w:r w:rsidR="0066489E" w:rsidRPr="00F753A6">
        <w:rPr>
          <w:lang w:eastAsia="zh-TW"/>
        </w:rPr>
        <w:t>36</w:t>
      </w:r>
      <w:r w:rsidR="0066489E" w:rsidRPr="00F753A6">
        <w:rPr>
          <w:rFonts w:hint="eastAsia"/>
          <w:lang w:eastAsia="zh-TW"/>
        </w:rPr>
        <w:t>個月，僅適用於管理人員和工程師。</w:t>
      </w:r>
    </w:p>
    <w:p w14:paraId="0191D81C" w14:textId="77777777" w:rsidR="0066489E" w:rsidRPr="00F753A6" w:rsidRDefault="00D82936" w:rsidP="00D82936">
      <w:pPr>
        <w:pStyle w:val="11"/>
        <w:ind w:left="1772" w:hanging="591"/>
        <w:rPr>
          <w:lang w:eastAsia="zh-TW"/>
        </w:rPr>
      </w:pPr>
      <w:r w:rsidRPr="00F753A6">
        <w:rPr>
          <w:rFonts w:hint="eastAsia"/>
          <w:lang w:eastAsia="zh-TW"/>
        </w:rPr>
        <w:t>（</w:t>
      </w:r>
      <w:r w:rsidRPr="00F753A6">
        <w:rPr>
          <w:lang w:eastAsia="zh-TW"/>
        </w:rPr>
        <w:t>2</w:t>
      </w:r>
      <w:r w:rsidRPr="00F753A6">
        <w:rPr>
          <w:rFonts w:hint="eastAsia"/>
          <w:lang w:eastAsia="zh-TW"/>
        </w:rPr>
        <w:t>）</w:t>
      </w:r>
      <w:r w:rsidR="0066489E" w:rsidRPr="00F753A6">
        <w:rPr>
          <w:rFonts w:hint="eastAsia"/>
          <w:lang w:eastAsia="zh-TW"/>
        </w:rPr>
        <w:t>新聘用規定，試用期最多可延長</w:t>
      </w:r>
      <w:r w:rsidR="0066489E" w:rsidRPr="00F753A6">
        <w:rPr>
          <w:lang w:eastAsia="zh-TW"/>
        </w:rPr>
        <w:t>2</w:t>
      </w:r>
      <w:r w:rsidR="0066489E" w:rsidRPr="00F753A6">
        <w:rPr>
          <w:rFonts w:hint="eastAsia"/>
          <w:lang w:eastAsia="zh-TW"/>
        </w:rPr>
        <w:t>個月，對於工人和</w:t>
      </w:r>
      <w:r w:rsidR="00580D59" w:rsidRPr="00F753A6">
        <w:rPr>
          <w:rFonts w:hint="eastAsia"/>
          <w:lang w:eastAsia="zh-TW"/>
        </w:rPr>
        <w:t>雇員</w:t>
      </w:r>
      <w:r w:rsidR="0066489E" w:rsidRPr="00F753A6">
        <w:rPr>
          <w:rFonts w:hint="eastAsia"/>
          <w:lang w:eastAsia="zh-TW"/>
        </w:rPr>
        <w:t>為</w:t>
      </w:r>
      <w:r w:rsidR="0066489E" w:rsidRPr="00F753A6">
        <w:rPr>
          <w:lang w:eastAsia="zh-TW"/>
        </w:rPr>
        <w:t>4</w:t>
      </w:r>
      <w:r w:rsidR="0066489E" w:rsidRPr="00F753A6">
        <w:rPr>
          <w:rFonts w:hint="eastAsia"/>
          <w:lang w:eastAsia="zh-TW"/>
        </w:rPr>
        <w:t>個月，對管理人員為</w:t>
      </w:r>
      <w:r w:rsidR="0066489E" w:rsidRPr="00F753A6">
        <w:rPr>
          <w:lang w:eastAsia="zh-TW"/>
        </w:rPr>
        <w:t>8</w:t>
      </w:r>
      <w:r w:rsidR="0066489E" w:rsidRPr="00F753A6">
        <w:rPr>
          <w:rFonts w:hint="eastAsia"/>
          <w:lang w:eastAsia="zh-TW"/>
        </w:rPr>
        <w:t>個月。</w:t>
      </w:r>
    </w:p>
    <w:p w14:paraId="531C6A16" w14:textId="77777777" w:rsidR="0066489E" w:rsidRPr="00F753A6" w:rsidRDefault="00D82936" w:rsidP="00D82936">
      <w:pPr>
        <w:pStyle w:val="11"/>
        <w:ind w:left="1772" w:hanging="591"/>
        <w:rPr>
          <w:lang w:eastAsia="zh-TW"/>
        </w:rPr>
      </w:pPr>
      <w:r w:rsidRPr="00F753A6">
        <w:rPr>
          <w:rFonts w:hint="eastAsia"/>
          <w:lang w:eastAsia="zh-TW"/>
        </w:rPr>
        <w:t>（</w:t>
      </w:r>
      <w:r w:rsidRPr="00F753A6">
        <w:rPr>
          <w:lang w:eastAsia="zh-TW"/>
        </w:rPr>
        <w:t>3</w:t>
      </w:r>
      <w:r w:rsidRPr="00F753A6">
        <w:rPr>
          <w:rFonts w:hint="eastAsia"/>
          <w:lang w:eastAsia="zh-TW"/>
        </w:rPr>
        <w:t>）</w:t>
      </w:r>
      <w:r w:rsidR="00B0635A" w:rsidRPr="00F753A6">
        <w:rPr>
          <w:rFonts w:hint="eastAsia"/>
          <w:lang w:eastAsia="zh-TW"/>
        </w:rPr>
        <w:t>終止勞動合約的新模式：協議終止合約</w:t>
      </w:r>
      <w:r w:rsidR="0066489E" w:rsidRPr="00F753A6">
        <w:rPr>
          <w:rFonts w:hint="eastAsia"/>
          <w:lang w:eastAsia="zh-TW"/>
        </w:rPr>
        <w:t>。它允許雇主與</w:t>
      </w:r>
      <w:r w:rsidR="00580D59" w:rsidRPr="00F753A6">
        <w:rPr>
          <w:rFonts w:hint="eastAsia"/>
          <w:lang w:eastAsia="zh-TW"/>
        </w:rPr>
        <w:t>雇員</w:t>
      </w:r>
      <w:r w:rsidR="00B0635A" w:rsidRPr="00F753A6">
        <w:rPr>
          <w:rFonts w:hint="eastAsia"/>
          <w:lang w:eastAsia="zh-TW"/>
        </w:rPr>
        <w:t>協議或者在雙方同意的情況下的終止合約</w:t>
      </w:r>
      <w:r w:rsidR="0092714F" w:rsidRPr="00F753A6">
        <w:rPr>
          <w:rFonts w:hint="eastAsia"/>
          <w:lang w:eastAsia="zh-TW"/>
        </w:rPr>
        <w:t>。對此免除稅金和社會分攤金（在兩年工資</w:t>
      </w:r>
      <w:r w:rsidR="0066489E" w:rsidRPr="00F753A6">
        <w:rPr>
          <w:rFonts w:hint="eastAsia"/>
          <w:lang w:eastAsia="zh-TW"/>
        </w:rPr>
        <w:t>限度內）。</w:t>
      </w:r>
    </w:p>
    <w:p w14:paraId="041EA583" w14:textId="77777777" w:rsidR="0066489E" w:rsidRPr="00F753A6" w:rsidRDefault="0066489E" w:rsidP="00AC2547">
      <w:pPr>
        <w:pStyle w:val="af0"/>
        <w:ind w:left="945" w:hanging="709"/>
        <w:rPr>
          <w:lang w:eastAsia="zh-TW"/>
        </w:rPr>
      </w:pPr>
      <w:r w:rsidRPr="00F753A6">
        <w:rPr>
          <w:rFonts w:hint="eastAsia"/>
          <w:lang w:eastAsia="zh-TW"/>
        </w:rPr>
        <w:t>（二）勞資關係</w:t>
      </w:r>
    </w:p>
    <w:p w14:paraId="26C05787" w14:textId="77777777" w:rsidR="0066489E" w:rsidRPr="00F753A6" w:rsidRDefault="0066489E" w:rsidP="002E739A">
      <w:pPr>
        <w:pStyle w:val="af2"/>
        <w:ind w:left="945" w:firstLine="472"/>
        <w:rPr>
          <w:lang w:eastAsia="zh-TW"/>
        </w:rPr>
      </w:pPr>
      <w:r w:rsidRPr="00F753A6">
        <w:rPr>
          <w:rFonts w:hint="eastAsia"/>
          <w:lang w:eastAsia="zh-TW"/>
        </w:rPr>
        <w:t>有關規範勞資關係之法規，散見於法國勞工法規、勞資雙方之協定、公司章程及</w:t>
      </w:r>
      <w:r w:rsidR="00475DD8" w:rsidRPr="00F753A6">
        <w:rPr>
          <w:rFonts w:hint="eastAsia"/>
          <w:lang w:eastAsia="zh-TW"/>
        </w:rPr>
        <w:t>僱</w:t>
      </w:r>
      <w:r w:rsidRPr="00F753A6">
        <w:rPr>
          <w:rFonts w:hint="eastAsia"/>
          <w:lang w:eastAsia="zh-TW"/>
        </w:rPr>
        <w:t>用合約等。</w:t>
      </w:r>
      <w:r w:rsidR="00CD6FA8" w:rsidRPr="00F753A6">
        <w:rPr>
          <w:rFonts w:hint="eastAsia"/>
          <w:lang w:eastAsia="zh-TW"/>
        </w:rPr>
        <w:t>合約</w:t>
      </w:r>
      <w:r w:rsidRPr="00F753A6">
        <w:rPr>
          <w:rFonts w:hint="eastAsia"/>
          <w:lang w:eastAsia="zh-TW"/>
        </w:rPr>
        <w:t>關係更為靈活，主雇兩造同意即可終止工作契約。原則上在員工年滿</w:t>
      </w:r>
      <w:r w:rsidRPr="00F753A6">
        <w:rPr>
          <w:lang w:eastAsia="zh-TW"/>
        </w:rPr>
        <w:t>70</w:t>
      </w:r>
      <w:r w:rsidRPr="00F753A6">
        <w:rPr>
          <w:rFonts w:hint="eastAsia"/>
          <w:lang w:eastAsia="zh-TW"/>
        </w:rPr>
        <w:t>歲前，雇主不得強迫員工退休，但員工年齡滿</w:t>
      </w:r>
      <w:r w:rsidRPr="00F753A6">
        <w:rPr>
          <w:lang w:eastAsia="zh-TW"/>
        </w:rPr>
        <w:t>65</w:t>
      </w:r>
      <w:r w:rsidRPr="00F753A6">
        <w:rPr>
          <w:rFonts w:hint="eastAsia"/>
          <w:lang w:eastAsia="zh-TW"/>
        </w:rPr>
        <w:t>至</w:t>
      </w:r>
      <w:r w:rsidRPr="00F753A6">
        <w:rPr>
          <w:lang w:eastAsia="zh-TW"/>
        </w:rPr>
        <w:t>67</w:t>
      </w:r>
      <w:r w:rsidRPr="00F753A6">
        <w:rPr>
          <w:rFonts w:hint="eastAsia"/>
          <w:lang w:eastAsia="zh-TW"/>
        </w:rPr>
        <w:t>歲雇主可建議員工退休。</w:t>
      </w:r>
      <w:r w:rsidR="004F5F27" w:rsidRPr="00F753A6">
        <w:rPr>
          <w:rFonts w:hint="eastAsia"/>
          <w:lang w:eastAsia="zh-TW"/>
        </w:rPr>
        <w:t>法國憲法委員會於</w:t>
      </w:r>
      <w:r w:rsidR="004F5F27" w:rsidRPr="00F753A6">
        <w:rPr>
          <w:rFonts w:hint="eastAsia"/>
          <w:lang w:eastAsia="zh-TW"/>
        </w:rPr>
        <w:t>2023</w:t>
      </w:r>
      <w:r w:rsidR="004F5F27" w:rsidRPr="00F753A6">
        <w:rPr>
          <w:rFonts w:hint="eastAsia"/>
          <w:lang w:eastAsia="zh-TW"/>
        </w:rPr>
        <w:t>年</w:t>
      </w:r>
      <w:r w:rsidR="004F5F27" w:rsidRPr="00F753A6">
        <w:rPr>
          <w:rFonts w:hint="eastAsia"/>
          <w:lang w:eastAsia="zh-TW"/>
        </w:rPr>
        <w:t>4</w:t>
      </w:r>
      <w:r w:rsidR="004F5F27" w:rsidRPr="00F753A6">
        <w:rPr>
          <w:rFonts w:hint="eastAsia"/>
          <w:lang w:eastAsia="zh-TW"/>
        </w:rPr>
        <w:t>月完成退休金改革法案審核，批准退休年齡由</w:t>
      </w:r>
      <w:r w:rsidR="004F5F27" w:rsidRPr="00F753A6">
        <w:rPr>
          <w:rFonts w:hint="eastAsia"/>
          <w:lang w:eastAsia="zh-TW"/>
        </w:rPr>
        <w:t>62</w:t>
      </w:r>
      <w:r w:rsidR="004F5F27" w:rsidRPr="00F753A6">
        <w:rPr>
          <w:rFonts w:hint="eastAsia"/>
          <w:lang w:eastAsia="zh-TW"/>
        </w:rPr>
        <w:t>歲延長至</w:t>
      </w:r>
      <w:r w:rsidR="004F5F27" w:rsidRPr="00F753A6">
        <w:rPr>
          <w:rFonts w:hint="eastAsia"/>
          <w:lang w:eastAsia="zh-TW"/>
        </w:rPr>
        <w:t>64</w:t>
      </w:r>
      <w:r w:rsidR="004F5F27" w:rsidRPr="00F753A6">
        <w:rPr>
          <w:rFonts w:hint="eastAsia"/>
          <w:lang w:eastAsia="zh-TW"/>
        </w:rPr>
        <w:t>歲，以及全額退休金</w:t>
      </w:r>
      <w:proofErr w:type="gramStart"/>
      <w:r w:rsidR="004F5F27" w:rsidRPr="00F753A6">
        <w:rPr>
          <w:rFonts w:hint="eastAsia"/>
          <w:lang w:eastAsia="zh-TW"/>
        </w:rPr>
        <w:t>之社保繳費</w:t>
      </w:r>
      <w:proofErr w:type="gramEnd"/>
      <w:r w:rsidR="004F5F27" w:rsidRPr="00F753A6">
        <w:rPr>
          <w:rFonts w:hint="eastAsia"/>
          <w:lang w:eastAsia="zh-TW"/>
        </w:rPr>
        <w:t>期數由</w:t>
      </w:r>
      <w:r w:rsidR="004F5F27" w:rsidRPr="00F753A6">
        <w:rPr>
          <w:rFonts w:hint="eastAsia"/>
          <w:lang w:eastAsia="zh-TW"/>
        </w:rPr>
        <w:t>42</w:t>
      </w:r>
      <w:r w:rsidR="004F5F27" w:rsidRPr="00F753A6">
        <w:rPr>
          <w:rFonts w:hint="eastAsia"/>
          <w:lang w:eastAsia="zh-TW"/>
        </w:rPr>
        <w:t>年增至</w:t>
      </w:r>
      <w:r w:rsidR="004F5F27" w:rsidRPr="00F753A6">
        <w:rPr>
          <w:rFonts w:hint="eastAsia"/>
          <w:lang w:eastAsia="zh-TW"/>
        </w:rPr>
        <w:t>43</w:t>
      </w:r>
      <w:r w:rsidR="004F5F27" w:rsidRPr="00F753A6">
        <w:rPr>
          <w:rFonts w:hint="eastAsia"/>
          <w:lang w:eastAsia="zh-TW"/>
        </w:rPr>
        <w:t>年等重要條款，引發民眾</w:t>
      </w:r>
      <w:proofErr w:type="gramStart"/>
      <w:r w:rsidR="004F5F27" w:rsidRPr="00F753A6">
        <w:rPr>
          <w:rFonts w:hint="eastAsia"/>
          <w:lang w:eastAsia="zh-TW"/>
        </w:rPr>
        <w:t>不滿，</w:t>
      </w:r>
      <w:proofErr w:type="gramEnd"/>
      <w:r w:rsidR="004F5F27" w:rsidRPr="00F753A6">
        <w:rPr>
          <w:rFonts w:hint="eastAsia"/>
          <w:lang w:eastAsia="zh-TW"/>
        </w:rPr>
        <w:t>亦發起許多抗爭罷工活動。</w:t>
      </w:r>
    </w:p>
    <w:p w14:paraId="3BEA8DB7" w14:textId="77777777" w:rsidR="0066489E" w:rsidRPr="00F753A6" w:rsidRDefault="0066489E" w:rsidP="00AC2547">
      <w:pPr>
        <w:pStyle w:val="af0"/>
        <w:ind w:left="945" w:hanging="709"/>
        <w:rPr>
          <w:lang w:eastAsia="zh-TW"/>
        </w:rPr>
      </w:pPr>
      <w:r w:rsidRPr="00F753A6">
        <w:rPr>
          <w:rFonts w:hint="eastAsia"/>
          <w:lang w:eastAsia="zh-TW"/>
        </w:rPr>
        <w:t>（三）員工組織</w:t>
      </w:r>
    </w:p>
    <w:p w14:paraId="304B7DBF" w14:textId="77777777" w:rsidR="002E739A" w:rsidRPr="00F753A6" w:rsidRDefault="0066489E" w:rsidP="00E132A5">
      <w:pPr>
        <w:pStyle w:val="ac"/>
        <w:ind w:left="1417" w:hanging="472"/>
        <w:rPr>
          <w:lang w:eastAsia="zh-TW"/>
        </w:rPr>
      </w:pPr>
      <w:r w:rsidRPr="00F753A6">
        <w:rPr>
          <w:rFonts w:hint="eastAsia"/>
          <w:lang w:eastAsia="zh-TW"/>
        </w:rPr>
        <w:t>為充分保障員工權利，法國勞工法規定成立下述三個主要機構：</w:t>
      </w:r>
    </w:p>
    <w:p w14:paraId="5B23E12D" w14:textId="77777777" w:rsidR="002E739A" w:rsidRPr="00F753A6" w:rsidRDefault="0066489E" w:rsidP="00E132A5">
      <w:pPr>
        <w:pStyle w:val="ac"/>
        <w:ind w:left="1417" w:hanging="472"/>
        <w:rPr>
          <w:lang w:eastAsia="zh-TW"/>
        </w:rPr>
      </w:pPr>
      <w:r w:rsidRPr="00F753A6">
        <w:rPr>
          <w:rFonts w:hint="eastAsia"/>
          <w:lang w:eastAsia="zh-TW"/>
        </w:rPr>
        <w:t>１、員工代表：凡</w:t>
      </w:r>
      <w:r w:rsidR="00FE4074" w:rsidRPr="00F753A6">
        <w:rPr>
          <w:rFonts w:hint="eastAsia"/>
          <w:lang w:eastAsia="zh-TW"/>
        </w:rPr>
        <w:t>僱用</w:t>
      </w:r>
      <w:r w:rsidRPr="00F753A6">
        <w:rPr>
          <w:rFonts w:hint="eastAsia"/>
          <w:lang w:eastAsia="zh-TW"/>
        </w:rPr>
        <w:t>員工人數在</w:t>
      </w:r>
      <w:r w:rsidRPr="00F753A6">
        <w:rPr>
          <w:lang w:eastAsia="zh-TW"/>
        </w:rPr>
        <w:t>11</w:t>
      </w:r>
      <w:r w:rsidRPr="00F753A6">
        <w:rPr>
          <w:rFonts w:hint="eastAsia"/>
          <w:lang w:eastAsia="zh-TW"/>
        </w:rPr>
        <w:t>人以上的公司，每年應由全體員工選出代表若干人，每月至少與雇主晤談一次。</w:t>
      </w:r>
    </w:p>
    <w:p w14:paraId="0A825E8E" w14:textId="77777777" w:rsidR="002E739A" w:rsidRPr="00F753A6" w:rsidRDefault="0066489E" w:rsidP="00E132A5">
      <w:pPr>
        <w:pStyle w:val="ac"/>
        <w:ind w:left="1417" w:hanging="472"/>
        <w:rPr>
          <w:lang w:eastAsia="zh-TW"/>
        </w:rPr>
      </w:pPr>
      <w:r w:rsidRPr="00F753A6">
        <w:rPr>
          <w:rFonts w:hint="eastAsia"/>
          <w:lang w:eastAsia="zh-TW"/>
        </w:rPr>
        <w:t>２、勞資委員會：凡員工在</w:t>
      </w:r>
      <w:r w:rsidRPr="00F753A6">
        <w:rPr>
          <w:lang w:eastAsia="zh-TW"/>
        </w:rPr>
        <w:t>50</w:t>
      </w:r>
      <w:r w:rsidRPr="00F753A6">
        <w:rPr>
          <w:rFonts w:hint="eastAsia"/>
          <w:lang w:eastAsia="zh-TW"/>
        </w:rPr>
        <w:t>人以上的企業，應成立勞工委員會，以維繫勞資雙方和諧關係，該委員會之經費由公司出資年薪總額之</w:t>
      </w:r>
      <w:r w:rsidRPr="00F753A6">
        <w:rPr>
          <w:lang w:eastAsia="zh-TW"/>
        </w:rPr>
        <w:t>0.2</w:t>
      </w:r>
      <w:r w:rsidR="00AC2547" w:rsidRPr="00F753A6">
        <w:rPr>
          <w:lang w:eastAsia="zh-TW"/>
        </w:rPr>
        <w:t>%</w:t>
      </w:r>
      <w:r w:rsidRPr="00F753A6">
        <w:rPr>
          <w:rFonts w:hint="eastAsia"/>
          <w:lang w:eastAsia="zh-TW"/>
        </w:rPr>
        <w:t>以上補助。</w:t>
      </w:r>
    </w:p>
    <w:p w14:paraId="467233F2" w14:textId="77777777" w:rsidR="00AB2D81" w:rsidRPr="00F753A6" w:rsidRDefault="0066489E" w:rsidP="0004737E">
      <w:pPr>
        <w:pStyle w:val="ac"/>
        <w:ind w:left="1417" w:hanging="472"/>
        <w:rPr>
          <w:lang w:eastAsia="zh-TW"/>
        </w:rPr>
      </w:pPr>
      <w:r w:rsidRPr="00F753A6">
        <w:rPr>
          <w:rFonts w:hint="eastAsia"/>
          <w:lang w:eastAsia="zh-TW"/>
        </w:rPr>
        <w:t>３、工會代表：當公司員工人數超過</w:t>
      </w:r>
      <w:r w:rsidRPr="00F753A6">
        <w:rPr>
          <w:lang w:eastAsia="zh-TW"/>
        </w:rPr>
        <w:t>100</w:t>
      </w:r>
      <w:r w:rsidRPr="00F753A6">
        <w:rPr>
          <w:rFonts w:hint="eastAsia"/>
          <w:lang w:eastAsia="zh-TW"/>
        </w:rPr>
        <w:t>人以上，即可由工會選出代表一人以上參與公司之管理。</w:t>
      </w:r>
    </w:p>
    <w:p w14:paraId="70198EE1" w14:textId="77777777" w:rsidR="0066489E" w:rsidRPr="00F753A6" w:rsidRDefault="0066489E" w:rsidP="0004737E">
      <w:pPr>
        <w:pStyle w:val="af0"/>
        <w:ind w:left="945" w:hanging="709"/>
        <w:rPr>
          <w:lang w:eastAsia="zh-TW"/>
        </w:rPr>
      </w:pPr>
      <w:r w:rsidRPr="00F753A6">
        <w:rPr>
          <w:rFonts w:hint="eastAsia"/>
          <w:lang w:eastAsia="zh-TW"/>
        </w:rPr>
        <w:t>（四）工作條件</w:t>
      </w:r>
    </w:p>
    <w:p w14:paraId="1F8B5403" w14:textId="77777777" w:rsidR="0066489E" w:rsidRPr="00F753A6" w:rsidRDefault="0066489E">
      <w:pPr>
        <w:pStyle w:val="af2"/>
        <w:ind w:left="945" w:firstLine="472"/>
        <w:rPr>
          <w:lang w:eastAsia="zh-TW"/>
        </w:rPr>
      </w:pPr>
      <w:r w:rsidRPr="00F753A6">
        <w:rPr>
          <w:rFonts w:hint="eastAsia"/>
          <w:lang w:eastAsia="zh-TW"/>
        </w:rPr>
        <w:t>法國</w:t>
      </w:r>
      <w:r w:rsidR="00FE4074" w:rsidRPr="00F753A6">
        <w:rPr>
          <w:rFonts w:hint="eastAsia"/>
          <w:lang w:eastAsia="zh-TW"/>
        </w:rPr>
        <w:t>僱用</w:t>
      </w:r>
      <w:r w:rsidRPr="00F753A6">
        <w:rPr>
          <w:rFonts w:hint="eastAsia"/>
          <w:lang w:eastAsia="zh-TW"/>
        </w:rPr>
        <w:t>勞工需經過正式程序，雇主與勞需簽署契約，勞工法規中對工作條件之規定包括工作時數、加班、假期、請假及勞工福利等皆在勞資協議之法規中。</w:t>
      </w:r>
    </w:p>
    <w:p w14:paraId="3F22BDBF" w14:textId="77777777" w:rsidR="0066489E" w:rsidRPr="00F753A6" w:rsidRDefault="0066489E" w:rsidP="00AC2547">
      <w:pPr>
        <w:pStyle w:val="af0"/>
        <w:ind w:left="945" w:hanging="709"/>
        <w:rPr>
          <w:lang w:eastAsia="zh-TW"/>
        </w:rPr>
      </w:pPr>
      <w:r w:rsidRPr="00F753A6">
        <w:rPr>
          <w:rFonts w:hint="eastAsia"/>
          <w:lang w:eastAsia="zh-TW"/>
        </w:rPr>
        <w:t>（五）假日給薪制</w:t>
      </w:r>
    </w:p>
    <w:p w14:paraId="32D62D3E" w14:textId="77777777" w:rsidR="0066489E" w:rsidRPr="00F753A6" w:rsidRDefault="0066489E" w:rsidP="002E739A">
      <w:pPr>
        <w:pStyle w:val="af2"/>
        <w:ind w:left="945" w:firstLine="472"/>
        <w:rPr>
          <w:lang w:eastAsia="zh-TW"/>
        </w:rPr>
      </w:pPr>
      <w:r w:rsidRPr="00F753A6">
        <w:rPr>
          <w:rFonts w:hint="eastAsia"/>
          <w:lang w:eastAsia="zh-TW"/>
        </w:rPr>
        <w:t>按照勞工法規定，員工工作滿</w:t>
      </w:r>
      <w:r w:rsidRPr="00F753A6">
        <w:rPr>
          <w:lang w:eastAsia="zh-TW"/>
        </w:rPr>
        <w:t>1</w:t>
      </w:r>
      <w:r w:rsidRPr="00F753A6">
        <w:rPr>
          <w:rFonts w:hint="eastAsia"/>
          <w:lang w:eastAsia="zh-TW"/>
        </w:rPr>
        <w:t>個月後即可在每</w:t>
      </w:r>
      <w:proofErr w:type="gramStart"/>
      <w:r w:rsidRPr="00F753A6">
        <w:rPr>
          <w:rFonts w:hint="eastAsia"/>
          <w:lang w:eastAsia="zh-TW"/>
        </w:rPr>
        <w:t>個</w:t>
      </w:r>
      <w:proofErr w:type="gramEnd"/>
      <w:r w:rsidRPr="00F753A6">
        <w:rPr>
          <w:rFonts w:hint="eastAsia"/>
          <w:lang w:eastAsia="zh-TW"/>
        </w:rPr>
        <w:t>月之工作天中享有</w:t>
      </w:r>
      <w:r w:rsidR="00E45CCB" w:rsidRPr="00F753A6">
        <w:rPr>
          <w:rFonts w:hint="eastAsia"/>
          <w:lang w:eastAsia="zh-TW"/>
        </w:rPr>
        <w:t>約</w:t>
      </w:r>
      <w:r w:rsidRPr="00F753A6">
        <w:rPr>
          <w:lang w:eastAsia="zh-TW"/>
        </w:rPr>
        <w:t>2.5</w:t>
      </w:r>
      <w:r w:rsidRPr="00F753A6">
        <w:rPr>
          <w:rFonts w:hint="eastAsia"/>
          <w:lang w:eastAsia="zh-TW"/>
        </w:rPr>
        <w:t>日之休假，亦即每年得享有</w:t>
      </w:r>
      <w:r w:rsidRPr="00F753A6">
        <w:rPr>
          <w:lang w:eastAsia="zh-TW"/>
        </w:rPr>
        <w:t>5</w:t>
      </w:r>
      <w:r w:rsidRPr="00F753A6">
        <w:rPr>
          <w:rFonts w:hint="eastAsia"/>
          <w:lang w:eastAsia="zh-TW"/>
        </w:rPr>
        <w:t>星期之給薪休假。</w:t>
      </w:r>
    </w:p>
    <w:p w14:paraId="5D9269BB" w14:textId="77777777" w:rsidR="0066489E" w:rsidRPr="00F753A6" w:rsidRDefault="0066489E" w:rsidP="00AC2547">
      <w:pPr>
        <w:pStyle w:val="af0"/>
        <w:ind w:left="945" w:hanging="709"/>
        <w:rPr>
          <w:lang w:eastAsia="zh-TW"/>
        </w:rPr>
      </w:pPr>
      <w:r w:rsidRPr="00F753A6">
        <w:rPr>
          <w:rFonts w:hint="eastAsia"/>
          <w:lang w:eastAsia="zh-TW"/>
        </w:rPr>
        <w:t>（六）社會安全保障制度</w:t>
      </w:r>
    </w:p>
    <w:p w14:paraId="54EF0C57" w14:textId="77777777" w:rsidR="0066489E" w:rsidRPr="00F753A6" w:rsidRDefault="0066489E" w:rsidP="002E739A">
      <w:pPr>
        <w:pStyle w:val="af2"/>
        <w:ind w:left="945" w:firstLine="472"/>
        <w:rPr>
          <w:lang w:eastAsia="zh-TW"/>
        </w:rPr>
      </w:pPr>
      <w:r w:rsidRPr="00F753A6">
        <w:rPr>
          <w:rFonts w:hint="eastAsia"/>
          <w:lang w:eastAsia="zh-TW"/>
        </w:rPr>
        <w:t>法國實施全民社會安全保險制度包括</w:t>
      </w:r>
      <w:r w:rsidRPr="00F753A6">
        <w:rPr>
          <w:lang w:eastAsia="zh-TW"/>
        </w:rPr>
        <w:t>5</w:t>
      </w:r>
      <w:r w:rsidRPr="00F753A6">
        <w:rPr>
          <w:rFonts w:hint="eastAsia"/>
          <w:lang w:eastAsia="zh-TW"/>
        </w:rPr>
        <w:t>種津貼：健康保險（包括疾病、懷孕、無工作能力及死亡等）、養老保險、低收入家庭補助、職業傷害賠償等，此制度由勞方暨資方共同分擔，雇主支付之比率相當於公司支薪總額之</w:t>
      </w:r>
      <w:r w:rsidRPr="00F753A6">
        <w:rPr>
          <w:lang w:eastAsia="zh-TW"/>
        </w:rPr>
        <w:t>45</w:t>
      </w:r>
      <w:r w:rsidR="00AC2547" w:rsidRPr="00F753A6">
        <w:rPr>
          <w:lang w:eastAsia="zh-TW"/>
        </w:rPr>
        <w:t>%</w:t>
      </w:r>
      <w:r w:rsidRPr="00F753A6">
        <w:rPr>
          <w:rFonts w:hint="eastAsia"/>
          <w:lang w:eastAsia="zh-TW"/>
        </w:rPr>
        <w:t>。此外還有強制性失業保險及補充退休計畫。企業雇主可依據企業員工實際狀況自由選擇</w:t>
      </w:r>
      <w:proofErr w:type="gramStart"/>
      <w:r w:rsidRPr="00F753A6">
        <w:rPr>
          <w:rFonts w:hint="eastAsia"/>
          <w:lang w:eastAsia="zh-TW"/>
        </w:rPr>
        <w:t>其他險別</w:t>
      </w:r>
      <w:proofErr w:type="gramEnd"/>
      <w:r w:rsidRPr="00F753A6">
        <w:rPr>
          <w:rFonts w:hint="eastAsia"/>
          <w:lang w:eastAsia="zh-TW"/>
        </w:rPr>
        <w:t>。</w:t>
      </w:r>
    </w:p>
    <w:p w14:paraId="71B94489" w14:textId="77777777" w:rsidR="0066489E" w:rsidRPr="00F753A6" w:rsidRDefault="0066489E" w:rsidP="00AC2547">
      <w:pPr>
        <w:pStyle w:val="af0"/>
        <w:ind w:left="945" w:hanging="709"/>
        <w:rPr>
          <w:lang w:eastAsia="zh-TW"/>
        </w:rPr>
      </w:pPr>
      <w:r w:rsidRPr="00F753A6">
        <w:rPr>
          <w:rFonts w:hint="eastAsia"/>
          <w:lang w:eastAsia="zh-TW"/>
        </w:rPr>
        <w:t>（七）工資、工時</w:t>
      </w:r>
    </w:p>
    <w:p w14:paraId="6B87414A" w14:textId="6B0DC4EB" w:rsidR="004F5F27" w:rsidRPr="00F753A6" w:rsidRDefault="00220B02" w:rsidP="004F5F27">
      <w:pPr>
        <w:pStyle w:val="af2"/>
        <w:ind w:left="945" w:firstLine="472"/>
        <w:rPr>
          <w:rFonts w:hAnsiTheme="minorEastAsia"/>
          <w:lang w:eastAsia="zh-TW"/>
        </w:rPr>
      </w:pPr>
      <w:r w:rsidRPr="00F753A6">
        <w:rPr>
          <w:rFonts w:hint="eastAsia"/>
          <w:lang w:eastAsia="zh-TW"/>
        </w:rPr>
        <w:t>法國</w:t>
      </w:r>
      <w:r w:rsidR="00B167B5" w:rsidRPr="00F753A6">
        <w:rPr>
          <w:rFonts w:hint="eastAsia"/>
          <w:lang w:eastAsia="zh-TW"/>
        </w:rPr>
        <w:t>勞動</w:t>
      </w:r>
      <w:r w:rsidR="00961201" w:rsidRPr="00F753A6">
        <w:rPr>
          <w:rFonts w:hint="eastAsia"/>
          <w:lang w:eastAsia="zh-TW"/>
        </w:rPr>
        <w:t>法</w:t>
      </w:r>
      <w:r w:rsidRPr="00F753A6">
        <w:rPr>
          <w:rFonts w:hint="eastAsia"/>
          <w:lang w:eastAsia="zh-TW"/>
        </w:rPr>
        <w:t>一般</w:t>
      </w:r>
      <w:r w:rsidR="00961201" w:rsidRPr="00F753A6">
        <w:rPr>
          <w:rFonts w:hint="eastAsia"/>
          <w:lang w:eastAsia="zh-TW"/>
        </w:rPr>
        <w:t>規定每週工作時數為</w:t>
      </w:r>
      <w:r w:rsidR="00961201" w:rsidRPr="00F753A6">
        <w:rPr>
          <w:lang w:eastAsia="zh-TW"/>
        </w:rPr>
        <w:t>35</w:t>
      </w:r>
      <w:r w:rsidR="00961201" w:rsidRPr="00F753A6">
        <w:rPr>
          <w:rFonts w:hint="eastAsia"/>
          <w:lang w:eastAsia="zh-TW"/>
        </w:rPr>
        <w:t>小時，</w:t>
      </w:r>
      <w:r w:rsidR="00961201" w:rsidRPr="00F753A6">
        <w:rPr>
          <w:lang w:eastAsia="zh-TW"/>
        </w:rPr>
        <w:t>20</w:t>
      </w:r>
      <w:r w:rsidR="00961201" w:rsidRPr="00F753A6">
        <w:rPr>
          <w:rFonts w:hint="eastAsia"/>
          <w:lang w:eastAsia="zh-TW"/>
        </w:rPr>
        <w:t>人以上公司自</w:t>
      </w:r>
      <w:r w:rsidR="00961201" w:rsidRPr="00F753A6">
        <w:rPr>
          <w:lang w:eastAsia="zh-TW"/>
        </w:rPr>
        <w:t>2000</w:t>
      </w:r>
      <w:r w:rsidR="00961201" w:rsidRPr="00F753A6">
        <w:rPr>
          <w:rFonts w:hint="eastAsia"/>
          <w:lang w:eastAsia="zh-TW"/>
        </w:rPr>
        <w:t>年元月一日起實施，</w:t>
      </w:r>
      <w:r w:rsidR="00961201" w:rsidRPr="00F753A6">
        <w:rPr>
          <w:lang w:eastAsia="zh-TW"/>
        </w:rPr>
        <w:t>20</w:t>
      </w:r>
      <w:r w:rsidR="00961201" w:rsidRPr="00F753A6">
        <w:rPr>
          <w:rFonts w:hint="eastAsia"/>
          <w:lang w:eastAsia="zh-TW"/>
        </w:rPr>
        <w:t>人以下之公司則自</w:t>
      </w:r>
      <w:r w:rsidR="00961201" w:rsidRPr="00F753A6">
        <w:rPr>
          <w:lang w:eastAsia="zh-TW"/>
        </w:rPr>
        <w:t>2002</w:t>
      </w:r>
      <w:r w:rsidR="00961201" w:rsidRPr="00F753A6">
        <w:rPr>
          <w:rFonts w:hint="eastAsia"/>
          <w:lang w:eastAsia="zh-TW"/>
        </w:rPr>
        <w:t>年起強制執行。法國於</w:t>
      </w:r>
      <w:r w:rsidR="00961201" w:rsidRPr="00F753A6">
        <w:rPr>
          <w:lang w:eastAsia="zh-TW"/>
        </w:rPr>
        <w:t>1950</w:t>
      </w:r>
      <w:r w:rsidR="00961201" w:rsidRPr="00F753A6">
        <w:rPr>
          <w:rFonts w:hint="eastAsia"/>
          <w:lang w:eastAsia="zh-TW"/>
        </w:rPr>
        <w:t>年制訂最低工資制度，每年依據物價指數調整。</w:t>
      </w:r>
      <w:r w:rsidR="004F5F27" w:rsidRPr="00F753A6">
        <w:rPr>
          <w:rFonts w:hint="eastAsia"/>
          <w:lang w:eastAsia="zh-TW"/>
        </w:rPr>
        <w:t>法國最低工資於</w:t>
      </w:r>
      <w:r w:rsidR="004F5F27" w:rsidRPr="00F753A6">
        <w:rPr>
          <w:lang w:eastAsia="zh-TW"/>
        </w:rPr>
        <w:t>2023</w:t>
      </w:r>
      <w:r w:rsidR="004F5F27" w:rsidRPr="00F753A6">
        <w:rPr>
          <w:rFonts w:hint="eastAsia"/>
          <w:lang w:eastAsia="zh-TW"/>
        </w:rPr>
        <w:t>年</w:t>
      </w:r>
      <w:r w:rsidR="004F5F27" w:rsidRPr="00F753A6">
        <w:rPr>
          <w:lang w:eastAsia="zh-TW"/>
        </w:rPr>
        <w:t>1</w:t>
      </w:r>
      <w:r w:rsidR="004F5F27" w:rsidRPr="00F753A6">
        <w:rPr>
          <w:rFonts w:hint="eastAsia"/>
          <w:lang w:eastAsia="zh-TW"/>
        </w:rPr>
        <w:t>月</w:t>
      </w:r>
      <w:r w:rsidR="004F5F27" w:rsidRPr="00F753A6">
        <w:rPr>
          <w:lang w:eastAsia="zh-TW"/>
        </w:rPr>
        <w:t>1</w:t>
      </w:r>
      <w:r w:rsidR="004F5F27" w:rsidRPr="00F753A6">
        <w:rPr>
          <w:rFonts w:hint="eastAsia"/>
          <w:lang w:eastAsia="zh-TW"/>
        </w:rPr>
        <w:t>日調整，調升幅度為</w:t>
      </w:r>
      <w:r w:rsidR="004F5F27" w:rsidRPr="00F753A6">
        <w:rPr>
          <w:lang w:eastAsia="zh-TW"/>
        </w:rPr>
        <w:t>1.81%</w:t>
      </w:r>
      <w:r w:rsidR="004F5F27" w:rsidRPr="00F753A6">
        <w:rPr>
          <w:rFonts w:hint="eastAsia"/>
          <w:lang w:eastAsia="zh-TW"/>
        </w:rPr>
        <w:t>，每小時工資</w:t>
      </w:r>
      <w:r w:rsidR="004F5F27" w:rsidRPr="00F753A6">
        <w:rPr>
          <w:lang w:eastAsia="zh-TW"/>
        </w:rPr>
        <w:t>11.27</w:t>
      </w:r>
      <w:r w:rsidR="004F5F27" w:rsidRPr="00F753A6">
        <w:rPr>
          <w:rFonts w:hint="eastAsia"/>
          <w:lang w:eastAsia="zh-TW"/>
        </w:rPr>
        <w:t>歐元，每週</w:t>
      </w:r>
      <w:r w:rsidR="004F5F27" w:rsidRPr="00F753A6">
        <w:rPr>
          <w:lang w:eastAsia="zh-TW"/>
        </w:rPr>
        <w:t>35</w:t>
      </w:r>
      <w:r w:rsidR="004F5F27" w:rsidRPr="00F753A6">
        <w:rPr>
          <w:rFonts w:hint="eastAsia"/>
          <w:lang w:eastAsia="zh-TW"/>
        </w:rPr>
        <w:t>小時法定月薪合計為</w:t>
      </w:r>
      <w:r w:rsidR="004F5F27" w:rsidRPr="00F753A6">
        <w:rPr>
          <w:lang w:eastAsia="zh-TW"/>
        </w:rPr>
        <w:t>1</w:t>
      </w:r>
      <w:r w:rsidR="003D5DBF" w:rsidRPr="00F753A6">
        <w:rPr>
          <w:rFonts w:hint="eastAsia"/>
          <w:lang w:eastAsia="zh-TW"/>
        </w:rPr>
        <w:t>,</w:t>
      </w:r>
      <w:r w:rsidR="004F5F27" w:rsidRPr="00F753A6">
        <w:rPr>
          <w:lang w:eastAsia="zh-TW"/>
        </w:rPr>
        <w:t>709.28</w:t>
      </w:r>
      <w:r w:rsidR="004F5F27" w:rsidRPr="00F753A6">
        <w:rPr>
          <w:rFonts w:hint="eastAsia"/>
          <w:lang w:eastAsia="zh-TW"/>
        </w:rPr>
        <w:t>歐元，較</w:t>
      </w:r>
      <w:r w:rsidR="004F5F27" w:rsidRPr="00F753A6">
        <w:rPr>
          <w:rFonts w:hint="eastAsia"/>
          <w:lang w:eastAsia="zh-TW"/>
        </w:rPr>
        <w:t>2022</w:t>
      </w:r>
      <w:r w:rsidR="004F5F27" w:rsidRPr="00F753A6">
        <w:rPr>
          <w:rFonts w:hint="eastAsia"/>
          <w:lang w:eastAsia="zh-TW"/>
        </w:rPr>
        <w:t>年</w:t>
      </w:r>
      <w:r w:rsidR="004F5F27" w:rsidRPr="00F753A6">
        <w:rPr>
          <w:rFonts w:hint="eastAsia"/>
          <w:lang w:eastAsia="zh-TW"/>
        </w:rPr>
        <w:t>8</w:t>
      </w:r>
      <w:r w:rsidR="004F5F27" w:rsidRPr="00F753A6">
        <w:rPr>
          <w:rFonts w:hint="eastAsia"/>
          <w:lang w:eastAsia="zh-TW"/>
        </w:rPr>
        <w:t>月調高</w:t>
      </w:r>
      <w:r w:rsidR="004F5F27" w:rsidRPr="00F753A6">
        <w:rPr>
          <w:rFonts w:hint="eastAsia"/>
          <w:lang w:eastAsia="zh-TW"/>
        </w:rPr>
        <w:t>30.33</w:t>
      </w:r>
      <w:r w:rsidR="004F5F27" w:rsidRPr="00F753A6">
        <w:rPr>
          <w:rFonts w:hint="eastAsia"/>
          <w:lang w:eastAsia="zh-TW"/>
        </w:rPr>
        <w:t>歐元。為因應能源價格上漲及通貨膨脹等挑戰，法國政府於</w:t>
      </w:r>
      <w:r w:rsidR="004F5F27" w:rsidRPr="00F753A6">
        <w:rPr>
          <w:rFonts w:hint="eastAsia"/>
          <w:lang w:eastAsia="zh-TW"/>
        </w:rPr>
        <w:t>2023</w:t>
      </w:r>
      <w:r w:rsidR="004F5F27" w:rsidRPr="00F753A6">
        <w:rPr>
          <w:rFonts w:hint="eastAsia"/>
          <w:lang w:eastAsia="zh-TW"/>
        </w:rPr>
        <w:t>年</w:t>
      </w:r>
      <w:r w:rsidR="004F5F27" w:rsidRPr="00F753A6">
        <w:rPr>
          <w:rFonts w:hint="eastAsia"/>
          <w:lang w:eastAsia="zh-TW"/>
        </w:rPr>
        <w:t>5</w:t>
      </w:r>
      <w:r w:rsidR="004F5F27" w:rsidRPr="00F753A6">
        <w:rPr>
          <w:rFonts w:hint="eastAsia"/>
          <w:lang w:eastAsia="zh-TW"/>
        </w:rPr>
        <w:t>月</w:t>
      </w:r>
      <w:r w:rsidR="004F5F27" w:rsidRPr="00F753A6">
        <w:rPr>
          <w:rFonts w:hint="eastAsia"/>
          <w:lang w:eastAsia="zh-TW"/>
        </w:rPr>
        <w:t>1</w:t>
      </w:r>
      <w:r w:rsidR="004F5F27" w:rsidRPr="00F753A6">
        <w:rPr>
          <w:rFonts w:hint="eastAsia"/>
          <w:lang w:eastAsia="zh-TW"/>
        </w:rPr>
        <w:t>日再度調整最低工資</w:t>
      </w:r>
      <w:r w:rsidR="004F5F27" w:rsidRPr="00F753A6">
        <w:rPr>
          <w:rFonts w:hint="eastAsia"/>
          <w:lang w:eastAsia="zh-TW"/>
        </w:rPr>
        <w:t>2.22%</w:t>
      </w:r>
      <w:r w:rsidR="004F5F27" w:rsidRPr="00F753A6">
        <w:rPr>
          <w:rFonts w:hint="eastAsia"/>
          <w:lang w:eastAsia="zh-TW"/>
        </w:rPr>
        <w:t>，每小時工資調至</w:t>
      </w:r>
      <w:r w:rsidR="004F5F27" w:rsidRPr="00F753A6">
        <w:rPr>
          <w:rFonts w:hint="eastAsia"/>
          <w:lang w:eastAsia="zh-TW"/>
        </w:rPr>
        <w:t>11.52</w:t>
      </w:r>
      <w:r w:rsidR="004F5F27" w:rsidRPr="00F753A6">
        <w:rPr>
          <w:rFonts w:hint="eastAsia"/>
          <w:lang w:eastAsia="zh-TW"/>
        </w:rPr>
        <w:t>歐元，每週</w:t>
      </w:r>
      <w:r w:rsidR="004F5F27" w:rsidRPr="00F753A6">
        <w:rPr>
          <w:lang w:eastAsia="zh-TW"/>
        </w:rPr>
        <w:t>35</w:t>
      </w:r>
      <w:r w:rsidR="004F5F27" w:rsidRPr="00F753A6">
        <w:rPr>
          <w:rFonts w:hint="eastAsia"/>
          <w:lang w:eastAsia="zh-TW"/>
        </w:rPr>
        <w:t>小時法定月薪合計為</w:t>
      </w:r>
      <w:r w:rsidR="004F5F27" w:rsidRPr="00F753A6">
        <w:rPr>
          <w:lang w:eastAsia="zh-TW"/>
        </w:rPr>
        <w:t>1</w:t>
      </w:r>
      <w:r w:rsidR="003D5DBF" w:rsidRPr="00F753A6">
        <w:rPr>
          <w:rFonts w:hint="eastAsia"/>
          <w:lang w:eastAsia="zh-TW"/>
        </w:rPr>
        <w:t>,</w:t>
      </w:r>
      <w:r w:rsidR="004F5F27" w:rsidRPr="00F753A6">
        <w:rPr>
          <w:lang w:eastAsia="zh-TW"/>
        </w:rPr>
        <w:t>747.2</w:t>
      </w:r>
      <w:r w:rsidR="004F5F27" w:rsidRPr="00F753A6">
        <w:rPr>
          <w:rFonts w:hint="eastAsia"/>
          <w:lang w:eastAsia="zh-TW"/>
        </w:rPr>
        <w:t>歐元。</w:t>
      </w:r>
    </w:p>
    <w:p w14:paraId="3EE0A819" w14:textId="77777777" w:rsidR="00404908" w:rsidRPr="00F753A6" w:rsidRDefault="00404908">
      <w:pPr>
        <w:pStyle w:val="af2"/>
        <w:ind w:left="945" w:firstLine="472"/>
        <w:rPr>
          <w:lang w:eastAsia="zh-TW"/>
        </w:rPr>
      </w:pPr>
      <w:r w:rsidRPr="00F753A6">
        <w:rPr>
          <w:rFonts w:hint="eastAsia"/>
          <w:lang w:eastAsia="zh-TW"/>
        </w:rPr>
        <w:t>根據法國</w:t>
      </w:r>
      <w:r w:rsidRPr="00F753A6">
        <w:rPr>
          <w:lang w:eastAsia="zh-TW"/>
        </w:rPr>
        <w:t>INSEE</w:t>
      </w:r>
      <w:r w:rsidRPr="00F753A6">
        <w:rPr>
          <w:rFonts w:hint="eastAsia"/>
          <w:lang w:eastAsia="zh-TW"/>
        </w:rPr>
        <w:t>最新調查（</w:t>
      </w:r>
      <w:r w:rsidR="00D10AC3" w:rsidRPr="00F753A6">
        <w:rPr>
          <w:lang w:eastAsia="zh-TW"/>
        </w:rPr>
        <w:t>202</w:t>
      </w:r>
      <w:r w:rsidR="00A36780" w:rsidRPr="00F753A6">
        <w:rPr>
          <w:lang w:eastAsia="zh-TW"/>
        </w:rPr>
        <w:t>3</w:t>
      </w:r>
      <w:r w:rsidRPr="00F753A6">
        <w:rPr>
          <w:rFonts w:hint="eastAsia"/>
          <w:lang w:eastAsia="zh-TW"/>
        </w:rPr>
        <w:t>年</w:t>
      </w:r>
      <w:r w:rsidR="00A36780" w:rsidRPr="00F753A6">
        <w:rPr>
          <w:rFonts w:hint="eastAsia"/>
          <w:lang w:eastAsia="zh-TW"/>
        </w:rPr>
        <w:t>2</w:t>
      </w:r>
      <w:r w:rsidR="00506F48" w:rsidRPr="00F753A6">
        <w:rPr>
          <w:rFonts w:hint="eastAsia"/>
          <w:lang w:eastAsia="zh-TW"/>
        </w:rPr>
        <w:t>月</w:t>
      </w:r>
      <w:r w:rsidRPr="00F753A6">
        <w:rPr>
          <w:rFonts w:hint="eastAsia"/>
          <w:lang w:eastAsia="zh-TW"/>
        </w:rPr>
        <w:t>），</w:t>
      </w:r>
      <w:r w:rsidR="00A36780" w:rsidRPr="00F753A6">
        <w:rPr>
          <w:rFonts w:hint="eastAsia"/>
          <w:lang w:eastAsia="zh-TW"/>
        </w:rPr>
        <w:t>2021</w:t>
      </w:r>
      <w:r w:rsidR="00A36780" w:rsidRPr="00F753A6">
        <w:rPr>
          <w:rFonts w:hint="eastAsia"/>
          <w:lang w:eastAsia="zh-TW"/>
        </w:rPr>
        <w:t>年</w:t>
      </w:r>
      <w:r w:rsidRPr="00F753A6">
        <w:rPr>
          <w:rFonts w:hint="eastAsia"/>
          <w:lang w:eastAsia="zh-TW"/>
        </w:rPr>
        <w:t>平均</w:t>
      </w:r>
      <w:r w:rsidR="00873699" w:rsidRPr="00F753A6">
        <w:rPr>
          <w:rFonts w:hint="eastAsia"/>
          <w:lang w:eastAsia="zh-TW"/>
        </w:rPr>
        <w:t>每</w:t>
      </w:r>
      <w:r w:rsidR="00A36780" w:rsidRPr="00F753A6">
        <w:rPr>
          <w:rFonts w:hint="eastAsia"/>
          <w:lang w:eastAsia="zh-TW"/>
        </w:rPr>
        <w:t>月</w:t>
      </w:r>
      <w:r w:rsidRPr="00F753A6">
        <w:rPr>
          <w:rFonts w:hint="eastAsia"/>
          <w:lang w:eastAsia="zh-TW"/>
        </w:rPr>
        <w:t>工資淨額為</w:t>
      </w:r>
      <w:r w:rsidR="00A36780" w:rsidRPr="00F753A6">
        <w:rPr>
          <w:lang w:eastAsia="zh-TW"/>
        </w:rPr>
        <w:t>2</w:t>
      </w:r>
      <w:r w:rsidR="00A36780" w:rsidRPr="00F753A6">
        <w:rPr>
          <w:rFonts w:hint="eastAsia"/>
          <w:lang w:eastAsia="zh-TW"/>
        </w:rPr>
        <w:t>,</w:t>
      </w:r>
      <w:r w:rsidR="00A36780" w:rsidRPr="00F753A6">
        <w:rPr>
          <w:lang w:eastAsia="zh-TW"/>
        </w:rPr>
        <w:t>524</w:t>
      </w:r>
      <w:r w:rsidRPr="00F753A6">
        <w:rPr>
          <w:rFonts w:hint="eastAsia"/>
          <w:lang w:eastAsia="zh-TW"/>
        </w:rPr>
        <w:t>歐</w:t>
      </w:r>
      <w:r w:rsidR="002466AD" w:rsidRPr="00F753A6">
        <w:rPr>
          <w:rFonts w:hint="eastAsia"/>
          <w:lang w:eastAsia="zh-TW"/>
        </w:rPr>
        <w:t>元。其中，高階</w:t>
      </w:r>
      <w:r w:rsidRPr="00F753A6">
        <w:rPr>
          <w:rFonts w:hint="eastAsia"/>
          <w:lang w:eastAsia="zh-TW"/>
        </w:rPr>
        <w:t>主管每月工資</w:t>
      </w:r>
      <w:r w:rsidR="00873699" w:rsidRPr="00F753A6">
        <w:rPr>
          <w:rFonts w:hint="eastAsia"/>
          <w:lang w:eastAsia="zh-TW"/>
        </w:rPr>
        <w:t>毛</w:t>
      </w:r>
      <w:r w:rsidRPr="00F753A6">
        <w:rPr>
          <w:rFonts w:hint="eastAsia"/>
          <w:lang w:eastAsia="zh-TW"/>
        </w:rPr>
        <w:t>額為</w:t>
      </w:r>
      <w:r w:rsidR="00CB0E0E" w:rsidRPr="00F753A6">
        <w:rPr>
          <w:rFonts w:hint="eastAsia"/>
          <w:lang w:eastAsia="zh-TW"/>
        </w:rPr>
        <w:t>5,773</w:t>
      </w:r>
      <w:r w:rsidRPr="00F753A6">
        <w:rPr>
          <w:rFonts w:hint="eastAsia"/>
          <w:lang w:eastAsia="zh-TW"/>
        </w:rPr>
        <w:t>歐元，</w:t>
      </w:r>
      <w:r w:rsidR="002466AD" w:rsidRPr="00F753A6">
        <w:rPr>
          <w:rFonts w:hint="eastAsia"/>
          <w:lang w:eastAsia="zh-TW"/>
        </w:rPr>
        <w:t>中階主管</w:t>
      </w:r>
      <w:r w:rsidR="00CB0E0E" w:rsidRPr="00F753A6">
        <w:rPr>
          <w:rFonts w:hint="eastAsia"/>
          <w:lang w:eastAsia="zh-TW"/>
        </w:rPr>
        <w:t>3,261</w:t>
      </w:r>
      <w:r w:rsidRPr="00F753A6">
        <w:rPr>
          <w:rFonts w:hint="eastAsia"/>
          <w:lang w:eastAsia="zh-TW"/>
        </w:rPr>
        <w:t>歐元，</w:t>
      </w:r>
      <w:r w:rsidR="002466AD" w:rsidRPr="00F753A6">
        <w:rPr>
          <w:rFonts w:hint="eastAsia"/>
          <w:lang w:eastAsia="zh-TW"/>
        </w:rPr>
        <w:t>一般職員</w:t>
      </w:r>
      <w:r w:rsidR="00CB0E0E" w:rsidRPr="00F753A6">
        <w:rPr>
          <w:rFonts w:hint="eastAsia"/>
          <w:lang w:eastAsia="zh-TW"/>
        </w:rPr>
        <w:t>2,339</w:t>
      </w:r>
      <w:r w:rsidR="00873699" w:rsidRPr="00F753A6">
        <w:rPr>
          <w:rFonts w:hint="eastAsia"/>
          <w:lang w:eastAsia="zh-TW"/>
        </w:rPr>
        <w:t>歐元，</w:t>
      </w:r>
      <w:r w:rsidR="002466AD" w:rsidRPr="00F753A6">
        <w:rPr>
          <w:rFonts w:hint="eastAsia"/>
          <w:lang w:eastAsia="zh-TW"/>
        </w:rPr>
        <w:t>工人</w:t>
      </w:r>
      <w:r w:rsidR="0032066C" w:rsidRPr="00F753A6">
        <w:rPr>
          <w:rFonts w:hint="eastAsia"/>
          <w:lang w:eastAsia="zh-TW"/>
        </w:rPr>
        <w:t>2,411</w:t>
      </w:r>
      <w:r w:rsidRPr="00F753A6">
        <w:rPr>
          <w:rFonts w:hint="eastAsia"/>
          <w:lang w:eastAsia="zh-TW"/>
        </w:rPr>
        <w:t>歐元。</w:t>
      </w:r>
    </w:p>
    <w:p w14:paraId="4B9D966E" w14:textId="77777777" w:rsidR="00FE5C9F" w:rsidRPr="00F753A6" w:rsidRDefault="00FE5C9F">
      <w:pPr>
        <w:pStyle w:val="af2"/>
        <w:ind w:left="945" w:firstLine="472"/>
        <w:rPr>
          <w:lang w:eastAsia="zh-TW"/>
        </w:rPr>
      </w:pPr>
      <w:r w:rsidRPr="00F753A6">
        <w:rPr>
          <w:rFonts w:hint="eastAsia"/>
          <w:lang w:eastAsia="zh-TW"/>
        </w:rPr>
        <w:t>以產業別區分，</w:t>
      </w:r>
      <w:r w:rsidR="006C2C07" w:rsidRPr="00F753A6">
        <w:rPr>
          <w:rFonts w:hint="eastAsia"/>
          <w:lang w:eastAsia="zh-TW"/>
        </w:rPr>
        <w:t>最高工資</w:t>
      </w:r>
      <w:r w:rsidRPr="00F753A6">
        <w:rPr>
          <w:rFonts w:hint="eastAsia"/>
          <w:lang w:eastAsia="zh-TW"/>
        </w:rPr>
        <w:t>產業前三名為</w:t>
      </w:r>
      <w:r w:rsidR="00961201" w:rsidRPr="00F753A6">
        <w:rPr>
          <w:rFonts w:hint="eastAsia"/>
          <w:lang w:eastAsia="zh-TW"/>
        </w:rPr>
        <w:t>：</w:t>
      </w:r>
      <w:r w:rsidR="00961201" w:rsidRPr="00F753A6">
        <w:rPr>
          <w:lang w:eastAsia="zh-TW"/>
        </w:rPr>
        <w:t>1</w:t>
      </w:r>
      <w:proofErr w:type="gramStart"/>
      <w:r w:rsidR="00961201" w:rsidRPr="00F753A6">
        <w:rPr>
          <w:rFonts w:hint="eastAsia"/>
          <w:lang w:eastAsia="zh-TW"/>
        </w:rPr>
        <w:t>）</w:t>
      </w:r>
      <w:proofErr w:type="gramEnd"/>
      <w:r w:rsidR="00107CC1" w:rsidRPr="00F753A6">
        <w:rPr>
          <w:rFonts w:hint="eastAsia"/>
          <w:lang w:eastAsia="zh-TW"/>
        </w:rPr>
        <w:t>醫療產業</w:t>
      </w:r>
      <w:r w:rsidR="00961201" w:rsidRPr="00F753A6">
        <w:rPr>
          <w:rFonts w:hint="eastAsia"/>
          <w:lang w:eastAsia="zh-TW"/>
        </w:rPr>
        <w:t>（淨額</w:t>
      </w:r>
      <w:r w:rsidR="00961201" w:rsidRPr="00F753A6">
        <w:rPr>
          <w:lang w:eastAsia="zh-TW"/>
        </w:rPr>
        <w:t>3</w:t>
      </w:r>
      <w:r w:rsidR="00B066E6" w:rsidRPr="00F753A6">
        <w:rPr>
          <w:lang w:eastAsia="zh-TW"/>
        </w:rPr>
        <w:t>,</w:t>
      </w:r>
      <w:r w:rsidR="00107CC1" w:rsidRPr="00F753A6">
        <w:rPr>
          <w:lang w:eastAsia="zh-TW"/>
        </w:rPr>
        <w:t>650</w:t>
      </w:r>
      <w:r w:rsidR="00961201" w:rsidRPr="00F753A6">
        <w:rPr>
          <w:rFonts w:hint="eastAsia"/>
          <w:lang w:eastAsia="zh-TW"/>
        </w:rPr>
        <w:t>歐元），</w:t>
      </w:r>
      <w:r w:rsidR="00D435F2" w:rsidRPr="00F753A6">
        <w:rPr>
          <w:rFonts w:hint="eastAsia"/>
          <w:lang w:eastAsia="zh-TW"/>
        </w:rPr>
        <w:t>2</w:t>
      </w:r>
      <w:proofErr w:type="gramStart"/>
      <w:r w:rsidR="00D435F2" w:rsidRPr="00F753A6">
        <w:rPr>
          <w:rFonts w:hint="eastAsia"/>
          <w:lang w:eastAsia="zh-TW"/>
        </w:rPr>
        <w:t>）</w:t>
      </w:r>
      <w:proofErr w:type="gramEnd"/>
      <w:r w:rsidR="00D435F2" w:rsidRPr="00F753A6">
        <w:rPr>
          <w:rFonts w:hint="eastAsia"/>
          <w:lang w:eastAsia="zh-TW"/>
        </w:rPr>
        <w:t>法律及會計專業（淨額</w:t>
      </w:r>
      <w:r w:rsidR="00D435F2" w:rsidRPr="00F753A6">
        <w:rPr>
          <w:lang w:eastAsia="zh-TW"/>
        </w:rPr>
        <w:t>3,</w:t>
      </w:r>
      <w:r w:rsidR="00D435F2" w:rsidRPr="00F753A6">
        <w:rPr>
          <w:rFonts w:hint="eastAsia"/>
          <w:lang w:eastAsia="zh-TW"/>
        </w:rPr>
        <w:t>300</w:t>
      </w:r>
      <w:r w:rsidR="00D435F2" w:rsidRPr="00F753A6">
        <w:rPr>
          <w:rFonts w:hint="eastAsia"/>
          <w:lang w:eastAsia="zh-TW"/>
        </w:rPr>
        <w:t>歐元）。</w:t>
      </w:r>
      <w:r w:rsidR="00D435F2" w:rsidRPr="00F753A6">
        <w:rPr>
          <w:rFonts w:hint="eastAsia"/>
          <w:lang w:eastAsia="zh-TW"/>
        </w:rPr>
        <w:t>3</w:t>
      </w:r>
      <w:proofErr w:type="gramStart"/>
      <w:r w:rsidR="00961201" w:rsidRPr="00F753A6">
        <w:rPr>
          <w:rFonts w:hint="eastAsia"/>
          <w:lang w:eastAsia="zh-TW"/>
        </w:rPr>
        <w:t>）</w:t>
      </w:r>
      <w:proofErr w:type="gramEnd"/>
      <w:r w:rsidR="00961201" w:rsidRPr="00F753A6">
        <w:rPr>
          <w:rFonts w:hint="eastAsia"/>
          <w:lang w:eastAsia="zh-TW"/>
        </w:rPr>
        <w:t>金融保險業（淨額</w:t>
      </w:r>
      <w:r w:rsidR="00107CC1" w:rsidRPr="00F753A6">
        <w:rPr>
          <w:lang w:eastAsia="zh-TW"/>
        </w:rPr>
        <w:t>3</w:t>
      </w:r>
      <w:r w:rsidR="00107CC1" w:rsidRPr="00F753A6">
        <w:rPr>
          <w:rFonts w:hint="eastAsia"/>
          <w:lang w:eastAsia="zh-TW"/>
        </w:rPr>
        <w:t>,</w:t>
      </w:r>
      <w:r w:rsidR="00107CC1" w:rsidRPr="00F753A6">
        <w:rPr>
          <w:lang w:eastAsia="zh-TW"/>
        </w:rPr>
        <w:t>280</w:t>
      </w:r>
      <w:r w:rsidR="00961201" w:rsidRPr="00F753A6">
        <w:rPr>
          <w:rFonts w:hint="eastAsia"/>
          <w:lang w:eastAsia="zh-TW"/>
        </w:rPr>
        <w:t>歐元），</w:t>
      </w:r>
      <w:r w:rsidRPr="00F753A6">
        <w:rPr>
          <w:rFonts w:hint="eastAsia"/>
          <w:lang w:eastAsia="zh-TW"/>
        </w:rPr>
        <w:t>以下為各主要</w:t>
      </w:r>
      <w:r w:rsidR="00961201" w:rsidRPr="00F753A6">
        <w:rPr>
          <w:rFonts w:hint="eastAsia"/>
          <w:lang w:eastAsia="zh-TW"/>
        </w:rPr>
        <w:t>產業之平均工資淨額：</w:t>
      </w:r>
    </w:p>
    <w:p w14:paraId="77A0E182" w14:textId="77777777" w:rsidR="00107CC1" w:rsidRPr="00F753A6" w:rsidRDefault="00107CC1" w:rsidP="003A4C39">
      <w:pPr>
        <w:pStyle w:val="af2"/>
        <w:numPr>
          <w:ilvl w:val="0"/>
          <w:numId w:val="1"/>
        </w:numPr>
        <w:ind w:leftChars="0" w:firstLineChars="0"/>
        <w:rPr>
          <w:lang w:val="fr-FR" w:eastAsia="zh-TW"/>
        </w:rPr>
      </w:pPr>
      <w:r w:rsidRPr="00F753A6">
        <w:rPr>
          <w:rFonts w:hint="eastAsia"/>
          <w:lang w:eastAsia="zh-TW"/>
        </w:rPr>
        <w:t>醫療產</w:t>
      </w:r>
      <w:r w:rsidR="00FE5C9F" w:rsidRPr="00F753A6">
        <w:rPr>
          <w:rFonts w:hint="eastAsia"/>
          <w:lang w:eastAsia="zh-TW"/>
        </w:rPr>
        <w:t>業：</w:t>
      </w:r>
      <w:r w:rsidRPr="00F753A6">
        <w:rPr>
          <w:lang w:val="fr-FR" w:eastAsia="zh-TW"/>
        </w:rPr>
        <w:t>3</w:t>
      </w:r>
      <w:r w:rsidRPr="00F753A6">
        <w:rPr>
          <w:rFonts w:hint="eastAsia"/>
          <w:lang w:val="fr-FR" w:eastAsia="zh-TW"/>
        </w:rPr>
        <w:t>,</w:t>
      </w:r>
      <w:r w:rsidRPr="00F753A6">
        <w:rPr>
          <w:lang w:val="fr-FR" w:eastAsia="zh-TW"/>
        </w:rPr>
        <w:t>650</w:t>
      </w:r>
      <w:r w:rsidR="00FE5C9F" w:rsidRPr="00F753A6">
        <w:rPr>
          <w:rFonts w:hint="eastAsia"/>
        </w:rPr>
        <w:t>歐元</w:t>
      </w:r>
    </w:p>
    <w:p w14:paraId="71F8397A" w14:textId="77777777" w:rsidR="00D435F2" w:rsidRPr="00F753A6" w:rsidRDefault="00D435F2" w:rsidP="003A4C39">
      <w:pPr>
        <w:pStyle w:val="af2"/>
        <w:numPr>
          <w:ilvl w:val="0"/>
          <w:numId w:val="1"/>
        </w:numPr>
        <w:ind w:leftChars="0" w:firstLineChars="0"/>
        <w:rPr>
          <w:lang w:val="fr-FR" w:eastAsia="zh-TW"/>
        </w:rPr>
      </w:pPr>
      <w:r w:rsidRPr="00F753A6">
        <w:rPr>
          <w:rFonts w:hint="eastAsia"/>
          <w:lang w:val="fr-FR" w:eastAsia="zh-TW"/>
        </w:rPr>
        <w:t>法律及會計專業：</w:t>
      </w:r>
      <w:r w:rsidRPr="00F753A6">
        <w:rPr>
          <w:rFonts w:hint="eastAsia"/>
          <w:lang w:val="fr-FR" w:eastAsia="zh-TW"/>
        </w:rPr>
        <w:t>3,300</w:t>
      </w:r>
      <w:r w:rsidRPr="00F753A6">
        <w:rPr>
          <w:rFonts w:hint="eastAsia"/>
          <w:lang w:val="fr-FR" w:eastAsia="zh-TW"/>
        </w:rPr>
        <w:t>歐元</w:t>
      </w:r>
    </w:p>
    <w:p w14:paraId="5AC1E3E5" w14:textId="77777777" w:rsidR="00FE5C9F" w:rsidRPr="00F753A6" w:rsidRDefault="00FE5C9F" w:rsidP="003A4C39">
      <w:pPr>
        <w:pStyle w:val="af2"/>
        <w:numPr>
          <w:ilvl w:val="0"/>
          <w:numId w:val="1"/>
        </w:numPr>
        <w:ind w:leftChars="0" w:firstLineChars="0"/>
        <w:rPr>
          <w:lang w:val="fr-FR" w:eastAsia="zh-TW"/>
        </w:rPr>
      </w:pPr>
      <w:r w:rsidRPr="00F753A6">
        <w:rPr>
          <w:rFonts w:hint="eastAsia"/>
          <w:lang w:val="fr-FR" w:eastAsia="zh-TW"/>
        </w:rPr>
        <w:t>金融保險業：</w:t>
      </w:r>
      <w:r w:rsidRPr="00F753A6">
        <w:rPr>
          <w:lang w:val="fr-FR" w:eastAsia="zh-TW"/>
        </w:rPr>
        <w:t>3</w:t>
      </w:r>
      <w:r w:rsidR="009B1A8F" w:rsidRPr="00F753A6">
        <w:rPr>
          <w:lang w:val="fr-FR" w:eastAsia="zh-TW"/>
        </w:rPr>
        <w:t>,</w:t>
      </w:r>
      <w:r w:rsidR="00107CC1" w:rsidRPr="00F753A6">
        <w:rPr>
          <w:rFonts w:hint="eastAsia"/>
          <w:lang w:val="fr-FR" w:eastAsia="zh-TW"/>
        </w:rPr>
        <w:t>280</w:t>
      </w:r>
      <w:r w:rsidRPr="00F753A6">
        <w:rPr>
          <w:rFonts w:hint="eastAsia"/>
        </w:rPr>
        <w:t>歐元</w:t>
      </w:r>
    </w:p>
    <w:p w14:paraId="5B50BBA8" w14:textId="77777777" w:rsidR="001B1D20" w:rsidRPr="00F753A6" w:rsidRDefault="001B1D20" w:rsidP="003A4C39">
      <w:pPr>
        <w:pStyle w:val="af2"/>
        <w:numPr>
          <w:ilvl w:val="0"/>
          <w:numId w:val="1"/>
        </w:numPr>
        <w:ind w:leftChars="0" w:firstLineChars="0"/>
        <w:rPr>
          <w:lang w:val="fr-FR" w:eastAsia="zh-TW"/>
        </w:rPr>
      </w:pPr>
      <w:r w:rsidRPr="00F753A6">
        <w:rPr>
          <w:rFonts w:hint="eastAsia"/>
          <w:lang w:val="fr-FR" w:eastAsia="zh-TW"/>
        </w:rPr>
        <w:t>工程服務業：</w:t>
      </w:r>
      <w:r w:rsidRPr="00F753A6">
        <w:rPr>
          <w:rFonts w:hint="eastAsia"/>
          <w:lang w:val="fr-FR" w:eastAsia="zh-TW"/>
        </w:rPr>
        <w:t>3,170</w:t>
      </w:r>
      <w:r w:rsidRPr="00F753A6">
        <w:rPr>
          <w:rFonts w:hint="eastAsia"/>
          <w:lang w:val="fr-FR" w:eastAsia="zh-TW"/>
        </w:rPr>
        <w:t>歐元</w:t>
      </w:r>
    </w:p>
    <w:p w14:paraId="433BF259" w14:textId="77777777" w:rsidR="00FE5C9F" w:rsidRPr="00F753A6" w:rsidRDefault="00107CC1" w:rsidP="003A4C39">
      <w:pPr>
        <w:pStyle w:val="af2"/>
        <w:numPr>
          <w:ilvl w:val="0"/>
          <w:numId w:val="1"/>
        </w:numPr>
        <w:ind w:leftChars="0" w:firstLineChars="0"/>
        <w:rPr>
          <w:lang w:val="fr-FR" w:eastAsia="zh-TW"/>
        </w:rPr>
      </w:pPr>
      <w:r w:rsidRPr="00F753A6">
        <w:rPr>
          <w:rFonts w:hint="eastAsia"/>
          <w:lang w:eastAsia="zh-TW"/>
        </w:rPr>
        <w:t>化工產</w:t>
      </w:r>
      <w:r w:rsidR="00FE5C9F" w:rsidRPr="00F753A6">
        <w:rPr>
          <w:rFonts w:hint="eastAsia"/>
          <w:lang w:eastAsia="zh-TW"/>
        </w:rPr>
        <w:t>業：</w:t>
      </w:r>
      <w:r w:rsidRPr="00F753A6">
        <w:rPr>
          <w:lang w:eastAsia="zh-TW"/>
        </w:rPr>
        <w:t>3</w:t>
      </w:r>
      <w:r w:rsidRPr="00F753A6">
        <w:rPr>
          <w:rFonts w:hint="eastAsia"/>
          <w:lang w:eastAsia="zh-TW"/>
        </w:rPr>
        <w:t>,</w:t>
      </w:r>
      <w:r w:rsidRPr="00F753A6">
        <w:rPr>
          <w:lang w:eastAsia="zh-TW"/>
        </w:rPr>
        <w:t>161</w:t>
      </w:r>
      <w:r w:rsidR="00FE5C9F" w:rsidRPr="00F753A6">
        <w:rPr>
          <w:rFonts w:hint="eastAsia"/>
        </w:rPr>
        <w:t>歐元</w:t>
      </w:r>
    </w:p>
    <w:p w14:paraId="6DCD23C2" w14:textId="77777777" w:rsidR="00086550" w:rsidRPr="00F753A6" w:rsidRDefault="00086550" w:rsidP="003A4C39">
      <w:pPr>
        <w:pStyle w:val="af2"/>
        <w:numPr>
          <w:ilvl w:val="0"/>
          <w:numId w:val="1"/>
        </w:numPr>
        <w:ind w:leftChars="0" w:firstLineChars="0"/>
        <w:rPr>
          <w:lang w:val="fr-FR" w:eastAsia="zh-TW"/>
        </w:rPr>
      </w:pPr>
      <w:r w:rsidRPr="00F753A6">
        <w:rPr>
          <w:rFonts w:hint="eastAsia"/>
          <w:lang w:val="fr-FR" w:eastAsia="zh-TW"/>
        </w:rPr>
        <w:t>不動產：</w:t>
      </w:r>
      <w:r w:rsidRPr="00F753A6">
        <w:rPr>
          <w:rFonts w:hint="eastAsia"/>
          <w:lang w:val="fr-FR" w:eastAsia="zh-TW"/>
        </w:rPr>
        <w:t>3,100</w:t>
      </w:r>
      <w:r w:rsidRPr="00F753A6">
        <w:rPr>
          <w:rFonts w:hint="eastAsia"/>
          <w:lang w:val="fr-FR" w:eastAsia="zh-TW"/>
        </w:rPr>
        <w:t>歐元</w:t>
      </w:r>
    </w:p>
    <w:p w14:paraId="71E1CB1A" w14:textId="77777777" w:rsidR="00B57C5B" w:rsidRPr="00F753A6" w:rsidRDefault="00B57C5B" w:rsidP="003A4C39">
      <w:pPr>
        <w:pStyle w:val="af2"/>
        <w:numPr>
          <w:ilvl w:val="0"/>
          <w:numId w:val="1"/>
        </w:numPr>
        <w:ind w:leftChars="0" w:firstLineChars="0"/>
        <w:rPr>
          <w:lang w:val="fr-FR" w:eastAsia="zh-TW"/>
        </w:rPr>
      </w:pPr>
      <w:r w:rsidRPr="00F753A6">
        <w:rPr>
          <w:rFonts w:hint="eastAsia"/>
          <w:lang w:val="fr-FR" w:eastAsia="zh-TW"/>
        </w:rPr>
        <w:t>技術研究產業：</w:t>
      </w:r>
      <w:r w:rsidRPr="00F753A6">
        <w:rPr>
          <w:rFonts w:hint="eastAsia"/>
          <w:lang w:val="fr-FR" w:eastAsia="zh-TW"/>
        </w:rPr>
        <w:t>3,041</w:t>
      </w:r>
      <w:r w:rsidRPr="00F753A6">
        <w:rPr>
          <w:rFonts w:hint="eastAsia"/>
          <w:lang w:val="fr-FR" w:eastAsia="zh-TW"/>
        </w:rPr>
        <w:t>歐元</w:t>
      </w:r>
    </w:p>
    <w:p w14:paraId="7E398792" w14:textId="77777777" w:rsidR="006D586A" w:rsidRPr="00F753A6" w:rsidRDefault="006D586A" w:rsidP="003A4C39">
      <w:pPr>
        <w:pStyle w:val="af2"/>
        <w:numPr>
          <w:ilvl w:val="0"/>
          <w:numId w:val="1"/>
        </w:numPr>
        <w:ind w:leftChars="0" w:firstLineChars="0"/>
        <w:rPr>
          <w:lang w:val="fr-FR" w:eastAsia="zh-TW"/>
        </w:rPr>
      </w:pPr>
      <w:r w:rsidRPr="00F753A6">
        <w:rPr>
          <w:rFonts w:hint="eastAsia"/>
          <w:lang w:val="fr-FR" w:eastAsia="zh-TW"/>
        </w:rPr>
        <w:t>建築產業：</w:t>
      </w:r>
      <w:r w:rsidRPr="00F753A6">
        <w:rPr>
          <w:rFonts w:hint="eastAsia"/>
          <w:lang w:val="fr-FR" w:eastAsia="zh-TW"/>
        </w:rPr>
        <w:t>2,880</w:t>
      </w:r>
      <w:r w:rsidRPr="00F753A6">
        <w:rPr>
          <w:rFonts w:hint="eastAsia"/>
          <w:lang w:val="fr-FR" w:eastAsia="zh-TW"/>
        </w:rPr>
        <w:t>歐元</w:t>
      </w:r>
    </w:p>
    <w:p w14:paraId="0012F83C" w14:textId="77777777" w:rsidR="00D435F2" w:rsidRPr="00F753A6" w:rsidRDefault="00D435F2" w:rsidP="003A4C39">
      <w:pPr>
        <w:pStyle w:val="af2"/>
        <w:numPr>
          <w:ilvl w:val="0"/>
          <w:numId w:val="1"/>
        </w:numPr>
        <w:ind w:leftChars="0" w:firstLineChars="0"/>
        <w:rPr>
          <w:lang w:val="fr-FR" w:eastAsia="zh-TW"/>
        </w:rPr>
      </w:pPr>
      <w:r w:rsidRPr="00F753A6">
        <w:rPr>
          <w:rFonts w:hint="eastAsia"/>
          <w:lang w:val="fr-FR" w:eastAsia="zh-TW"/>
        </w:rPr>
        <w:t>金屬冶煉產業：</w:t>
      </w:r>
      <w:r w:rsidRPr="00F753A6">
        <w:rPr>
          <w:rFonts w:hint="eastAsia"/>
          <w:lang w:val="fr-FR" w:eastAsia="zh-TW"/>
        </w:rPr>
        <w:t>2,778</w:t>
      </w:r>
      <w:r w:rsidRPr="00F753A6">
        <w:rPr>
          <w:rFonts w:hint="eastAsia"/>
          <w:lang w:val="fr-FR" w:eastAsia="zh-TW"/>
        </w:rPr>
        <w:t>歐元</w:t>
      </w:r>
    </w:p>
    <w:p w14:paraId="72C9C393" w14:textId="77777777" w:rsidR="00D435F2" w:rsidRPr="00F753A6" w:rsidRDefault="00D435F2" w:rsidP="003A4C39">
      <w:pPr>
        <w:pStyle w:val="af2"/>
        <w:numPr>
          <w:ilvl w:val="0"/>
          <w:numId w:val="1"/>
        </w:numPr>
        <w:ind w:leftChars="0" w:firstLineChars="0"/>
        <w:rPr>
          <w:lang w:val="fr-FR" w:eastAsia="zh-TW"/>
        </w:rPr>
      </w:pPr>
      <w:r w:rsidRPr="00F753A6">
        <w:rPr>
          <w:lang w:val="fr-FR" w:eastAsia="zh-TW"/>
        </w:rPr>
        <w:t>文化及公關業：</w:t>
      </w:r>
      <w:r w:rsidRPr="00F753A6">
        <w:rPr>
          <w:rFonts w:hint="eastAsia"/>
          <w:lang w:val="fr-FR" w:eastAsia="zh-TW"/>
        </w:rPr>
        <w:t>2,656</w:t>
      </w:r>
      <w:r w:rsidRPr="00F753A6">
        <w:rPr>
          <w:rFonts w:hint="eastAsia"/>
          <w:lang w:val="fr-FR" w:eastAsia="zh-TW"/>
        </w:rPr>
        <w:t>歐元</w:t>
      </w:r>
    </w:p>
    <w:p w14:paraId="4160DDEF" w14:textId="77777777" w:rsidR="00D435F2" w:rsidRPr="00F753A6" w:rsidRDefault="00B21C00" w:rsidP="003A4C39">
      <w:pPr>
        <w:pStyle w:val="af2"/>
        <w:numPr>
          <w:ilvl w:val="0"/>
          <w:numId w:val="1"/>
        </w:numPr>
        <w:ind w:leftChars="0" w:firstLineChars="0"/>
        <w:rPr>
          <w:lang w:val="fr-FR" w:eastAsia="zh-TW"/>
        </w:rPr>
      </w:pPr>
      <w:r w:rsidRPr="00F753A6">
        <w:rPr>
          <w:rFonts w:hint="eastAsia"/>
          <w:lang w:val="fr-FR" w:eastAsia="zh-TW"/>
        </w:rPr>
        <w:t>商業：</w:t>
      </w:r>
      <w:r w:rsidRPr="00F753A6">
        <w:rPr>
          <w:rFonts w:hint="eastAsia"/>
          <w:lang w:val="fr-FR" w:eastAsia="zh-TW"/>
        </w:rPr>
        <w:t>2,421</w:t>
      </w:r>
      <w:r w:rsidRPr="00F753A6">
        <w:rPr>
          <w:rFonts w:hint="eastAsia"/>
          <w:lang w:val="fr-FR" w:eastAsia="zh-TW"/>
        </w:rPr>
        <w:t>歐元</w:t>
      </w:r>
    </w:p>
    <w:p w14:paraId="3C2EE0EF" w14:textId="77777777" w:rsidR="003E0BC3" w:rsidRPr="00F753A6" w:rsidRDefault="003E0BC3" w:rsidP="000444C5">
      <w:pPr>
        <w:ind w:firstLine="472"/>
        <w:rPr>
          <w:lang w:eastAsia="zh-TW"/>
        </w:rPr>
      </w:pPr>
    </w:p>
    <w:p w14:paraId="6D77F2C2" w14:textId="77777777" w:rsidR="00AB2D81" w:rsidRPr="00F753A6" w:rsidRDefault="00AB2D81" w:rsidP="000444C5">
      <w:pPr>
        <w:ind w:firstLine="472"/>
        <w:rPr>
          <w:lang w:eastAsia="zh-TW"/>
        </w:rPr>
        <w:sectPr w:rsidR="00AB2D81" w:rsidRPr="00F753A6" w:rsidSect="003E0BC3">
          <w:headerReference w:type="default" r:id="rId33"/>
          <w:pgSz w:w="11906" w:h="16838" w:code="9"/>
          <w:pgMar w:top="2268" w:right="1701" w:bottom="1701" w:left="1701" w:header="1134" w:footer="851" w:gutter="0"/>
          <w:cols w:space="425"/>
          <w:docGrid w:type="linesAndChars" w:linePitch="514" w:charSpace="-774"/>
        </w:sectPr>
      </w:pPr>
    </w:p>
    <w:p w14:paraId="2DA8F6B0" w14:textId="77777777" w:rsidR="002138D5" w:rsidRPr="00F753A6" w:rsidRDefault="002138D5" w:rsidP="00972E65">
      <w:pPr>
        <w:pStyle w:val="a3"/>
        <w:spacing w:before="514" w:after="771"/>
        <w:rPr>
          <w:rFonts w:ascii="Times New Roman"/>
          <w:lang w:eastAsia="zh-TW"/>
        </w:rPr>
      </w:pPr>
      <w:bookmarkStart w:id="17" w:name="_Toc404788845"/>
      <w:bookmarkStart w:id="18" w:name="_Toc107197852"/>
      <w:r w:rsidRPr="00F753A6">
        <w:rPr>
          <w:rFonts w:ascii="Times New Roman" w:hint="eastAsia"/>
          <w:lang w:eastAsia="zh-TW"/>
        </w:rPr>
        <w:t xml:space="preserve">第捌章　</w:t>
      </w:r>
      <w:r w:rsidR="00A87C70" w:rsidRPr="00F753A6">
        <w:rPr>
          <w:rFonts w:ascii="Times New Roman" w:hint="eastAsia"/>
          <w:lang w:eastAsia="zh-TW"/>
        </w:rPr>
        <w:t>簽證、</w:t>
      </w:r>
      <w:r w:rsidRPr="00F753A6">
        <w:rPr>
          <w:rFonts w:ascii="Times New Roman" w:hint="eastAsia"/>
          <w:lang w:eastAsia="zh-TW"/>
        </w:rPr>
        <w:t>居留及移民</w:t>
      </w:r>
      <w:bookmarkEnd w:id="17"/>
      <w:bookmarkEnd w:id="18"/>
    </w:p>
    <w:p w14:paraId="460C7B4E" w14:textId="77777777" w:rsidR="0066489E" w:rsidRPr="00F753A6" w:rsidRDefault="0066489E" w:rsidP="0004737E">
      <w:pPr>
        <w:pStyle w:val="a4"/>
        <w:spacing w:before="257" w:after="257"/>
        <w:rPr>
          <w:rFonts w:ascii="Times New Roman" w:hAnsi="Times New Roman"/>
        </w:rPr>
      </w:pPr>
      <w:r w:rsidRPr="00F753A6">
        <w:rPr>
          <w:rFonts w:ascii="Times New Roman" w:hAnsi="Times New Roman" w:hint="eastAsia"/>
        </w:rPr>
        <w:t>一、居留權之取得及申請手續</w:t>
      </w:r>
    </w:p>
    <w:p w14:paraId="67E3301B" w14:textId="77777777" w:rsidR="0066489E" w:rsidRPr="00F753A6" w:rsidRDefault="0066489E" w:rsidP="00AC2547">
      <w:pPr>
        <w:pStyle w:val="af0"/>
        <w:ind w:left="945" w:hanging="709"/>
        <w:rPr>
          <w:lang w:eastAsia="zh-TW"/>
        </w:rPr>
      </w:pPr>
      <w:r w:rsidRPr="00F753A6">
        <w:rPr>
          <w:rFonts w:hint="eastAsia"/>
          <w:lang w:eastAsia="zh-TW"/>
        </w:rPr>
        <w:t>（一）居留權</w:t>
      </w:r>
    </w:p>
    <w:p w14:paraId="11B974AC" w14:textId="77777777" w:rsidR="004F698E" w:rsidRPr="00F753A6" w:rsidRDefault="00BB3FFC" w:rsidP="0004737E">
      <w:pPr>
        <w:pStyle w:val="af2"/>
        <w:ind w:left="945" w:firstLine="472"/>
        <w:rPr>
          <w:lang w:eastAsia="zh-TW"/>
        </w:rPr>
      </w:pPr>
      <w:proofErr w:type="gramStart"/>
      <w:r w:rsidRPr="00F753A6">
        <w:rPr>
          <w:rFonts w:hint="eastAsia"/>
          <w:lang w:eastAsia="zh-TW"/>
        </w:rPr>
        <w:t>臺</w:t>
      </w:r>
      <w:proofErr w:type="gramEnd"/>
      <w:r w:rsidRPr="00F753A6">
        <w:rPr>
          <w:rFonts w:hint="eastAsia"/>
          <w:lang w:eastAsia="zh-TW"/>
        </w:rPr>
        <w:t>商</w:t>
      </w:r>
      <w:r w:rsidR="0066489E" w:rsidRPr="00F753A6">
        <w:rPr>
          <w:rFonts w:hint="eastAsia"/>
          <w:lang w:eastAsia="zh-TW"/>
        </w:rPr>
        <w:t>來法投資設立公司，並擔任法國無限公司的股東或合夥人、有限公司（</w:t>
      </w:r>
      <w:r w:rsidR="0066489E" w:rsidRPr="00F753A6">
        <w:rPr>
          <w:lang w:eastAsia="zh-TW"/>
        </w:rPr>
        <w:t>SARL</w:t>
      </w:r>
      <w:r w:rsidR="0066489E" w:rsidRPr="00F753A6">
        <w:rPr>
          <w:rFonts w:hint="eastAsia"/>
          <w:lang w:eastAsia="zh-TW"/>
        </w:rPr>
        <w:t>）之經理人（</w:t>
      </w:r>
      <w:r w:rsidR="0066489E" w:rsidRPr="00F753A6">
        <w:rPr>
          <w:lang w:eastAsia="zh-TW"/>
        </w:rPr>
        <w:t>gerant</w:t>
      </w:r>
      <w:r w:rsidR="0066489E" w:rsidRPr="00F753A6">
        <w:rPr>
          <w:rFonts w:hint="eastAsia"/>
          <w:lang w:eastAsia="zh-TW"/>
        </w:rPr>
        <w:t>）、法國股份有限公司（</w:t>
      </w:r>
      <w:r w:rsidR="0066489E" w:rsidRPr="00F753A6">
        <w:rPr>
          <w:lang w:eastAsia="zh-TW"/>
        </w:rPr>
        <w:t>SA</w:t>
      </w:r>
      <w:r w:rsidR="0066489E" w:rsidRPr="00F753A6">
        <w:rPr>
          <w:rFonts w:hint="eastAsia"/>
          <w:lang w:eastAsia="zh-TW"/>
        </w:rPr>
        <w:t>）之董事長或總經理、分公司或連絡事務處代表等，在赴法之前必須先向法國在</w:t>
      </w:r>
      <w:proofErr w:type="gramStart"/>
      <w:r w:rsidR="00B066E6" w:rsidRPr="00F753A6">
        <w:rPr>
          <w:rFonts w:hint="eastAsia"/>
          <w:lang w:eastAsia="zh-TW"/>
        </w:rPr>
        <w:t>臺</w:t>
      </w:r>
      <w:proofErr w:type="gramEnd"/>
      <w:r w:rsidR="0066489E" w:rsidRPr="00F753A6">
        <w:rPr>
          <w:rFonts w:hint="eastAsia"/>
          <w:lang w:eastAsia="zh-TW"/>
        </w:rPr>
        <w:t>協會簽證組申請</w:t>
      </w:r>
      <w:r w:rsidR="004F698E" w:rsidRPr="00F753A6">
        <w:rPr>
          <w:rFonts w:hint="eastAsia"/>
          <w:lang w:eastAsia="zh-TW"/>
        </w:rPr>
        <w:t>商</w:t>
      </w:r>
      <w:r w:rsidR="00D81E6B" w:rsidRPr="00F753A6">
        <w:rPr>
          <w:rFonts w:hint="eastAsia"/>
          <w:lang w:eastAsia="zh-TW"/>
        </w:rPr>
        <w:t>人</w:t>
      </w:r>
      <w:r w:rsidR="004F698E" w:rsidRPr="00F753A6">
        <w:rPr>
          <w:rFonts w:hint="eastAsia"/>
          <w:lang w:eastAsia="zh-TW"/>
        </w:rPr>
        <w:t>長期簽證</w:t>
      </w:r>
      <w:r w:rsidR="00E04245" w:rsidRPr="00F753A6">
        <w:rPr>
          <w:rFonts w:hint="eastAsia"/>
          <w:lang w:eastAsia="zh-TW"/>
        </w:rPr>
        <w:t>（</w:t>
      </w:r>
      <w:r w:rsidR="004F698E" w:rsidRPr="00F753A6">
        <w:rPr>
          <w:lang w:eastAsia="zh-TW"/>
        </w:rPr>
        <w:t>visa long séjour</w:t>
      </w:r>
      <w:r w:rsidR="00D81E6B" w:rsidRPr="00F753A6">
        <w:rPr>
          <w:lang w:eastAsia="zh-TW"/>
        </w:rPr>
        <w:t xml:space="preserve"> commerçant</w:t>
      </w:r>
      <w:r w:rsidR="00E04245" w:rsidRPr="00F753A6">
        <w:rPr>
          <w:rFonts w:hint="eastAsia"/>
          <w:lang w:eastAsia="zh-TW"/>
        </w:rPr>
        <w:t>）</w:t>
      </w:r>
      <w:r w:rsidR="004F698E" w:rsidRPr="00F753A6">
        <w:rPr>
          <w:rFonts w:hint="eastAsia"/>
          <w:lang w:eastAsia="zh-TW"/>
        </w:rPr>
        <w:t>，該簽證效期為</w:t>
      </w:r>
      <w:r w:rsidR="004F698E" w:rsidRPr="00F753A6">
        <w:rPr>
          <w:lang w:eastAsia="zh-TW"/>
        </w:rPr>
        <w:t>3</w:t>
      </w:r>
      <w:r w:rsidR="004F698E" w:rsidRPr="00F753A6">
        <w:rPr>
          <w:rFonts w:hint="eastAsia"/>
          <w:lang w:eastAsia="zh-TW"/>
        </w:rPr>
        <w:t>個月，</w:t>
      </w:r>
      <w:proofErr w:type="gramStart"/>
      <w:r w:rsidR="004F698E" w:rsidRPr="00F753A6">
        <w:rPr>
          <w:rFonts w:hint="eastAsia"/>
          <w:lang w:eastAsia="zh-TW"/>
        </w:rPr>
        <w:t>臺</w:t>
      </w:r>
      <w:proofErr w:type="gramEnd"/>
      <w:r w:rsidR="004F698E" w:rsidRPr="00F753A6">
        <w:rPr>
          <w:rFonts w:hint="eastAsia"/>
          <w:lang w:eastAsia="zh-TW"/>
        </w:rPr>
        <w:t>商須於入境法國</w:t>
      </w:r>
      <w:r w:rsidR="004F698E" w:rsidRPr="00F753A6">
        <w:rPr>
          <w:lang w:eastAsia="zh-TW"/>
        </w:rPr>
        <w:t>2</w:t>
      </w:r>
      <w:r w:rsidR="004F698E" w:rsidRPr="00F753A6">
        <w:rPr>
          <w:rFonts w:hint="eastAsia"/>
          <w:lang w:eastAsia="zh-TW"/>
        </w:rPr>
        <w:t>個月內向居住地所屬行政部門</w:t>
      </w:r>
      <w:r w:rsidR="00E04245" w:rsidRPr="00F753A6">
        <w:rPr>
          <w:rFonts w:hint="eastAsia"/>
          <w:lang w:eastAsia="zh-TW"/>
        </w:rPr>
        <w:t>（</w:t>
      </w:r>
      <w:r w:rsidR="004F698E" w:rsidRPr="00F753A6">
        <w:rPr>
          <w:lang w:eastAsia="zh-TW"/>
        </w:rPr>
        <w:t>préfecture</w:t>
      </w:r>
      <w:r w:rsidR="00E04245" w:rsidRPr="00F753A6">
        <w:rPr>
          <w:rFonts w:hint="eastAsia"/>
          <w:lang w:eastAsia="zh-TW"/>
        </w:rPr>
        <w:t>）</w:t>
      </w:r>
      <w:r w:rsidR="004F698E" w:rsidRPr="00F753A6">
        <w:rPr>
          <w:rFonts w:hint="eastAsia"/>
          <w:lang w:eastAsia="zh-TW"/>
        </w:rPr>
        <w:t>申請註明職業領域</w:t>
      </w:r>
      <w:r w:rsidR="00D81E6B" w:rsidRPr="00F753A6">
        <w:rPr>
          <w:rFonts w:hint="eastAsia"/>
          <w:lang w:eastAsia="zh-TW"/>
        </w:rPr>
        <w:t>效期</w:t>
      </w:r>
      <w:r w:rsidR="00D81E6B" w:rsidRPr="00F753A6">
        <w:rPr>
          <w:lang w:eastAsia="zh-TW"/>
        </w:rPr>
        <w:t>1</w:t>
      </w:r>
      <w:r w:rsidR="00D81E6B" w:rsidRPr="00F753A6">
        <w:rPr>
          <w:rFonts w:hint="eastAsia"/>
          <w:lang w:eastAsia="zh-TW"/>
        </w:rPr>
        <w:t>年之</w:t>
      </w:r>
      <w:r w:rsidR="004F698E" w:rsidRPr="00F753A6">
        <w:rPr>
          <w:rFonts w:hint="eastAsia"/>
          <w:lang w:eastAsia="zh-TW"/>
        </w:rPr>
        <w:t>長期居留證</w:t>
      </w:r>
      <w:r w:rsidR="00D81E6B" w:rsidRPr="00F753A6">
        <w:rPr>
          <w:rFonts w:hint="eastAsia"/>
          <w:lang w:eastAsia="zh-TW"/>
        </w:rPr>
        <w:t>，</w:t>
      </w:r>
      <w:r w:rsidR="00E863AD" w:rsidRPr="00F753A6">
        <w:rPr>
          <w:rFonts w:hint="eastAsia"/>
          <w:lang w:eastAsia="zh-TW"/>
        </w:rPr>
        <w:t>遞件後獲得臨時居留卡</w:t>
      </w:r>
      <w:r w:rsidR="00E04245" w:rsidRPr="00F753A6">
        <w:rPr>
          <w:rFonts w:hint="eastAsia"/>
          <w:lang w:eastAsia="zh-TW"/>
        </w:rPr>
        <w:t>（</w:t>
      </w:r>
      <w:r w:rsidR="00E863AD" w:rsidRPr="00F753A6">
        <w:rPr>
          <w:lang w:eastAsia="zh-TW"/>
        </w:rPr>
        <w:t>récépissé de demande de carte de séjour</w:t>
      </w:r>
      <w:r w:rsidR="00E04245" w:rsidRPr="00F753A6">
        <w:rPr>
          <w:rFonts w:hint="eastAsia"/>
          <w:lang w:eastAsia="zh-TW"/>
        </w:rPr>
        <w:t>）</w:t>
      </w:r>
      <w:r w:rsidR="00E863AD" w:rsidRPr="00F753A6">
        <w:rPr>
          <w:rFonts w:hint="eastAsia"/>
          <w:lang w:eastAsia="zh-TW"/>
        </w:rPr>
        <w:t>，憑該文件</w:t>
      </w:r>
      <w:r w:rsidR="00D81E6B" w:rsidRPr="00F753A6">
        <w:rPr>
          <w:rFonts w:hint="eastAsia"/>
          <w:lang w:eastAsia="zh-TW"/>
        </w:rPr>
        <w:t>可享</w:t>
      </w:r>
      <w:r w:rsidR="00E863AD" w:rsidRPr="00F753A6">
        <w:rPr>
          <w:rFonts w:hint="eastAsia"/>
          <w:lang w:eastAsia="zh-TW"/>
        </w:rPr>
        <w:t>工作權並啟動公司註冊申請程序。</w:t>
      </w:r>
    </w:p>
    <w:p w14:paraId="12BD9D70" w14:textId="77777777" w:rsidR="009C481D" w:rsidRPr="00F753A6" w:rsidRDefault="003A39A2">
      <w:pPr>
        <w:pStyle w:val="af2"/>
        <w:ind w:left="945" w:firstLine="472"/>
        <w:rPr>
          <w:lang w:eastAsia="zh-TW"/>
        </w:rPr>
      </w:pPr>
      <w:r w:rsidRPr="00F753A6">
        <w:rPr>
          <w:rFonts w:hint="eastAsia"/>
          <w:lang w:eastAsia="zh-TW"/>
        </w:rPr>
        <w:t>法國自</w:t>
      </w:r>
      <w:r w:rsidRPr="00F753A6">
        <w:rPr>
          <w:lang w:eastAsia="zh-TW"/>
        </w:rPr>
        <w:t>2017</w:t>
      </w:r>
      <w:r w:rsidRPr="00F753A6">
        <w:rPr>
          <w:rFonts w:hint="eastAsia"/>
          <w:lang w:eastAsia="zh-TW"/>
        </w:rPr>
        <w:t>年針對急需大量受薪員工的高科技領域的企業，推出「法國高科技簽證」（</w:t>
      </w:r>
      <w:r w:rsidRPr="00F753A6">
        <w:rPr>
          <w:lang w:eastAsia="zh-TW"/>
        </w:rPr>
        <w:t>Visa French Tech</w:t>
      </w:r>
      <w:r w:rsidRPr="00F753A6">
        <w:rPr>
          <w:rFonts w:hint="eastAsia"/>
          <w:lang w:eastAsia="zh-TW"/>
        </w:rPr>
        <w:t>），該簽證是在法國於</w:t>
      </w:r>
      <w:r w:rsidRPr="00F753A6">
        <w:rPr>
          <w:lang w:eastAsia="zh-TW"/>
        </w:rPr>
        <w:t>2014</w:t>
      </w:r>
      <w:r w:rsidRPr="00F753A6">
        <w:rPr>
          <w:rFonts w:hint="eastAsia"/>
          <w:lang w:eastAsia="zh-TW"/>
        </w:rPr>
        <w:t>年起施行的「人才護照」（</w:t>
      </w:r>
      <w:r w:rsidRPr="00F753A6">
        <w:rPr>
          <w:lang w:eastAsia="zh-TW"/>
        </w:rPr>
        <w:t>Passeport Talent</w:t>
      </w:r>
      <w:r w:rsidRPr="00F753A6">
        <w:rPr>
          <w:rFonts w:hint="eastAsia"/>
          <w:lang w:eastAsia="zh-TW"/>
        </w:rPr>
        <w:t>）政策基礎上所推出的簽證，有效期為</w:t>
      </w:r>
      <w:r w:rsidRPr="00F753A6">
        <w:rPr>
          <w:lang w:eastAsia="zh-TW"/>
        </w:rPr>
        <w:t>4</w:t>
      </w:r>
      <w:r w:rsidRPr="00F753A6">
        <w:rPr>
          <w:rFonts w:hint="eastAsia"/>
          <w:lang w:eastAsia="zh-TW"/>
        </w:rPr>
        <w:t>年，可以續簽，申請者配偶及受撫養子女亦可獲得居留許可。具備此簽證可簡化其申請居留的步驟，加快獲得居留證的速度。</w:t>
      </w:r>
    </w:p>
    <w:p w14:paraId="0F4D98F3" w14:textId="77777777" w:rsidR="0066489E" w:rsidRPr="00F753A6" w:rsidRDefault="0066489E">
      <w:pPr>
        <w:pStyle w:val="af0"/>
        <w:ind w:left="945" w:hanging="709"/>
        <w:rPr>
          <w:lang w:eastAsia="zh-TW"/>
        </w:rPr>
      </w:pPr>
      <w:r w:rsidRPr="00F753A6">
        <w:rPr>
          <w:rFonts w:hint="eastAsia"/>
          <w:lang w:eastAsia="zh-TW"/>
        </w:rPr>
        <w:t>（二）</w:t>
      </w:r>
      <w:r w:rsidR="00D81E6B" w:rsidRPr="00F753A6">
        <w:rPr>
          <w:rFonts w:hint="eastAsia"/>
          <w:lang w:eastAsia="zh-TW"/>
        </w:rPr>
        <w:t>商人長期簽證</w:t>
      </w:r>
      <w:r w:rsidRPr="00F753A6">
        <w:rPr>
          <w:rFonts w:hint="eastAsia"/>
          <w:lang w:eastAsia="zh-TW"/>
        </w:rPr>
        <w:t>之申請程序</w:t>
      </w:r>
    </w:p>
    <w:p w14:paraId="2EF14BCA" w14:textId="77777777" w:rsidR="0066489E" w:rsidRPr="00F753A6" w:rsidRDefault="0066489E">
      <w:pPr>
        <w:pStyle w:val="af2"/>
        <w:ind w:left="945" w:firstLine="472"/>
        <w:rPr>
          <w:lang w:eastAsia="zh-TW"/>
        </w:rPr>
      </w:pPr>
      <w:r w:rsidRPr="00F753A6">
        <w:rPr>
          <w:rFonts w:hint="eastAsia"/>
          <w:lang w:eastAsia="zh-TW"/>
        </w:rPr>
        <w:t>申請人向法國在</w:t>
      </w:r>
      <w:proofErr w:type="gramStart"/>
      <w:r w:rsidR="00B066E6" w:rsidRPr="00F753A6">
        <w:rPr>
          <w:rFonts w:hint="eastAsia"/>
          <w:lang w:eastAsia="zh-TW"/>
        </w:rPr>
        <w:t>臺</w:t>
      </w:r>
      <w:proofErr w:type="gramEnd"/>
      <w:r w:rsidRPr="00F753A6">
        <w:rPr>
          <w:rFonts w:hint="eastAsia"/>
          <w:lang w:eastAsia="zh-TW"/>
        </w:rPr>
        <w:t>協會簽證組遞交</w:t>
      </w:r>
      <w:r w:rsidR="00D81E6B" w:rsidRPr="00F753A6">
        <w:rPr>
          <w:rFonts w:hint="eastAsia"/>
          <w:lang w:eastAsia="zh-TW"/>
        </w:rPr>
        <w:t>商人</w:t>
      </w:r>
      <w:r w:rsidRPr="00F753A6">
        <w:rPr>
          <w:rFonts w:hint="eastAsia"/>
          <w:lang w:eastAsia="zh-TW"/>
        </w:rPr>
        <w:t>長期</w:t>
      </w:r>
      <w:r w:rsidR="00D81E6B" w:rsidRPr="00F753A6">
        <w:rPr>
          <w:rFonts w:hint="eastAsia"/>
          <w:lang w:eastAsia="zh-TW"/>
        </w:rPr>
        <w:t>簽證</w:t>
      </w:r>
      <w:r w:rsidRPr="00F753A6">
        <w:rPr>
          <w:rFonts w:hint="eastAsia"/>
          <w:lang w:eastAsia="zh-TW"/>
        </w:rPr>
        <w:t>申請書後，由法國當局決定是否批准申請。</w:t>
      </w:r>
    </w:p>
    <w:p w14:paraId="79F54FFB" w14:textId="77777777" w:rsidR="0066489E" w:rsidRPr="00F753A6" w:rsidRDefault="0066489E">
      <w:pPr>
        <w:pStyle w:val="af0"/>
        <w:ind w:left="945" w:hanging="709"/>
        <w:rPr>
          <w:lang w:eastAsia="zh-TW"/>
        </w:rPr>
      </w:pPr>
      <w:r w:rsidRPr="00F753A6">
        <w:rPr>
          <w:rFonts w:hint="eastAsia"/>
          <w:lang w:eastAsia="zh-TW"/>
        </w:rPr>
        <w:t>（三）申請</w:t>
      </w:r>
      <w:r w:rsidR="0047345E" w:rsidRPr="00F753A6">
        <w:rPr>
          <w:rFonts w:hint="eastAsia"/>
          <w:lang w:eastAsia="zh-TW"/>
        </w:rPr>
        <w:t>商人長期簽證</w:t>
      </w:r>
      <w:r w:rsidRPr="00F753A6">
        <w:rPr>
          <w:rFonts w:hint="eastAsia"/>
          <w:lang w:eastAsia="zh-TW"/>
        </w:rPr>
        <w:t>所需文件</w:t>
      </w:r>
    </w:p>
    <w:p w14:paraId="530A5AF3" w14:textId="77777777" w:rsidR="0066489E" w:rsidRPr="00F753A6" w:rsidRDefault="00A2410F">
      <w:pPr>
        <w:pStyle w:val="af2"/>
        <w:ind w:left="945" w:firstLine="472"/>
        <w:rPr>
          <w:lang w:eastAsia="zh-TW"/>
        </w:rPr>
      </w:pPr>
      <w:proofErr w:type="gramStart"/>
      <w:r w:rsidRPr="00F753A6">
        <w:rPr>
          <w:rFonts w:hint="eastAsia"/>
          <w:lang w:eastAsia="zh-TW"/>
        </w:rPr>
        <w:t>線上填寫</w:t>
      </w:r>
      <w:r w:rsidR="00E04245" w:rsidRPr="00F753A6">
        <w:rPr>
          <w:rFonts w:hint="eastAsia"/>
          <w:lang w:eastAsia="zh-TW"/>
        </w:rPr>
        <w:t>（</w:t>
      </w:r>
      <w:proofErr w:type="gramEnd"/>
      <w:r w:rsidR="003550F0" w:rsidRPr="00F753A6">
        <w:rPr>
          <w:lang w:eastAsia="zh-TW"/>
        </w:rPr>
        <w:t>https://france-visas.gouv.fr/en/web/france-visas/</w:t>
      </w:r>
      <w:proofErr w:type="gramStart"/>
      <w:r w:rsidR="00E04245" w:rsidRPr="00F753A6">
        <w:rPr>
          <w:rFonts w:hint="eastAsia"/>
          <w:lang w:eastAsia="zh-TW"/>
        </w:rPr>
        <w:t>）</w:t>
      </w:r>
      <w:proofErr w:type="gramEnd"/>
      <w:r w:rsidRPr="00F753A6">
        <w:rPr>
          <w:rFonts w:hint="eastAsia"/>
          <w:lang w:eastAsia="zh-TW"/>
        </w:rPr>
        <w:t>申請表格</w:t>
      </w:r>
      <w:r w:rsidR="00E04245" w:rsidRPr="00F753A6">
        <w:rPr>
          <w:rFonts w:hint="eastAsia"/>
          <w:lang w:eastAsia="zh-TW"/>
        </w:rPr>
        <w:t>（</w:t>
      </w:r>
      <w:r w:rsidRPr="00F753A6">
        <w:rPr>
          <w:lang w:eastAsia="zh-TW"/>
        </w:rPr>
        <w:t>cerfa n°14571*04</w:t>
      </w:r>
      <w:r w:rsidR="00E04245" w:rsidRPr="00F753A6">
        <w:rPr>
          <w:rFonts w:hint="eastAsia"/>
          <w:lang w:eastAsia="zh-TW"/>
        </w:rPr>
        <w:t>）</w:t>
      </w:r>
      <w:r w:rsidRPr="00F753A6">
        <w:rPr>
          <w:rFonts w:hint="eastAsia"/>
          <w:lang w:eastAsia="zh-TW"/>
        </w:rPr>
        <w:t>並遞交</w:t>
      </w:r>
      <w:r w:rsidR="0066489E" w:rsidRPr="00F753A6">
        <w:rPr>
          <w:rFonts w:hint="eastAsia"/>
          <w:lang w:eastAsia="zh-TW"/>
        </w:rPr>
        <w:t>文件如下：</w:t>
      </w:r>
    </w:p>
    <w:p w14:paraId="4F500567" w14:textId="77777777" w:rsidR="00556C4A" w:rsidRPr="00F753A6" w:rsidRDefault="0066489E">
      <w:pPr>
        <w:pStyle w:val="ac"/>
        <w:ind w:left="1417" w:hanging="472"/>
        <w:rPr>
          <w:lang w:eastAsia="zh-TW"/>
        </w:rPr>
      </w:pPr>
      <w:r w:rsidRPr="00F753A6">
        <w:rPr>
          <w:rFonts w:hint="eastAsia"/>
          <w:lang w:eastAsia="zh-TW"/>
        </w:rPr>
        <w:t>１、</w:t>
      </w:r>
      <w:proofErr w:type="gramStart"/>
      <w:r w:rsidR="00A2410F" w:rsidRPr="00F753A6">
        <w:rPr>
          <w:lang w:eastAsia="zh-TW"/>
        </w:rPr>
        <w:t>4</w:t>
      </w:r>
      <w:proofErr w:type="gramEnd"/>
      <w:r w:rsidR="00A2410F" w:rsidRPr="00F753A6">
        <w:rPr>
          <w:rFonts w:hint="eastAsia"/>
          <w:lang w:eastAsia="zh-TW"/>
        </w:rPr>
        <w:t>張證件照</w:t>
      </w:r>
      <w:r w:rsidR="00E04245" w:rsidRPr="00F753A6">
        <w:rPr>
          <w:rFonts w:hint="eastAsia"/>
          <w:lang w:eastAsia="zh-TW"/>
        </w:rPr>
        <w:t>（</w:t>
      </w:r>
      <w:r w:rsidR="00A2410F" w:rsidRPr="00F753A6">
        <w:rPr>
          <w:lang w:eastAsia="zh-TW"/>
        </w:rPr>
        <w:t>3.5cm x 4.5 cm</w:t>
      </w:r>
      <w:r w:rsidR="00E04245" w:rsidRPr="00F753A6">
        <w:rPr>
          <w:rFonts w:hint="eastAsia"/>
          <w:lang w:eastAsia="zh-TW"/>
        </w:rPr>
        <w:t>）</w:t>
      </w:r>
      <w:r w:rsidR="00A2410F" w:rsidRPr="00F753A6">
        <w:rPr>
          <w:rFonts w:hint="eastAsia"/>
          <w:lang w:eastAsia="zh-TW"/>
        </w:rPr>
        <w:t>。</w:t>
      </w:r>
    </w:p>
    <w:p w14:paraId="4BEC1430" w14:textId="77777777" w:rsidR="0066489E" w:rsidRPr="00F753A6" w:rsidRDefault="0066489E">
      <w:pPr>
        <w:pStyle w:val="ac"/>
        <w:ind w:left="1417" w:hanging="472"/>
        <w:rPr>
          <w:lang w:eastAsia="zh-TW"/>
        </w:rPr>
      </w:pPr>
      <w:r w:rsidRPr="00F753A6">
        <w:rPr>
          <w:rFonts w:hint="eastAsia"/>
          <w:lang w:eastAsia="zh-TW"/>
        </w:rPr>
        <w:t>２、</w:t>
      </w:r>
      <w:r w:rsidR="00A2410F" w:rsidRPr="00F753A6">
        <w:rPr>
          <w:rFonts w:hint="eastAsia"/>
          <w:lang w:eastAsia="zh-TW"/>
        </w:rPr>
        <w:t>效期內護照正本及個人</w:t>
      </w:r>
      <w:proofErr w:type="gramStart"/>
      <w:r w:rsidR="00A2410F" w:rsidRPr="00F753A6">
        <w:rPr>
          <w:rFonts w:hint="eastAsia"/>
          <w:lang w:eastAsia="zh-TW"/>
        </w:rPr>
        <w:t>資訊頁影本</w:t>
      </w:r>
      <w:proofErr w:type="gramEnd"/>
      <w:r w:rsidR="00A2410F" w:rsidRPr="00F753A6">
        <w:rPr>
          <w:lang w:eastAsia="zh-TW"/>
        </w:rPr>
        <w:t>2</w:t>
      </w:r>
      <w:r w:rsidR="00A2410F" w:rsidRPr="00F753A6">
        <w:rPr>
          <w:rFonts w:hint="eastAsia"/>
          <w:lang w:eastAsia="zh-TW"/>
        </w:rPr>
        <w:t>份。</w:t>
      </w:r>
    </w:p>
    <w:p w14:paraId="3ACF5220" w14:textId="77777777" w:rsidR="00556C4A" w:rsidRPr="00F753A6" w:rsidRDefault="0066489E">
      <w:pPr>
        <w:pStyle w:val="ac"/>
        <w:ind w:left="1417" w:hanging="472"/>
        <w:rPr>
          <w:lang w:eastAsia="zh-TW"/>
        </w:rPr>
      </w:pPr>
      <w:r w:rsidRPr="00F753A6">
        <w:rPr>
          <w:rFonts w:hint="eastAsia"/>
          <w:lang w:eastAsia="zh-TW"/>
        </w:rPr>
        <w:t>３、</w:t>
      </w:r>
      <w:r w:rsidR="00A2410F" w:rsidRPr="00F753A6">
        <w:rPr>
          <w:rFonts w:hint="eastAsia"/>
          <w:lang w:eastAsia="zh-TW"/>
        </w:rPr>
        <w:t>居留證申請表</w:t>
      </w:r>
      <w:r w:rsidR="00E04245" w:rsidRPr="00F753A6">
        <w:rPr>
          <w:rFonts w:hint="eastAsia"/>
          <w:lang w:eastAsia="zh-TW"/>
        </w:rPr>
        <w:t>（</w:t>
      </w:r>
      <w:hyperlink r:id="rId34" w:history="1">
        <w:r w:rsidR="00A2410F" w:rsidRPr="00F753A6">
          <w:rPr>
            <w:lang w:eastAsia="zh-TW"/>
          </w:rPr>
          <w:t>cerfa n°13473*01</w:t>
        </w:r>
      </w:hyperlink>
      <w:r w:rsidR="00E04245" w:rsidRPr="00F753A6">
        <w:rPr>
          <w:rFonts w:hint="eastAsia"/>
          <w:lang w:eastAsia="zh-TW"/>
        </w:rPr>
        <w:t>）</w:t>
      </w:r>
      <w:r w:rsidR="00556C4A" w:rsidRPr="00F753A6">
        <w:rPr>
          <w:rFonts w:hint="eastAsia"/>
          <w:lang w:eastAsia="zh-TW"/>
        </w:rPr>
        <w:t>。</w:t>
      </w:r>
    </w:p>
    <w:p w14:paraId="3E8E638D" w14:textId="77777777" w:rsidR="00556C4A" w:rsidRPr="00F753A6" w:rsidRDefault="0066489E">
      <w:pPr>
        <w:pStyle w:val="ac"/>
        <w:ind w:left="1417" w:hanging="472"/>
        <w:rPr>
          <w:lang w:eastAsia="zh-TW"/>
        </w:rPr>
      </w:pPr>
      <w:r w:rsidRPr="00F753A6">
        <w:rPr>
          <w:rFonts w:hint="eastAsia"/>
          <w:lang w:eastAsia="zh-TW"/>
        </w:rPr>
        <w:t>４、</w:t>
      </w:r>
      <w:r w:rsidR="003F6979" w:rsidRPr="00F753A6">
        <w:rPr>
          <w:rFonts w:hint="eastAsia"/>
          <w:lang w:eastAsia="zh-TW"/>
        </w:rPr>
        <w:t>繳交無犯罪紀錄證明書。</w:t>
      </w:r>
    </w:p>
    <w:p w14:paraId="778DEE76" w14:textId="77777777" w:rsidR="00556C4A" w:rsidRPr="00F753A6" w:rsidRDefault="0066489E">
      <w:pPr>
        <w:pStyle w:val="ac"/>
        <w:ind w:left="1417" w:hanging="472"/>
        <w:rPr>
          <w:lang w:eastAsia="zh-TW"/>
        </w:rPr>
      </w:pPr>
      <w:r w:rsidRPr="00F753A6">
        <w:rPr>
          <w:rFonts w:hint="eastAsia"/>
          <w:lang w:eastAsia="zh-TW"/>
        </w:rPr>
        <w:t>５、</w:t>
      </w:r>
      <w:r w:rsidR="003F6979" w:rsidRPr="00F753A6">
        <w:rPr>
          <w:rFonts w:hint="eastAsia"/>
          <w:lang w:eastAsia="zh-TW"/>
        </w:rPr>
        <w:t>過去</w:t>
      </w:r>
      <w:r w:rsidR="003F6979" w:rsidRPr="00F753A6">
        <w:rPr>
          <w:lang w:eastAsia="zh-TW"/>
        </w:rPr>
        <w:t>10</w:t>
      </w:r>
      <w:r w:rsidR="003F6979" w:rsidRPr="00F753A6">
        <w:rPr>
          <w:rFonts w:hint="eastAsia"/>
          <w:lang w:eastAsia="zh-TW"/>
        </w:rPr>
        <w:t>年定居國家無犯罪之自我聲明書。</w:t>
      </w:r>
    </w:p>
    <w:p w14:paraId="1B0227B2" w14:textId="77777777" w:rsidR="0066489E" w:rsidRPr="00F753A6" w:rsidRDefault="0066489E">
      <w:pPr>
        <w:pStyle w:val="ac"/>
        <w:ind w:left="1417" w:hanging="472"/>
        <w:rPr>
          <w:lang w:eastAsia="zh-TW"/>
        </w:rPr>
      </w:pPr>
      <w:r w:rsidRPr="00F753A6">
        <w:rPr>
          <w:rFonts w:hint="eastAsia"/>
          <w:lang w:eastAsia="zh-TW"/>
        </w:rPr>
        <w:t>６、</w:t>
      </w:r>
      <w:r w:rsidR="003F6979" w:rsidRPr="00F753A6">
        <w:rPr>
          <w:rFonts w:hint="eastAsia"/>
          <w:lang w:eastAsia="zh-TW"/>
        </w:rPr>
        <w:t>過去</w:t>
      </w:r>
      <w:r w:rsidR="003F6979" w:rsidRPr="00F753A6">
        <w:rPr>
          <w:lang w:eastAsia="zh-TW"/>
        </w:rPr>
        <w:t>10</w:t>
      </w:r>
      <w:r w:rsidR="003F6979" w:rsidRPr="00F753A6">
        <w:rPr>
          <w:rFonts w:hint="eastAsia"/>
          <w:lang w:eastAsia="zh-TW"/>
        </w:rPr>
        <w:t>年無破產紀錄之自我聲明書。</w:t>
      </w:r>
    </w:p>
    <w:p w14:paraId="3CB990D6" w14:textId="77777777" w:rsidR="00556C4A" w:rsidRPr="00F753A6" w:rsidRDefault="00556C4A">
      <w:pPr>
        <w:pStyle w:val="ac"/>
        <w:ind w:left="1417" w:hanging="472"/>
        <w:rPr>
          <w:lang w:eastAsia="zh-TW"/>
        </w:rPr>
      </w:pPr>
      <w:r w:rsidRPr="00F753A6">
        <w:rPr>
          <w:rFonts w:hint="eastAsia"/>
          <w:lang w:eastAsia="zh-TW"/>
        </w:rPr>
        <w:t>７、其他可證明於法國進行商業行為之相關文件。</w:t>
      </w:r>
    </w:p>
    <w:p w14:paraId="35F62BEC" w14:textId="77777777" w:rsidR="0066489E" w:rsidRPr="00F753A6" w:rsidRDefault="0066489E" w:rsidP="0004737E">
      <w:pPr>
        <w:pStyle w:val="a4"/>
        <w:spacing w:before="257" w:after="257"/>
        <w:rPr>
          <w:rFonts w:ascii="Times New Roman" w:hAnsi="Times New Roman"/>
        </w:rPr>
      </w:pPr>
      <w:r w:rsidRPr="00F753A6">
        <w:rPr>
          <w:rFonts w:ascii="Times New Roman" w:hAnsi="Times New Roman" w:hint="eastAsia"/>
        </w:rPr>
        <w:t>二、外商子女可就讀之教育機關</w:t>
      </w:r>
    </w:p>
    <w:p w14:paraId="3FFFCFD5" w14:textId="77777777" w:rsidR="0066489E" w:rsidRPr="00F753A6" w:rsidRDefault="0066489E" w:rsidP="00AC2547">
      <w:pPr>
        <w:pStyle w:val="af0"/>
        <w:ind w:left="945" w:hanging="709"/>
        <w:rPr>
          <w:lang w:eastAsia="zh-TW"/>
        </w:rPr>
      </w:pPr>
      <w:r w:rsidRPr="00F753A6">
        <w:rPr>
          <w:rFonts w:hint="eastAsia"/>
          <w:lang w:eastAsia="zh-TW"/>
        </w:rPr>
        <w:t>（一）法國教育制度簡介</w:t>
      </w:r>
    </w:p>
    <w:p w14:paraId="53D4E2B6" w14:textId="77777777" w:rsidR="0066489E" w:rsidRPr="00F753A6" w:rsidRDefault="0066489E" w:rsidP="002E739A">
      <w:pPr>
        <w:pStyle w:val="af2"/>
        <w:ind w:left="945" w:firstLine="472"/>
      </w:pPr>
      <w:r w:rsidRPr="00F753A6">
        <w:rPr>
          <w:rFonts w:hint="eastAsia"/>
        </w:rPr>
        <w:t>法</w:t>
      </w:r>
      <w:proofErr w:type="gramStart"/>
      <w:r w:rsidRPr="00F753A6">
        <w:rPr>
          <w:rFonts w:hint="eastAsia"/>
        </w:rPr>
        <w:t>國</w:t>
      </w:r>
      <w:proofErr w:type="gramEnd"/>
      <w:r w:rsidRPr="00F753A6">
        <w:rPr>
          <w:rFonts w:hint="eastAsia"/>
        </w:rPr>
        <w:t>現行學制分初等教育（</w:t>
      </w:r>
      <w:r w:rsidRPr="00F753A6">
        <w:t>enseignement primaire</w:t>
      </w:r>
      <w:r w:rsidRPr="00F753A6">
        <w:rPr>
          <w:rFonts w:hint="eastAsia"/>
        </w:rPr>
        <w:t>）、中等教育（</w:t>
      </w:r>
      <w:r w:rsidRPr="00F753A6">
        <w:t>en-seignement secondaire</w:t>
      </w:r>
      <w:r w:rsidRPr="00F753A6">
        <w:rPr>
          <w:rFonts w:hint="eastAsia"/>
        </w:rPr>
        <w:t>）及高等教育（</w:t>
      </w:r>
      <w:r w:rsidRPr="00F753A6">
        <w:t>enseignement supérieur</w:t>
      </w:r>
      <w:r w:rsidRPr="00F753A6">
        <w:rPr>
          <w:rFonts w:hint="eastAsia"/>
        </w:rPr>
        <w:t>）三級。</w:t>
      </w:r>
    </w:p>
    <w:p w14:paraId="290A5322" w14:textId="77777777" w:rsidR="0066489E" w:rsidRPr="00F753A6" w:rsidRDefault="0066489E" w:rsidP="00E132A5">
      <w:pPr>
        <w:pStyle w:val="ac"/>
        <w:ind w:left="1417" w:hanging="472"/>
      </w:pPr>
      <w:r w:rsidRPr="00F753A6">
        <w:rPr>
          <w:rFonts w:hint="eastAsia"/>
        </w:rPr>
        <w:t>１、初等教育含學前教育（</w:t>
      </w:r>
      <w:r w:rsidRPr="00F753A6">
        <w:t>enseignement préélémentaire</w:t>
      </w:r>
      <w:r w:rsidRPr="00F753A6">
        <w:rPr>
          <w:rFonts w:hint="eastAsia"/>
        </w:rPr>
        <w:t>）及基礎教育（</w:t>
      </w:r>
      <w:r w:rsidRPr="00F753A6">
        <w:t>enseignement élémentaire</w:t>
      </w:r>
      <w:r w:rsidRPr="00F753A6">
        <w:rPr>
          <w:rFonts w:hint="eastAsia"/>
        </w:rPr>
        <w:t>）。在幼稚園（</w:t>
      </w:r>
      <w:r w:rsidRPr="00F753A6">
        <w:t>écoles maternelles</w:t>
      </w:r>
      <w:r w:rsidRPr="00F753A6">
        <w:rPr>
          <w:rFonts w:hint="eastAsia"/>
        </w:rPr>
        <w:t>）及小學（</w:t>
      </w:r>
      <w:r w:rsidRPr="00F753A6">
        <w:t>é-coles élémentaires</w:t>
      </w:r>
      <w:r w:rsidRPr="00F753A6">
        <w:rPr>
          <w:rFonts w:hint="eastAsia"/>
        </w:rPr>
        <w:t>）實施。</w:t>
      </w:r>
    </w:p>
    <w:p w14:paraId="0C24123A" w14:textId="77777777" w:rsidR="0066489E" w:rsidRPr="00F753A6" w:rsidRDefault="0066489E" w:rsidP="00E132A5">
      <w:pPr>
        <w:pStyle w:val="ac"/>
        <w:ind w:left="1417" w:hanging="472"/>
      </w:pPr>
      <w:r w:rsidRPr="00F753A6">
        <w:rPr>
          <w:rFonts w:hint="eastAsia"/>
        </w:rPr>
        <w:t>２、中等教育在初級中學（</w:t>
      </w:r>
      <w:r w:rsidRPr="00F753A6">
        <w:t>collèges</w:t>
      </w:r>
      <w:r w:rsidRPr="00F753A6">
        <w:rPr>
          <w:rFonts w:hint="eastAsia"/>
        </w:rPr>
        <w:t>）及普通或職業高級中學（</w:t>
      </w:r>
      <w:r w:rsidRPr="00F753A6">
        <w:t>lycées, lycées professionnels</w:t>
      </w:r>
      <w:r w:rsidRPr="00F753A6">
        <w:rPr>
          <w:rFonts w:hint="eastAsia"/>
        </w:rPr>
        <w:t>）實施。</w:t>
      </w:r>
    </w:p>
    <w:p w14:paraId="5EDBEA80" w14:textId="77777777" w:rsidR="0066489E" w:rsidRPr="00F753A6" w:rsidRDefault="0066489E" w:rsidP="00E132A5">
      <w:pPr>
        <w:pStyle w:val="ac"/>
        <w:ind w:left="1417" w:hanging="472"/>
      </w:pPr>
      <w:r w:rsidRPr="00F753A6">
        <w:rPr>
          <w:rFonts w:hint="eastAsia"/>
        </w:rPr>
        <w:t>３、高等教育除在大學（</w:t>
      </w:r>
      <w:r w:rsidRPr="00F753A6">
        <w:t>universités</w:t>
      </w:r>
      <w:r w:rsidRPr="00F753A6">
        <w:rPr>
          <w:rFonts w:hint="eastAsia"/>
        </w:rPr>
        <w:t>）、高等學院（</w:t>
      </w:r>
      <w:r w:rsidRPr="00F753A6">
        <w:t>grandes écoles</w:t>
      </w:r>
      <w:r w:rsidRPr="00F753A6">
        <w:rPr>
          <w:rFonts w:hint="eastAsia"/>
        </w:rPr>
        <w:t>）、大學技術學院（</w:t>
      </w:r>
      <w:r w:rsidRPr="00F753A6">
        <w:t>instituts universitaires de technologie, IUT</w:t>
      </w:r>
      <w:r w:rsidRPr="00F753A6">
        <w:rPr>
          <w:rFonts w:hint="eastAsia"/>
        </w:rPr>
        <w:t>）、美術、建築學院（</w:t>
      </w:r>
      <w:r w:rsidRPr="00F753A6">
        <w:t>écoles d</w:t>
      </w:r>
      <w:proofErr w:type="gramStart"/>
      <w:r w:rsidRPr="00F753A6">
        <w:t>’</w:t>
      </w:r>
      <w:proofErr w:type="gramEnd"/>
      <w:r w:rsidRPr="00F753A6">
        <w:t>art et d</w:t>
      </w:r>
      <w:proofErr w:type="gramStart"/>
      <w:r w:rsidRPr="00F753A6">
        <w:t>’</w:t>
      </w:r>
      <w:proofErr w:type="gramEnd"/>
      <w:r w:rsidRPr="00F753A6">
        <w:t>architecture</w:t>
      </w:r>
      <w:r w:rsidRPr="00F753A6">
        <w:rPr>
          <w:rFonts w:hint="eastAsia"/>
        </w:rPr>
        <w:t>）等實施外，亦在若干高級中學（高級技師班</w:t>
      </w:r>
      <w:r w:rsidRPr="00F753A6">
        <w:t>sections de techniciens supérieurs, STS</w:t>
      </w:r>
      <w:r w:rsidRPr="00F753A6">
        <w:rPr>
          <w:rFonts w:hint="eastAsia"/>
        </w:rPr>
        <w:t>或高等學院預</w:t>
      </w:r>
      <w:proofErr w:type="gramStart"/>
      <w:r w:rsidRPr="00F753A6">
        <w:rPr>
          <w:rFonts w:hint="eastAsia"/>
        </w:rPr>
        <w:t>備</w:t>
      </w:r>
      <w:proofErr w:type="gramEnd"/>
      <w:r w:rsidRPr="00F753A6">
        <w:rPr>
          <w:rFonts w:hint="eastAsia"/>
        </w:rPr>
        <w:t>班</w:t>
      </w:r>
      <w:r w:rsidRPr="00F753A6">
        <w:t>classes préparatoires aux grandes écoles</w:t>
      </w:r>
      <w:r w:rsidRPr="00F753A6">
        <w:rPr>
          <w:rFonts w:hint="eastAsia"/>
        </w:rPr>
        <w:t>，</w:t>
      </w:r>
      <w:r w:rsidRPr="00F753A6">
        <w:t>CPGE</w:t>
      </w:r>
      <w:r w:rsidRPr="00F753A6">
        <w:rPr>
          <w:rFonts w:hint="eastAsia"/>
        </w:rPr>
        <w:t>）實施。</w:t>
      </w:r>
    </w:p>
    <w:p w14:paraId="35C00984" w14:textId="77777777" w:rsidR="002E739A" w:rsidRPr="00F753A6" w:rsidRDefault="002E739A" w:rsidP="00E132A5">
      <w:pPr>
        <w:pStyle w:val="ac"/>
        <w:ind w:left="1417" w:hanging="472"/>
        <w:rPr>
          <w:lang w:eastAsia="zh-TW"/>
        </w:rPr>
      </w:pPr>
      <w:r w:rsidRPr="00F753A6">
        <w:rPr>
          <w:rFonts w:hint="eastAsia"/>
          <w:lang w:eastAsia="zh-TW"/>
        </w:rPr>
        <w:t>４</w:t>
      </w:r>
      <w:r w:rsidR="0066489E" w:rsidRPr="00F753A6">
        <w:rPr>
          <w:rFonts w:hint="eastAsia"/>
          <w:lang w:eastAsia="zh-TW"/>
        </w:rPr>
        <w:t>、義務教育年齡為</w:t>
      </w:r>
      <w:r w:rsidR="0066489E" w:rsidRPr="00F753A6">
        <w:rPr>
          <w:lang w:eastAsia="zh-TW"/>
        </w:rPr>
        <w:t>6</w:t>
      </w:r>
      <w:r w:rsidR="0066489E" w:rsidRPr="00F753A6">
        <w:rPr>
          <w:rFonts w:hint="eastAsia"/>
          <w:lang w:eastAsia="zh-TW"/>
        </w:rPr>
        <w:t>至</w:t>
      </w:r>
      <w:r w:rsidR="0066489E" w:rsidRPr="00F753A6">
        <w:rPr>
          <w:lang w:eastAsia="zh-TW"/>
        </w:rPr>
        <w:t>16</w:t>
      </w:r>
      <w:r w:rsidR="0066489E" w:rsidRPr="00F753A6">
        <w:rPr>
          <w:rFonts w:hint="eastAsia"/>
          <w:lang w:eastAsia="zh-TW"/>
        </w:rPr>
        <w:t>歲。</w:t>
      </w:r>
    </w:p>
    <w:p w14:paraId="0A48534D" w14:textId="77777777" w:rsidR="003D5DBF" w:rsidRPr="00F753A6" w:rsidRDefault="003D5DBF" w:rsidP="002E739A">
      <w:pPr>
        <w:pStyle w:val="11"/>
        <w:ind w:left="1772" w:hanging="591"/>
        <w:rPr>
          <w:lang w:eastAsia="zh-TW"/>
        </w:rPr>
      </w:pPr>
    </w:p>
    <w:p w14:paraId="2339DEB4" w14:textId="77777777" w:rsidR="002E739A" w:rsidRPr="00F753A6" w:rsidRDefault="0066489E" w:rsidP="002E739A">
      <w:pPr>
        <w:pStyle w:val="11"/>
        <w:ind w:left="1772" w:hanging="591"/>
        <w:rPr>
          <w:lang w:eastAsia="zh-TW"/>
        </w:rPr>
      </w:pPr>
      <w:r w:rsidRPr="00F753A6">
        <w:rPr>
          <w:rFonts w:hint="eastAsia"/>
          <w:lang w:eastAsia="zh-TW"/>
        </w:rPr>
        <w:t>（</w:t>
      </w:r>
      <w:r w:rsidRPr="00F753A6">
        <w:rPr>
          <w:lang w:eastAsia="zh-TW"/>
        </w:rPr>
        <w:t>1</w:t>
      </w:r>
      <w:r w:rsidRPr="00F753A6">
        <w:rPr>
          <w:rFonts w:hint="eastAsia"/>
          <w:lang w:eastAsia="zh-TW"/>
        </w:rPr>
        <w:t>）幼稚園之在學年齡為</w:t>
      </w:r>
      <w:r w:rsidRPr="00F753A6">
        <w:rPr>
          <w:lang w:eastAsia="zh-TW"/>
        </w:rPr>
        <w:t>2</w:t>
      </w:r>
      <w:r w:rsidRPr="00F753A6">
        <w:rPr>
          <w:rFonts w:hint="eastAsia"/>
          <w:lang w:eastAsia="zh-TW"/>
        </w:rPr>
        <w:t>至</w:t>
      </w:r>
      <w:r w:rsidRPr="00F753A6">
        <w:rPr>
          <w:lang w:eastAsia="zh-TW"/>
        </w:rPr>
        <w:t>6</w:t>
      </w:r>
      <w:r w:rsidRPr="00F753A6">
        <w:rPr>
          <w:rFonts w:hint="eastAsia"/>
          <w:lang w:eastAsia="zh-TW"/>
        </w:rPr>
        <w:t>歲。</w:t>
      </w:r>
      <w:r w:rsidRPr="00F753A6">
        <w:rPr>
          <w:lang w:eastAsia="zh-TW"/>
        </w:rPr>
        <w:t>2</w:t>
      </w:r>
      <w:r w:rsidRPr="00F753A6">
        <w:rPr>
          <w:rFonts w:hint="eastAsia"/>
          <w:lang w:eastAsia="zh-TW"/>
        </w:rPr>
        <w:t>至</w:t>
      </w:r>
      <w:r w:rsidRPr="00F753A6">
        <w:rPr>
          <w:lang w:eastAsia="zh-TW"/>
        </w:rPr>
        <w:t>4</w:t>
      </w:r>
      <w:r w:rsidRPr="00F753A6">
        <w:rPr>
          <w:rFonts w:hint="eastAsia"/>
          <w:lang w:eastAsia="zh-TW"/>
        </w:rPr>
        <w:t>歲為小班（</w:t>
      </w:r>
      <w:r w:rsidRPr="00F753A6">
        <w:rPr>
          <w:lang w:eastAsia="zh-TW"/>
        </w:rPr>
        <w:t>petite section</w:t>
      </w:r>
      <w:r w:rsidRPr="00F753A6">
        <w:rPr>
          <w:rFonts w:hint="eastAsia"/>
          <w:lang w:eastAsia="zh-TW"/>
        </w:rPr>
        <w:t>），</w:t>
      </w:r>
      <w:r w:rsidRPr="00F753A6">
        <w:rPr>
          <w:lang w:eastAsia="zh-TW"/>
        </w:rPr>
        <w:t>4</w:t>
      </w:r>
      <w:r w:rsidRPr="00F753A6">
        <w:rPr>
          <w:rFonts w:hint="eastAsia"/>
          <w:lang w:eastAsia="zh-TW"/>
        </w:rPr>
        <w:t>至</w:t>
      </w:r>
      <w:r w:rsidRPr="00F753A6">
        <w:rPr>
          <w:lang w:eastAsia="zh-TW"/>
        </w:rPr>
        <w:t>5</w:t>
      </w:r>
      <w:r w:rsidRPr="00F753A6">
        <w:rPr>
          <w:rFonts w:hint="eastAsia"/>
          <w:lang w:eastAsia="zh-TW"/>
        </w:rPr>
        <w:t>歲為中班（</w:t>
      </w:r>
      <w:r w:rsidRPr="00F753A6">
        <w:rPr>
          <w:lang w:eastAsia="zh-TW"/>
        </w:rPr>
        <w:t>moyenne section</w:t>
      </w:r>
      <w:r w:rsidRPr="00F753A6">
        <w:rPr>
          <w:rFonts w:hint="eastAsia"/>
          <w:lang w:eastAsia="zh-TW"/>
        </w:rPr>
        <w:t>），</w:t>
      </w:r>
      <w:r w:rsidRPr="00F753A6">
        <w:rPr>
          <w:lang w:eastAsia="zh-TW"/>
        </w:rPr>
        <w:t>5</w:t>
      </w:r>
      <w:r w:rsidRPr="00F753A6">
        <w:rPr>
          <w:rFonts w:hint="eastAsia"/>
          <w:lang w:eastAsia="zh-TW"/>
        </w:rPr>
        <w:t>至</w:t>
      </w:r>
      <w:r w:rsidRPr="00F753A6">
        <w:rPr>
          <w:lang w:eastAsia="zh-TW"/>
        </w:rPr>
        <w:t>6</w:t>
      </w:r>
      <w:r w:rsidRPr="00F753A6">
        <w:rPr>
          <w:rFonts w:hint="eastAsia"/>
          <w:lang w:eastAsia="zh-TW"/>
        </w:rPr>
        <w:t>歲為大班（</w:t>
      </w:r>
      <w:r w:rsidRPr="00F753A6">
        <w:rPr>
          <w:lang w:eastAsia="zh-TW"/>
        </w:rPr>
        <w:t>grande section</w:t>
      </w:r>
      <w:r w:rsidRPr="00F753A6">
        <w:rPr>
          <w:rFonts w:hint="eastAsia"/>
          <w:lang w:eastAsia="zh-TW"/>
        </w:rPr>
        <w:t>）。</w:t>
      </w:r>
    </w:p>
    <w:p w14:paraId="7E215962" w14:textId="77777777" w:rsidR="002E739A" w:rsidRPr="00F753A6" w:rsidRDefault="0066489E" w:rsidP="002E739A">
      <w:pPr>
        <w:pStyle w:val="11"/>
        <w:ind w:left="1772" w:hanging="591"/>
      </w:pPr>
      <w:r w:rsidRPr="00F753A6">
        <w:rPr>
          <w:rFonts w:hint="eastAsia"/>
        </w:rPr>
        <w:t>（</w:t>
      </w:r>
      <w:r w:rsidRPr="00F753A6">
        <w:t>2</w:t>
      </w:r>
      <w:r w:rsidRPr="00F753A6">
        <w:rPr>
          <w:rFonts w:hint="eastAsia"/>
        </w:rPr>
        <w:t>）小學分</w:t>
      </w:r>
      <w:proofErr w:type="gramStart"/>
      <w:r w:rsidRPr="00F753A6">
        <w:rPr>
          <w:rFonts w:hint="eastAsia"/>
        </w:rPr>
        <w:t>為</w:t>
      </w:r>
      <w:proofErr w:type="gramEnd"/>
      <w:r w:rsidRPr="00F753A6">
        <w:rPr>
          <w:rFonts w:hint="eastAsia"/>
        </w:rPr>
        <w:t>五年級。一年級稱</w:t>
      </w:r>
      <w:r w:rsidRPr="00F753A6">
        <w:t>cours préparatoire</w:t>
      </w:r>
      <w:r w:rsidRPr="00F753A6">
        <w:rPr>
          <w:rFonts w:hint="eastAsia"/>
        </w:rPr>
        <w:t>，</w:t>
      </w:r>
      <w:r w:rsidRPr="00F753A6">
        <w:t>CP</w:t>
      </w:r>
      <w:r w:rsidRPr="00F753A6">
        <w:rPr>
          <w:rFonts w:hint="eastAsia"/>
        </w:rPr>
        <w:t>（預</w:t>
      </w:r>
      <w:proofErr w:type="gramStart"/>
      <w:r w:rsidRPr="00F753A6">
        <w:rPr>
          <w:rFonts w:hint="eastAsia"/>
        </w:rPr>
        <w:t>備</w:t>
      </w:r>
      <w:proofErr w:type="gramEnd"/>
      <w:r w:rsidRPr="00F753A6">
        <w:rPr>
          <w:rFonts w:hint="eastAsia"/>
        </w:rPr>
        <w:t>班），二年級稱</w:t>
      </w:r>
      <w:r w:rsidRPr="00F753A6">
        <w:t>cours élémentaire 1ère année</w:t>
      </w:r>
      <w:r w:rsidRPr="00F753A6">
        <w:rPr>
          <w:rFonts w:hint="eastAsia"/>
        </w:rPr>
        <w:t>，</w:t>
      </w:r>
      <w:r w:rsidRPr="00F753A6">
        <w:t>CE1</w:t>
      </w:r>
      <w:r w:rsidRPr="00F753A6">
        <w:rPr>
          <w:rFonts w:hint="eastAsia"/>
        </w:rPr>
        <w:t>（基礎班第一年），三年級稱</w:t>
      </w:r>
      <w:r w:rsidRPr="00F753A6">
        <w:t>cou-rs élémentaire 2ème année</w:t>
      </w:r>
      <w:r w:rsidRPr="00F753A6">
        <w:rPr>
          <w:rFonts w:hint="eastAsia"/>
        </w:rPr>
        <w:t>，</w:t>
      </w:r>
      <w:r w:rsidRPr="00F753A6">
        <w:t>CE2</w:t>
      </w:r>
      <w:r w:rsidRPr="00F753A6">
        <w:rPr>
          <w:rFonts w:hint="eastAsia"/>
        </w:rPr>
        <w:t>（基礎班第二年），四年級稱</w:t>
      </w:r>
      <w:r w:rsidRPr="00F753A6">
        <w:t>cours mo-yen 1ère année</w:t>
      </w:r>
      <w:r w:rsidRPr="00F753A6">
        <w:rPr>
          <w:rFonts w:hint="eastAsia"/>
        </w:rPr>
        <w:t>，</w:t>
      </w:r>
      <w:r w:rsidRPr="00F753A6">
        <w:t>CM1</w:t>
      </w:r>
      <w:r w:rsidRPr="00F753A6">
        <w:rPr>
          <w:rFonts w:hint="eastAsia"/>
        </w:rPr>
        <w:t>（中級班第一年），五年級稱</w:t>
      </w:r>
      <w:r w:rsidRPr="00F753A6">
        <w:t>cours moyen 2ème année</w:t>
      </w:r>
      <w:r w:rsidRPr="00F753A6">
        <w:rPr>
          <w:rFonts w:hint="eastAsia"/>
        </w:rPr>
        <w:t>，</w:t>
      </w:r>
      <w:r w:rsidRPr="00F753A6">
        <w:t>CM2</w:t>
      </w:r>
      <w:r w:rsidRPr="00F753A6">
        <w:rPr>
          <w:rFonts w:hint="eastAsia"/>
        </w:rPr>
        <w:t>（中級班第二年）。</w:t>
      </w:r>
    </w:p>
    <w:p w14:paraId="606EF511" w14:textId="77777777" w:rsidR="002E739A" w:rsidRPr="00F753A6" w:rsidRDefault="0066489E" w:rsidP="002E739A">
      <w:pPr>
        <w:pStyle w:val="11"/>
        <w:ind w:left="1772" w:hanging="591"/>
        <w:rPr>
          <w:lang w:eastAsia="zh-TW"/>
        </w:rPr>
      </w:pPr>
      <w:r w:rsidRPr="00F753A6">
        <w:rPr>
          <w:rFonts w:hint="eastAsia"/>
          <w:lang w:eastAsia="zh-TW"/>
        </w:rPr>
        <w:t>（</w:t>
      </w:r>
      <w:r w:rsidRPr="00F753A6">
        <w:rPr>
          <w:lang w:eastAsia="zh-TW"/>
        </w:rPr>
        <w:t>3</w:t>
      </w:r>
      <w:r w:rsidRPr="00F753A6">
        <w:rPr>
          <w:rFonts w:hint="eastAsia"/>
          <w:lang w:eastAsia="zh-TW"/>
        </w:rPr>
        <w:t>）初級中學分為四年級。一年級稱</w:t>
      </w:r>
      <w:r w:rsidRPr="00F753A6">
        <w:rPr>
          <w:lang w:eastAsia="zh-TW"/>
        </w:rPr>
        <w:t>sixième</w:t>
      </w:r>
      <w:r w:rsidRPr="00F753A6">
        <w:rPr>
          <w:rFonts w:hint="eastAsia"/>
          <w:lang w:eastAsia="zh-TW"/>
        </w:rPr>
        <w:t>（第六級），二年級稱</w:t>
      </w:r>
      <w:r w:rsidRPr="00F753A6">
        <w:rPr>
          <w:lang w:eastAsia="zh-TW"/>
        </w:rPr>
        <w:t xml:space="preserve"> cin-quième</w:t>
      </w:r>
      <w:r w:rsidRPr="00F753A6">
        <w:rPr>
          <w:rFonts w:hint="eastAsia"/>
          <w:lang w:eastAsia="zh-TW"/>
        </w:rPr>
        <w:t>（第五級），三年級稱</w:t>
      </w:r>
      <w:r w:rsidRPr="00F753A6">
        <w:rPr>
          <w:lang w:eastAsia="zh-TW"/>
        </w:rPr>
        <w:t>quatrième</w:t>
      </w:r>
      <w:r w:rsidRPr="00F753A6">
        <w:rPr>
          <w:rFonts w:hint="eastAsia"/>
          <w:lang w:eastAsia="zh-TW"/>
        </w:rPr>
        <w:t>（第四級），四年級稱</w:t>
      </w:r>
      <w:r w:rsidRPr="00F753A6">
        <w:rPr>
          <w:lang w:eastAsia="zh-TW"/>
        </w:rPr>
        <w:t>troisi-ème</w:t>
      </w:r>
      <w:r w:rsidRPr="00F753A6">
        <w:rPr>
          <w:rFonts w:hint="eastAsia"/>
          <w:lang w:eastAsia="zh-TW"/>
        </w:rPr>
        <w:t>（第三級）。</w:t>
      </w:r>
    </w:p>
    <w:p w14:paraId="1BBC7FBE" w14:textId="77777777" w:rsidR="0066489E" w:rsidRPr="00F753A6" w:rsidRDefault="0066489E" w:rsidP="002E739A">
      <w:pPr>
        <w:pStyle w:val="11"/>
        <w:ind w:left="1772" w:hanging="591"/>
        <w:rPr>
          <w:lang w:eastAsia="zh-TW"/>
        </w:rPr>
      </w:pPr>
      <w:r w:rsidRPr="00F753A6">
        <w:rPr>
          <w:rFonts w:hint="eastAsia"/>
          <w:lang w:eastAsia="zh-TW"/>
        </w:rPr>
        <w:t>（</w:t>
      </w:r>
      <w:r w:rsidRPr="00F753A6">
        <w:rPr>
          <w:lang w:eastAsia="zh-TW"/>
        </w:rPr>
        <w:t>4</w:t>
      </w:r>
      <w:r w:rsidRPr="00F753A6">
        <w:rPr>
          <w:rFonts w:hint="eastAsia"/>
          <w:lang w:eastAsia="zh-TW"/>
        </w:rPr>
        <w:t>）普通高級中學提供一般及技術課程，分為三級。一年級稱</w:t>
      </w:r>
      <w:r w:rsidRPr="00F753A6">
        <w:rPr>
          <w:lang w:eastAsia="zh-TW"/>
        </w:rPr>
        <w:t>secon-de</w:t>
      </w:r>
      <w:r w:rsidRPr="00F753A6">
        <w:rPr>
          <w:rFonts w:hint="eastAsia"/>
          <w:lang w:eastAsia="zh-TW"/>
        </w:rPr>
        <w:t>（第二級），二年級稱</w:t>
      </w:r>
      <w:r w:rsidRPr="00F753A6">
        <w:rPr>
          <w:lang w:eastAsia="zh-TW"/>
        </w:rPr>
        <w:t>première</w:t>
      </w:r>
      <w:r w:rsidRPr="00F753A6">
        <w:rPr>
          <w:rFonts w:hint="eastAsia"/>
          <w:lang w:eastAsia="zh-TW"/>
        </w:rPr>
        <w:t>（第一級），三年級稱</w:t>
      </w:r>
      <w:r w:rsidRPr="00F753A6">
        <w:rPr>
          <w:lang w:eastAsia="zh-TW"/>
        </w:rPr>
        <w:t>terminale</w:t>
      </w:r>
      <w:r w:rsidRPr="00F753A6">
        <w:rPr>
          <w:rFonts w:hint="eastAsia"/>
          <w:lang w:eastAsia="zh-TW"/>
        </w:rPr>
        <w:t>（最後級）。</w:t>
      </w:r>
    </w:p>
    <w:p w14:paraId="297D6B73" w14:textId="77777777" w:rsidR="0066489E" w:rsidRPr="00F753A6" w:rsidRDefault="002E739A" w:rsidP="00E132A5">
      <w:pPr>
        <w:pStyle w:val="ac"/>
        <w:ind w:left="1417" w:hanging="472"/>
        <w:rPr>
          <w:lang w:eastAsia="zh-TW"/>
        </w:rPr>
      </w:pPr>
      <w:r w:rsidRPr="00F753A6">
        <w:rPr>
          <w:rFonts w:hint="eastAsia"/>
        </w:rPr>
        <w:t>５</w:t>
      </w:r>
      <w:r w:rsidR="0066489E" w:rsidRPr="00F753A6">
        <w:rPr>
          <w:rFonts w:hint="eastAsia"/>
        </w:rPr>
        <w:t>、畢業</w:t>
      </w:r>
      <w:proofErr w:type="gramStart"/>
      <w:r w:rsidR="0066489E" w:rsidRPr="00F753A6">
        <w:rPr>
          <w:rFonts w:hint="eastAsia"/>
        </w:rPr>
        <w:t>後</w:t>
      </w:r>
      <w:proofErr w:type="gramEnd"/>
      <w:r w:rsidR="0066489E" w:rsidRPr="00F753A6">
        <w:rPr>
          <w:rFonts w:hint="eastAsia"/>
        </w:rPr>
        <w:t>依志願</w:t>
      </w:r>
      <w:proofErr w:type="gramStart"/>
      <w:r w:rsidR="0066489E" w:rsidRPr="00F753A6">
        <w:rPr>
          <w:rFonts w:hint="eastAsia"/>
        </w:rPr>
        <w:t>參</w:t>
      </w:r>
      <w:proofErr w:type="gramEnd"/>
      <w:r w:rsidR="0066489E" w:rsidRPr="00F753A6">
        <w:rPr>
          <w:rFonts w:hint="eastAsia"/>
        </w:rPr>
        <w:t>加普通類</w:t>
      </w:r>
      <w:proofErr w:type="gramStart"/>
      <w:r w:rsidR="0066489E" w:rsidRPr="00F753A6">
        <w:rPr>
          <w:rFonts w:hint="eastAsia"/>
        </w:rPr>
        <w:t>會</w:t>
      </w:r>
      <w:proofErr w:type="gramEnd"/>
      <w:r w:rsidR="0066489E" w:rsidRPr="00F753A6">
        <w:rPr>
          <w:rFonts w:hint="eastAsia"/>
        </w:rPr>
        <w:t>考（</w:t>
      </w:r>
      <w:r w:rsidR="0066489E" w:rsidRPr="00F753A6">
        <w:t>bac général</w:t>
      </w:r>
      <w:r w:rsidR="0066489E" w:rsidRPr="00F753A6">
        <w:rPr>
          <w:rFonts w:hint="eastAsia"/>
        </w:rPr>
        <w:t>）、技術類</w:t>
      </w:r>
      <w:proofErr w:type="gramStart"/>
      <w:r w:rsidR="0066489E" w:rsidRPr="00F753A6">
        <w:rPr>
          <w:rFonts w:hint="eastAsia"/>
        </w:rPr>
        <w:t>會</w:t>
      </w:r>
      <w:proofErr w:type="gramEnd"/>
      <w:r w:rsidR="0066489E" w:rsidRPr="00F753A6">
        <w:rPr>
          <w:rFonts w:hint="eastAsia"/>
        </w:rPr>
        <w:t>考（</w:t>
      </w:r>
      <w:r w:rsidR="0066489E" w:rsidRPr="00F753A6">
        <w:t>bac technologique</w:t>
      </w:r>
      <w:r w:rsidR="0066489E" w:rsidRPr="00F753A6">
        <w:rPr>
          <w:rFonts w:hint="eastAsia"/>
        </w:rPr>
        <w:t>）或技師證</w:t>
      </w:r>
      <w:proofErr w:type="gramStart"/>
      <w:r w:rsidR="0066489E" w:rsidRPr="00F753A6">
        <w:rPr>
          <w:rFonts w:hint="eastAsia"/>
        </w:rPr>
        <w:t>書</w:t>
      </w:r>
      <w:proofErr w:type="gramEnd"/>
      <w:r w:rsidR="0066489E" w:rsidRPr="00F753A6">
        <w:rPr>
          <w:rFonts w:hint="eastAsia"/>
        </w:rPr>
        <w:t>（</w:t>
      </w:r>
      <w:r w:rsidR="0066489E" w:rsidRPr="00F753A6">
        <w:t>brevet de technicien</w:t>
      </w:r>
      <w:r w:rsidR="0066489E" w:rsidRPr="00F753A6">
        <w:rPr>
          <w:rFonts w:hint="eastAsia"/>
        </w:rPr>
        <w:t>）等考試。</w:t>
      </w:r>
      <w:r w:rsidR="0066489E" w:rsidRPr="00F753A6">
        <w:rPr>
          <w:rFonts w:hint="eastAsia"/>
          <w:lang w:eastAsia="zh-TW"/>
        </w:rPr>
        <w:t>普通類會考分三組：文學組（</w:t>
      </w:r>
      <w:r w:rsidR="0066489E" w:rsidRPr="00F753A6">
        <w:rPr>
          <w:lang w:eastAsia="zh-TW"/>
        </w:rPr>
        <w:t>L</w:t>
      </w:r>
      <w:r w:rsidR="0066489E" w:rsidRPr="00F753A6">
        <w:rPr>
          <w:rFonts w:hint="eastAsia"/>
          <w:lang w:eastAsia="zh-TW"/>
        </w:rPr>
        <w:t>）；經濟、社會學組（</w:t>
      </w:r>
      <w:r w:rsidR="0066489E" w:rsidRPr="00F753A6">
        <w:rPr>
          <w:lang w:eastAsia="zh-TW"/>
        </w:rPr>
        <w:t>ES</w:t>
      </w:r>
      <w:r w:rsidR="0066489E" w:rsidRPr="00F753A6">
        <w:rPr>
          <w:rFonts w:hint="eastAsia"/>
          <w:lang w:eastAsia="zh-TW"/>
        </w:rPr>
        <w:t>）；科學組（</w:t>
      </w:r>
      <w:r w:rsidR="0066489E" w:rsidRPr="00F753A6">
        <w:rPr>
          <w:lang w:eastAsia="zh-TW"/>
        </w:rPr>
        <w:t>S</w:t>
      </w:r>
      <w:r w:rsidR="0066489E" w:rsidRPr="00F753A6">
        <w:rPr>
          <w:rFonts w:hint="eastAsia"/>
          <w:lang w:eastAsia="zh-TW"/>
        </w:rPr>
        <w:t>）。技術類會考分八組：非生產類技術組（</w:t>
      </w:r>
      <w:r w:rsidR="0066489E" w:rsidRPr="00F753A6">
        <w:rPr>
          <w:lang w:eastAsia="zh-TW"/>
        </w:rPr>
        <w:t>STT</w:t>
      </w:r>
      <w:r w:rsidR="0066489E" w:rsidRPr="00F753A6">
        <w:rPr>
          <w:rFonts w:hint="eastAsia"/>
          <w:lang w:eastAsia="zh-TW"/>
        </w:rPr>
        <w:t>）；工業技術組（</w:t>
      </w:r>
      <w:r w:rsidR="0066489E" w:rsidRPr="00F753A6">
        <w:rPr>
          <w:lang w:eastAsia="zh-TW"/>
        </w:rPr>
        <w:t>STI</w:t>
      </w:r>
      <w:r w:rsidR="0066489E" w:rsidRPr="00F753A6">
        <w:rPr>
          <w:rFonts w:hint="eastAsia"/>
          <w:lang w:eastAsia="zh-TW"/>
        </w:rPr>
        <w:t>）；實驗室技術組（</w:t>
      </w:r>
      <w:r w:rsidR="0066489E" w:rsidRPr="00F753A6">
        <w:rPr>
          <w:lang w:eastAsia="zh-TW"/>
        </w:rPr>
        <w:t>STL</w:t>
      </w:r>
      <w:r w:rsidR="0066489E" w:rsidRPr="00F753A6">
        <w:rPr>
          <w:rFonts w:hint="eastAsia"/>
          <w:lang w:eastAsia="zh-TW"/>
        </w:rPr>
        <w:t>）；社會醫療組（</w:t>
      </w:r>
      <w:r w:rsidR="0066489E" w:rsidRPr="00F753A6">
        <w:rPr>
          <w:lang w:eastAsia="zh-TW"/>
        </w:rPr>
        <w:t>SMS</w:t>
      </w:r>
      <w:r w:rsidR="0066489E" w:rsidRPr="00F753A6">
        <w:rPr>
          <w:rFonts w:hint="eastAsia"/>
          <w:lang w:eastAsia="zh-TW"/>
        </w:rPr>
        <w:t>）；農產品、食品技術組（</w:t>
      </w:r>
      <w:r w:rsidR="0066489E" w:rsidRPr="00F753A6">
        <w:rPr>
          <w:lang w:eastAsia="zh-TW"/>
        </w:rPr>
        <w:t>STPA</w:t>
      </w:r>
      <w:r w:rsidR="0066489E" w:rsidRPr="00F753A6">
        <w:rPr>
          <w:rFonts w:hint="eastAsia"/>
          <w:lang w:eastAsia="zh-TW"/>
        </w:rPr>
        <w:t>）；農藝、環境技術組（</w:t>
      </w:r>
      <w:r w:rsidR="0066489E" w:rsidRPr="00F753A6">
        <w:rPr>
          <w:lang w:eastAsia="zh-TW"/>
        </w:rPr>
        <w:t>STAE</w:t>
      </w:r>
      <w:r w:rsidR="0066489E" w:rsidRPr="00F753A6">
        <w:rPr>
          <w:rFonts w:hint="eastAsia"/>
          <w:lang w:eastAsia="zh-TW"/>
        </w:rPr>
        <w:t>）；旅館管理組（</w:t>
      </w:r>
      <w:r w:rsidR="0066489E" w:rsidRPr="00F753A6">
        <w:rPr>
          <w:lang w:eastAsia="zh-TW"/>
        </w:rPr>
        <w:t>Hôtellerie</w:t>
      </w:r>
      <w:r w:rsidR="0066489E" w:rsidRPr="00F753A6">
        <w:rPr>
          <w:rFonts w:hint="eastAsia"/>
          <w:lang w:eastAsia="zh-TW"/>
        </w:rPr>
        <w:t>）；音樂、舞蹈技術組（</w:t>
      </w:r>
      <w:r w:rsidR="0066489E" w:rsidRPr="00F753A6">
        <w:rPr>
          <w:lang w:eastAsia="zh-TW"/>
        </w:rPr>
        <w:t>Techniques de la Musique et de la Danse</w:t>
      </w:r>
      <w:r w:rsidR="0066489E" w:rsidRPr="00F753A6">
        <w:rPr>
          <w:rFonts w:hint="eastAsia"/>
          <w:lang w:eastAsia="zh-TW"/>
        </w:rPr>
        <w:t>）。技師證書多已逐漸由技術類會考或職業類會考文憑取代。</w:t>
      </w:r>
    </w:p>
    <w:p w14:paraId="4B8FE2EF" w14:textId="77777777" w:rsidR="0066489E" w:rsidRPr="00F753A6" w:rsidRDefault="002E739A" w:rsidP="00E132A5">
      <w:pPr>
        <w:pStyle w:val="ac"/>
        <w:ind w:left="1417" w:hanging="472"/>
      </w:pPr>
      <w:r w:rsidRPr="00F753A6">
        <w:rPr>
          <w:rFonts w:hint="eastAsia"/>
        </w:rPr>
        <w:t>６</w:t>
      </w:r>
      <w:r w:rsidR="0066489E" w:rsidRPr="00F753A6">
        <w:rPr>
          <w:rFonts w:hint="eastAsia"/>
        </w:rPr>
        <w:t>、職業高級中學提供職業課程，先以二年時間</w:t>
      </w:r>
      <w:proofErr w:type="gramStart"/>
      <w:r w:rsidR="0066489E" w:rsidRPr="00F753A6">
        <w:rPr>
          <w:rFonts w:hint="eastAsia"/>
        </w:rPr>
        <w:t>準</w:t>
      </w:r>
      <w:proofErr w:type="gramEnd"/>
      <w:r w:rsidR="0066489E" w:rsidRPr="00F753A6">
        <w:rPr>
          <w:rFonts w:hint="eastAsia"/>
        </w:rPr>
        <w:t>考</w:t>
      </w:r>
      <w:r w:rsidR="0066489E" w:rsidRPr="00F753A6">
        <w:t>Certificat d</w:t>
      </w:r>
      <w:proofErr w:type="gramStart"/>
      <w:r w:rsidR="0066489E" w:rsidRPr="00F753A6">
        <w:t>’</w:t>
      </w:r>
      <w:proofErr w:type="gramEnd"/>
      <w:r w:rsidR="0066489E" w:rsidRPr="00F753A6">
        <w:t xml:space="preserve">aptitude  </w:t>
      </w:r>
      <w:r w:rsidR="0066489E" w:rsidRPr="00F753A6">
        <w:rPr>
          <w:spacing w:val="-4"/>
        </w:rPr>
        <w:t>professionnelle</w:t>
      </w:r>
      <w:r w:rsidR="0066489E" w:rsidRPr="00F753A6">
        <w:rPr>
          <w:rFonts w:hint="eastAsia"/>
          <w:spacing w:val="-4"/>
        </w:rPr>
        <w:t>，</w:t>
      </w:r>
      <w:r w:rsidR="0066489E" w:rsidRPr="00F753A6">
        <w:rPr>
          <w:spacing w:val="-4"/>
        </w:rPr>
        <w:t>CAP</w:t>
      </w:r>
      <w:r w:rsidR="0066489E" w:rsidRPr="00F753A6">
        <w:rPr>
          <w:rFonts w:hint="eastAsia"/>
          <w:spacing w:val="-4"/>
        </w:rPr>
        <w:t>（職業能力證</w:t>
      </w:r>
      <w:proofErr w:type="gramStart"/>
      <w:r w:rsidR="0066489E" w:rsidRPr="00F753A6">
        <w:rPr>
          <w:rFonts w:hint="eastAsia"/>
          <w:spacing w:val="-4"/>
        </w:rPr>
        <w:t>書</w:t>
      </w:r>
      <w:proofErr w:type="gramEnd"/>
      <w:r w:rsidR="0066489E" w:rsidRPr="00F753A6">
        <w:rPr>
          <w:rFonts w:hint="eastAsia"/>
          <w:spacing w:val="-4"/>
        </w:rPr>
        <w:t>）或</w:t>
      </w:r>
      <w:r w:rsidR="0066489E" w:rsidRPr="00F753A6">
        <w:rPr>
          <w:spacing w:val="-4"/>
        </w:rPr>
        <w:t>Brevet d</w:t>
      </w:r>
      <w:proofErr w:type="gramStart"/>
      <w:r w:rsidR="0066489E" w:rsidRPr="00F753A6">
        <w:rPr>
          <w:spacing w:val="-4"/>
        </w:rPr>
        <w:t>’</w:t>
      </w:r>
      <w:proofErr w:type="gramEnd"/>
      <w:r w:rsidR="0066489E" w:rsidRPr="00F753A6">
        <w:rPr>
          <w:spacing w:val="-4"/>
        </w:rPr>
        <w:t>études professionnelles</w:t>
      </w:r>
      <w:r w:rsidR="0066489E" w:rsidRPr="00F753A6">
        <w:rPr>
          <w:rFonts w:hint="eastAsia"/>
        </w:rPr>
        <w:t>，</w:t>
      </w:r>
      <w:r w:rsidR="0066489E" w:rsidRPr="00F753A6">
        <w:t>BEP</w:t>
      </w:r>
      <w:r w:rsidR="0066489E" w:rsidRPr="00F753A6">
        <w:rPr>
          <w:rFonts w:hint="eastAsia"/>
        </w:rPr>
        <w:t>（職業教育文憑）。獲得</w:t>
      </w:r>
      <w:r w:rsidR="0066489E" w:rsidRPr="00F753A6">
        <w:t>CAP</w:t>
      </w:r>
      <w:r w:rsidR="0066489E" w:rsidRPr="00F753A6">
        <w:rPr>
          <w:rFonts w:hint="eastAsia"/>
        </w:rPr>
        <w:t>或</w:t>
      </w:r>
      <w:r w:rsidR="0066489E" w:rsidRPr="00F753A6">
        <w:t>BEP</w:t>
      </w:r>
      <w:proofErr w:type="gramStart"/>
      <w:r w:rsidR="0066489E" w:rsidRPr="00F753A6">
        <w:rPr>
          <w:rFonts w:hint="eastAsia"/>
        </w:rPr>
        <w:t>後</w:t>
      </w:r>
      <w:proofErr w:type="gramEnd"/>
      <w:r w:rsidR="0066489E" w:rsidRPr="00F753A6">
        <w:rPr>
          <w:rFonts w:hint="eastAsia"/>
        </w:rPr>
        <w:t>可即就業或以一年時間進修</w:t>
      </w:r>
      <w:proofErr w:type="gramStart"/>
      <w:r w:rsidR="0066489E" w:rsidRPr="00F753A6">
        <w:rPr>
          <w:rFonts w:hint="eastAsia"/>
        </w:rPr>
        <w:t>專</w:t>
      </w:r>
      <w:proofErr w:type="gramEnd"/>
      <w:r w:rsidR="0066489E" w:rsidRPr="00F753A6">
        <w:rPr>
          <w:rFonts w:hint="eastAsia"/>
        </w:rPr>
        <w:t>業文憑</w:t>
      </w:r>
      <w:r w:rsidR="0066489E" w:rsidRPr="00F753A6">
        <w:t>Mention complémentaire</w:t>
      </w:r>
      <w:r w:rsidR="0066489E" w:rsidRPr="00F753A6">
        <w:rPr>
          <w:rFonts w:hint="eastAsia"/>
        </w:rPr>
        <w:t>（</w:t>
      </w:r>
      <w:r w:rsidR="0066489E" w:rsidRPr="00F753A6">
        <w:t>MC</w:t>
      </w:r>
      <w:r w:rsidR="0066489E" w:rsidRPr="00F753A6">
        <w:rPr>
          <w:rFonts w:hint="eastAsia"/>
        </w:rPr>
        <w:t>）。亦可再以二年時間</w:t>
      </w:r>
      <w:proofErr w:type="gramStart"/>
      <w:r w:rsidR="0066489E" w:rsidRPr="00F753A6">
        <w:rPr>
          <w:rFonts w:hint="eastAsia"/>
        </w:rPr>
        <w:t>準備</w:t>
      </w:r>
      <w:proofErr w:type="gramEnd"/>
      <w:r w:rsidR="0066489E" w:rsidRPr="00F753A6">
        <w:rPr>
          <w:rFonts w:hint="eastAsia"/>
        </w:rPr>
        <w:t>職業類</w:t>
      </w:r>
      <w:proofErr w:type="gramStart"/>
      <w:r w:rsidR="0066489E" w:rsidRPr="00F753A6">
        <w:rPr>
          <w:rFonts w:hint="eastAsia"/>
        </w:rPr>
        <w:t>會</w:t>
      </w:r>
      <w:proofErr w:type="gramEnd"/>
      <w:r w:rsidR="0066489E" w:rsidRPr="00F753A6">
        <w:rPr>
          <w:rFonts w:hint="eastAsia"/>
        </w:rPr>
        <w:t>考（</w:t>
      </w:r>
      <w:r w:rsidR="0066489E" w:rsidRPr="00F753A6">
        <w:t>baccalauréat professionnel</w:t>
      </w:r>
      <w:r w:rsidR="0066489E" w:rsidRPr="00F753A6">
        <w:rPr>
          <w:rFonts w:hint="eastAsia"/>
        </w:rPr>
        <w:t>），如欲</w:t>
      </w:r>
      <w:proofErr w:type="gramStart"/>
      <w:r w:rsidR="0066489E" w:rsidRPr="00F753A6">
        <w:rPr>
          <w:rFonts w:hint="eastAsia"/>
        </w:rPr>
        <w:t>準備</w:t>
      </w:r>
      <w:proofErr w:type="gramEnd"/>
      <w:r w:rsidR="0066489E" w:rsidRPr="00F753A6">
        <w:rPr>
          <w:rFonts w:hint="eastAsia"/>
        </w:rPr>
        <w:t>技術類</w:t>
      </w:r>
      <w:proofErr w:type="gramStart"/>
      <w:r w:rsidR="0066489E" w:rsidRPr="00F753A6">
        <w:rPr>
          <w:rFonts w:hint="eastAsia"/>
        </w:rPr>
        <w:t>會</w:t>
      </w:r>
      <w:proofErr w:type="gramEnd"/>
      <w:r w:rsidR="0066489E" w:rsidRPr="00F753A6">
        <w:rPr>
          <w:rFonts w:hint="eastAsia"/>
        </w:rPr>
        <w:t>考，則轉至普通高中「調適高二班」（</w:t>
      </w:r>
      <w:r w:rsidR="0066489E" w:rsidRPr="00F753A6">
        <w:t>1ère d</w:t>
      </w:r>
      <w:proofErr w:type="gramStart"/>
      <w:r w:rsidR="0066489E" w:rsidRPr="00F753A6">
        <w:t>’</w:t>
      </w:r>
      <w:proofErr w:type="gramEnd"/>
      <w:r w:rsidR="0066489E" w:rsidRPr="00F753A6">
        <w:t>adaptation</w:t>
      </w:r>
      <w:r w:rsidR="0066489E" w:rsidRPr="00F753A6">
        <w:rPr>
          <w:rFonts w:hint="eastAsia"/>
        </w:rPr>
        <w:t>）。職業教育之各級文憑亦可以建</w:t>
      </w:r>
      <w:proofErr w:type="gramStart"/>
      <w:r w:rsidR="0066489E" w:rsidRPr="00F753A6">
        <w:rPr>
          <w:rFonts w:hint="eastAsia"/>
        </w:rPr>
        <w:t>教合作</w:t>
      </w:r>
      <w:proofErr w:type="gramEnd"/>
      <w:r w:rsidR="0066489E" w:rsidRPr="00F753A6">
        <w:rPr>
          <w:rFonts w:hint="eastAsia"/>
        </w:rPr>
        <w:t>方式在職業訓練中心（</w:t>
      </w:r>
      <w:r w:rsidR="0066489E" w:rsidRPr="00F753A6">
        <w:t>centre de formation d</w:t>
      </w:r>
      <w:proofErr w:type="gramStart"/>
      <w:r w:rsidR="0066489E" w:rsidRPr="00F753A6">
        <w:t>’</w:t>
      </w:r>
      <w:proofErr w:type="gramEnd"/>
      <w:r w:rsidR="0066489E" w:rsidRPr="00F753A6">
        <w:t>apprentis, CFA</w:t>
      </w:r>
      <w:r w:rsidR="0066489E" w:rsidRPr="00F753A6">
        <w:rPr>
          <w:rFonts w:hint="eastAsia"/>
        </w:rPr>
        <w:t>）</w:t>
      </w:r>
      <w:proofErr w:type="gramStart"/>
      <w:r w:rsidR="0066489E" w:rsidRPr="00F753A6">
        <w:rPr>
          <w:rFonts w:hint="eastAsia"/>
        </w:rPr>
        <w:t>準備應</w:t>
      </w:r>
      <w:proofErr w:type="gramEnd"/>
      <w:r w:rsidR="0066489E" w:rsidRPr="00F753A6">
        <w:rPr>
          <w:rFonts w:hint="eastAsia"/>
        </w:rPr>
        <w:t>考。</w:t>
      </w:r>
    </w:p>
    <w:p w14:paraId="6A01C197" w14:textId="77777777" w:rsidR="0066489E" w:rsidRPr="00F753A6" w:rsidRDefault="002E739A" w:rsidP="00E132A5">
      <w:pPr>
        <w:pStyle w:val="ac"/>
        <w:ind w:left="1417" w:hanging="472"/>
        <w:rPr>
          <w:lang w:eastAsia="zh-TW"/>
        </w:rPr>
      </w:pPr>
      <w:r w:rsidRPr="00F753A6">
        <w:rPr>
          <w:rFonts w:hint="eastAsia"/>
        </w:rPr>
        <w:t>７</w:t>
      </w:r>
      <w:r w:rsidR="0066489E" w:rsidRPr="00F753A6">
        <w:rPr>
          <w:rFonts w:hint="eastAsia"/>
        </w:rPr>
        <w:t>、大學之科系稱</w:t>
      </w:r>
      <w:proofErr w:type="gramStart"/>
      <w:r w:rsidR="0066489E" w:rsidRPr="00F753A6">
        <w:rPr>
          <w:rFonts w:hint="eastAsia"/>
        </w:rPr>
        <w:t>為</w:t>
      </w:r>
      <w:proofErr w:type="gramEnd"/>
      <w:r w:rsidR="0066489E" w:rsidRPr="00F753A6">
        <w:t>unité de formation et de recherché</w:t>
      </w:r>
      <w:r w:rsidR="0066489E" w:rsidRPr="00F753A6">
        <w:rPr>
          <w:rFonts w:hint="eastAsia"/>
        </w:rPr>
        <w:t>，通稱</w:t>
      </w:r>
      <w:r w:rsidR="0066489E" w:rsidRPr="00F753A6">
        <w:t>UFR</w:t>
      </w:r>
      <w:r w:rsidR="0066489E" w:rsidRPr="00F753A6">
        <w:rPr>
          <w:rFonts w:hint="eastAsia"/>
        </w:rPr>
        <w:t>（教學研究</w:t>
      </w:r>
      <w:proofErr w:type="gramStart"/>
      <w:r w:rsidR="0066489E" w:rsidRPr="00F753A6">
        <w:rPr>
          <w:rFonts w:hint="eastAsia"/>
        </w:rPr>
        <w:t>單</w:t>
      </w:r>
      <w:proofErr w:type="gramEnd"/>
      <w:r w:rsidR="0066489E" w:rsidRPr="00F753A6">
        <w:rPr>
          <w:rFonts w:hint="eastAsia"/>
        </w:rPr>
        <w:t>位）。</w:t>
      </w:r>
      <w:r w:rsidR="0066489E" w:rsidRPr="00F753A6">
        <w:rPr>
          <w:rFonts w:hint="eastAsia"/>
          <w:lang w:eastAsia="zh-TW"/>
        </w:rPr>
        <w:t>會考及格者，登記後分發入學。文學、藝術、人文科學、自然科學、法律、經濟等科系分三階段。第一階段修業二年，</w:t>
      </w:r>
      <w:proofErr w:type="gramStart"/>
      <w:r w:rsidR="0066489E" w:rsidRPr="00F753A6">
        <w:rPr>
          <w:rFonts w:hint="eastAsia"/>
          <w:lang w:eastAsia="zh-TW"/>
        </w:rPr>
        <w:t>結業時授</w:t>
      </w:r>
      <w:proofErr w:type="gramEnd"/>
      <w:r w:rsidR="0066489E" w:rsidRPr="00F753A6">
        <w:rPr>
          <w:lang w:eastAsia="zh-TW"/>
        </w:rPr>
        <w:t>Diplôme d</w:t>
      </w:r>
      <w:proofErr w:type="gramStart"/>
      <w:r w:rsidR="0066489E" w:rsidRPr="00F753A6">
        <w:rPr>
          <w:lang w:eastAsia="zh-TW"/>
        </w:rPr>
        <w:t>’</w:t>
      </w:r>
      <w:proofErr w:type="gramEnd"/>
      <w:r w:rsidR="0066489E" w:rsidRPr="00F753A6">
        <w:rPr>
          <w:lang w:eastAsia="zh-TW"/>
        </w:rPr>
        <w:t>études universitaires générales, DEUG</w:t>
      </w:r>
      <w:r w:rsidR="0066489E" w:rsidRPr="00F753A6">
        <w:rPr>
          <w:rFonts w:hint="eastAsia"/>
          <w:lang w:eastAsia="zh-TW"/>
        </w:rPr>
        <w:t>（大學通科文憑）</w:t>
      </w:r>
      <w:r w:rsidR="0066489E" w:rsidRPr="00F753A6">
        <w:rPr>
          <w:rFonts w:hint="eastAsia"/>
          <w:spacing w:val="-4"/>
          <w:lang w:eastAsia="zh-TW"/>
        </w:rPr>
        <w:t>或以就業為主之</w:t>
      </w:r>
      <w:r w:rsidR="0066489E" w:rsidRPr="00F753A6">
        <w:rPr>
          <w:spacing w:val="-4"/>
          <w:lang w:eastAsia="zh-TW"/>
        </w:rPr>
        <w:t>Diplôme d</w:t>
      </w:r>
      <w:proofErr w:type="gramStart"/>
      <w:r w:rsidR="0066489E" w:rsidRPr="00F753A6">
        <w:rPr>
          <w:spacing w:val="-4"/>
          <w:lang w:eastAsia="zh-TW"/>
        </w:rPr>
        <w:t>’</w:t>
      </w:r>
      <w:proofErr w:type="gramEnd"/>
      <w:r w:rsidR="0066489E" w:rsidRPr="00F753A6">
        <w:rPr>
          <w:spacing w:val="-4"/>
          <w:lang w:eastAsia="zh-TW"/>
        </w:rPr>
        <w:t>études universitaires en sciences et techniques,</w:t>
      </w:r>
      <w:r w:rsidR="0066489E" w:rsidRPr="00F753A6">
        <w:rPr>
          <w:lang w:eastAsia="zh-TW"/>
        </w:rPr>
        <w:t xml:space="preserve"> </w:t>
      </w:r>
      <w:r w:rsidR="0066489E" w:rsidRPr="00F753A6">
        <w:rPr>
          <w:spacing w:val="-2"/>
          <w:lang w:eastAsia="zh-TW"/>
        </w:rPr>
        <w:t>DEUST</w:t>
      </w:r>
      <w:r w:rsidR="0066489E" w:rsidRPr="00F753A6">
        <w:rPr>
          <w:rFonts w:hint="eastAsia"/>
          <w:spacing w:val="-2"/>
          <w:lang w:eastAsia="zh-TW"/>
        </w:rPr>
        <w:t>（大學科技文憑）。第二階段</w:t>
      </w:r>
      <w:proofErr w:type="gramStart"/>
      <w:r w:rsidR="0066489E" w:rsidRPr="00F753A6">
        <w:rPr>
          <w:rFonts w:hint="eastAsia"/>
          <w:spacing w:val="-2"/>
          <w:lang w:eastAsia="zh-TW"/>
        </w:rPr>
        <w:t>第一年授學士</w:t>
      </w:r>
      <w:proofErr w:type="gramEnd"/>
      <w:r w:rsidR="0066489E" w:rsidRPr="00F753A6">
        <w:rPr>
          <w:rFonts w:hint="eastAsia"/>
          <w:spacing w:val="-2"/>
          <w:lang w:eastAsia="zh-TW"/>
        </w:rPr>
        <w:t>學位（</w:t>
      </w:r>
      <w:r w:rsidR="0066489E" w:rsidRPr="00F753A6">
        <w:rPr>
          <w:spacing w:val="-2"/>
          <w:lang w:eastAsia="zh-TW"/>
        </w:rPr>
        <w:t>Licence</w:t>
      </w:r>
      <w:r w:rsidR="0066489E" w:rsidRPr="00F753A6">
        <w:rPr>
          <w:rFonts w:hint="eastAsia"/>
          <w:spacing w:val="-2"/>
          <w:lang w:eastAsia="zh-TW"/>
        </w:rPr>
        <w:t>），</w:t>
      </w:r>
      <w:proofErr w:type="gramStart"/>
      <w:r w:rsidR="0066489E" w:rsidRPr="00F753A6">
        <w:rPr>
          <w:rFonts w:hint="eastAsia"/>
          <w:lang w:eastAsia="zh-TW"/>
        </w:rPr>
        <w:t>第二年授法國</w:t>
      </w:r>
      <w:proofErr w:type="gramEnd"/>
      <w:r w:rsidR="0066489E" w:rsidRPr="00F753A6">
        <w:rPr>
          <w:rFonts w:hint="eastAsia"/>
          <w:lang w:eastAsia="zh-TW"/>
        </w:rPr>
        <w:t>碩士文憑（</w:t>
      </w:r>
      <w:r w:rsidR="0066489E" w:rsidRPr="00F753A6">
        <w:rPr>
          <w:lang w:eastAsia="zh-TW"/>
        </w:rPr>
        <w:t>Maîtrise</w:t>
      </w:r>
      <w:r w:rsidR="0066489E" w:rsidRPr="00F753A6">
        <w:rPr>
          <w:rFonts w:hint="eastAsia"/>
          <w:lang w:eastAsia="zh-TW"/>
        </w:rPr>
        <w:t>，歐美之</w:t>
      </w:r>
      <w:r w:rsidR="0066489E" w:rsidRPr="00F753A6">
        <w:rPr>
          <w:lang w:eastAsia="zh-TW"/>
        </w:rPr>
        <w:t>Master</w:t>
      </w:r>
      <w:r w:rsidR="0066489E" w:rsidRPr="00F753A6">
        <w:rPr>
          <w:rFonts w:hint="eastAsia"/>
          <w:lang w:eastAsia="zh-TW"/>
        </w:rPr>
        <w:t>第一年）。大學職業學士文憑（</w:t>
      </w:r>
      <w:r w:rsidR="0066489E" w:rsidRPr="00F753A6">
        <w:rPr>
          <w:lang w:eastAsia="zh-TW"/>
        </w:rPr>
        <w:t>Licence professionnelle</w:t>
      </w:r>
      <w:r w:rsidR="0066489E" w:rsidRPr="00F753A6">
        <w:rPr>
          <w:rFonts w:hint="eastAsia"/>
          <w:lang w:eastAsia="zh-TW"/>
        </w:rPr>
        <w:t>）招收持有高級技師文憑、科</w:t>
      </w:r>
      <w:r w:rsidR="0066489E" w:rsidRPr="00F753A6">
        <w:rPr>
          <w:rFonts w:hint="eastAsia"/>
          <w:spacing w:val="-4"/>
          <w:lang w:eastAsia="zh-TW"/>
        </w:rPr>
        <w:t>技學院文憑、及大學通科文憑者，修業一年。法國科技碩士（</w:t>
      </w:r>
      <w:r w:rsidR="0066489E" w:rsidRPr="00F753A6">
        <w:rPr>
          <w:spacing w:val="-4"/>
          <w:lang w:eastAsia="zh-TW"/>
        </w:rPr>
        <w:t>Maîtrise</w:t>
      </w:r>
      <w:r w:rsidR="0066489E" w:rsidRPr="00F753A6">
        <w:rPr>
          <w:lang w:eastAsia="zh-TW"/>
        </w:rPr>
        <w:t xml:space="preserve"> de sciences et techniques, MST</w:t>
      </w:r>
      <w:r w:rsidR="0066489E" w:rsidRPr="00F753A6">
        <w:rPr>
          <w:rFonts w:hint="eastAsia"/>
          <w:lang w:eastAsia="zh-TW"/>
        </w:rPr>
        <w:t>）及法國管理碩士（</w:t>
      </w:r>
      <w:r w:rsidR="0066489E" w:rsidRPr="00F753A6">
        <w:rPr>
          <w:lang w:eastAsia="zh-TW"/>
        </w:rPr>
        <w:t>Maîtrise en sciences de gestion, MSG</w:t>
      </w:r>
      <w:r w:rsidR="0066489E" w:rsidRPr="00F753A6">
        <w:rPr>
          <w:rFonts w:hint="eastAsia"/>
          <w:lang w:eastAsia="zh-TW"/>
        </w:rPr>
        <w:t>）則為</w:t>
      </w:r>
      <w:r w:rsidR="0066489E" w:rsidRPr="00F753A6">
        <w:rPr>
          <w:lang w:eastAsia="zh-TW"/>
        </w:rPr>
        <w:t>DEUG</w:t>
      </w:r>
      <w:r w:rsidR="002A6091" w:rsidRPr="00F753A6">
        <w:rPr>
          <w:rFonts w:hint="eastAsia"/>
          <w:lang w:eastAsia="zh-TW"/>
        </w:rPr>
        <w:t>後兩年課程，期</w:t>
      </w:r>
      <w:r w:rsidR="0066489E" w:rsidRPr="00F753A6">
        <w:rPr>
          <w:rFonts w:hint="eastAsia"/>
          <w:lang w:eastAsia="zh-TW"/>
        </w:rPr>
        <w:t>間</w:t>
      </w:r>
      <w:proofErr w:type="gramStart"/>
      <w:r w:rsidR="0066489E" w:rsidRPr="00F753A6">
        <w:rPr>
          <w:rFonts w:hint="eastAsia"/>
          <w:lang w:eastAsia="zh-TW"/>
        </w:rPr>
        <w:t>不另授</w:t>
      </w:r>
      <w:proofErr w:type="gramEnd"/>
      <w:r w:rsidR="0066489E" w:rsidRPr="00F753A6">
        <w:rPr>
          <w:rFonts w:hint="eastAsia"/>
          <w:lang w:eastAsia="zh-TW"/>
        </w:rPr>
        <w:t>學士學位。另有</w:t>
      </w:r>
      <w:r w:rsidR="0066489E" w:rsidRPr="00F753A6">
        <w:rPr>
          <w:lang w:eastAsia="zh-TW"/>
        </w:rPr>
        <w:t>Magistère</w:t>
      </w:r>
      <w:r w:rsidR="0066489E" w:rsidRPr="00F753A6">
        <w:rPr>
          <w:rFonts w:hint="eastAsia"/>
          <w:lang w:eastAsia="zh-TW"/>
        </w:rPr>
        <w:t>，係第一階段後修業三年之文憑。第三階段</w:t>
      </w:r>
      <w:proofErr w:type="gramStart"/>
      <w:r w:rsidR="0066489E" w:rsidRPr="00F753A6">
        <w:rPr>
          <w:rFonts w:hint="eastAsia"/>
          <w:lang w:eastAsia="zh-TW"/>
        </w:rPr>
        <w:t>第一年授</w:t>
      </w:r>
      <w:proofErr w:type="gramEnd"/>
      <w:r w:rsidR="0066489E" w:rsidRPr="00F753A6">
        <w:rPr>
          <w:lang w:eastAsia="zh-TW"/>
        </w:rPr>
        <w:t>Diplôme d</w:t>
      </w:r>
      <w:proofErr w:type="gramStart"/>
      <w:r w:rsidR="0066489E" w:rsidRPr="00F753A6">
        <w:rPr>
          <w:lang w:eastAsia="zh-TW"/>
        </w:rPr>
        <w:t>’</w:t>
      </w:r>
      <w:proofErr w:type="gramEnd"/>
      <w:r w:rsidR="0066489E" w:rsidRPr="00F753A6">
        <w:rPr>
          <w:lang w:eastAsia="zh-TW"/>
        </w:rPr>
        <w:t>études approfondies</w:t>
      </w:r>
      <w:r w:rsidR="0066489E" w:rsidRPr="00F753A6">
        <w:rPr>
          <w:rFonts w:hint="eastAsia"/>
          <w:lang w:eastAsia="zh-TW"/>
        </w:rPr>
        <w:t>，</w:t>
      </w:r>
      <w:r w:rsidR="0066489E" w:rsidRPr="00F753A6">
        <w:rPr>
          <w:lang w:eastAsia="zh-TW"/>
        </w:rPr>
        <w:t>DEA</w:t>
      </w:r>
      <w:r w:rsidR="0066489E" w:rsidRPr="00F753A6">
        <w:rPr>
          <w:rFonts w:hint="eastAsia"/>
          <w:lang w:eastAsia="zh-TW"/>
        </w:rPr>
        <w:t>（高等研究文憑）或</w:t>
      </w:r>
      <w:r w:rsidR="0066489E" w:rsidRPr="00F753A6">
        <w:rPr>
          <w:lang w:eastAsia="zh-TW"/>
        </w:rPr>
        <w:t>Diplôme d</w:t>
      </w:r>
      <w:proofErr w:type="gramStart"/>
      <w:r w:rsidR="0066489E" w:rsidRPr="00F753A6">
        <w:rPr>
          <w:lang w:eastAsia="zh-TW"/>
        </w:rPr>
        <w:t>’</w:t>
      </w:r>
      <w:proofErr w:type="gramEnd"/>
      <w:r w:rsidR="0066489E" w:rsidRPr="00F753A6">
        <w:rPr>
          <w:lang w:eastAsia="zh-TW"/>
        </w:rPr>
        <w:t>études supérieures spécialisées</w:t>
      </w:r>
      <w:r w:rsidR="0066489E" w:rsidRPr="00F753A6">
        <w:rPr>
          <w:rFonts w:hint="eastAsia"/>
          <w:lang w:eastAsia="zh-TW"/>
        </w:rPr>
        <w:t>，</w:t>
      </w:r>
      <w:r w:rsidR="0066489E" w:rsidRPr="00F753A6">
        <w:rPr>
          <w:lang w:eastAsia="zh-TW"/>
        </w:rPr>
        <w:t>DESS</w:t>
      </w:r>
      <w:r w:rsidR="0066489E" w:rsidRPr="00F753A6">
        <w:rPr>
          <w:rFonts w:hint="eastAsia"/>
          <w:lang w:eastAsia="zh-TW"/>
        </w:rPr>
        <w:t>（專業高等研究文憑）。法國自</w:t>
      </w:r>
      <w:r w:rsidR="0066489E" w:rsidRPr="00F753A6">
        <w:rPr>
          <w:lang w:eastAsia="zh-TW"/>
        </w:rPr>
        <w:t>2002</w:t>
      </w:r>
      <w:r w:rsidR="0066489E" w:rsidRPr="00F753A6">
        <w:rPr>
          <w:rFonts w:hint="eastAsia"/>
          <w:lang w:eastAsia="zh-TW"/>
        </w:rPr>
        <w:t>學年度起，推行與國際接軌之碩士（</w:t>
      </w:r>
      <w:r w:rsidR="0066489E" w:rsidRPr="00F753A6">
        <w:rPr>
          <w:lang w:eastAsia="zh-TW"/>
        </w:rPr>
        <w:t>Master</w:t>
      </w:r>
      <w:r w:rsidR="0066489E" w:rsidRPr="00F753A6">
        <w:rPr>
          <w:rFonts w:hint="eastAsia"/>
          <w:lang w:eastAsia="zh-TW"/>
        </w:rPr>
        <w:t>）學位文憑，將原</w:t>
      </w:r>
      <w:r w:rsidR="0066489E" w:rsidRPr="00F753A6">
        <w:rPr>
          <w:lang w:eastAsia="zh-TW"/>
        </w:rPr>
        <w:t>Maîtrise</w:t>
      </w:r>
      <w:r w:rsidR="0066489E" w:rsidRPr="00F753A6">
        <w:rPr>
          <w:rFonts w:hint="eastAsia"/>
          <w:lang w:eastAsia="zh-TW"/>
        </w:rPr>
        <w:t>與</w:t>
      </w:r>
      <w:r w:rsidR="0066489E" w:rsidRPr="00F753A6">
        <w:rPr>
          <w:lang w:eastAsia="zh-TW"/>
        </w:rPr>
        <w:t>DEA/DESS</w:t>
      </w:r>
      <w:r w:rsidR="0066489E" w:rsidRPr="00F753A6">
        <w:rPr>
          <w:rFonts w:hint="eastAsia"/>
          <w:lang w:eastAsia="zh-TW"/>
        </w:rPr>
        <w:t>合併，修業兩年，</w:t>
      </w:r>
      <w:proofErr w:type="gramStart"/>
      <w:r w:rsidR="0066489E" w:rsidRPr="00F753A6">
        <w:rPr>
          <w:rFonts w:hint="eastAsia"/>
          <w:lang w:eastAsia="zh-TW"/>
        </w:rPr>
        <w:t>第一年稱</w:t>
      </w:r>
      <w:proofErr w:type="gramEnd"/>
      <w:r w:rsidR="0066489E" w:rsidRPr="00F753A6">
        <w:rPr>
          <w:lang w:eastAsia="zh-TW"/>
        </w:rPr>
        <w:t>Master</w:t>
      </w:r>
      <w:r w:rsidR="0066489E" w:rsidRPr="00F753A6">
        <w:rPr>
          <w:rFonts w:hint="eastAsia"/>
          <w:lang w:eastAsia="zh-TW"/>
        </w:rPr>
        <w:t>第一年，第二年獲</w:t>
      </w:r>
      <w:r w:rsidR="0066489E" w:rsidRPr="00F753A6">
        <w:rPr>
          <w:lang w:eastAsia="zh-TW"/>
        </w:rPr>
        <w:t>Master</w:t>
      </w:r>
      <w:r w:rsidR="0066489E" w:rsidRPr="00F753A6">
        <w:rPr>
          <w:rFonts w:hint="eastAsia"/>
          <w:lang w:eastAsia="zh-TW"/>
        </w:rPr>
        <w:t>學位。博士學位（</w:t>
      </w:r>
      <w:r w:rsidR="0066489E" w:rsidRPr="00F753A6">
        <w:rPr>
          <w:lang w:eastAsia="zh-TW"/>
        </w:rPr>
        <w:t>Doctorat</w:t>
      </w:r>
      <w:r w:rsidR="0066489E" w:rsidRPr="00F753A6">
        <w:rPr>
          <w:rFonts w:hint="eastAsia"/>
          <w:lang w:eastAsia="zh-TW"/>
        </w:rPr>
        <w:t>）則須再修業三、四年。</w:t>
      </w:r>
    </w:p>
    <w:p w14:paraId="606CA4BB" w14:textId="77777777" w:rsidR="0066489E" w:rsidRPr="00F753A6" w:rsidRDefault="002E739A" w:rsidP="00E132A5">
      <w:pPr>
        <w:pStyle w:val="ac"/>
        <w:ind w:left="1417" w:hanging="472"/>
        <w:rPr>
          <w:lang w:eastAsia="zh-TW"/>
        </w:rPr>
      </w:pPr>
      <w:r w:rsidRPr="00F753A6">
        <w:rPr>
          <w:rFonts w:hint="eastAsia"/>
          <w:lang w:eastAsia="zh-TW"/>
        </w:rPr>
        <w:t>８</w:t>
      </w:r>
      <w:r w:rsidR="0066489E" w:rsidRPr="00F753A6">
        <w:rPr>
          <w:rFonts w:hint="eastAsia"/>
          <w:lang w:eastAsia="zh-TW"/>
        </w:rPr>
        <w:t>、有大學職業學院（</w:t>
      </w:r>
      <w:r w:rsidR="0066489E" w:rsidRPr="00F753A6">
        <w:rPr>
          <w:lang w:eastAsia="zh-TW"/>
        </w:rPr>
        <w:t>institut universitaire professionnalisé</w:t>
      </w:r>
      <w:r w:rsidR="0066489E" w:rsidRPr="00F753A6">
        <w:rPr>
          <w:rFonts w:hint="eastAsia"/>
          <w:lang w:eastAsia="zh-TW"/>
        </w:rPr>
        <w:t>，</w:t>
      </w:r>
      <w:r w:rsidR="0066489E" w:rsidRPr="00F753A6">
        <w:rPr>
          <w:lang w:eastAsia="zh-TW"/>
        </w:rPr>
        <w:t>IUP</w:t>
      </w:r>
      <w:r w:rsidR="0066489E" w:rsidRPr="00F753A6">
        <w:rPr>
          <w:rFonts w:hint="eastAsia"/>
          <w:lang w:eastAsia="zh-TW"/>
        </w:rPr>
        <w:t>）招收大</w:t>
      </w:r>
      <w:proofErr w:type="gramStart"/>
      <w:r w:rsidR="0066489E" w:rsidRPr="00F753A6">
        <w:rPr>
          <w:rFonts w:hint="eastAsia"/>
          <w:lang w:eastAsia="zh-TW"/>
        </w:rPr>
        <w:t>一</w:t>
      </w:r>
      <w:proofErr w:type="gramEnd"/>
      <w:r w:rsidR="0066489E" w:rsidRPr="00F753A6">
        <w:rPr>
          <w:rFonts w:hint="eastAsia"/>
          <w:lang w:eastAsia="zh-TW"/>
        </w:rPr>
        <w:t>學生，修業三年，授工程師碩士（</w:t>
      </w:r>
      <w:r w:rsidR="0066489E" w:rsidRPr="00F753A6">
        <w:rPr>
          <w:lang w:eastAsia="zh-TW"/>
        </w:rPr>
        <w:t>Ingénieur-maître</w:t>
      </w:r>
      <w:r w:rsidR="0066489E" w:rsidRPr="00F753A6">
        <w:rPr>
          <w:rFonts w:hint="eastAsia"/>
          <w:lang w:eastAsia="zh-TW"/>
        </w:rPr>
        <w:t>），再修業</w:t>
      </w:r>
      <w:proofErr w:type="gramStart"/>
      <w:r w:rsidR="0066489E" w:rsidRPr="00F753A6">
        <w:rPr>
          <w:rFonts w:hint="eastAsia"/>
          <w:lang w:eastAsia="zh-TW"/>
        </w:rPr>
        <w:t>一</w:t>
      </w:r>
      <w:proofErr w:type="gramEnd"/>
      <w:r w:rsidR="0066489E" w:rsidRPr="00F753A6">
        <w:rPr>
          <w:rFonts w:hint="eastAsia"/>
          <w:lang w:eastAsia="zh-TW"/>
        </w:rPr>
        <w:t>年後授技術研究文憑（</w:t>
      </w:r>
      <w:r w:rsidR="0066489E" w:rsidRPr="00F753A6">
        <w:rPr>
          <w:lang w:eastAsia="zh-TW"/>
        </w:rPr>
        <w:t>Diplôme de recherche technologique, DRT</w:t>
      </w:r>
      <w:r w:rsidR="0066489E" w:rsidRPr="00F753A6">
        <w:rPr>
          <w:rFonts w:hint="eastAsia"/>
          <w:lang w:eastAsia="zh-TW"/>
        </w:rPr>
        <w:t>）。醫學科系（醫科、牙醫、藥學）一年級學生進升二年級時有名額限制。一般醫科博士學位（</w:t>
      </w:r>
      <w:r w:rsidR="0066489E" w:rsidRPr="00F753A6">
        <w:rPr>
          <w:lang w:eastAsia="zh-TW"/>
        </w:rPr>
        <w:t>Doctorat de médecine générale</w:t>
      </w:r>
      <w:r w:rsidR="0066489E" w:rsidRPr="00F753A6">
        <w:rPr>
          <w:rFonts w:hint="eastAsia"/>
          <w:lang w:eastAsia="zh-TW"/>
        </w:rPr>
        <w:t>）須在大學修業九年。牙科與藥學博士學位（</w:t>
      </w:r>
      <w:r w:rsidR="0066489E" w:rsidRPr="00F753A6">
        <w:rPr>
          <w:lang w:eastAsia="zh-TW"/>
        </w:rPr>
        <w:t>Doctorat de chirurgie dentaire</w:t>
      </w:r>
      <w:r w:rsidR="0066489E" w:rsidRPr="00F753A6">
        <w:rPr>
          <w:rFonts w:hint="eastAsia"/>
          <w:lang w:eastAsia="zh-TW"/>
        </w:rPr>
        <w:t>，</w:t>
      </w:r>
      <w:r w:rsidR="0066489E" w:rsidRPr="00F753A6">
        <w:rPr>
          <w:lang w:eastAsia="zh-TW"/>
        </w:rPr>
        <w:t>Doctorat de pharmacie</w:t>
      </w:r>
      <w:r w:rsidR="0066489E" w:rsidRPr="00F753A6">
        <w:rPr>
          <w:rFonts w:hint="eastAsia"/>
          <w:lang w:eastAsia="zh-TW"/>
        </w:rPr>
        <w:t>）修業期間六年。</w:t>
      </w:r>
    </w:p>
    <w:p w14:paraId="42F882D5" w14:textId="77777777" w:rsidR="0066489E" w:rsidRPr="00F753A6" w:rsidRDefault="002E739A" w:rsidP="00E132A5">
      <w:pPr>
        <w:pStyle w:val="ac"/>
        <w:ind w:left="1417" w:hanging="472"/>
      </w:pPr>
      <w:r w:rsidRPr="00F753A6">
        <w:rPr>
          <w:rFonts w:hint="eastAsia"/>
        </w:rPr>
        <w:t>９</w:t>
      </w:r>
      <w:r w:rsidR="0066489E" w:rsidRPr="00F753A6">
        <w:rPr>
          <w:rFonts w:hint="eastAsia"/>
        </w:rPr>
        <w:t>、大學技術學院修業二年</w:t>
      </w:r>
      <w:proofErr w:type="gramStart"/>
      <w:r w:rsidR="0066489E" w:rsidRPr="00F753A6">
        <w:rPr>
          <w:rFonts w:hint="eastAsia"/>
        </w:rPr>
        <w:t>後</w:t>
      </w:r>
      <w:proofErr w:type="gramEnd"/>
      <w:r w:rsidR="0066489E" w:rsidRPr="00F753A6">
        <w:rPr>
          <w:rFonts w:hint="eastAsia"/>
        </w:rPr>
        <w:t>授畢業文憑</w:t>
      </w:r>
      <w:r w:rsidR="0066489E" w:rsidRPr="00F753A6">
        <w:t>Diplôme universitaire de tech-nologie</w:t>
      </w:r>
      <w:r w:rsidR="0066489E" w:rsidRPr="00F753A6">
        <w:rPr>
          <w:rFonts w:hint="eastAsia"/>
        </w:rPr>
        <w:t>，</w:t>
      </w:r>
      <w:r w:rsidR="0066489E" w:rsidRPr="00F753A6">
        <w:t>DUT</w:t>
      </w:r>
      <w:r w:rsidR="0066489E" w:rsidRPr="00F753A6">
        <w:rPr>
          <w:rFonts w:hint="eastAsia"/>
        </w:rPr>
        <w:t>。高級技師班學生以二年時間修讀</w:t>
      </w:r>
      <w:r w:rsidR="0066489E" w:rsidRPr="00F753A6">
        <w:t>Brevet de technicien supérieur</w:t>
      </w:r>
      <w:r w:rsidR="0066489E" w:rsidRPr="00F753A6">
        <w:rPr>
          <w:rFonts w:hint="eastAsia"/>
        </w:rPr>
        <w:t>，</w:t>
      </w:r>
      <w:r w:rsidR="0066489E" w:rsidRPr="00F753A6">
        <w:t>BTS</w:t>
      </w:r>
      <w:r w:rsidR="0066489E" w:rsidRPr="00F753A6">
        <w:rPr>
          <w:rFonts w:hint="eastAsia"/>
        </w:rPr>
        <w:t>（高級技師文憑）。獲</w:t>
      </w:r>
      <w:r w:rsidR="0066489E" w:rsidRPr="00F753A6">
        <w:t>DUT</w:t>
      </w:r>
      <w:r w:rsidR="0066489E" w:rsidRPr="00F753A6">
        <w:rPr>
          <w:rFonts w:hint="eastAsia"/>
        </w:rPr>
        <w:t>或</w:t>
      </w:r>
      <w:r w:rsidR="0066489E" w:rsidRPr="00F753A6">
        <w:t>BTS</w:t>
      </w:r>
      <w:r w:rsidR="0066489E" w:rsidRPr="00F753A6">
        <w:rPr>
          <w:rFonts w:hint="eastAsia"/>
        </w:rPr>
        <w:t>者可再以一年時間進修</w:t>
      </w:r>
      <w:proofErr w:type="gramStart"/>
      <w:r w:rsidR="0066489E" w:rsidRPr="00F753A6">
        <w:rPr>
          <w:rFonts w:hint="eastAsia"/>
        </w:rPr>
        <w:t>專</w:t>
      </w:r>
      <w:proofErr w:type="gramEnd"/>
      <w:r w:rsidR="0066489E" w:rsidRPr="00F753A6">
        <w:rPr>
          <w:rFonts w:hint="eastAsia"/>
        </w:rPr>
        <w:t>業技術文憑</w:t>
      </w:r>
      <w:r w:rsidR="0066489E" w:rsidRPr="00F753A6">
        <w:t>Diplôme national de technologie spécialisé, DNTS</w:t>
      </w:r>
      <w:r w:rsidR="0066489E" w:rsidRPr="00F753A6">
        <w:rPr>
          <w:rFonts w:hint="eastAsia"/>
        </w:rPr>
        <w:t>。</w:t>
      </w:r>
    </w:p>
    <w:p w14:paraId="52C00A9B" w14:textId="77777777" w:rsidR="0066489E" w:rsidRPr="00F753A6" w:rsidRDefault="0066489E" w:rsidP="00E132A5">
      <w:pPr>
        <w:pStyle w:val="ac"/>
        <w:ind w:left="1417" w:hanging="472"/>
        <w:rPr>
          <w:lang w:eastAsia="zh-TW"/>
        </w:rPr>
      </w:pPr>
      <w:r w:rsidRPr="00F753A6">
        <w:rPr>
          <w:rFonts w:ascii="華康細圓體"/>
          <w:lang w:eastAsia="zh-TW"/>
        </w:rPr>
        <w:t>10</w:t>
      </w:r>
      <w:r w:rsidRPr="00F753A6">
        <w:rPr>
          <w:rFonts w:hint="eastAsia"/>
          <w:lang w:eastAsia="zh-TW"/>
        </w:rPr>
        <w:t>、高等學院（</w:t>
      </w:r>
      <w:r w:rsidRPr="00F753A6">
        <w:rPr>
          <w:lang w:eastAsia="zh-TW"/>
        </w:rPr>
        <w:t>grandes écoles</w:t>
      </w:r>
      <w:r w:rsidRPr="00F753A6">
        <w:rPr>
          <w:rFonts w:hint="eastAsia"/>
          <w:lang w:eastAsia="zh-TW"/>
        </w:rPr>
        <w:t>）以工程、商學、管理等專業為主，招收高等學院預備班（</w:t>
      </w:r>
      <w:r w:rsidRPr="00F753A6">
        <w:rPr>
          <w:lang w:eastAsia="zh-TW"/>
        </w:rPr>
        <w:t>CPGE</w:t>
      </w:r>
      <w:r w:rsidRPr="00F753A6">
        <w:rPr>
          <w:rFonts w:hint="eastAsia"/>
          <w:lang w:eastAsia="zh-TW"/>
        </w:rPr>
        <w:t>，修業期間二年）畢業生，或持有</w:t>
      </w:r>
      <w:r w:rsidRPr="00F753A6">
        <w:rPr>
          <w:lang w:eastAsia="zh-TW"/>
        </w:rPr>
        <w:t>DEUG</w:t>
      </w:r>
      <w:r w:rsidRPr="00F753A6">
        <w:rPr>
          <w:rFonts w:hint="eastAsia"/>
          <w:lang w:eastAsia="zh-TW"/>
        </w:rPr>
        <w:t>、</w:t>
      </w:r>
      <w:r w:rsidRPr="00F753A6">
        <w:rPr>
          <w:lang w:eastAsia="zh-TW"/>
        </w:rPr>
        <w:t>DEUST</w:t>
      </w:r>
      <w:r w:rsidRPr="00F753A6">
        <w:rPr>
          <w:rFonts w:hint="eastAsia"/>
          <w:lang w:eastAsia="zh-TW"/>
        </w:rPr>
        <w:t>、</w:t>
      </w:r>
      <w:r w:rsidRPr="00F753A6">
        <w:rPr>
          <w:lang w:eastAsia="zh-TW"/>
        </w:rPr>
        <w:t>DUT</w:t>
      </w:r>
      <w:r w:rsidRPr="00F753A6">
        <w:rPr>
          <w:rFonts w:hint="eastAsia"/>
          <w:lang w:eastAsia="zh-TW"/>
        </w:rPr>
        <w:t>、</w:t>
      </w:r>
      <w:r w:rsidRPr="00F753A6">
        <w:rPr>
          <w:lang w:eastAsia="zh-TW"/>
        </w:rPr>
        <w:t>BTS</w:t>
      </w:r>
      <w:r w:rsidRPr="00F753A6">
        <w:rPr>
          <w:rFonts w:hint="eastAsia"/>
          <w:lang w:eastAsia="zh-TW"/>
        </w:rPr>
        <w:t>等文憑者，透過入學競試（</w:t>
      </w:r>
      <w:r w:rsidRPr="00F753A6">
        <w:rPr>
          <w:lang w:eastAsia="zh-TW"/>
        </w:rPr>
        <w:t>concours</w:t>
      </w:r>
      <w:r w:rsidRPr="00F753A6">
        <w:rPr>
          <w:rFonts w:hint="eastAsia"/>
          <w:lang w:eastAsia="zh-TW"/>
        </w:rPr>
        <w:t>），擇優錄取，修業</w:t>
      </w:r>
      <w:proofErr w:type="gramStart"/>
      <w:r w:rsidRPr="00F753A6">
        <w:rPr>
          <w:rFonts w:hint="eastAsia"/>
          <w:lang w:eastAsia="zh-TW"/>
        </w:rPr>
        <w:t>三</w:t>
      </w:r>
      <w:proofErr w:type="gramEnd"/>
      <w:r w:rsidRPr="00F753A6">
        <w:rPr>
          <w:rFonts w:hint="eastAsia"/>
          <w:lang w:eastAsia="zh-TW"/>
        </w:rPr>
        <w:t>年後發給各校文憑。亦有直接招收高中會考及格生進入高等學院修業五年。若干高等學院設有專業（</w:t>
      </w:r>
      <w:r w:rsidRPr="00F753A6">
        <w:rPr>
          <w:lang w:eastAsia="zh-TW"/>
        </w:rPr>
        <w:t>Mastère</w:t>
      </w:r>
      <w:r w:rsidRPr="00F753A6">
        <w:rPr>
          <w:rFonts w:hint="eastAsia"/>
          <w:lang w:eastAsia="zh-TW"/>
        </w:rPr>
        <w:t>）研究課程，供已獲得高等學院文憑者以一年時間攻讀，為其最高文憑。美術學院隸屬文化部，短期課程修業三年，授</w:t>
      </w:r>
      <w:r w:rsidRPr="00F753A6">
        <w:rPr>
          <w:lang w:eastAsia="zh-TW"/>
        </w:rPr>
        <w:t>Diplôme national d</w:t>
      </w:r>
      <w:proofErr w:type="gramStart"/>
      <w:r w:rsidRPr="00F753A6">
        <w:rPr>
          <w:lang w:eastAsia="zh-TW"/>
        </w:rPr>
        <w:t>’</w:t>
      </w:r>
      <w:proofErr w:type="gramEnd"/>
      <w:r w:rsidRPr="00F753A6">
        <w:rPr>
          <w:lang w:eastAsia="zh-TW"/>
        </w:rPr>
        <w:t xml:space="preserve">arts et techniques, </w:t>
      </w:r>
      <w:r w:rsidRPr="00F753A6">
        <w:rPr>
          <w:spacing w:val="-4"/>
          <w:lang w:eastAsia="zh-TW"/>
        </w:rPr>
        <w:t>DNAT</w:t>
      </w:r>
      <w:r w:rsidRPr="00F753A6">
        <w:rPr>
          <w:rFonts w:hint="eastAsia"/>
          <w:spacing w:val="-4"/>
          <w:lang w:eastAsia="zh-TW"/>
        </w:rPr>
        <w:t>；長期課程修業五年，授</w:t>
      </w:r>
      <w:r w:rsidRPr="00F753A6">
        <w:rPr>
          <w:spacing w:val="-4"/>
          <w:lang w:eastAsia="zh-TW"/>
        </w:rPr>
        <w:t>Diplôme national supérieur d</w:t>
      </w:r>
      <w:proofErr w:type="gramStart"/>
      <w:r w:rsidRPr="00F753A6">
        <w:rPr>
          <w:spacing w:val="-4"/>
          <w:lang w:eastAsia="zh-TW"/>
        </w:rPr>
        <w:t>’</w:t>
      </w:r>
      <w:proofErr w:type="gramEnd"/>
      <w:r w:rsidRPr="00F753A6">
        <w:rPr>
          <w:spacing w:val="-4"/>
          <w:lang w:eastAsia="zh-TW"/>
        </w:rPr>
        <w:t>expression</w:t>
      </w:r>
      <w:r w:rsidRPr="00F753A6">
        <w:rPr>
          <w:lang w:eastAsia="zh-TW"/>
        </w:rPr>
        <w:t xml:space="preserve"> plastique, DNSEP</w:t>
      </w:r>
      <w:r w:rsidRPr="00F753A6">
        <w:rPr>
          <w:rFonts w:hint="eastAsia"/>
          <w:lang w:eastAsia="zh-TW"/>
        </w:rPr>
        <w:t>。有些美術學院則</w:t>
      </w:r>
      <w:proofErr w:type="gramStart"/>
      <w:r w:rsidRPr="00F753A6">
        <w:rPr>
          <w:rFonts w:hint="eastAsia"/>
          <w:lang w:eastAsia="zh-TW"/>
        </w:rPr>
        <w:t>另授各</w:t>
      </w:r>
      <w:proofErr w:type="gramEnd"/>
      <w:r w:rsidRPr="00F753A6">
        <w:rPr>
          <w:rFonts w:hint="eastAsia"/>
          <w:lang w:eastAsia="zh-TW"/>
        </w:rPr>
        <w:t>校自訂之文憑。建築學院亦隸屬文化部，自</w:t>
      </w:r>
      <w:r w:rsidRPr="00F753A6">
        <w:rPr>
          <w:lang w:eastAsia="zh-TW"/>
        </w:rPr>
        <w:t>1997</w:t>
      </w:r>
      <w:r w:rsidRPr="00F753A6">
        <w:rPr>
          <w:rFonts w:hint="eastAsia"/>
          <w:lang w:eastAsia="zh-TW"/>
        </w:rPr>
        <w:t>學年起學程改為三階段。第一、二階段修業期間各為</w:t>
      </w:r>
      <w:r w:rsidRPr="00F753A6">
        <w:rPr>
          <w:lang w:eastAsia="zh-TW"/>
        </w:rPr>
        <w:t>2</w:t>
      </w:r>
      <w:r w:rsidRPr="00F753A6">
        <w:rPr>
          <w:rFonts w:hint="eastAsia"/>
          <w:lang w:eastAsia="zh-TW"/>
        </w:rPr>
        <w:t>年，</w:t>
      </w:r>
      <w:proofErr w:type="gramStart"/>
      <w:r w:rsidRPr="00F753A6">
        <w:rPr>
          <w:rFonts w:hint="eastAsia"/>
          <w:lang w:eastAsia="zh-TW"/>
        </w:rPr>
        <w:t>結業時授相當</w:t>
      </w:r>
      <w:proofErr w:type="gramEnd"/>
      <w:r w:rsidRPr="00F753A6">
        <w:rPr>
          <w:rFonts w:hint="eastAsia"/>
          <w:lang w:eastAsia="zh-TW"/>
        </w:rPr>
        <w:t>大學之通科文憑（</w:t>
      </w:r>
      <w:r w:rsidRPr="00F753A6">
        <w:rPr>
          <w:lang w:eastAsia="zh-TW"/>
        </w:rPr>
        <w:t>DEUG</w:t>
      </w:r>
      <w:r w:rsidRPr="00F753A6">
        <w:rPr>
          <w:rFonts w:hint="eastAsia"/>
          <w:lang w:eastAsia="zh-TW"/>
        </w:rPr>
        <w:t>）或碩士文憑（</w:t>
      </w:r>
      <w:r w:rsidRPr="00F753A6">
        <w:rPr>
          <w:lang w:eastAsia="zh-TW"/>
        </w:rPr>
        <w:t>maîtrise</w:t>
      </w:r>
      <w:r w:rsidRPr="00F753A6">
        <w:rPr>
          <w:rFonts w:hint="eastAsia"/>
          <w:lang w:eastAsia="zh-TW"/>
        </w:rPr>
        <w:t>）。第三階段則可攻讀建築師文憑（</w:t>
      </w:r>
      <w:r w:rsidRPr="00F753A6">
        <w:rPr>
          <w:lang w:eastAsia="zh-TW"/>
        </w:rPr>
        <w:t>Diplôme d’architecte</w:t>
      </w:r>
      <w:r w:rsidR="00100698" w:rsidRPr="00F753A6">
        <w:rPr>
          <w:rFonts w:hint="eastAsia"/>
          <w:lang w:eastAsia="zh-TW"/>
        </w:rPr>
        <w:t>）</w:t>
      </w:r>
      <w:r w:rsidRPr="00F753A6">
        <w:rPr>
          <w:rFonts w:hint="eastAsia"/>
          <w:lang w:eastAsia="zh-TW"/>
        </w:rPr>
        <w:t>或大學第三階段文憑（</w:t>
      </w:r>
      <w:r w:rsidRPr="00F753A6">
        <w:rPr>
          <w:lang w:eastAsia="zh-TW"/>
        </w:rPr>
        <w:t>DEA, DESS, DOCTORAT</w:t>
      </w:r>
      <w:r w:rsidRPr="00F753A6">
        <w:rPr>
          <w:rFonts w:hint="eastAsia"/>
          <w:lang w:eastAsia="zh-TW"/>
        </w:rPr>
        <w:t>）。其他尚有農業學院、國立獸醫學院隸屬農業部；國立行政學院（</w:t>
      </w:r>
      <w:r w:rsidRPr="00F753A6">
        <w:rPr>
          <w:lang w:eastAsia="zh-TW"/>
        </w:rPr>
        <w:t>ENA</w:t>
      </w:r>
      <w:r w:rsidRPr="00F753A6">
        <w:rPr>
          <w:rFonts w:hint="eastAsia"/>
          <w:lang w:eastAsia="zh-TW"/>
        </w:rPr>
        <w:t>）直屬內閣總理，畢業生多為政府未來高級行政主管人員。</w:t>
      </w:r>
    </w:p>
    <w:p w14:paraId="2C63C55C" w14:textId="77777777" w:rsidR="0066489E" w:rsidRPr="00F753A6" w:rsidRDefault="0066489E" w:rsidP="00AC2547">
      <w:pPr>
        <w:pStyle w:val="af0"/>
        <w:ind w:left="945" w:hanging="709"/>
        <w:rPr>
          <w:lang w:eastAsia="zh-TW"/>
        </w:rPr>
      </w:pPr>
      <w:r w:rsidRPr="00F753A6">
        <w:rPr>
          <w:rFonts w:hint="eastAsia"/>
          <w:lang w:eastAsia="zh-TW"/>
        </w:rPr>
        <w:t>（二）外商子女可就讀之教育機關及經營情形</w:t>
      </w:r>
    </w:p>
    <w:p w14:paraId="0A97273A" w14:textId="77777777" w:rsidR="0066489E" w:rsidRPr="00F753A6" w:rsidRDefault="0066489E" w:rsidP="002E739A">
      <w:pPr>
        <w:pStyle w:val="af2"/>
        <w:ind w:left="945" w:firstLine="472"/>
        <w:rPr>
          <w:lang w:eastAsia="zh-TW"/>
        </w:rPr>
      </w:pPr>
      <w:r w:rsidRPr="00F753A6">
        <w:rPr>
          <w:rFonts w:hint="eastAsia"/>
          <w:lang w:eastAsia="zh-TW"/>
        </w:rPr>
        <w:t>外商子女在法國可申請進入當地公立學校就讀，亦可選擇就讀國際學校，巴黎較有名之國際學校如下：</w:t>
      </w:r>
    </w:p>
    <w:p w14:paraId="63C89683" w14:textId="77777777" w:rsidR="0066489E" w:rsidRPr="00F753A6" w:rsidRDefault="0066489E" w:rsidP="00E132A5">
      <w:pPr>
        <w:pStyle w:val="ac"/>
        <w:ind w:left="1417" w:hanging="472"/>
        <w:rPr>
          <w:lang w:eastAsia="zh-TW"/>
        </w:rPr>
      </w:pPr>
      <w:r w:rsidRPr="00F753A6">
        <w:rPr>
          <w:rFonts w:hint="eastAsia"/>
          <w:lang w:eastAsia="zh-TW"/>
        </w:rPr>
        <w:t>１、美國學校（</w:t>
      </w:r>
      <w:r w:rsidRPr="00F753A6">
        <w:rPr>
          <w:lang w:eastAsia="zh-TW"/>
        </w:rPr>
        <w:t>American School of Paris</w:t>
      </w:r>
      <w:r w:rsidRPr="00F753A6">
        <w:rPr>
          <w:rFonts w:hint="eastAsia"/>
          <w:lang w:eastAsia="zh-TW"/>
        </w:rPr>
        <w:t>）</w:t>
      </w:r>
    </w:p>
    <w:p w14:paraId="21431382" w14:textId="77777777" w:rsidR="0066489E" w:rsidRPr="00F753A6" w:rsidRDefault="0066489E" w:rsidP="00E132A5">
      <w:pPr>
        <w:pStyle w:val="ab"/>
        <w:ind w:left="1417" w:firstLine="472"/>
        <w:rPr>
          <w:lang w:eastAsia="zh-TW"/>
        </w:rPr>
      </w:pPr>
      <w:r w:rsidRPr="00F753A6">
        <w:rPr>
          <w:rFonts w:hint="eastAsia"/>
          <w:lang w:eastAsia="zh-TW"/>
        </w:rPr>
        <w:t>該校</w:t>
      </w:r>
      <w:proofErr w:type="gramStart"/>
      <w:r w:rsidRPr="00F753A6">
        <w:rPr>
          <w:rFonts w:hint="eastAsia"/>
          <w:lang w:eastAsia="zh-TW"/>
        </w:rPr>
        <w:t>校</w:t>
      </w:r>
      <w:proofErr w:type="gramEnd"/>
      <w:r w:rsidRPr="00F753A6">
        <w:rPr>
          <w:rFonts w:hint="eastAsia"/>
          <w:lang w:eastAsia="zh-TW"/>
        </w:rPr>
        <w:t>地</w:t>
      </w:r>
      <w:smartTag w:uri="urn:schemas-microsoft-com:office:smarttags" w:element="chmetcnv">
        <w:smartTagPr>
          <w:attr w:name="UnitName" w:val="英畝"/>
          <w:attr w:name="SourceValue" w:val="12"/>
          <w:attr w:name="HasSpace" w:val="False"/>
          <w:attr w:name="Negative" w:val="False"/>
          <w:attr w:name="NumberType" w:val="1"/>
          <w:attr w:name="TCSC" w:val="0"/>
        </w:smartTagPr>
        <w:r w:rsidRPr="00F753A6">
          <w:rPr>
            <w:lang w:eastAsia="zh-TW"/>
          </w:rPr>
          <w:t>12</w:t>
        </w:r>
        <w:r w:rsidRPr="00F753A6">
          <w:rPr>
            <w:rFonts w:hint="eastAsia"/>
            <w:lang w:eastAsia="zh-TW"/>
          </w:rPr>
          <w:t>英畝</w:t>
        </w:r>
      </w:smartTag>
      <w:r w:rsidRPr="00F753A6">
        <w:rPr>
          <w:rFonts w:hint="eastAsia"/>
          <w:lang w:eastAsia="zh-TW"/>
        </w:rPr>
        <w:t>，教師約</w:t>
      </w:r>
      <w:r w:rsidRPr="00F753A6">
        <w:rPr>
          <w:lang w:eastAsia="zh-TW"/>
        </w:rPr>
        <w:t>100</w:t>
      </w:r>
      <w:r w:rsidRPr="00F753A6">
        <w:rPr>
          <w:rFonts w:hint="eastAsia"/>
          <w:lang w:eastAsia="zh-TW"/>
        </w:rPr>
        <w:t>人，學生</w:t>
      </w:r>
      <w:r w:rsidRPr="00F753A6">
        <w:rPr>
          <w:lang w:eastAsia="zh-TW"/>
        </w:rPr>
        <w:t>700</w:t>
      </w:r>
      <w:r w:rsidRPr="00F753A6">
        <w:rPr>
          <w:rFonts w:hint="eastAsia"/>
          <w:lang w:eastAsia="zh-TW"/>
        </w:rPr>
        <w:t>餘人，提供幼稚園至高中部教學，學生分別來自</w:t>
      </w:r>
      <w:r w:rsidRPr="00F753A6">
        <w:rPr>
          <w:lang w:eastAsia="zh-TW"/>
        </w:rPr>
        <w:t>50</w:t>
      </w:r>
      <w:r w:rsidRPr="00F753A6">
        <w:rPr>
          <w:rFonts w:hint="eastAsia"/>
          <w:lang w:eastAsia="zh-TW"/>
        </w:rPr>
        <w:t>餘國，以美式教學為主，學生申請入學及轉出均相當容易，並設有課後輔導班，來自非英語系國家之學生僅可申請至小學</w:t>
      </w:r>
      <w:r w:rsidRPr="00F753A6">
        <w:rPr>
          <w:lang w:eastAsia="zh-TW"/>
        </w:rPr>
        <w:t>4</w:t>
      </w:r>
      <w:r w:rsidRPr="00F753A6">
        <w:rPr>
          <w:rFonts w:hint="eastAsia"/>
          <w:lang w:eastAsia="zh-TW"/>
        </w:rPr>
        <w:t>年級為止，高一以下之學生按其英語能力分班教學，並設有英語及法語加強班。申請進入該校就讀需準備之資料包括入學申請表、照片</w:t>
      </w:r>
      <w:r w:rsidRPr="00F753A6">
        <w:rPr>
          <w:lang w:eastAsia="zh-TW"/>
        </w:rPr>
        <w:t>3</w:t>
      </w:r>
      <w:r w:rsidRPr="00F753A6">
        <w:rPr>
          <w:rFonts w:hint="eastAsia"/>
          <w:lang w:eastAsia="zh-TW"/>
        </w:rPr>
        <w:t>張、醫療資料及預防注射接種</w:t>
      </w:r>
      <w:r w:rsidR="00192270" w:rsidRPr="00F753A6">
        <w:rPr>
          <w:rFonts w:hint="eastAsia"/>
          <w:lang w:eastAsia="zh-TW"/>
        </w:rPr>
        <w:t>紀錄</w:t>
      </w:r>
      <w:r w:rsidRPr="00F753A6">
        <w:rPr>
          <w:rFonts w:hint="eastAsia"/>
          <w:lang w:eastAsia="zh-TW"/>
        </w:rPr>
        <w:t>表、申請手續費等。申請查詢及連絡資料如下：</w:t>
      </w:r>
    </w:p>
    <w:p w14:paraId="255015A1" w14:textId="77777777" w:rsidR="0066489E" w:rsidRPr="00F753A6" w:rsidRDefault="0066489E" w:rsidP="00E132A5">
      <w:pPr>
        <w:pStyle w:val="ac"/>
        <w:ind w:left="1417" w:hanging="472"/>
        <w:rPr>
          <w:lang w:eastAsia="zh-TW"/>
        </w:rPr>
      </w:pPr>
      <w:r w:rsidRPr="00F753A6">
        <w:rPr>
          <w:lang w:eastAsia="zh-TW"/>
        </w:rPr>
        <w:tab/>
        <w:t>American School of Paris</w:t>
      </w:r>
    </w:p>
    <w:p w14:paraId="0C5A8C32" w14:textId="77777777" w:rsidR="0066489E" w:rsidRPr="00F753A6" w:rsidRDefault="0066489E" w:rsidP="00E132A5">
      <w:pPr>
        <w:pStyle w:val="ac"/>
        <w:ind w:left="1417" w:hanging="472"/>
        <w:rPr>
          <w:lang w:eastAsia="zh-TW"/>
        </w:rPr>
      </w:pPr>
      <w:r w:rsidRPr="00F753A6">
        <w:rPr>
          <w:lang w:eastAsia="zh-TW"/>
        </w:rPr>
        <w:tab/>
        <w:t>41, rue Pasteur, B.P. 82</w:t>
      </w:r>
    </w:p>
    <w:p w14:paraId="08C11151" w14:textId="77777777" w:rsidR="0066489E" w:rsidRPr="00F753A6" w:rsidRDefault="0066489E" w:rsidP="00E132A5">
      <w:pPr>
        <w:pStyle w:val="ac"/>
        <w:ind w:left="1417" w:hanging="472"/>
        <w:rPr>
          <w:lang w:eastAsia="zh-TW"/>
        </w:rPr>
      </w:pPr>
      <w:r w:rsidRPr="00F753A6">
        <w:rPr>
          <w:lang w:eastAsia="zh-TW"/>
        </w:rPr>
        <w:tab/>
        <w:t>92216 Saint Cloud, France</w:t>
      </w:r>
    </w:p>
    <w:p w14:paraId="71C1F7E9" w14:textId="77777777" w:rsidR="0066489E" w:rsidRPr="00F753A6" w:rsidRDefault="0066489E" w:rsidP="00E132A5">
      <w:pPr>
        <w:pStyle w:val="ac"/>
        <w:ind w:left="1417" w:hanging="472"/>
        <w:rPr>
          <w:lang w:eastAsia="zh-TW"/>
        </w:rPr>
      </w:pPr>
      <w:r w:rsidRPr="00F753A6">
        <w:rPr>
          <w:lang w:eastAsia="zh-TW"/>
        </w:rPr>
        <w:tab/>
        <w:t>Tel</w:t>
      </w:r>
      <w:r w:rsidRPr="00F753A6">
        <w:rPr>
          <w:rFonts w:hint="eastAsia"/>
          <w:lang w:eastAsia="zh-TW"/>
        </w:rPr>
        <w:t>：</w:t>
      </w:r>
      <w:r w:rsidRPr="00F753A6">
        <w:rPr>
          <w:lang w:eastAsia="zh-TW"/>
        </w:rPr>
        <w:t>33</w:t>
      </w:r>
      <w:r w:rsidR="000574DF" w:rsidRPr="00F753A6">
        <w:rPr>
          <w:lang w:eastAsia="zh-TW"/>
        </w:rPr>
        <w:t>-</w:t>
      </w:r>
      <w:r w:rsidRPr="00F753A6">
        <w:rPr>
          <w:lang w:eastAsia="zh-TW"/>
        </w:rPr>
        <w:t>1 41 12 82 45</w:t>
      </w:r>
      <w:r w:rsidR="00E84B98" w:rsidRPr="00F753A6">
        <w:rPr>
          <w:rFonts w:hint="eastAsia"/>
          <w:lang w:eastAsia="zh-TW"/>
        </w:rPr>
        <w:t xml:space="preserve"> </w:t>
      </w:r>
      <w:r w:rsidRPr="00F753A6">
        <w:rPr>
          <w:lang w:eastAsia="zh-TW"/>
        </w:rPr>
        <w:t>/</w:t>
      </w:r>
      <w:r w:rsidR="00E84B98" w:rsidRPr="00F753A6">
        <w:rPr>
          <w:rFonts w:hint="eastAsia"/>
          <w:lang w:eastAsia="zh-TW"/>
        </w:rPr>
        <w:t xml:space="preserve"> </w:t>
      </w:r>
      <w:r w:rsidRPr="00F753A6">
        <w:rPr>
          <w:lang w:eastAsia="zh-TW"/>
        </w:rPr>
        <w:t>Fax</w:t>
      </w:r>
      <w:r w:rsidRPr="00F753A6">
        <w:rPr>
          <w:rFonts w:hint="eastAsia"/>
          <w:lang w:eastAsia="zh-TW"/>
        </w:rPr>
        <w:t>：</w:t>
      </w:r>
      <w:r w:rsidRPr="00F753A6">
        <w:rPr>
          <w:lang w:eastAsia="zh-TW"/>
        </w:rPr>
        <w:t>33</w:t>
      </w:r>
      <w:r w:rsidR="000574DF" w:rsidRPr="00F753A6">
        <w:rPr>
          <w:lang w:eastAsia="zh-TW"/>
        </w:rPr>
        <w:t>-</w:t>
      </w:r>
      <w:r w:rsidRPr="00F753A6">
        <w:rPr>
          <w:lang w:eastAsia="zh-TW"/>
        </w:rPr>
        <w:t xml:space="preserve"> 1 46 02 23 90</w:t>
      </w:r>
    </w:p>
    <w:p w14:paraId="39509B48" w14:textId="77777777" w:rsidR="0066489E" w:rsidRPr="00F753A6" w:rsidRDefault="0066489E" w:rsidP="00E132A5">
      <w:pPr>
        <w:pStyle w:val="ac"/>
        <w:ind w:left="1417" w:hanging="472"/>
      </w:pPr>
      <w:r w:rsidRPr="00F753A6">
        <w:rPr>
          <w:lang w:eastAsia="zh-TW"/>
        </w:rPr>
        <w:tab/>
      </w:r>
      <w:r w:rsidRPr="00F753A6">
        <w:t>E-mail</w:t>
      </w:r>
      <w:r w:rsidRPr="00F753A6">
        <w:rPr>
          <w:rFonts w:hint="eastAsia"/>
        </w:rPr>
        <w:t>：</w:t>
      </w:r>
      <w:r w:rsidRPr="00F753A6">
        <w:t>admissions@asparis.fr</w:t>
      </w:r>
    </w:p>
    <w:p w14:paraId="6461F9E3" w14:textId="77777777" w:rsidR="0066489E" w:rsidRPr="00F753A6" w:rsidRDefault="0066489E" w:rsidP="00E132A5">
      <w:pPr>
        <w:pStyle w:val="ac"/>
        <w:ind w:left="1417" w:hanging="472"/>
      </w:pPr>
      <w:r w:rsidRPr="00F753A6">
        <w:rPr>
          <w:rFonts w:hint="eastAsia"/>
        </w:rPr>
        <w:t>２、英</w:t>
      </w:r>
      <w:proofErr w:type="gramStart"/>
      <w:r w:rsidRPr="00F753A6">
        <w:rPr>
          <w:rFonts w:hint="eastAsia"/>
        </w:rPr>
        <w:t>國</w:t>
      </w:r>
      <w:proofErr w:type="gramEnd"/>
      <w:r w:rsidRPr="00F753A6">
        <w:rPr>
          <w:rFonts w:hint="eastAsia"/>
        </w:rPr>
        <w:t>學校（</w:t>
      </w:r>
      <w:r w:rsidRPr="00F753A6">
        <w:t>The British School of Paris</w:t>
      </w:r>
      <w:r w:rsidRPr="00F753A6">
        <w:rPr>
          <w:rFonts w:hint="eastAsia"/>
        </w:rPr>
        <w:t>）</w:t>
      </w:r>
    </w:p>
    <w:p w14:paraId="1DBC666A" w14:textId="77777777" w:rsidR="0066489E" w:rsidRPr="00F753A6" w:rsidRDefault="0066489E" w:rsidP="00E132A5">
      <w:pPr>
        <w:pStyle w:val="ab"/>
        <w:ind w:left="1417" w:firstLine="472"/>
      </w:pPr>
      <w:r w:rsidRPr="00F753A6">
        <w:rPr>
          <w:rFonts w:hint="eastAsia"/>
        </w:rPr>
        <w:t>該校招收</w:t>
      </w:r>
      <w:r w:rsidRPr="00F753A6">
        <w:t>4</w:t>
      </w:r>
      <w:r w:rsidRPr="00F753A6">
        <w:rPr>
          <w:rFonts w:hint="eastAsia"/>
        </w:rPr>
        <w:t>歲以上至</w:t>
      </w:r>
      <w:r w:rsidRPr="00F753A6">
        <w:t>18</w:t>
      </w:r>
      <w:r w:rsidRPr="00F753A6">
        <w:rPr>
          <w:rFonts w:hint="eastAsia"/>
        </w:rPr>
        <w:t>歲之學生，全校教師約</w:t>
      </w:r>
      <w:r w:rsidRPr="00F753A6">
        <w:t>100</w:t>
      </w:r>
      <w:r w:rsidRPr="00F753A6">
        <w:rPr>
          <w:rFonts w:hint="eastAsia"/>
        </w:rPr>
        <w:t>人，學生約</w:t>
      </w:r>
      <w:r w:rsidRPr="00F753A6">
        <w:t>800</w:t>
      </w:r>
      <w:r w:rsidRPr="00F753A6">
        <w:rPr>
          <w:rFonts w:hint="eastAsia"/>
        </w:rPr>
        <w:t>人，其中</w:t>
      </w:r>
      <w:r w:rsidRPr="00F753A6">
        <w:t>70</w:t>
      </w:r>
      <w:r w:rsidR="00AC2547" w:rsidRPr="00F753A6">
        <w:t>%</w:t>
      </w:r>
      <w:r w:rsidRPr="00F753A6">
        <w:rPr>
          <w:rFonts w:hint="eastAsia"/>
        </w:rPr>
        <w:t>以上之學生</w:t>
      </w:r>
      <w:proofErr w:type="gramStart"/>
      <w:r w:rsidRPr="00F753A6">
        <w:rPr>
          <w:rFonts w:hint="eastAsia"/>
        </w:rPr>
        <w:t>來</w:t>
      </w:r>
      <w:proofErr w:type="gramEnd"/>
      <w:r w:rsidRPr="00F753A6">
        <w:rPr>
          <w:rFonts w:hint="eastAsia"/>
        </w:rPr>
        <w:t>自</w:t>
      </w:r>
      <w:proofErr w:type="gramStart"/>
      <w:r w:rsidRPr="00F753A6">
        <w:rPr>
          <w:rFonts w:hint="eastAsia"/>
        </w:rPr>
        <w:t>於</w:t>
      </w:r>
      <w:proofErr w:type="gramEnd"/>
      <w:r w:rsidRPr="00F753A6">
        <w:rPr>
          <w:rFonts w:hint="eastAsia"/>
        </w:rPr>
        <w:t>英</w:t>
      </w:r>
      <w:proofErr w:type="gramStart"/>
      <w:r w:rsidRPr="00F753A6">
        <w:rPr>
          <w:rFonts w:hint="eastAsia"/>
        </w:rPr>
        <w:t>國</w:t>
      </w:r>
      <w:proofErr w:type="gramEnd"/>
      <w:r w:rsidRPr="00F753A6">
        <w:rPr>
          <w:rFonts w:hint="eastAsia"/>
        </w:rPr>
        <w:t>，該校</w:t>
      </w:r>
      <w:proofErr w:type="gramStart"/>
      <w:r w:rsidRPr="00F753A6">
        <w:rPr>
          <w:rFonts w:hint="eastAsia"/>
        </w:rPr>
        <w:t>為一</w:t>
      </w:r>
      <w:proofErr w:type="gramEnd"/>
      <w:r w:rsidRPr="00F753A6">
        <w:rPr>
          <w:rFonts w:hint="eastAsia"/>
        </w:rPr>
        <w:t>非營利機構，由管理委員</w:t>
      </w:r>
      <w:proofErr w:type="gramStart"/>
      <w:r w:rsidRPr="00F753A6">
        <w:rPr>
          <w:rFonts w:hint="eastAsia"/>
        </w:rPr>
        <w:t>會</w:t>
      </w:r>
      <w:proofErr w:type="gramEnd"/>
      <w:r w:rsidRPr="00F753A6">
        <w:rPr>
          <w:rFonts w:hint="eastAsia"/>
        </w:rPr>
        <w:t>負責管理校</w:t>
      </w:r>
      <w:proofErr w:type="gramStart"/>
      <w:r w:rsidRPr="00F753A6">
        <w:rPr>
          <w:rFonts w:hint="eastAsia"/>
        </w:rPr>
        <w:t>務</w:t>
      </w:r>
      <w:proofErr w:type="gramEnd"/>
      <w:r w:rsidRPr="00F753A6">
        <w:rPr>
          <w:rFonts w:hint="eastAsia"/>
        </w:rPr>
        <w:t>，並以英</w:t>
      </w:r>
      <w:proofErr w:type="gramStart"/>
      <w:r w:rsidRPr="00F753A6">
        <w:rPr>
          <w:rFonts w:hint="eastAsia"/>
        </w:rPr>
        <w:t>國</w:t>
      </w:r>
      <w:proofErr w:type="gramEnd"/>
      <w:r w:rsidRPr="00F753A6">
        <w:rPr>
          <w:rFonts w:hint="eastAsia"/>
        </w:rPr>
        <w:t>學制</w:t>
      </w:r>
      <w:proofErr w:type="gramStart"/>
      <w:r w:rsidRPr="00F753A6">
        <w:rPr>
          <w:rFonts w:hint="eastAsia"/>
        </w:rPr>
        <w:t>為</w:t>
      </w:r>
      <w:proofErr w:type="gramEnd"/>
      <w:r w:rsidRPr="00F753A6">
        <w:rPr>
          <w:rFonts w:hint="eastAsia"/>
        </w:rPr>
        <w:t>主。申請入學之聯繫資料如下：</w:t>
      </w:r>
    </w:p>
    <w:p w14:paraId="5FB1A807" w14:textId="77777777" w:rsidR="0066489E" w:rsidRPr="00F753A6" w:rsidRDefault="0066489E" w:rsidP="00E132A5">
      <w:pPr>
        <w:pStyle w:val="ac"/>
        <w:ind w:left="1417" w:hanging="472"/>
      </w:pPr>
      <w:r w:rsidRPr="00F753A6">
        <w:tab/>
        <w:t>British School of Paris</w:t>
      </w:r>
    </w:p>
    <w:p w14:paraId="3D88053C" w14:textId="77777777" w:rsidR="0066489E" w:rsidRPr="00F753A6" w:rsidRDefault="0066489E" w:rsidP="00E132A5">
      <w:pPr>
        <w:pStyle w:val="ac"/>
        <w:ind w:left="1417" w:hanging="472"/>
      </w:pPr>
      <w:r w:rsidRPr="00F753A6">
        <w:tab/>
        <w:t>38 Quai de L’Ecluse,</w:t>
      </w:r>
      <w:r w:rsidR="00D82936" w:rsidRPr="00F753A6">
        <w:t xml:space="preserve"> </w:t>
      </w:r>
      <w:r w:rsidRPr="00F753A6">
        <w:t>78290 Croissy sur Seine,</w:t>
      </w:r>
      <w:r w:rsidR="00D82936" w:rsidRPr="00F753A6">
        <w:t xml:space="preserve"> </w:t>
      </w:r>
      <w:r w:rsidRPr="00F753A6">
        <w:t>France</w:t>
      </w:r>
    </w:p>
    <w:p w14:paraId="263DAFD5" w14:textId="77777777" w:rsidR="0066489E" w:rsidRPr="00F753A6" w:rsidRDefault="0066489E" w:rsidP="00E132A5">
      <w:pPr>
        <w:pStyle w:val="ac"/>
        <w:ind w:left="1417" w:hanging="472"/>
      </w:pPr>
      <w:r w:rsidRPr="00F753A6">
        <w:rPr>
          <w:lang w:val="fr-FR"/>
        </w:rPr>
        <w:tab/>
      </w:r>
      <w:r w:rsidRPr="00F753A6">
        <w:t>Tel</w:t>
      </w:r>
      <w:r w:rsidRPr="00F753A6">
        <w:rPr>
          <w:rFonts w:hint="eastAsia"/>
        </w:rPr>
        <w:t>：</w:t>
      </w:r>
      <w:r w:rsidRPr="00F753A6">
        <w:t>33</w:t>
      </w:r>
      <w:r w:rsidR="000574DF" w:rsidRPr="00F753A6">
        <w:t>-</w:t>
      </w:r>
      <w:r w:rsidRPr="00F753A6">
        <w:t xml:space="preserve"> 1 34 80 45 96</w:t>
      </w:r>
      <w:r w:rsidR="00E84B98" w:rsidRPr="00F753A6">
        <w:rPr>
          <w:rFonts w:hint="eastAsia"/>
        </w:rPr>
        <w:t xml:space="preserve"> </w:t>
      </w:r>
      <w:r w:rsidRPr="00F753A6">
        <w:t>/</w:t>
      </w:r>
      <w:r w:rsidR="00E84B98" w:rsidRPr="00F753A6">
        <w:rPr>
          <w:rFonts w:hint="eastAsia"/>
        </w:rPr>
        <w:t xml:space="preserve"> </w:t>
      </w:r>
      <w:r w:rsidRPr="00F753A6">
        <w:t xml:space="preserve">Fax </w:t>
      </w:r>
      <w:r w:rsidRPr="00F753A6">
        <w:rPr>
          <w:rFonts w:hint="eastAsia"/>
        </w:rPr>
        <w:t>：</w:t>
      </w:r>
      <w:r w:rsidRPr="00F753A6">
        <w:t xml:space="preserve"> 33</w:t>
      </w:r>
      <w:r w:rsidR="000574DF" w:rsidRPr="00F753A6">
        <w:t>-</w:t>
      </w:r>
      <w:r w:rsidRPr="00F753A6">
        <w:t xml:space="preserve"> 1 39 76 12 69</w:t>
      </w:r>
    </w:p>
    <w:p w14:paraId="278F3A79" w14:textId="77777777" w:rsidR="0066489E" w:rsidRPr="00F753A6" w:rsidRDefault="0066489E" w:rsidP="00E132A5">
      <w:pPr>
        <w:pStyle w:val="ac"/>
        <w:ind w:left="1417" w:hanging="472"/>
      </w:pPr>
      <w:r w:rsidRPr="00F753A6">
        <w:tab/>
      </w:r>
      <w:r w:rsidR="00E84B98" w:rsidRPr="00F753A6">
        <w:rPr>
          <w:lang w:val="fr-FR"/>
        </w:rPr>
        <w:t>E</w:t>
      </w:r>
      <w:r w:rsidR="00E84B98" w:rsidRPr="00F753A6">
        <w:rPr>
          <w:rFonts w:hint="eastAsia"/>
          <w:lang w:val="fr-FR"/>
        </w:rPr>
        <w:t>-</w:t>
      </w:r>
      <w:r w:rsidR="00E84B98" w:rsidRPr="00F753A6">
        <w:rPr>
          <w:lang w:val="fr-FR"/>
        </w:rPr>
        <w:t>mail</w:t>
      </w:r>
      <w:r w:rsidRPr="00F753A6">
        <w:rPr>
          <w:rFonts w:hint="eastAsia"/>
        </w:rPr>
        <w:t>：</w:t>
      </w:r>
      <w:r w:rsidRPr="00F753A6">
        <w:t>registrar@britishschool.fr</w:t>
      </w:r>
    </w:p>
    <w:p w14:paraId="3CC3015C" w14:textId="77777777" w:rsidR="0066489E" w:rsidRPr="00F753A6" w:rsidRDefault="0066489E" w:rsidP="00E132A5">
      <w:pPr>
        <w:pStyle w:val="ac"/>
        <w:ind w:left="1417" w:hanging="472"/>
        <w:rPr>
          <w:lang w:eastAsia="zh-TW"/>
        </w:rPr>
      </w:pPr>
      <w:r w:rsidRPr="00F753A6">
        <w:rPr>
          <w:rFonts w:hint="eastAsia"/>
          <w:lang w:eastAsia="zh-TW"/>
        </w:rPr>
        <w:t>３、</w:t>
      </w:r>
      <w:r w:rsidRPr="00F753A6">
        <w:rPr>
          <w:lang w:eastAsia="zh-TW"/>
        </w:rPr>
        <w:t>Ecole Active Bilingue</w:t>
      </w:r>
      <w:r w:rsidRPr="00F753A6">
        <w:rPr>
          <w:rFonts w:hint="eastAsia"/>
          <w:lang w:eastAsia="zh-TW"/>
        </w:rPr>
        <w:t>（</w:t>
      </w:r>
      <w:r w:rsidRPr="00F753A6">
        <w:rPr>
          <w:lang w:eastAsia="zh-TW"/>
        </w:rPr>
        <w:t>EAB</w:t>
      </w:r>
      <w:r w:rsidRPr="00F753A6">
        <w:rPr>
          <w:rFonts w:hint="eastAsia"/>
          <w:lang w:eastAsia="zh-TW"/>
        </w:rPr>
        <w:t>）國際學校</w:t>
      </w:r>
    </w:p>
    <w:p w14:paraId="2017F240" w14:textId="77777777" w:rsidR="0066489E" w:rsidRPr="00F753A6" w:rsidRDefault="0066489E" w:rsidP="00E132A5">
      <w:pPr>
        <w:pStyle w:val="ab"/>
        <w:ind w:left="1417" w:firstLine="472"/>
        <w:rPr>
          <w:lang w:eastAsia="zh-TW"/>
        </w:rPr>
      </w:pPr>
      <w:r w:rsidRPr="00F753A6">
        <w:rPr>
          <w:lang w:eastAsia="zh-TW"/>
        </w:rPr>
        <w:t>EAB</w:t>
      </w:r>
      <w:r w:rsidRPr="00F753A6">
        <w:rPr>
          <w:rFonts w:hint="eastAsia"/>
          <w:lang w:eastAsia="zh-TW"/>
        </w:rPr>
        <w:t>創立於</w:t>
      </w:r>
      <w:r w:rsidRPr="00F753A6">
        <w:rPr>
          <w:lang w:eastAsia="zh-TW"/>
        </w:rPr>
        <w:t>1954</w:t>
      </w:r>
      <w:r w:rsidRPr="00F753A6">
        <w:rPr>
          <w:rFonts w:hint="eastAsia"/>
          <w:lang w:eastAsia="zh-TW"/>
        </w:rPr>
        <w:t>年，由數所針對國際及跨文化教育發展之學校聯合組成，該校為聯合國教科文組織（</w:t>
      </w:r>
      <w:r w:rsidRPr="00F753A6">
        <w:rPr>
          <w:lang w:eastAsia="zh-TW"/>
        </w:rPr>
        <w:t>UNESCO</w:t>
      </w:r>
      <w:r w:rsidRPr="00F753A6">
        <w:rPr>
          <w:rFonts w:hint="eastAsia"/>
          <w:lang w:eastAsia="zh-TW"/>
        </w:rPr>
        <w:t>）學校網絡之會員，提供從幼稚園至高中之雙語課程，獲得劍橋、牛津、倫敦考試委員會及國際文憑組織之認可。該校並依法國教育部規定，授予正規法語教學課程，惟其部分學校以英語教學為主，法文教學為輔；部分學校則以法語教學為主。該校之申請聯繫資料如下：</w:t>
      </w:r>
    </w:p>
    <w:p w14:paraId="51B55432" w14:textId="77777777" w:rsidR="0066489E" w:rsidRPr="00F753A6" w:rsidRDefault="0066489E" w:rsidP="00E132A5">
      <w:pPr>
        <w:pStyle w:val="ac"/>
        <w:ind w:left="1417" w:hanging="472"/>
        <w:rPr>
          <w:lang w:eastAsia="zh-TW"/>
        </w:rPr>
      </w:pPr>
      <w:r w:rsidRPr="00F753A6">
        <w:rPr>
          <w:lang w:eastAsia="zh-TW"/>
        </w:rPr>
        <w:tab/>
        <w:t>Ecole Active Bilingue</w:t>
      </w:r>
    </w:p>
    <w:p w14:paraId="346BDEED" w14:textId="77777777" w:rsidR="0066489E" w:rsidRPr="00F753A6" w:rsidRDefault="0066489E" w:rsidP="00E132A5">
      <w:pPr>
        <w:pStyle w:val="ac"/>
        <w:ind w:left="1417" w:hanging="472"/>
        <w:rPr>
          <w:lang w:eastAsia="zh-TW"/>
        </w:rPr>
      </w:pPr>
      <w:r w:rsidRPr="00F753A6">
        <w:rPr>
          <w:lang w:eastAsia="zh-TW"/>
        </w:rPr>
        <w:tab/>
        <w:t>117, Boulevard Malesherbes, 75008, Paris France</w:t>
      </w:r>
    </w:p>
    <w:p w14:paraId="2953FEFE" w14:textId="77777777" w:rsidR="0066489E" w:rsidRPr="00F753A6" w:rsidRDefault="0066489E" w:rsidP="00E132A5">
      <w:pPr>
        <w:pStyle w:val="ab"/>
        <w:ind w:left="1417" w:firstLine="472"/>
        <w:rPr>
          <w:lang w:eastAsia="zh-TW"/>
        </w:rPr>
      </w:pPr>
      <w:r w:rsidRPr="00F753A6">
        <w:rPr>
          <w:rFonts w:hint="eastAsia"/>
          <w:lang w:eastAsia="zh-TW"/>
        </w:rPr>
        <w:t>申請</w:t>
      </w:r>
      <w:r w:rsidRPr="00F753A6">
        <w:rPr>
          <w:lang w:eastAsia="zh-TW"/>
        </w:rPr>
        <w:t>EAB</w:t>
      </w:r>
      <w:r w:rsidRPr="00F753A6">
        <w:rPr>
          <w:rFonts w:hint="eastAsia"/>
          <w:lang w:eastAsia="zh-TW"/>
        </w:rPr>
        <w:t>各級學校亦可</w:t>
      </w:r>
      <w:proofErr w:type="gramStart"/>
      <w:r w:rsidRPr="00F753A6">
        <w:rPr>
          <w:rFonts w:hint="eastAsia"/>
          <w:lang w:eastAsia="zh-TW"/>
        </w:rPr>
        <w:t>逕洽其</w:t>
      </w:r>
      <w:proofErr w:type="gramEnd"/>
      <w:r w:rsidRPr="00F753A6">
        <w:rPr>
          <w:rFonts w:hint="eastAsia"/>
          <w:lang w:eastAsia="zh-TW"/>
        </w:rPr>
        <w:t>小學、初中及高</w:t>
      </w:r>
      <w:proofErr w:type="gramStart"/>
      <w:r w:rsidRPr="00F753A6">
        <w:rPr>
          <w:rFonts w:hint="eastAsia"/>
          <w:lang w:eastAsia="zh-TW"/>
        </w:rPr>
        <w:t>中部，</w:t>
      </w:r>
      <w:proofErr w:type="gramEnd"/>
      <w:r w:rsidRPr="00F753A6">
        <w:rPr>
          <w:rFonts w:hint="eastAsia"/>
          <w:lang w:eastAsia="zh-TW"/>
        </w:rPr>
        <w:t>聯繫資料如下：</w:t>
      </w:r>
    </w:p>
    <w:p w14:paraId="166A2866" w14:textId="77777777" w:rsidR="0066489E" w:rsidRPr="00F753A6" w:rsidRDefault="0066489E" w:rsidP="00AC2547">
      <w:pPr>
        <w:pStyle w:val="11"/>
        <w:ind w:left="1772" w:hanging="591"/>
        <w:rPr>
          <w:lang w:eastAsia="ja-JP"/>
        </w:rPr>
      </w:pPr>
      <w:r w:rsidRPr="00F753A6">
        <w:rPr>
          <w:rFonts w:hint="eastAsia"/>
          <w:lang w:eastAsia="ja-JP"/>
        </w:rPr>
        <w:t>（</w:t>
      </w:r>
      <w:r w:rsidRPr="00F753A6">
        <w:rPr>
          <w:lang w:eastAsia="ja-JP"/>
        </w:rPr>
        <w:t>1</w:t>
      </w:r>
      <w:r w:rsidRPr="00F753A6">
        <w:rPr>
          <w:rFonts w:hint="eastAsia"/>
          <w:lang w:eastAsia="ja-JP"/>
        </w:rPr>
        <w:t>）小學部</w:t>
      </w:r>
    </w:p>
    <w:p w14:paraId="019C8788" w14:textId="77777777" w:rsidR="0066489E" w:rsidRPr="00F753A6" w:rsidRDefault="0066489E" w:rsidP="00D717FB">
      <w:pPr>
        <w:pStyle w:val="Af8"/>
      </w:pPr>
      <w:r w:rsidRPr="00F753A6">
        <w:t>A.</w:t>
      </w:r>
      <w:r w:rsidRPr="00F753A6">
        <w:tab/>
        <w:t>Ecole Active Bilingue – Victor Hugo</w:t>
      </w:r>
    </w:p>
    <w:p w14:paraId="6D0821E7" w14:textId="77777777" w:rsidR="0066489E" w:rsidRPr="00F753A6" w:rsidRDefault="002E739A" w:rsidP="00D717FB">
      <w:pPr>
        <w:pStyle w:val="Af8"/>
        <w:rPr>
          <w:lang w:eastAsia="zh-TW"/>
        </w:rPr>
      </w:pPr>
      <w:r w:rsidRPr="00F753A6">
        <w:tab/>
      </w:r>
      <w:r w:rsidR="0066489E" w:rsidRPr="00F753A6">
        <w:rPr>
          <w:rFonts w:hint="eastAsia"/>
          <w:lang w:eastAsia="zh-TW"/>
        </w:rPr>
        <w:t>（以英文教學為主，法文為輔）</w:t>
      </w:r>
    </w:p>
    <w:p w14:paraId="6C098F48" w14:textId="77777777" w:rsidR="0066489E" w:rsidRPr="00F753A6" w:rsidRDefault="0066489E" w:rsidP="00D717FB">
      <w:pPr>
        <w:pStyle w:val="Af8"/>
      </w:pPr>
      <w:r w:rsidRPr="00F753A6">
        <w:rPr>
          <w:lang w:eastAsia="zh-TW"/>
        </w:rPr>
        <w:tab/>
      </w:r>
      <w:r w:rsidRPr="00F753A6">
        <w:t>23 rue de Cronstadt, 75015 Paris</w:t>
      </w:r>
    </w:p>
    <w:p w14:paraId="45CAA5FB" w14:textId="77777777" w:rsidR="0066489E" w:rsidRPr="00F753A6" w:rsidRDefault="0066489E" w:rsidP="00D717FB">
      <w:pPr>
        <w:pStyle w:val="Af8"/>
      </w:pPr>
      <w:r w:rsidRPr="00F753A6">
        <w:tab/>
        <w:t>Tel</w:t>
      </w:r>
      <w:r w:rsidRPr="00F753A6">
        <w:rPr>
          <w:rFonts w:hint="eastAsia"/>
        </w:rPr>
        <w:t>：</w:t>
      </w:r>
      <w:r w:rsidR="009371A5" w:rsidRPr="00F753A6">
        <w:rPr>
          <w:kern w:val="0"/>
          <w:lang w:eastAsia="zh-TW"/>
        </w:rPr>
        <w:t>33 -</w:t>
      </w:r>
      <w:r w:rsidRPr="00F753A6">
        <w:rPr>
          <w:kern w:val="0"/>
          <w:lang w:eastAsia="zh-TW"/>
        </w:rPr>
        <w:t>1</w:t>
      </w:r>
      <w:proofErr w:type="gramStart"/>
      <w:r w:rsidRPr="00F753A6">
        <w:rPr>
          <w:kern w:val="0"/>
          <w:lang w:eastAsia="zh-TW"/>
        </w:rPr>
        <w:t xml:space="preserve"> </w:t>
      </w:r>
      <w:r w:rsidRPr="00F753A6">
        <w:t>56 56</w:t>
      </w:r>
      <w:proofErr w:type="gramEnd"/>
      <w:r w:rsidRPr="00F753A6">
        <w:t xml:space="preserve"> 60 70</w:t>
      </w:r>
      <w:r w:rsidR="00E84B98" w:rsidRPr="00F753A6">
        <w:rPr>
          <w:rFonts w:hint="eastAsia"/>
          <w:lang w:eastAsia="zh-TW"/>
        </w:rPr>
        <w:t xml:space="preserve"> </w:t>
      </w:r>
      <w:r w:rsidRPr="00F753A6">
        <w:t>/</w:t>
      </w:r>
      <w:r w:rsidR="00E84B98" w:rsidRPr="00F753A6">
        <w:rPr>
          <w:rFonts w:hint="eastAsia"/>
          <w:lang w:eastAsia="zh-TW"/>
        </w:rPr>
        <w:t xml:space="preserve"> </w:t>
      </w:r>
      <w:r w:rsidRPr="00F753A6">
        <w:t>Fax</w:t>
      </w:r>
      <w:r w:rsidRPr="00F753A6">
        <w:rPr>
          <w:rFonts w:hint="eastAsia"/>
        </w:rPr>
        <w:t>：</w:t>
      </w:r>
      <w:r w:rsidR="009371A5" w:rsidRPr="00F753A6">
        <w:rPr>
          <w:kern w:val="0"/>
          <w:lang w:eastAsia="zh-TW"/>
        </w:rPr>
        <w:t>33-</w:t>
      </w:r>
      <w:r w:rsidRPr="00F753A6">
        <w:rPr>
          <w:kern w:val="0"/>
          <w:lang w:eastAsia="zh-TW"/>
        </w:rPr>
        <w:t>1</w:t>
      </w:r>
      <w:r w:rsidRPr="00F753A6">
        <w:t xml:space="preserve"> 56 56 60 66</w:t>
      </w:r>
    </w:p>
    <w:p w14:paraId="0A4E6C86" w14:textId="77777777" w:rsidR="0066489E" w:rsidRPr="00F753A6" w:rsidRDefault="0066489E" w:rsidP="002E739A">
      <w:pPr>
        <w:pStyle w:val="Af8"/>
      </w:pPr>
      <w:r w:rsidRPr="00F753A6">
        <w:tab/>
      </w:r>
      <w:r w:rsidR="00E84B98" w:rsidRPr="00F753A6">
        <w:t>E</w:t>
      </w:r>
      <w:r w:rsidR="00E84B98" w:rsidRPr="00F753A6">
        <w:rPr>
          <w:rFonts w:hint="eastAsia"/>
          <w:lang w:eastAsia="zh-TW"/>
        </w:rPr>
        <w:t>-</w:t>
      </w:r>
      <w:r w:rsidR="00E84B98" w:rsidRPr="00F753A6">
        <w:t>mail</w:t>
      </w:r>
      <w:r w:rsidRPr="00F753A6">
        <w:rPr>
          <w:rFonts w:hint="eastAsia"/>
        </w:rPr>
        <w:t>：</w:t>
      </w:r>
      <w:r w:rsidRPr="00F753A6">
        <w:t xml:space="preserve">infovh@eab.fr </w:t>
      </w:r>
    </w:p>
    <w:p w14:paraId="7DA5F817" w14:textId="77777777" w:rsidR="0066489E" w:rsidRPr="00F753A6" w:rsidRDefault="0066489E" w:rsidP="00D717FB">
      <w:pPr>
        <w:pStyle w:val="Af8"/>
      </w:pPr>
      <w:r w:rsidRPr="00F753A6">
        <w:t>B.</w:t>
      </w:r>
      <w:r w:rsidRPr="00F753A6">
        <w:tab/>
        <w:t>Ecole Active Bilingue – Monceau Section</w:t>
      </w:r>
      <w:r w:rsidRPr="00F753A6">
        <w:rPr>
          <w:rFonts w:hint="eastAsia"/>
        </w:rPr>
        <w:t>（以法文教學為主）</w:t>
      </w:r>
    </w:p>
    <w:p w14:paraId="632B7906" w14:textId="77777777" w:rsidR="0066489E" w:rsidRPr="00F753A6" w:rsidRDefault="0066489E" w:rsidP="00D717FB">
      <w:pPr>
        <w:pStyle w:val="Af8"/>
      </w:pPr>
      <w:r w:rsidRPr="00F753A6">
        <w:tab/>
        <w:t>6, avenue Van Dyck,</w:t>
      </w:r>
      <w:r w:rsidRPr="00F753A6">
        <w:tab/>
        <w:t>75008 Paris</w:t>
      </w:r>
    </w:p>
    <w:p w14:paraId="15CEBFF6" w14:textId="77777777" w:rsidR="0066489E" w:rsidRPr="00F753A6" w:rsidRDefault="0066489E" w:rsidP="00D717FB">
      <w:pPr>
        <w:pStyle w:val="Af8"/>
      </w:pPr>
      <w:r w:rsidRPr="00F753A6">
        <w:tab/>
        <w:t>Tel</w:t>
      </w:r>
      <w:r w:rsidRPr="00F753A6">
        <w:rPr>
          <w:rFonts w:hint="eastAsia"/>
        </w:rPr>
        <w:t>：</w:t>
      </w:r>
      <w:r w:rsidR="009371A5" w:rsidRPr="00F753A6">
        <w:rPr>
          <w:kern w:val="0"/>
          <w:lang w:eastAsia="zh-TW"/>
        </w:rPr>
        <w:t>33-</w:t>
      </w:r>
      <w:r w:rsidRPr="00F753A6">
        <w:rPr>
          <w:kern w:val="0"/>
          <w:lang w:eastAsia="zh-TW"/>
        </w:rPr>
        <w:t xml:space="preserve">1 </w:t>
      </w:r>
      <w:r w:rsidRPr="00F753A6">
        <w:t>46 22 14 24 / Fax</w:t>
      </w:r>
      <w:r w:rsidRPr="00F753A6">
        <w:rPr>
          <w:rFonts w:hint="eastAsia"/>
        </w:rPr>
        <w:t>：</w:t>
      </w:r>
      <w:r w:rsidR="009371A5" w:rsidRPr="00F753A6">
        <w:rPr>
          <w:kern w:val="0"/>
          <w:lang w:eastAsia="zh-TW"/>
        </w:rPr>
        <w:t>33-</w:t>
      </w:r>
      <w:r w:rsidRPr="00F753A6">
        <w:rPr>
          <w:kern w:val="0"/>
          <w:lang w:eastAsia="zh-TW"/>
        </w:rPr>
        <w:t xml:space="preserve">1 </w:t>
      </w:r>
      <w:r w:rsidRPr="00F753A6">
        <w:t>47 66 58 93</w:t>
      </w:r>
    </w:p>
    <w:p w14:paraId="37A6FF9C" w14:textId="77777777" w:rsidR="0066489E" w:rsidRPr="00F753A6" w:rsidRDefault="0066489E" w:rsidP="002E739A">
      <w:pPr>
        <w:pStyle w:val="Af8"/>
      </w:pPr>
      <w:r w:rsidRPr="00F753A6">
        <w:tab/>
      </w:r>
      <w:r w:rsidR="00E84B98" w:rsidRPr="00F753A6">
        <w:t>E</w:t>
      </w:r>
      <w:r w:rsidR="00E84B98" w:rsidRPr="00F753A6">
        <w:rPr>
          <w:rFonts w:hint="eastAsia"/>
          <w:lang w:eastAsia="zh-TW"/>
        </w:rPr>
        <w:t>-</w:t>
      </w:r>
      <w:r w:rsidR="00E84B98" w:rsidRPr="00F753A6">
        <w:t>mail</w:t>
      </w:r>
      <w:r w:rsidRPr="00F753A6">
        <w:rPr>
          <w:rFonts w:hint="eastAsia"/>
        </w:rPr>
        <w:t>：</w:t>
      </w:r>
      <w:r w:rsidRPr="00F753A6">
        <w:t xml:space="preserve">infomo@eab.fr </w:t>
      </w:r>
    </w:p>
    <w:p w14:paraId="1CA8C2D7" w14:textId="77777777" w:rsidR="0066489E" w:rsidRPr="00F753A6" w:rsidRDefault="0066489E" w:rsidP="00D717FB">
      <w:pPr>
        <w:pStyle w:val="Af8"/>
      </w:pPr>
      <w:r w:rsidRPr="00F753A6">
        <w:t>C.</w:t>
      </w:r>
      <w:r w:rsidRPr="00F753A6">
        <w:tab/>
        <w:t>Ecole Active Bilingue – Lamartine Section</w:t>
      </w:r>
      <w:r w:rsidRPr="00F753A6">
        <w:rPr>
          <w:rFonts w:hint="eastAsia"/>
        </w:rPr>
        <w:t>（以法文教學為主）</w:t>
      </w:r>
    </w:p>
    <w:p w14:paraId="11476A4E" w14:textId="77777777" w:rsidR="0066489E" w:rsidRPr="00F753A6" w:rsidRDefault="0066489E" w:rsidP="00D717FB">
      <w:pPr>
        <w:pStyle w:val="Af8"/>
      </w:pPr>
      <w:r w:rsidRPr="00F753A6">
        <w:t xml:space="preserve">   123, rue de la Pompe</w:t>
      </w:r>
      <w:proofErr w:type="gramStart"/>
      <w:r w:rsidRPr="00F753A6">
        <w:t>,75116</w:t>
      </w:r>
      <w:proofErr w:type="gramEnd"/>
      <w:r w:rsidRPr="00F753A6">
        <w:t xml:space="preserve"> Paris</w:t>
      </w:r>
    </w:p>
    <w:p w14:paraId="7BC5EEA6" w14:textId="77777777" w:rsidR="0066489E" w:rsidRPr="00F753A6" w:rsidRDefault="0066489E" w:rsidP="00D717FB">
      <w:pPr>
        <w:pStyle w:val="Af8"/>
      </w:pPr>
      <w:r w:rsidRPr="00F753A6">
        <w:tab/>
        <w:t>Tel</w:t>
      </w:r>
      <w:r w:rsidRPr="00F753A6">
        <w:rPr>
          <w:rFonts w:hint="eastAsia"/>
        </w:rPr>
        <w:t>：</w:t>
      </w:r>
      <w:r w:rsidR="007A16E9" w:rsidRPr="00F753A6">
        <w:rPr>
          <w:lang w:eastAsia="zh-TW"/>
        </w:rPr>
        <w:t>33-</w:t>
      </w:r>
      <w:r w:rsidRPr="00F753A6">
        <w:t>1 45 53 89 36 /</w:t>
      </w:r>
      <w:r w:rsidR="00E84B98" w:rsidRPr="00F753A6">
        <w:rPr>
          <w:rFonts w:hint="eastAsia"/>
          <w:lang w:eastAsia="zh-TW"/>
        </w:rPr>
        <w:t xml:space="preserve"> </w:t>
      </w:r>
      <w:r w:rsidRPr="00F753A6">
        <w:t>Fax</w:t>
      </w:r>
      <w:r w:rsidRPr="00F753A6">
        <w:rPr>
          <w:rFonts w:hint="eastAsia"/>
        </w:rPr>
        <w:t>：</w:t>
      </w:r>
      <w:r w:rsidR="007A16E9" w:rsidRPr="00F753A6">
        <w:rPr>
          <w:lang w:eastAsia="zh-TW"/>
        </w:rPr>
        <w:t>33-</w:t>
      </w:r>
      <w:r w:rsidRPr="00F753A6">
        <w:rPr>
          <w:lang w:eastAsia="zh-TW"/>
        </w:rPr>
        <w:t xml:space="preserve">1 </w:t>
      </w:r>
      <w:r w:rsidRPr="00F753A6">
        <w:t>47 55 92 28</w:t>
      </w:r>
    </w:p>
    <w:p w14:paraId="73615EF9" w14:textId="77777777" w:rsidR="0066489E" w:rsidRPr="00F753A6" w:rsidRDefault="0066489E" w:rsidP="00D717FB">
      <w:pPr>
        <w:pStyle w:val="Af8"/>
      </w:pPr>
      <w:r w:rsidRPr="00F753A6">
        <w:tab/>
      </w:r>
      <w:r w:rsidR="00E84B98" w:rsidRPr="00F753A6">
        <w:t>E</w:t>
      </w:r>
      <w:r w:rsidR="00E84B98" w:rsidRPr="00F753A6">
        <w:rPr>
          <w:rFonts w:hint="eastAsia"/>
          <w:lang w:eastAsia="zh-TW"/>
        </w:rPr>
        <w:t>-</w:t>
      </w:r>
      <w:r w:rsidR="00E84B98" w:rsidRPr="00F753A6">
        <w:t>mail</w:t>
      </w:r>
      <w:r w:rsidRPr="00F753A6">
        <w:rPr>
          <w:rFonts w:hint="eastAsia"/>
        </w:rPr>
        <w:t>：</w:t>
      </w:r>
      <w:r w:rsidRPr="00F753A6">
        <w:t>infola@eab.fr</w:t>
      </w:r>
    </w:p>
    <w:p w14:paraId="79855C48" w14:textId="77777777" w:rsidR="0066489E" w:rsidRPr="00F753A6" w:rsidRDefault="0066489E" w:rsidP="00AC2547">
      <w:pPr>
        <w:pStyle w:val="11"/>
        <w:ind w:left="1772" w:hanging="591"/>
      </w:pPr>
      <w:r w:rsidRPr="00F753A6">
        <w:rPr>
          <w:rFonts w:hint="eastAsia"/>
        </w:rPr>
        <w:t>（</w:t>
      </w:r>
      <w:r w:rsidRPr="00F753A6">
        <w:t>2</w:t>
      </w:r>
      <w:r w:rsidRPr="00F753A6">
        <w:rPr>
          <w:rFonts w:hint="eastAsia"/>
        </w:rPr>
        <w:t>）初中部</w:t>
      </w:r>
    </w:p>
    <w:p w14:paraId="0C3230AB" w14:textId="77777777" w:rsidR="0066489E" w:rsidRPr="00F753A6" w:rsidRDefault="0066489E" w:rsidP="00D717FB">
      <w:pPr>
        <w:pStyle w:val="Af8"/>
      </w:pPr>
      <w:r w:rsidRPr="00F753A6">
        <w:t>A.</w:t>
      </w:r>
      <w:r w:rsidRPr="00F753A6">
        <w:tab/>
        <w:t>Ecole Active Bilingue Victor Hugo</w:t>
      </w:r>
      <w:r w:rsidRPr="00F753A6">
        <w:rPr>
          <w:rFonts w:hint="eastAsia"/>
        </w:rPr>
        <w:t>（以英文教學為主，法文為輔）</w:t>
      </w:r>
      <w:r w:rsidRPr="00F753A6">
        <w:tab/>
      </w:r>
    </w:p>
    <w:p w14:paraId="7C81C2FE" w14:textId="77777777" w:rsidR="0066489E" w:rsidRPr="00F753A6" w:rsidRDefault="0066489E" w:rsidP="00D717FB">
      <w:pPr>
        <w:pStyle w:val="Af8"/>
        <w:rPr>
          <w:lang w:val="fr-FR"/>
        </w:rPr>
      </w:pPr>
      <w:r w:rsidRPr="00F753A6">
        <w:tab/>
      </w:r>
      <w:r w:rsidRPr="00F753A6">
        <w:rPr>
          <w:lang w:val="fr-FR"/>
        </w:rPr>
        <w:t>23 rue de Cronstadt,</w:t>
      </w:r>
      <w:r w:rsidRPr="00F753A6">
        <w:rPr>
          <w:lang w:val="fr-FR"/>
        </w:rPr>
        <w:tab/>
        <w:t>75015 Paris</w:t>
      </w:r>
    </w:p>
    <w:p w14:paraId="1922974B" w14:textId="77777777" w:rsidR="0066489E" w:rsidRPr="00F753A6" w:rsidRDefault="0066489E" w:rsidP="00D717FB">
      <w:pPr>
        <w:pStyle w:val="Af8"/>
        <w:rPr>
          <w:lang w:val="fr-FR"/>
        </w:rPr>
      </w:pPr>
      <w:r w:rsidRPr="00F753A6">
        <w:rPr>
          <w:lang w:val="fr-FR"/>
        </w:rPr>
        <w:tab/>
        <w:t>Tel</w:t>
      </w:r>
      <w:r w:rsidRPr="00F753A6">
        <w:rPr>
          <w:rFonts w:hint="eastAsia"/>
          <w:lang w:val="fr-FR"/>
        </w:rPr>
        <w:t>：</w:t>
      </w:r>
      <w:r w:rsidR="007A16E9" w:rsidRPr="00F753A6">
        <w:rPr>
          <w:lang w:val="fr-FR" w:eastAsia="zh-TW"/>
        </w:rPr>
        <w:t>33-</w:t>
      </w:r>
      <w:r w:rsidRPr="00F753A6">
        <w:rPr>
          <w:lang w:val="fr-FR" w:eastAsia="zh-TW"/>
        </w:rPr>
        <w:t>1</w:t>
      </w:r>
      <w:proofErr w:type="gramStart"/>
      <w:r w:rsidRPr="00F753A6">
        <w:rPr>
          <w:lang w:val="fr-FR"/>
        </w:rPr>
        <w:t xml:space="preserve"> 56 56</w:t>
      </w:r>
      <w:proofErr w:type="gramEnd"/>
      <w:r w:rsidRPr="00F753A6">
        <w:rPr>
          <w:lang w:val="fr-FR"/>
        </w:rPr>
        <w:t xml:space="preserve"> 60 70 /</w:t>
      </w:r>
      <w:r w:rsidR="00E84B98" w:rsidRPr="00F753A6">
        <w:rPr>
          <w:rFonts w:hint="eastAsia"/>
          <w:lang w:val="fr-FR" w:eastAsia="zh-TW"/>
        </w:rPr>
        <w:t xml:space="preserve"> </w:t>
      </w:r>
      <w:r w:rsidRPr="00F753A6">
        <w:rPr>
          <w:lang w:val="fr-FR"/>
        </w:rPr>
        <w:t>Fax</w:t>
      </w:r>
      <w:r w:rsidRPr="00F753A6">
        <w:rPr>
          <w:rFonts w:hint="eastAsia"/>
          <w:lang w:val="fr-FR"/>
        </w:rPr>
        <w:t>：</w:t>
      </w:r>
      <w:r w:rsidR="007A16E9" w:rsidRPr="00F753A6">
        <w:rPr>
          <w:lang w:val="fr-FR" w:eastAsia="zh-TW"/>
        </w:rPr>
        <w:t>33-</w:t>
      </w:r>
      <w:r w:rsidRPr="00F753A6">
        <w:rPr>
          <w:lang w:val="fr-FR" w:eastAsia="zh-TW"/>
        </w:rPr>
        <w:t>1</w:t>
      </w:r>
      <w:r w:rsidRPr="00F753A6">
        <w:rPr>
          <w:lang w:val="fr-FR"/>
        </w:rPr>
        <w:t xml:space="preserve"> 56 56 60 66</w:t>
      </w:r>
    </w:p>
    <w:p w14:paraId="5F12C607" w14:textId="77777777" w:rsidR="0066489E" w:rsidRPr="00F753A6" w:rsidRDefault="0066489E" w:rsidP="00D717FB">
      <w:pPr>
        <w:pStyle w:val="Af8"/>
        <w:rPr>
          <w:lang w:val="fr-FR"/>
        </w:rPr>
      </w:pPr>
      <w:r w:rsidRPr="00F753A6">
        <w:rPr>
          <w:lang w:val="fr-FR"/>
        </w:rPr>
        <w:tab/>
      </w:r>
      <w:r w:rsidR="00E84B98" w:rsidRPr="00F753A6">
        <w:rPr>
          <w:lang w:val="fr-FR"/>
        </w:rPr>
        <w:t>E</w:t>
      </w:r>
      <w:r w:rsidR="00E84B98" w:rsidRPr="00F753A6">
        <w:rPr>
          <w:rFonts w:hint="eastAsia"/>
          <w:lang w:val="fr-FR" w:eastAsia="zh-TW"/>
        </w:rPr>
        <w:t>-</w:t>
      </w:r>
      <w:r w:rsidR="00E84B98" w:rsidRPr="00F753A6">
        <w:rPr>
          <w:lang w:val="fr-FR"/>
        </w:rPr>
        <w:t>mail</w:t>
      </w:r>
      <w:r w:rsidRPr="00F753A6">
        <w:rPr>
          <w:rFonts w:hint="eastAsia"/>
          <w:lang w:val="fr-FR"/>
        </w:rPr>
        <w:t>：</w:t>
      </w:r>
      <w:r w:rsidRPr="00F753A6">
        <w:rPr>
          <w:lang w:val="fr-FR"/>
        </w:rPr>
        <w:t>infovh@eab.fr</w:t>
      </w:r>
    </w:p>
    <w:p w14:paraId="6E43D3B5" w14:textId="77777777" w:rsidR="0066489E" w:rsidRPr="00F753A6" w:rsidRDefault="0066489E" w:rsidP="00D717FB">
      <w:pPr>
        <w:pStyle w:val="Af8"/>
        <w:rPr>
          <w:lang w:val="fr-FR"/>
        </w:rPr>
      </w:pPr>
      <w:r w:rsidRPr="00F753A6">
        <w:rPr>
          <w:lang w:val="fr-FR"/>
        </w:rPr>
        <w:t>B.</w:t>
      </w:r>
      <w:r w:rsidRPr="00F753A6">
        <w:rPr>
          <w:lang w:val="fr-FR"/>
        </w:rPr>
        <w:tab/>
        <w:t>Ecole Active Bilingue – Margueritte</w:t>
      </w:r>
      <w:r w:rsidRPr="00F753A6">
        <w:rPr>
          <w:rFonts w:hint="eastAsia"/>
          <w:lang w:val="fr-FR"/>
        </w:rPr>
        <w:t>（</w:t>
      </w:r>
      <w:r w:rsidRPr="00F753A6">
        <w:rPr>
          <w:rFonts w:hint="eastAsia"/>
        </w:rPr>
        <w:t>以法文教學</w:t>
      </w:r>
      <w:proofErr w:type="gramStart"/>
      <w:r w:rsidRPr="00F753A6">
        <w:rPr>
          <w:rFonts w:hint="eastAsia"/>
        </w:rPr>
        <w:t>為</w:t>
      </w:r>
      <w:proofErr w:type="gramEnd"/>
      <w:r w:rsidRPr="00F753A6">
        <w:rPr>
          <w:rFonts w:hint="eastAsia"/>
        </w:rPr>
        <w:t>主</w:t>
      </w:r>
      <w:r w:rsidRPr="00F753A6">
        <w:rPr>
          <w:rFonts w:hint="eastAsia"/>
          <w:lang w:val="fr-FR"/>
        </w:rPr>
        <w:t>）</w:t>
      </w:r>
    </w:p>
    <w:p w14:paraId="3B1DA670" w14:textId="77777777" w:rsidR="0066489E" w:rsidRPr="00F753A6" w:rsidRDefault="0066489E" w:rsidP="00D717FB">
      <w:pPr>
        <w:pStyle w:val="Af8"/>
        <w:rPr>
          <w:lang w:val="fr-FR"/>
        </w:rPr>
      </w:pPr>
      <w:r w:rsidRPr="00F753A6">
        <w:rPr>
          <w:lang w:val="fr-FR"/>
        </w:rPr>
        <w:tab/>
        <w:t>16, rue Margueritte,</w:t>
      </w:r>
      <w:r w:rsidR="00D82936" w:rsidRPr="00F753A6">
        <w:rPr>
          <w:lang w:val="fr-FR" w:eastAsia="zh-TW"/>
        </w:rPr>
        <w:t xml:space="preserve"> </w:t>
      </w:r>
      <w:r w:rsidRPr="00F753A6">
        <w:rPr>
          <w:lang w:val="fr-FR"/>
        </w:rPr>
        <w:t xml:space="preserve">75017 Paris </w:t>
      </w:r>
    </w:p>
    <w:p w14:paraId="7B86EEE0" w14:textId="77777777" w:rsidR="0066489E" w:rsidRPr="00F753A6" w:rsidRDefault="0066489E" w:rsidP="00D717FB">
      <w:pPr>
        <w:pStyle w:val="Af8"/>
        <w:rPr>
          <w:lang w:val="fr-FR"/>
        </w:rPr>
      </w:pPr>
      <w:r w:rsidRPr="00F753A6">
        <w:rPr>
          <w:lang w:val="fr-FR"/>
        </w:rPr>
        <w:tab/>
        <w:t>Tel</w:t>
      </w:r>
      <w:r w:rsidRPr="00F753A6">
        <w:rPr>
          <w:rFonts w:hint="eastAsia"/>
          <w:lang w:val="fr-FR"/>
        </w:rPr>
        <w:t>：</w:t>
      </w:r>
      <w:r w:rsidR="007A16E9" w:rsidRPr="00F753A6">
        <w:rPr>
          <w:lang w:val="fr-FR" w:eastAsia="zh-TW"/>
        </w:rPr>
        <w:t>33-</w:t>
      </w:r>
      <w:r w:rsidRPr="00F753A6">
        <w:rPr>
          <w:lang w:val="fr-FR" w:eastAsia="zh-TW"/>
        </w:rPr>
        <w:t>1</w:t>
      </w:r>
      <w:r w:rsidRPr="00F753A6">
        <w:rPr>
          <w:lang w:val="fr-FR"/>
        </w:rPr>
        <w:t xml:space="preserve"> 46 22 40 20</w:t>
      </w:r>
      <w:r w:rsidR="00E84B98" w:rsidRPr="00F753A6">
        <w:rPr>
          <w:rFonts w:hint="eastAsia"/>
          <w:lang w:val="fr-FR" w:eastAsia="zh-TW"/>
        </w:rPr>
        <w:t xml:space="preserve"> </w:t>
      </w:r>
      <w:r w:rsidRPr="00F753A6">
        <w:rPr>
          <w:lang w:val="fr-FR"/>
        </w:rPr>
        <w:t>/ Fax</w:t>
      </w:r>
      <w:r w:rsidRPr="00F753A6">
        <w:rPr>
          <w:rFonts w:hint="eastAsia"/>
          <w:lang w:val="fr-FR"/>
        </w:rPr>
        <w:t>：</w:t>
      </w:r>
      <w:r w:rsidR="007A16E9" w:rsidRPr="00F753A6">
        <w:rPr>
          <w:lang w:val="fr-FR" w:eastAsia="zh-TW"/>
        </w:rPr>
        <w:t>33-</w:t>
      </w:r>
      <w:r w:rsidRPr="00F753A6">
        <w:rPr>
          <w:lang w:val="fr-FR" w:eastAsia="zh-TW"/>
        </w:rPr>
        <w:t>1</w:t>
      </w:r>
      <w:r w:rsidRPr="00F753A6">
        <w:rPr>
          <w:lang w:val="fr-FR"/>
        </w:rPr>
        <w:t xml:space="preserve"> 42 27 50 37</w:t>
      </w:r>
    </w:p>
    <w:p w14:paraId="0286FF90" w14:textId="77777777" w:rsidR="0066489E" w:rsidRPr="00F753A6" w:rsidRDefault="0066489E" w:rsidP="00D717FB">
      <w:pPr>
        <w:pStyle w:val="Af8"/>
        <w:rPr>
          <w:lang w:val="fr-FR"/>
        </w:rPr>
      </w:pPr>
      <w:r w:rsidRPr="00F753A6">
        <w:rPr>
          <w:lang w:val="fr-FR"/>
        </w:rPr>
        <w:tab/>
      </w:r>
      <w:r w:rsidR="00E84B98" w:rsidRPr="00F753A6">
        <w:rPr>
          <w:lang w:val="fr-FR"/>
        </w:rPr>
        <w:t>E</w:t>
      </w:r>
      <w:r w:rsidR="00E84B98" w:rsidRPr="00F753A6">
        <w:rPr>
          <w:rFonts w:hint="eastAsia"/>
          <w:lang w:val="fr-FR" w:eastAsia="zh-TW"/>
        </w:rPr>
        <w:t>-</w:t>
      </w:r>
      <w:r w:rsidR="00E84B98" w:rsidRPr="00F753A6">
        <w:rPr>
          <w:lang w:val="fr-FR"/>
        </w:rPr>
        <w:t>mail</w:t>
      </w:r>
      <w:r w:rsidRPr="00F753A6">
        <w:rPr>
          <w:rFonts w:hint="eastAsia"/>
          <w:lang w:val="fr-FR"/>
        </w:rPr>
        <w:t>：</w:t>
      </w:r>
      <w:r w:rsidRPr="00F753A6">
        <w:rPr>
          <w:lang w:val="fr-FR"/>
        </w:rPr>
        <w:t>infoma@eab.fr</w:t>
      </w:r>
    </w:p>
    <w:p w14:paraId="1006F847" w14:textId="77777777" w:rsidR="0066489E" w:rsidRPr="00F753A6" w:rsidRDefault="0066489E" w:rsidP="00AC2547">
      <w:pPr>
        <w:pStyle w:val="11"/>
        <w:ind w:left="1772" w:hanging="591"/>
        <w:rPr>
          <w:lang w:val="fr-FR"/>
        </w:rPr>
      </w:pPr>
      <w:r w:rsidRPr="00F753A6">
        <w:rPr>
          <w:rFonts w:hint="eastAsia"/>
          <w:lang w:val="fr-FR"/>
        </w:rPr>
        <w:t>（</w:t>
      </w:r>
      <w:r w:rsidRPr="00F753A6">
        <w:rPr>
          <w:lang w:val="fr-FR"/>
        </w:rPr>
        <w:t>3</w:t>
      </w:r>
      <w:r w:rsidRPr="00F753A6">
        <w:rPr>
          <w:rFonts w:hint="eastAsia"/>
          <w:lang w:val="fr-FR"/>
        </w:rPr>
        <w:t>）</w:t>
      </w:r>
      <w:r w:rsidRPr="00F753A6">
        <w:rPr>
          <w:rFonts w:hint="eastAsia"/>
        </w:rPr>
        <w:t>高中部</w:t>
      </w:r>
    </w:p>
    <w:p w14:paraId="766F81C6" w14:textId="77777777" w:rsidR="0066489E" w:rsidRPr="00F753A6" w:rsidRDefault="0066489E" w:rsidP="00D717FB">
      <w:pPr>
        <w:pStyle w:val="Af8"/>
        <w:rPr>
          <w:lang w:val="fr-FR"/>
        </w:rPr>
      </w:pPr>
      <w:r w:rsidRPr="00F753A6">
        <w:rPr>
          <w:lang w:val="fr-FR"/>
        </w:rPr>
        <w:t>A.</w:t>
      </w:r>
      <w:r w:rsidRPr="00F753A6">
        <w:rPr>
          <w:lang w:val="fr-FR"/>
        </w:rPr>
        <w:tab/>
        <w:t>Ecole Active Bilingue-Victor Hugo</w:t>
      </w:r>
      <w:r w:rsidRPr="00F753A6">
        <w:rPr>
          <w:rFonts w:hint="eastAsia"/>
          <w:lang w:val="fr-FR"/>
        </w:rPr>
        <w:t>（</w:t>
      </w:r>
      <w:r w:rsidRPr="00F753A6">
        <w:rPr>
          <w:rFonts w:hint="eastAsia"/>
        </w:rPr>
        <w:t>以英文教學</w:t>
      </w:r>
      <w:proofErr w:type="gramStart"/>
      <w:r w:rsidRPr="00F753A6">
        <w:rPr>
          <w:rFonts w:hint="eastAsia"/>
        </w:rPr>
        <w:t>為</w:t>
      </w:r>
      <w:proofErr w:type="gramEnd"/>
      <w:r w:rsidRPr="00F753A6">
        <w:rPr>
          <w:rFonts w:hint="eastAsia"/>
        </w:rPr>
        <w:t>主</w:t>
      </w:r>
      <w:r w:rsidRPr="00F753A6">
        <w:rPr>
          <w:rFonts w:hint="eastAsia"/>
          <w:lang w:val="fr-FR"/>
        </w:rPr>
        <w:t>，</w:t>
      </w:r>
      <w:r w:rsidRPr="00F753A6">
        <w:rPr>
          <w:rFonts w:hint="eastAsia"/>
        </w:rPr>
        <w:t>法文</w:t>
      </w:r>
      <w:proofErr w:type="gramStart"/>
      <w:r w:rsidRPr="00F753A6">
        <w:rPr>
          <w:rFonts w:hint="eastAsia"/>
        </w:rPr>
        <w:t>為</w:t>
      </w:r>
      <w:proofErr w:type="gramEnd"/>
      <w:r w:rsidRPr="00F753A6">
        <w:rPr>
          <w:rFonts w:hint="eastAsia"/>
        </w:rPr>
        <w:t>輔</w:t>
      </w:r>
      <w:r w:rsidRPr="00F753A6">
        <w:rPr>
          <w:rFonts w:hint="eastAsia"/>
          <w:lang w:val="fr-FR"/>
        </w:rPr>
        <w:t>）</w:t>
      </w:r>
    </w:p>
    <w:p w14:paraId="2ED292CD" w14:textId="77777777" w:rsidR="0066489E" w:rsidRPr="00F753A6" w:rsidRDefault="0066489E" w:rsidP="00D717FB">
      <w:pPr>
        <w:pStyle w:val="Af8"/>
        <w:rPr>
          <w:lang w:val="fr-FR"/>
        </w:rPr>
      </w:pPr>
      <w:r w:rsidRPr="00F753A6">
        <w:rPr>
          <w:lang w:val="fr-FR"/>
        </w:rPr>
        <w:tab/>
        <w:t>23 rue de Cronstadt</w:t>
      </w:r>
      <w:r w:rsidRPr="00F753A6">
        <w:rPr>
          <w:rFonts w:hint="eastAsia"/>
          <w:lang w:val="fr-FR"/>
        </w:rPr>
        <w:t>，</w:t>
      </w:r>
      <w:r w:rsidRPr="00F753A6">
        <w:rPr>
          <w:lang w:val="fr-FR"/>
        </w:rPr>
        <w:t>75015 Paris</w:t>
      </w:r>
    </w:p>
    <w:p w14:paraId="5F567E57" w14:textId="77777777" w:rsidR="0066489E" w:rsidRPr="00F753A6" w:rsidRDefault="0066489E" w:rsidP="00D717FB">
      <w:pPr>
        <w:pStyle w:val="Af8"/>
        <w:rPr>
          <w:lang w:val="fr-FR"/>
        </w:rPr>
      </w:pPr>
      <w:r w:rsidRPr="00F753A6">
        <w:rPr>
          <w:lang w:val="fr-FR"/>
        </w:rPr>
        <w:tab/>
        <w:t>Tel</w:t>
      </w:r>
      <w:r w:rsidRPr="00F753A6">
        <w:rPr>
          <w:rFonts w:hint="eastAsia"/>
          <w:lang w:val="fr-FR"/>
        </w:rPr>
        <w:t>：</w:t>
      </w:r>
      <w:r w:rsidR="007A16E9" w:rsidRPr="00F753A6">
        <w:rPr>
          <w:lang w:val="fr-FR" w:eastAsia="zh-TW"/>
        </w:rPr>
        <w:t>33-</w:t>
      </w:r>
      <w:r w:rsidRPr="00F753A6">
        <w:rPr>
          <w:lang w:val="fr-FR" w:eastAsia="zh-TW"/>
        </w:rPr>
        <w:t>1</w:t>
      </w:r>
      <w:proofErr w:type="gramStart"/>
      <w:r w:rsidRPr="00F753A6">
        <w:rPr>
          <w:lang w:val="fr-FR" w:eastAsia="zh-TW"/>
        </w:rPr>
        <w:t xml:space="preserve"> </w:t>
      </w:r>
      <w:r w:rsidRPr="00F753A6">
        <w:rPr>
          <w:lang w:val="fr-FR"/>
        </w:rPr>
        <w:t>56 56</w:t>
      </w:r>
      <w:proofErr w:type="gramEnd"/>
      <w:r w:rsidRPr="00F753A6">
        <w:rPr>
          <w:lang w:val="fr-FR"/>
        </w:rPr>
        <w:t xml:space="preserve"> 60 70</w:t>
      </w:r>
      <w:r w:rsidR="00E84B98" w:rsidRPr="00F753A6">
        <w:rPr>
          <w:rFonts w:hint="eastAsia"/>
          <w:lang w:val="fr-FR" w:eastAsia="zh-TW"/>
        </w:rPr>
        <w:t xml:space="preserve"> </w:t>
      </w:r>
      <w:r w:rsidRPr="00F753A6">
        <w:rPr>
          <w:lang w:val="fr-FR"/>
        </w:rPr>
        <w:t>/</w:t>
      </w:r>
      <w:r w:rsidRPr="00F753A6">
        <w:rPr>
          <w:lang w:val="fr-FR"/>
        </w:rPr>
        <w:tab/>
        <w:t>Fax</w:t>
      </w:r>
      <w:r w:rsidRPr="00F753A6">
        <w:rPr>
          <w:rFonts w:hint="eastAsia"/>
          <w:lang w:val="fr-FR"/>
        </w:rPr>
        <w:t>：</w:t>
      </w:r>
      <w:r w:rsidR="007A16E9" w:rsidRPr="00F753A6">
        <w:rPr>
          <w:lang w:val="fr-FR" w:eastAsia="zh-TW"/>
        </w:rPr>
        <w:t>33-</w:t>
      </w:r>
      <w:r w:rsidRPr="00F753A6">
        <w:rPr>
          <w:lang w:val="fr-FR" w:eastAsia="zh-TW"/>
        </w:rPr>
        <w:t xml:space="preserve">1 </w:t>
      </w:r>
      <w:r w:rsidRPr="00F753A6">
        <w:rPr>
          <w:lang w:val="fr-FR"/>
        </w:rPr>
        <w:t>56 56 60 66</w:t>
      </w:r>
    </w:p>
    <w:p w14:paraId="1439AE78" w14:textId="77777777" w:rsidR="0066489E" w:rsidRPr="00F753A6" w:rsidRDefault="0066489E" w:rsidP="00D717FB">
      <w:pPr>
        <w:pStyle w:val="Af8"/>
        <w:rPr>
          <w:lang w:val="fr-FR"/>
        </w:rPr>
      </w:pPr>
      <w:r w:rsidRPr="00F753A6">
        <w:rPr>
          <w:lang w:val="fr-FR"/>
        </w:rPr>
        <w:tab/>
      </w:r>
      <w:r w:rsidR="00E84B98" w:rsidRPr="00F753A6">
        <w:rPr>
          <w:lang w:val="fr-FR"/>
        </w:rPr>
        <w:t>E</w:t>
      </w:r>
      <w:r w:rsidR="00E84B98" w:rsidRPr="00F753A6">
        <w:rPr>
          <w:rFonts w:hint="eastAsia"/>
          <w:lang w:val="fr-FR" w:eastAsia="zh-TW"/>
        </w:rPr>
        <w:t>-</w:t>
      </w:r>
      <w:r w:rsidR="00E84B98" w:rsidRPr="00F753A6">
        <w:rPr>
          <w:lang w:val="fr-FR"/>
        </w:rPr>
        <w:t>mail</w:t>
      </w:r>
      <w:r w:rsidRPr="00F753A6">
        <w:rPr>
          <w:rFonts w:hint="eastAsia"/>
          <w:lang w:val="fr-FR"/>
        </w:rPr>
        <w:t>：</w:t>
      </w:r>
      <w:r w:rsidRPr="00F753A6">
        <w:rPr>
          <w:lang w:val="fr-FR"/>
        </w:rPr>
        <w:t>infovh@eab.fr</w:t>
      </w:r>
    </w:p>
    <w:p w14:paraId="03E6E36D" w14:textId="77777777" w:rsidR="0066489E" w:rsidRPr="00F753A6" w:rsidRDefault="0066489E" w:rsidP="00D717FB">
      <w:pPr>
        <w:pStyle w:val="Af8"/>
        <w:rPr>
          <w:lang w:val="fr-FR"/>
        </w:rPr>
      </w:pPr>
      <w:r w:rsidRPr="00F753A6">
        <w:rPr>
          <w:lang w:val="fr-FR"/>
        </w:rPr>
        <w:t>B.</w:t>
      </w:r>
      <w:r w:rsidRPr="00F753A6">
        <w:rPr>
          <w:lang w:val="fr-FR"/>
        </w:rPr>
        <w:tab/>
        <w:t xml:space="preserve">Ecole Active Bilingue </w:t>
      </w:r>
    </w:p>
    <w:p w14:paraId="4BAF780E" w14:textId="77777777" w:rsidR="0066489E" w:rsidRPr="00F753A6" w:rsidRDefault="0066489E" w:rsidP="00D717FB">
      <w:pPr>
        <w:pStyle w:val="Af8"/>
        <w:rPr>
          <w:lang w:val="fr-FR"/>
        </w:rPr>
      </w:pPr>
      <w:r w:rsidRPr="00F753A6">
        <w:rPr>
          <w:lang w:val="fr-FR"/>
        </w:rPr>
        <w:tab/>
        <w:t>24bis, rue de Berri,75008 Paris</w:t>
      </w:r>
    </w:p>
    <w:p w14:paraId="259D986A" w14:textId="77777777" w:rsidR="0066489E" w:rsidRPr="00F753A6" w:rsidRDefault="0066489E" w:rsidP="00D717FB">
      <w:pPr>
        <w:pStyle w:val="Af8"/>
        <w:rPr>
          <w:lang w:val="fr-FR"/>
        </w:rPr>
      </w:pPr>
      <w:r w:rsidRPr="00F753A6">
        <w:rPr>
          <w:lang w:val="fr-FR"/>
        </w:rPr>
        <w:tab/>
        <w:t>Tel</w:t>
      </w:r>
      <w:r w:rsidRPr="00F753A6">
        <w:rPr>
          <w:rFonts w:hint="eastAsia"/>
          <w:lang w:val="fr-FR"/>
        </w:rPr>
        <w:t>：</w:t>
      </w:r>
      <w:r w:rsidR="007A16E9" w:rsidRPr="00F753A6">
        <w:rPr>
          <w:lang w:val="fr-FR" w:eastAsia="zh-TW"/>
        </w:rPr>
        <w:t>33-</w:t>
      </w:r>
      <w:r w:rsidRPr="00F753A6">
        <w:rPr>
          <w:lang w:val="fr-FR" w:eastAsia="zh-TW"/>
        </w:rPr>
        <w:t xml:space="preserve">1 </w:t>
      </w:r>
      <w:r w:rsidRPr="00F753A6">
        <w:rPr>
          <w:lang w:val="fr-FR"/>
        </w:rPr>
        <w:t>45 63 30 73</w:t>
      </w:r>
      <w:r w:rsidR="00E84B98" w:rsidRPr="00F753A6">
        <w:rPr>
          <w:rFonts w:hint="eastAsia"/>
          <w:lang w:val="fr-FR" w:eastAsia="zh-TW"/>
        </w:rPr>
        <w:t xml:space="preserve"> </w:t>
      </w:r>
      <w:r w:rsidRPr="00F753A6">
        <w:rPr>
          <w:lang w:val="fr-FR"/>
        </w:rPr>
        <w:t>/</w:t>
      </w:r>
      <w:r w:rsidR="00E84B98" w:rsidRPr="00F753A6">
        <w:rPr>
          <w:rFonts w:hint="eastAsia"/>
          <w:lang w:val="fr-FR" w:eastAsia="zh-TW"/>
        </w:rPr>
        <w:t xml:space="preserve"> </w:t>
      </w:r>
      <w:r w:rsidRPr="00F753A6">
        <w:rPr>
          <w:lang w:val="fr-FR"/>
        </w:rPr>
        <w:t>Fax</w:t>
      </w:r>
      <w:r w:rsidRPr="00F753A6">
        <w:rPr>
          <w:rFonts w:hint="eastAsia"/>
          <w:lang w:val="fr-FR"/>
        </w:rPr>
        <w:t>：</w:t>
      </w:r>
      <w:r w:rsidR="007A16E9" w:rsidRPr="00F753A6">
        <w:rPr>
          <w:lang w:val="fr-FR" w:eastAsia="zh-TW"/>
        </w:rPr>
        <w:t>33-</w:t>
      </w:r>
      <w:r w:rsidRPr="00F753A6">
        <w:rPr>
          <w:lang w:val="fr-FR" w:eastAsia="zh-TW"/>
        </w:rPr>
        <w:t xml:space="preserve">1 </w:t>
      </w:r>
      <w:r w:rsidRPr="00F753A6">
        <w:rPr>
          <w:lang w:val="fr-FR"/>
        </w:rPr>
        <w:t xml:space="preserve">45 62 36 05 </w:t>
      </w:r>
    </w:p>
    <w:p w14:paraId="29ECE07E" w14:textId="77777777" w:rsidR="003E0BC3" w:rsidRPr="00F753A6" w:rsidRDefault="0066489E" w:rsidP="00B066E6">
      <w:pPr>
        <w:pStyle w:val="af2"/>
        <w:ind w:leftChars="600" w:left="1771" w:hangingChars="150" w:hanging="354"/>
        <w:rPr>
          <w:lang w:val="fr-FR" w:eastAsia="zh-TW"/>
        </w:rPr>
      </w:pPr>
      <w:r w:rsidRPr="00F753A6">
        <w:rPr>
          <w:lang w:val="fr-FR"/>
        </w:rPr>
        <w:tab/>
      </w:r>
      <w:r w:rsidR="00E84B98" w:rsidRPr="00F753A6">
        <w:rPr>
          <w:lang w:val="fr-FR"/>
        </w:rPr>
        <w:t>E</w:t>
      </w:r>
      <w:r w:rsidR="00E84B98" w:rsidRPr="00F753A6">
        <w:rPr>
          <w:rFonts w:hint="eastAsia"/>
          <w:lang w:val="fr-FR" w:eastAsia="zh-TW"/>
        </w:rPr>
        <w:t>-</w:t>
      </w:r>
      <w:r w:rsidR="00E84B98" w:rsidRPr="00F753A6">
        <w:rPr>
          <w:lang w:val="fr-FR"/>
        </w:rPr>
        <w:t>mail</w:t>
      </w:r>
      <w:r w:rsidRPr="00F753A6">
        <w:rPr>
          <w:rFonts w:hint="eastAsia"/>
          <w:lang w:val="fr-FR"/>
        </w:rPr>
        <w:t>：</w:t>
      </w:r>
      <w:r w:rsidRPr="00F753A6">
        <w:rPr>
          <w:lang w:val="fr-FR"/>
        </w:rPr>
        <w:t>infoet@eab.fr</w:t>
      </w:r>
    </w:p>
    <w:p w14:paraId="7F6D0E46" w14:textId="77777777" w:rsidR="002E739A" w:rsidRPr="00F753A6" w:rsidRDefault="002E739A" w:rsidP="000444C5">
      <w:pPr>
        <w:ind w:left="472" w:firstLineChars="0" w:firstLine="0"/>
        <w:rPr>
          <w:lang w:val="fr-FR" w:eastAsia="zh-TW"/>
        </w:rPr>
      </w:pPr>
    </w:p>
    <w:p w14:paraId="15C97EBB" w14:textId="77777777" w:rsidR="00491B96" w:rsidRPr="00F753A6" w:rsidRDefault="00491B96" w:rsidP="000444C5">
      <w:pPr>
        <w:ind w:left="472" w:firstLineChars="0" w:firstLine="0"/>
        <w:rPr>
          <w:lang w:val="fr-FR" w:eastAsia="zh-TW"/>
        </w:rPr>
      </w:pPr>
    </w:p>
    <w:p w14:paraId="6E0F839A" w14:textId="77777777" w:rsidR="00491B96" w:rsidRPr="00F753A6" w:rsidRDefault="00491B96" w:rsidP="0065571B">
      <w:pPr>
        <w:widowControl/>
        <w:overflowPunct/>
        <w:autoSpaceDE/>
        <w:autoSpaceDN/>
        <w:ind w:firstLineChars="0" w:firstLine="0"/>
        <w:jc w:val="left"/>
        <w:rPr>
          <w:lang w:val="fr-FR" w:eastAsia="zh-TW"/>
        </w:rPr>
        <w:sectPr w:rsidR="00491B96" w:rsidRPr="00F753A6" w:rsidSect="003E0BC3">
          <w:headerReference w:type="default" r:id="rId35"/>
          <w:pgSz w:w="11906" w:h="16838" w:code="9"/>
          <w:pgMar w:top="2268" w:right="1701" w:bottom="1701" w:left="1701" w:header="1134" w:footer="851" w:gutter="0"/>
          <w:cols w:space="425"/>
          <w:docGrid w:type="linesAndChars" w:linePitch="514" w:charSpace="-774"/>
        </w:sectPr>
      </w:pPr>
    </w:p>
    <w:p w14:paraId="6438A992" w14:textId="77777777" w:rsidR="002138D5" w:rsidRPr="00F753A6" w:rsidRDefault="002138D5" w:rsidP="005B731E">
      <w:pPr>
        <w:pStyle w:val="a3"/>
        <w:spacing w:before="514" w:afterLines="200" w:after="1028"/>
        <w:rPr>
          <w:rFonts w:ascii="Times New Roman"/>
          <w:lang w:val="fr-FR" w:eastAsia="zh-TW"/>
        </w:rPr>
      </w:pPr>
      <w:bookmarkStart w:id="19" w:name="_Toc404788846"/>
      <w:bookmarkStart w:id="20" w:name="_Toc107197853"/>
      <w:r w:rsidRPr="00F753A6">
        <w:rPr>
          <w:rFonts w:ascii="Times New Roman" w:hint="eastAsia"/>
          <w:lang w:eastAsia="zh-TW"/>
        </w:rPr>
        <w:t>第玖章　結論</w:t>
      </w:r>
      <w:bookmarkEnd w:id="19"/>
      <w:bookmarkEnd w:id="20"/>
    </w:p>
    <w:p w14:paraId="6CCE4557" w14:textId="77777777" w:rsidR="002B7E49" w:rsidRPr="00F753A6" w:rsidRDefault="0066489E" w:rsidP="000444C5">
      <w:pPr>
        <w:ind w:firstLine="472"/>
        <w:rPr>
          <w:kern w:val="0"/>
          <w:lang w:val="fr-FR" w:eastAsia="zh-TW"/>
        </w:rPr>
      </w:pPr>
      <w:r w:rsidRPr="00F753A6">
        <w:rPr>
          <w:rFonts w:hint="eastAsia"/>
          <w:kern w:val="0"/>
          <w:lang w:eastAsia="zh-TW"/>
        </w:rPr>
        <w:t>法國高科技產業發達</w:t>
      </w:r>
      <w:r w:rsidRPr="00F753A6">
        <w:rPr>
          <w:rFonts w:hint="eastAsia"/>
          <w:kern w:val="0"/>
          <w:lang w:val="fr-FR" w:eastAsia="zh-TW"/>
        </w:rPr>
        <w:t>，</w:t>
      </w:r>
      <w:proofErr w:type="gramStart"/>
      <w:r w:rsidRPr="00F753A6">
        <w:rPr>
          <w:rFonts w:hint="eastAsia"/>
          <w:kern w:val="0"/>
          <w:lang w:eastAsia="zh-TW"/>
        </w:rPr>
        <w:t>鑑</w:t>
      </w:r>
      <w:proofErr w:type="gramEnd"/>
      <w:r w:rsidRPr="00F753A6">
        <w:rPr>
          <w:rFonts w:hint="eastAsia"/>
          <w:kern w:val="0"/>
          <w:lang w:eastAsia="zh-TW"/>
        </w:rPr>
        <w:t>於產業成熟化及國際化</w:t>
      </w:r>
      <w:r w:rsidRPr="00F753A6">
        <w:rPr>
          <w:rFonts w:hint="eastAsia"/>
          <w:kern w:val="0"/>
          <w:lang w:val="fr-FR" w:eastAsia="zh-TW"/>
        </w:rPr>
        <w:t>，</w:t>
      </w:r>
      <w:r w:rsidRPr="00F753A6">
        <w:rPr>
          <w:rFonts w:hint="eastAsia"/>
          <w:kern w:val="0"/>
          <w:lang w:eastAsia="zh-TW"/>
        </w:rPr>
        <w:t>許多企業紛紛展開全球</w:t>
      </w:r>
      <w:r w:rsidR="00FA01E1" w:rsidRPr="00F753A6">
        <w:rPr>
          <w:rFonts w:hint="eastAsia"/>
          <w:kern w:val="0"/>
          <w:lang w:eastAsia="zh-TW"/>
        </w:rPr>
        <w:t>布</w:t>
      </w:r>
      <w:r w:rsidRPr="00F753A6">
        <w:rPr>
          <w:rFonts w:hint="eastAsia"/>
          <w:kern w:val="0"/>
          <w:lang w:eastAsia="zh-TW"/>
        </w:rPr>
        <w:t>局</w:t>
      </w:r>
      <w:r w:rsidRPr="00F753A6">
        <w:rPr>
          <w:rFonts w:hint="eastAsia"/>
          <w:kern w:val="0"/>
          <w:lang w:val="fr-FR" w:eastAsia="zh-TW"/>
        </w:rPr>
        <w:t>，</w:t>
      </w:r>
      <w:r w:rsidRPr="00F753A6">
        <w:rPr>
          <w:rFonts w:hint="eastAsia"/>
          <w:kern w:val="0"/>
          <w:lang w:eastAsia="zh-TW"/>
        </w:rPr>
        <w:t>法國許多產業與我國具有龐大合作或互補空間</w:t>
      </w:r>
      <w:r w:rsidRPr="00F753A6">
        <w:rPr>
          <w:rFonts w:hint="eastAsia"/>
          <w:kern w:val="0"/>
          <w:lang w:val="fr-FR" w:eastAsia="zh-TW"/>
        </w:rPr>
        <w:t>，</w:t>
      </w:r>
      <w:r w:rsidRPr="00F753A6">
        <w:rPr>
          <w:rFonts w:hint="eastAsia"/>
          <w:kern w:val="0"/>
          <w:lang w:eastAsia="zh-TW"/>
        </w:rPr>
        <w:t>例如</w:t>
      </w:r>
      <w:r w:rsidRPr="00F753A6">
        <w:rPr>
          <w:rFonts w:hint="eastAsia"/>
          <w:kern w:val="0"/>
          <w:lang w:val="fr-FR" w:eastAsia="zh-TW"/>
        </w:rPr>
        <w:t>：</w:t>
      </w:r>
      <w:r w:rsidRPr="00F753A6">
        <w:rPr>
          <w:kern w:val="0"/>
          <w:lang w:val="fr-FR" w:eastAsia="zh-TW"/>
        </w:rPr>
        <w:t>ICT</w:t>
      </w:r>
      <w:r w:rsidRPr="00F753A6">
        <w:rPr>
          <w:rFonts w:hint="eastAsia"/>
          <w:kern w:val="0"/>
          <w:lang w:eastAsia="zh-TW"/>
        </w:rPr>
        <w:t>資通訊產業、生技製藥、臨床實驗、醫療器材、奈米科技、複合材料、數位內容、網際網路、無線通訊、綠色能源、環保、汽車零配件、機能性紡織品等</w:t>
      </w:r>
      <w:r w:rsidRPr="00F753A6">
        <w:rPr>
          <w:rFonts w:hint="eastAsia"/>
          <w:kern w:val="0"/>
          <w:lang w:val="fr-FR" w:eastAsia="zh-TW"/>
        </w:rPr>
        <w:t>，</w:t>
      </w:r>
      <w:r w:rsidRPr="00F753A6">
        <w:rPr>
          <w:rFonts w:hint="eastAsia"/>
          <w:kern w:val="0"/>
          <w:lang w:eastAsia="zh-TW"/>
        </w:rPr>
        <w:t>惟投資者</w:t>
      </w:r>
      <w:r w:rsidR="00510A1E" w:rsidRPr="00F753A6">
        <w:rPr>
          <w:rFonts w:hint="eastAsia"/>
          <w:kern w:val="0"/>
          <w:lang w:eastAsia="zh-TW"/>
        </w:rPr>
        <w:t>須</w:t>
      </w:r>
      <w:r w:rsidRPr="00F753A6">
        <w:rPr>
          <w:rFonts w:hint="eastAsia"/>
          <w:kern w:val="0"/>
          <w:lang w:eastAsia="zh-TW"/>
        </w:rPr>
        <w:t>申請</w:t>
      </w:r>
      <w:r w:rsidR="00510A1E" w:rsidRPr="00F753A6">
        <w:rPr>
          <w:rFonts w:hint="eastAsia"/>
          <w:kern w:val="0"/>
          <w:lang w:eastAsia="zh-TW"/>
        </w:rPr>
        <w:t>商人長期簽證</w:t>
      </w:r>
      <w:r w:rsidRPr="00F753A6">
        <w:rPr>
          <w:rFonts w:hint="eastAsia"/>
          <w:kern w:val="0"/>
          <w:lang w:eastAsia="zh-TW"/>
        </w:rPr>
        <w:t>、派駐人員</w:t>
      </w:r>
      <w:r w:rsidR="00510A1E" w:rsidRPr="00F753A6">
        <w:rPr>
          <w:rFonts w:hint="eastAsia"/>
          <w:kern w:val="0"/>
          <w:lang w:eastAsia="zh-TW"/>
        </w:rPr>
        <w:t>須</w:t>
      </w:r>
      <w:r w:rsidRPr="00F753A6">
        <w:rPr>
          <w:rFonts w:hint="eastAsia"/>
          <w:kern w:val="0"/>
          <w:lang w:eastAsia="zh-TW"/>
        </w:rPr>
        <w:t>申請工作</w:t>
      </w:r>
      <w:r w:rsidR="00510A1E" w:rsidRPr="00F753A6">
        <w:rPr>
          <w:rFonts w:hint="eastAsia"/>
          <w:kern w:val="0"/>
          <w:lang w:eastAsia="zh-TW"/>
        </w:rPr>
        <w:t>許可</w:t>
      </w:r>
      <w:r w:rsidRPr="00F753A6">
        <w:rPr>
          <w:rFonts w:hint="eastAsia"/>
          <w:kern w:val="0"/>
          <w:lang w:eastAsia="zh-TW"/>
        </w:rPr>
        <w:t>等手續繁雜</w:t>
      </w:r>
      <w:r w:rsidRPr="00F753A6">
        <w:rPr>
          <w:rFonts w:hint="eastAsia"/>
          <w:kern w:val="0"/>
          <w:lang w:val="fr-FR" w:eastAsia="zh-TW"/>
        </w:rPr>
        <w:t>，</w:t>
      </w:r>
      <w:r w:rsidRPr="00F753A6">
        <w:rPr>
          <w:rFonts w:hint="eastAsia"/>
          <w:kern w:val="0"/>
          <w:lang w:eastAsia="zh-TW"/>
        </w:rPr>
        <w:t>且須使用法文</w:t>
      </w:r>
      <w:r w:rsidRPr="00F753A6">
        <w:rPr>
          <w:rFonts w:hint="eastAsia"/>
          <w:kern w:val="0"/>
          <w:lang w:val="fr-FR" w:eastAsia="zh-TW"/>
        </w:rPr>
        <w:t>，</w:t>
      </w:r>
      <w:r w:rsidRPr="00F753A6">
        <w:rPr>
          <w:rFonts w:hint="eastAsia"/>
          <w:kern w:val="0"/>
          <w:lang w:eastAsia="zh-TW"/>
        </w:rPr>
        <w:t>建議透過律師或會計師辦理為宜。</w:t>
      </w:r>
    </w:p>
    <w:p w14:paraId="40470BBF" w14:textId="77777777" w:rsidR="002B7E49" w:rsidRPr="00F753A6" w:rsidRDefault="00AA2B10" w:rsidP="000444C5">
      <w:pPr>
        <w:ind w:firstLine="472"/>
        <w:rPr>
          <w:kern w:val="0"/>
          <w:lang w:val="fr-FR" w:eastAsia="zh-TW"/>
        </w:rPr>
      </w:pPr>
      <w:r w:rsidRPr="00F753A6">
        <w:rPr>
          <w:rFonts w:hint="eastAsia"/>
          <w:kern w:val="0"/>
          <w:lang w:val="fr-FR" w:eastAsia="zh-TW"/>
        </w:rPr>
        <w:t>法國具發展潛力之產業計有電子暨通訊、多媒體軟體技術、汽車、航太、運輸設備、環保設備、農產食品加工、醫藥、辦公室設備、高級服飾、電機、塑膠、化工、生化、鋼鐵等產業。近年因歐盟經濟成長減緩，部分企業尋求外資</w:t>
      </w:r>
      <w:proofErr w:type="gramStart"/>
      <w:r w:rsidRPr="00F753A6">
        <w:rPr>
          <w:rFonts w:hint="eastAsia"/>
          <w:kern w:val="0"/>
          <w:lang w:val="fr-FR" w:eastAsia="zh-TW"/>
        </w:rPr>
        <w:t>挹</w:t>
      </w:r>
      <w:proofErr w:type="gramEnd"/>
      <w:r w:rsidRPr="00F753A6">
        <w:rPr>
          <w:rFonts w:hint="eastAsia"/>
          <w:kern w:val="0"/>
          <w:lang w:val="fr-FR" w:eastAsia="zh-TW"/>
        </w:rPr>
        <w:t>注，我國企業似可考慮透過策略性</w:t>
      </w:r>
      <w:proofErr w:type="gramStart"/>
      <w:r w:rsidRPr="00F753A6">
        <w:rPr>
          <w:rFonts w:hint="eastAsia"/>
          <w:kern w:val="0"/>
          <w:lang w:val="fr-FR" w:eastAsia="zh-TW"/>
        </w:rPr>
        <w:t>併</w:t>
      </w:r>
      <w:proofErr w:type="gramEnd"/>
      <w:r w:rsidRPr="00F753A6">
        <w:rPr>
          <w:rFonts w:hint="eastAsia"/>
          <w:kern w:val="0"/>
          <w:lang w:val="fr-FR" w:eastAsia="zh-TW"/>
        </w:rPr>
        <w:t>購法國公司之機會，補足產業鏈之關鍵技術及產品組合，並運用當地既有通路及品牌知名度打入法國市場，布局歐盟，同時可藉由歐洲品牌形象回銷亞洲。</w:t>
      </w:r>
      <w:r w:rsidR="002B78C8" w:rsidRPr="00F753A6">
        <w:rPr>
          <w:rFonts w:hint="eastAsia"/>
          <w:kern w:val="0"/>
          <w:lang w:val="fr-FR" w:eastAsia="zh-TW"/>
        </w:rPr>
        <w:t>另一方面，</w:t>
      </w:r>
      <w:proofErr w:type="gramStart"/>
      <w:r w:rsidR="002B78C8" w:rsidRPr="00F753A6">
        <w:rPr>
          <w:rFonts w:hint="eastAsia"/>
          <w:kern w:val="0"/>
          <w:lang w:val="fr-FR" w:eastAsia="zh-TW"/>
        </w:rPr>
        <w:t>疫情讓</w:t>
      </w:r>
      <w:proofErr w:type="gramEnd"/>
      <w:r w:rsidR="002B78C8" w:rsidRPr="00F753A6">
        <w:rPr>
          <w:rFonts w:hint="eastAsia"/>
          <w:kern w:val="0"/>
          <w:lang w:val="fr-FR" w:eastAsia="zh-TW"/>
        </w:rPr>
        <w:t>法國政府意識其產業結構之脆弱性，近年生產回流及再工業化政策等為施政主軸，我國企業可運用此時機，聚焦重要發展趨勢如電動車、綠色能源、工業</w:t>
      </w:r>
      <w:proofErr w:type="gramStart"/>
      <w:r w:rsidR="002B78C8" w:rsidRPr="00F753A6">
        <w:rPr>
          <w:rFonts w:hint="eastAsia"/>
          <w:kern w:val="0"/>
          <w:lang w:val="fr-FR" w:eastAsia="zh-TW"/>
        </w:rPr>
        <w:t>減碳、</w:t>
      </w:r>
      <w:proofErr w:type="gramEnd"/>
      <w:r w:rsidR="002B78C8" w:rsidRPr="00F753A6">
        <w:rPr>
          <w:rFonts w:hint="eastAsia"/>
          <w:kern w:val="0"/>
          <w:lang w:val="fr-FR" w:eastAsia="zh-TW"/>
        </w:rPr>
        <w:t>循環經濟等，與法國</w:t>
      </w:r>
      <w:r w:rsidR="0063538C" w:rsidRPr="00F753A6">
        <w:rPr>
          <w:rFonts w:hint="eastAsia"/>
          <w:kern w:val="0"/>
          <w:lang w:val="fr-FR" w:eastAsia="zh-TW"/>
        </w:rPr>
        <w:t>產業界</w:t>
      </w:r>
      <w:r w:rsidR="002B78C8" w:rsidRPr="00F753A6">
        <w:rPr>
          <w:rFonts w:hint="eastAsia"/>
          <w:kern w:val="0"/>
          <w:lang w:val="fr-FR" w:eastAsia="zh-TW"/>
        </w:rPr>
        <w:t>進行不同模式之合作。</w:t>
      </w:r>
    </w:p>
    <w:p w14:paraId="009A8305" w14:textId="77777777" w:rsidR="008C44AB" w:rsidRPr="00F753A6" w:rsidRDefault="008C44AB">
      <w:pPr>
        <w:ind w:firstLine="472"/>
        <w:rPr>
          <w:kern w:val="0"/>
          <w:lang w:val="fr-FR" w:eastAsia="zh-TW"/>
        </w:rPr>
      </w:pPr>
    </w:p>
    <w:p w14:paraId="42A1081F" w14:textId="77777777" w:rsidR="00AB2D81" w:rsidRPr="00F753A6" w:rsidRDefault="00AB2D81" w:rsidP="00595BB9">
      <w:pPr>
        <w:widowControl/>
        <w:overflowPunct/>
        <w:autoSpaceDE/>
        <w:autoSpaceDN/>
        <w:ind w:firstLineChars="0" w:firstLine="0"/>
        <w:jc w:val="left"/>
        <w:rPr>
          <w:kern w:val="0"/>
          <w:lang w:val="fr-FR" w:eastAsia="zh-TW"/>
        </w:rPr>
      </w:pPr>
      <w:r w:rsidRPr="00F753A6">
        <w:rPr>
          <w:kern w:val="0"/>
          <w:lang w:val="fr-FR" w:eastAsia="zh-TW"/>
        </w:rPr>
        <w:br w:type="page"/>
      </w:r>
    </w:p>
    <w:p w14:paraId="13B0620E" w14:textId="77777777" w:rsidR="003D5DBF" w:rsidRPr="00F753A6" w:rsidRDefault="003D5DBF" w:rsidP="00595BB9">
      <w:pPr>
        <w:widowControl/>
        <w:overflowPunct/>
        <w:autoSpaceDE/>
        <w:autoSpaceDN/>
        <w:ind w:firstLineChars="0" w:firstLine="0"/>
        <w:jc w:val="left"/>
        <w:rPr>
          <w:kern w:val="0"/>
          <w:lang w:val="fr-FR" w:eastAsia="zh-TW"/>
        </w:rPr>
      </w:pPr>
    </w:p>
    <w:p w14:paraId="70AE6596" w14:textId="77777777" w:rsidR="003D5DBF" w:rsidRPr="00F753A6" w:rsidRDefault="003D5DBF" w:rsidP="00595BB9">
      <w:pPr>
        <w:widowControl/>
        <w:overflowPunct/>
        <w:autoSpaceDE/>
        <w:autoSpaceDN/>
        <w:ind w:firstLineChars="0" w:firstLine="0"/>
        <w:jc w:val="left"/>
        <w:rPr>
          <w:kern w:val="0"/>
          <w:lang w:val="fr-FR" w:eastAsia="zh-TW"/>
        </w:rPr>
        <w:sectPr w:rsidR="003D5DBF" w:rsidRPr="00F753A6" w:rsidSect="003E0BC3">
          <w:headerReference w:type="default" r:id="rId36"/>
          <w:pgSz w:w="11906" w:h="16838" w:code="9"/>
          <w:pgMar w:top="2268" w:right="1701" w:bottom="1701" w:left="1701" w:header="1134" w:footer="851" w:gutter="0"/>
          <w:cols w:space="425"/>
          <w:docGrid w:type="linesAndChars" w:linePitch="514" w:charSpace="-774"/>
        </w:sectPr>
      </w:pPr>
    </w:p>
    <w:p w14:paraId="36C154AC" w14:textId="77777777" w:rsidR="0013378D" w:rsidRPr="00F753A6" w:rsidRDefault="0013378D" w:rsidP="00972E65">
      <w:pPr>
        <w:pStyle w:val="a3"/>
        <w:spacing w:before="514" w:after="771"/>
        <w:rPr>
          <w:lang w:eastAsia="zh-TW"/>
        </w:rPr>
      </w:pPr>
      <w:bookmarkStart w:id="21" w:name="_Toc307374073"/>
      <w:bookmarkStart w:id="22" w:name="_Toc107197854"/>
      <w:r w:rsidRPr="00F753A6">
        <w:rPr>
          <w:rFonts w:hint="eastAsia"/>
          <w:lang w:eastAsia="zh-TW"/>
        </w:rPr>
        <w:t>附錄</w:t>
      </w:r>
      <w:proofErr w:type="gramStart"/>
      <w:r w:rsidRPr="00F753A6">
        <w:rPr>
          <w:rFonts w:hint="eastAsia"/>
          <w:lang w:eastAsia="zh-TW"/>
        </w:rPr>
        <w:t>一</w:t>
      </w:r>
      <w:proofErr w:type="gramEnd"/>
      <w:r w:rsidRPr="00F753A6">
        <w:rPr>
          <w:rFonts w:hint="eastAsia"/>
          <w:lang w:eastAsia="zh-TW"/>
        </w:rPr>
        <w:t xml:space="preserve">　我國在當地駐外單位及</w:t>
      </w:r>
      <w:proofErr w:type="gramStart"/>
      <w:r w:rsidR="00B066E6" w:rsidRPr="00F753A6">
        <w:rPr>
          <w:rFonts w:hint="eastAsia"/>
          <w:lang w:eastAsia="zh-TW"/>
        </w:rPr>
        <w:t>臺</w:t>
      </w:r>
      <w:proofErr w:type="gramEnd"/>
      <w:r w:rsidRPr="00F753A6">
        <w:rPr>
          <w:rFonts w:hint="eastAsia"/>
          <w:lang w:eastAsia="zh-TW"/>
        </w:rPr>
        <w:t>（華）商團體</w:t>
      </w:r>
      <w:bookmarkEnd w:id="21"/>
      <w:bookmarkEnd w:id="22"/>
    </w:p>
    <w:p w14:paraId="31DA0D66" w14:textId="77777777" w:rsidR="0013378D" w:rsidRPr="00F753A6" w:rsidRDefault="0013378D" w:rsidP="0013378D">
      <w:pPr>
        <w:pStyle w:val="af0"/>
        <w:ind w:left="945" w:hanging="709"/>
        <w:rPr>
          <w:lang w:eastAsia="zh-TW"/>
        </w:rPr>
      </w:pPr>
      <w:r w:rsidRPr="00F753A6">
        <w:rPr>
          <w:rFonts w:hint="eastAsia"/>
          <w:lang w:eastAsia="zh-TW"/>
        </w:rPr>
        <w:t>（一）駐法國</w:t>
      </w:r>
      <w:proofErr w:type="gramStart"/>
      <w:r w:rsidR="000D101A" w:rsidRPr="00F753A6">
        <w:rPr>
          <w:rFonts w:hint="eastAsia"/>
          <w:lang w:eastAsia="zh-TW"/>
        </w:rPr>
        <w:t>臺</w:t>
      </w:r>
      <w:proofErr w:type="gramEnd"/>
      <w:r w:rsidRPr="00F753A6">
        <w:rPr>
          <w:rFonts w:hint="eastAsia"/>
          <w:lang w:eastAsia="zh-TW"/>
        </w:rPr>
        <w:t>北代表處（含外交部及其他部會駐外單位）</w:t>
      </w:r>
    </w:p>
    <w:p w14:paraId="1540BD67" w14:textId="77777777" w:rsidR="0013378D" w:rsidRPr="00F753A6" w:rsidRDefault="0013378D" w:rsidP="0013378D">
      <w:pPr>
        <w:pStyle w:val="af0"/>
        <w:ind w:left="945" w:hanging="709"/>
        <w:rPr>
          <w:lang w:val="fr-FR"/>
        </w:rPr>
      </w:pPr>
      <w:r w:rsidRPr="00F753A6">
        <w:rPr>
          <w:lang w:eastAsia="zh-TW"/>
        </w:rPr>
        <w:tab/>
      </w:r>
      <w:r w:rsidRPr="00F753A6">
        <w:rPr>
          <w:lang w:val="fr-FR"/>
        </w:rPr>
        <w:t xml:space="preserve">Bureau de Représentation de Taipei en France </w:t>
      </w:r>
    </w:p>
    <w:p w14:paraId="6FAEC67F" w14:textId="77777777" w:rsidR="0013378D" w:rsidRPr="00F753A6" w:rsidRDefault="0013378D" w:rsidP="0013378D">
      <w:pPr>
        <w:pStyle w:val="af0"/>
        <w:ind w:left="945" w:hanging="709"/>
        <w:rPr>
          <w:lang w:val="fr-FR"/>
        </w:rPr>
      </w:pPr>
      <w:r w:rsidRPr="00F753A6">
        <w:rPr>
          <w:lang w:val="fr-FR"/>
        </w:rPr>
        <w:tab/>
        <w:t>78, Rue de l’Université, 75007 Paris, France</w:t>
      </w:r>
    </w:p>
    <w:p w14:paraId="1F01EB2D" w14:textId="77777777" w:rsidR="0013378D" w:rsidRPr="00F753A6" w:rsidRDefault="0013378D" w:rsidP="0013378D">
      <w:pPr>
        <w:pStyle w:val="af0"/>
        <w:ind w:left="945" w:hanging="709"/>
        <w:rPr>
          <w:lang w:val="fr-FR" w:eastAsia="zh-TW"/>
        </w:rPr>
      </w:pPr>
      <w:r w:rsidRPr="00F753A6">
        <w:rPr>
          <w:lang w:val="fr-FR"/>
        </w:rPr>
        <w:tab/>
      </w:r>
      <w:r w:rsidRPr="00F753A6">
        <w:rPr>
          <w:lang w:val="fr-FR" w:eastAsia="zh-TW"/>
        </w:rPr>
        <w:t>TEL</w:t>
      </w:r>
      <w:r w:rsidRPr="00F753A6">
        <w:rPr>
          <w:rFonts w:hint="eastAsia"/>
          <w:lang w:val="fr-FR" w:eastAsia="zh-TW"/>
        </w:rPr>
        <w:t>：</w:t>
      </w:r>
      <w:r w:rsidRPr="00F753A6">
        <w:rPr>
          <w:lang w:val="fr-FR" w:eastAsia="zh-TW"/>
        </w:rPr>
        <w:t>33</w:t>
      </w:r>
      <w:r w:rsidR="006B6A8D" w:rsidRPr="00F753A6">
        <w:rPr>
          <w:lang w:val="fr-FR" w:eastAsia="zh-TW"/>
        </w:rPr>
        <w:t>-</w:t>
      </w:r>
      <w:r w:rsidRPr="00F753A6">
        <w:rPr>
          <w:lang w:val="fr-FR" w:eastAsia="zh-TW"/>
        </w:rPr>
        <w:t>1 44 39 88 30 / FAX</w:t>
      </w:r>
      <w:r w:rsidRPr="00F753A6">
        <w:rPr>
          <w:rFonts w:hint="eastAsia"/>
          <w:lang w:val="fr-FR" w:eastAsia="zh-TW"/>
        </w:rPr>
        <w:t>：</w:t>
      </w:r>
      <w:r w:rsidRPr="00F753A6">
        <w:rPr>
          <w:lang w:val="fr-FR" w:eastAsia="zh-TW"/>
        </w:rPr>
        <w:t>33</w:t>
      </w:r>
      <w:r w:rsidR="006B6A8D" w:rsidRPr="00F753A6">
        <w:rPr>
          <w:lang w:val="fr-FR" w:eastAsia="zh-TW"/>
        </w:rPr>
        <w:t>-</w:t>
      </w:r>
      <w:r w:rsidRPr="00F753A6">
        <w:rPr>
          <w:lang w:val="fr-FR" w:eastAsia="zh-TW"/>
        </w:rPr>
        <w:t>1 44 39 88 71</w:t>
      </w:r>
    </w:p>
    <w:p w14:paraId="27A7ECB3" w14:textId="77777777" w:rsidR="0013378D" w:rsidRPr="00F753A6" w:rsidRDefault="0013378D" w:rsidP="0013378D">
      <w:pPr>
        <w:pStyle w:val="af0"/>
        <w:ind w:left="945" w:hanging="709"/>
        <w:rPr>
          <w:lang w:eastAsia="zh-TW"/>
        </w:rPr>
      </w:pPr>
      <w:r w:rsidRPr="00F753A6">
        <w:rPr>
          <w:rFonts w:hint="eastAsia"/>
          <w:lang w:eastAsia="zh-TW"/>
        </w:rPr>
        <w:t>（二）駐法國代表處經濟組</w:t>
      </w:r>
    </w:p>
    <w:p w14:paraId="70305036" w14:textId="77777777" w:rsidR="0013378D" w:rsidRPr="00F753A6" w:rsidRDefault="0013378D" w:rsidP="0013378D">
      <w:pPr>
        <w:pStyle w:val="af0"/>
        <w:ind w:left="945" w:hanging="709"/>
        <w:rPr>
          <w:lang w:val="fr-FR"/>
        </w:rPr>
      </w:pPr>
      <w:r w:rsidRPr="00F753A6">
        <w:rPr>
          <w:lang w:val="fr-FR" w:eastAsia="zh-TW"/>
        </w:rPr>
        <w:tab/>
      </w:r>
      <w:r w:rsidRPr="00F753A6">
        <w:rPr>
          <w:lang w:val="fr-FR"/>
        </w:rPr>
        <w:t xml:space="preserve">Service Economique, Bureau de Représentation de Taipei en France </w:t>
      </w:r>
    </w:p>
    <w:p w14:paraId="088228DF" w14:textId="77777777" w:rsidR="0013378D" w:rsidRPr="00F753A6" w:rsidRDefault="0013378D" w:rsidP="0013378D">
      <w:pPr>
        <w:pStyle w:val="af0"/>
        <w:ind w:left="945" w:hanging="709"/>
        <w:rPr>
          <w:lang w:val="fr-FR"/>
        </w:rPr>
      </w:pPr>
      <w:r w:rsidRPr="00F753A6">
        <w:rPr>
          <w:lang w:val="fr-FR"/>
        </w:rPr>
        <w:tab/>
        <w:t>75 bis, Avenue Marceau,</w:t>
      </w:r>
      <w:r w:rsidR="00AA27F1" w:rsidRPr="00F753A6">
        <w:rPr>
          <w:rFonts w:hint="eastAsia"/>
          <w:lang w:val="fr-FR" w:eastAsia="zh-TW"/>
        </w:rPr>
        <w:t xml:space="preserve"> </w:t>
      </w:r>
      <w:r w:rsidR="00AA27F1" w:rsidRPr="00F753A6">
        <w:rPr>
          <w:lang w:val="fr-FR"/>
        </w:rPr>
        <w:t>75116</w:t>
      </w:r>
      <w:r w:rsidRPr="00F753A6">
        <w:rPr>
          <w:lang w:val="fr-FR"/>
        </w:rPr>
        <w:t xml:space="preserve"> Paris, France</w:t>
      </w:r>
    </w:p>
    <w:p w14:paraId="0466B33B" w14:textId="77777777" w:rsidR="0013378D" w:rsidRPr="00F753A6" w:rsidRDefault="0013378D" w:rsidP="0013378D">
      <w:pPr>
        <w:pStyle w:val="af0"/>
        <w:ind w:left="945" w:hanging="709"/>
        <w:rPr>
          <w:lang w:val="fr-FR"/>
        </w:rPr>
      </w:pPr>
      <w:r w:rsidRPr="00F753A6">
        <w:rPr>
          <w:lang w:val="fr-FR"/>
        </w:rPr>
        <w:tab/>
        <w:t>TEL</w:t>
      </w:r>
      <w:r w:rsidRPr="00F753A6">
        <w:rPr>
          <w:rFonts w:hint="eastAsia"/>
          <w:lang w:val="fr-FR"/>
        </w:rPr>
        <w:t>：</w:t>
      </w:r>
      <w:r w:rsidRPr="00F753A6">
        <w:rPr>
          <w:lang w:val="fr-FR"/>
        </w:rPr>
        <w:t>33</w:t>
      </w:r>
      <w:r w:rsidR="0018295D" w:rsidRPr="00F753A6">
        <w:rPr>
          <w:lang w:val="fr-FR" w:eastAsia="zh-TW"/>
        </w:rPr>
        <w:t>-</w:t>
      </w:r>
      <w:r w:rsidRPr="00F753A6">
        <w:rPr>
          <w:lang w:val="fr-FR"/>
        </w:rPr>
        <w:t>1 56 89 81 00 / FAX</w:t>
      </w:r>
      <w:r w:rsidRPr="00F753A6">
        <w:rPr>
          <w:rFonts w:hint="eastAsia"/>
          <w:lang w:val="fr-FR"/>
        </w:rPr>
        <w:t>：</w:t>
      </w:r>
      <w:r w:rsidRPr="00F753A6">
        <w:rPr>
          <w:lang w:val="fr-FR"/>
        </w:rPr>
        <w:t xml:space="preserve"> 33</w:t>
      </w:r>
      <w:r w:rsidR="0018295D" w:rsidRPr="00F753A6">
        <w:rPr>
          <w:lang w:val="fr-FR" w:eastAsia="zh-TW"/>
        </w:rPr>
        <w:t>-</w:t>
      </w:r>
      <w:r w:rsidRPr="00F753A6">
        <w:rPr>
          <w:lang w:val="fr-FR"/>
        </w:rPr>
        <w:t>1 56 89 81 01</w:t>
      </w:r>
    </w:p>
    <w:p w14:paraId="72F68518" w14:textId="77777777" w:rsidR="0013378D" w:rsidRPr="00F753A6" w:rsidRDefault="0013378D" w:rsidP="0013378D">
      <w:pPr>
        <w:pStyle w:val="af0"/>
        <w:ind w:left="945" w:hanging="709"/>
        <w:rPr>
          <w:lang w:val="fr-FR"/>
        </w:rPr>
      </w:pPr>
      <w:r w:rsidRPr="00F753A6">
        <w:rPr>
          <w:lang w:val="fr-FR"/>
        </w:rPr>
        <w:tab/>
        <w:t>E-mail</w:t>
      </w:r>
      <w:r w:rsidRPr="00F753A6">
        <w:rPr>
          <w:rFonts w:hint="eastAsia"/>
          <w:lang w:val="fr-FR"/>
        </w:rPr>
        <w:t>：</w:t>
      </w:r>
      <w:r w:rsidR="00D55E4F" w:rsidRPr="00F753A6">
        <w:rPr>
          <w:lang w:val="fr-FR" w:eastAsia="zh-TW"/>
        </w:rPr>
        <w:t>france</w:t>
      </w:r>
      <w:r w:rsidRPr="00F753A6">
        <w:rPr>
          <w:lang w:val="fr-FR"/>
        </w:rPr>
        <w:t>@</w:t>
      </w:r>
      <w:r w:rsidR="005053AC" w:rsidRPr="00F753A6">
        <w:rPr>
          <w:rFonts w:hint="eastAsia"/>
          <w:lang w:val="fr-FR" w:eastAsia="zh-TW"/>
        </w:rPr>
        <w:t>sa.</w:t>
      </w:r>
      <w:r w:rsidR="00D55E4F" w:rsidRPr="00F753A6">
        <w:rPr>
          <w:lang w:val="fr-FR" w:eastAsia="zh-TW"/>
        </w:rPr>
        <w:t>moea.gov.tw</w:t>
      </w:r>
    </w:p>
    <w:p w14:paraId="765CDF6E" w14:textId="77777777" w:rsidR="0013378D" w:rsidRPr="00F753A6" w:rsidRDefault="0013378D" w:rsidP="0013378D">
      <w:pPr>
        <w:pStyle w:val="af0"/>
        <w:ind w:left="945" w:hanging="709"/>
        <w:rPr>
          <w:lang w:val="fr-FR"/>
        </w:rPr>
      </w:pPr>
      <w:r w:rsidRPr="00F753A6">
        <w:rPr>
          <w:rFonts w:hint="eastAsia"/>
          <w:lang w:val="fr-FR"/>
        </w:rPr>
        <w:t>（</w:t>
      </w:r>
      <w:r w:rsidRPr="00F753A6">
        <w:rPr>
          <w:rFonts w:hint="eastAsia"/>
        </w:rPr>
        <w:t>三</w:t>
      </w:r>
      <w:r w:rsidRPr="00F753A6">
        <w:rPr>
          <w:rFonts w:hint="eastAsia"/>
          <w:lang w:val="fr-FR"/>
        </w:rPr>
        <w:t>）</w:t>
      </w:r>
      <w:r w:rsidRPr="00F753A6">
        <w:rPr>
          <w:rFonts w:hint="eastAsia"/>
        </w:rPr>
        <w:t>法</w:t>
      </w:r>
      <w:proofErr w:type="gramStart"/>
      <w:r w:rsidRPr="00F753A6">
        <w:rPr>
          <w:rFonts w:hint="eastAsia"/>
        </w:rPr>
        <w:t>國</w:t>
      </w:r>
      <w:proofErr w:type="gramEnd"/>
      <w:r w:rsidRPr="00F753A6">
        <w:rPr>
          <w:rFonts w:hint="eastAsia"/>
        </w:rPr>
        <w:t>臺</w:t>
      </w:r>
      <w:proofErr w:type="gramStart"/>
      <w:r w:rsidRPr="00F753A6">
        <w:rPr>
          <w:rFonts w:hint="eastAsia"/>
        </w:rPr>
        <w:t>灣</w:t>
      </w:r>
      <w:proofErr w:type="gramEnd"/>
      <w:r w:rsidRPr="00F753A6">
        <w:rPr>
          <w:rFonts w:hint="eastAsia"/>
        </w:rPr>
        <w:t>商</w:t>
      </w:r>
      <w:proofErr w:type="gramStart"/>
      <w:r w:rsidRPr="00F753A6">
        <w:rPr>
          <w:rFonts w:hint="eastAsia"/>
        </w:rPr>
        <w:t>會</w:t>
      </w:r>
      <w:proofErr w:type="gramEnd"/>
    </w:p>
    <w:p w14:paraId="63F46696" w14:textId="77777777" w:rsidR="0013378D" w:rsidRPr="00F753A6" w:rsidRDefault="0013378D" w:rsidP="0065571B">
      <w:pPr>
        <w:pStyle w:val="af0"/>
        <w:ind w:leftChars="400" w:left="945" w:firstLineChars="0" w:firstLine="0"/>
        <w:rPr>
          <w:lang w:val="fr-FR" w:eastAsia="zh-TW"/>
        </w:rPr>
      </w:pPr>
      <w:r w:rsidRPr="00F753A6">
        <w:rPr>
          <w:lang w:val="fr-FR"/>
        </w:rPr>
        <w:t>E-mail</w:t>
      </w:r>
      <w:r w:rsidRPr="00F753A6">
        <w:rPr>
          <w:rFonts w:hint="eastAsia"/>
          <w:lang w:val="fr-FR"/>
        </w:rPr>
        <w:t>：</w:t>
      </w:r>
      <w:r w:rsidR="005053AC" w:rsidRPr="00F753A6">
        <w:rPr>
          <w:lang w:val="fr-FR" w:eastAsia="zh-TW"/>
        </w:rPr>
        <w:t>contact@lesjardinsdelopera.fr</w:t>
      </w:r>
      <w:r w:rsidRPr="00F753A6">
        <w:rPr>
          <w:rFonts w:hint="eastAsia"/>
          <w:lang w:val="fr-FR"/>
        </w:rPr>
        <w:t>（</w:t>
      </w:r>
      <w:r w:rsidR="005053AC" w:rsidRPr="00F753A6">
        <w:rPr>
          <w:rFonts w:hint="eastAsia"/>
          <w:lang w:val="fr-FR" w:eastAsia="zh-TW"/>
        </w:rPr>
        <w:t>莊慧</w:t>
      </w:r>
      <w:proofErr w:type="gramStart"/>
      <w:r w:rsidR="005053AC" w:rsidRPr="00F753A6">
        <w:rPr>
          <w:rFonts w:hint="eastAsia"/>
          <w:lang w:val="fr-FR" w:eastAsia="zh-TW"/>
        </w:rPr>
        <w:t>菁會</w:t>
      </w:r>
      <w:proofErr w:type="gramEnd"/>
      <w:r w:rsidR="005053AC" w:rsidRPr="00F753A6">
        <w:rPr>
          <w:rFonts w:hint="eastAsia"/>
          <w:lang w:val="fr-FR" w:eastAsia="zh-TW"/>
        </w:rPr>
        <w:t>長</w:t>
      </w:r>
      <w:r w:rsidRPr="00F753A6">
        <w:rPr>
          <w:rFonts w:hint="eastAsia"/>
          <w:lang w:val="fr-FR"/>
        </w:rPr>
        <w:t>）</w:t>
      </w:r>
    </w:p>
    <w:p w14:paraId="32106A6D" w14:textId="77777777" w:rsidR="0013378D" w:rsidRPr="00F753A6" w:rsidRDefault="0013378D" w:rsidP="00972E65">
      <w:pPr>
        <w:pStyle w:val="a3"/>
        <w:spacing w:before="514" w:after="771"/>
        <w:rPr>
          <w:lang w:val="fr-FR"/>
        </w:rPr>
      </w:pPr>
      <w:r w:rsidRPr="00F753A6">
        <w:rPr>
          <w:lang w:val="it-IT"/>
        </w:rPr>
        <w:br w:type="page"/>
      </w:r>
      <w:bookmarkStart w:id="23" w:name="_Toc107197855"/>
      <w:r w:rsidRPr="00F753A6">
        <w:rPr>
          <w:rFonts w:hint="eastAsia"/>
        </w:rPr>
        <w:t>附錄二　當地重要投資相關機構</w:t>
      </w:r>
      <w:bookmarkEnd w:id="23"/>
    </w:p>
    <w:p w14:paraId="3ACF9A96" w14:textId="77777777" w:rsidR="0013378D" w:rsidRPr="00F753A6" w:rsidRDefault="0013378D" w:rsidP="0013378D">
      <w:pPr>
        <w:pStyle w:val="af0"/>
        <w:ind w:left="945" w:hanging="709"/>
        <w:rPr>
          <w:lang w:val="fr-FR"/>
        </w:rPr>
      </w:pPr>
      <w:r w:rsidRPr="00F753A6">
        <w:rPr>
          <w:rFonts w:hint="eastAsia"/>
          <w:lang w:val="fr-FR"/>
        </w:rPr>
        <w:t>（</w:t>
      </w:r>
      <w:r w:rsidRPr="00F753A6">
        <w:rPr>
          <w:rFonts w:hint="eastAsia"/>
        </w:rPr>
        <w:t>一</w:t>
      </w:r>
      <w:r w:rsidRPr="00F753A6">
        <w:rPr>
          <w:rFonts w:hint="eastAsia"/>
          <w:lang w:val="fr-FR"/>
        </w:rPr>
        <w:t>）</w:t>
      </w:r>
      <w:r w:rsidRPr="00F753A6">
        <w:rPr>
          <w:rFonts w:hint="eastAsia"/>
        </w:rPr>
        <w:t>法</w:t>
      </w:r>
      <w:proofErr w:type="gramStart"/>
      <w:r w:rsidRPr="00F753A6">
        <w:rPr>
          <w:rFonts w:hint="eastAsia"/>
        </w:rPr>
        <w:t>國</w:t>
      </w:r>
      <w:proofErr w:type="gramEnd"/>
      <w:r w:rsidRPr="00F753A6">
        <w:rPr>
          <w:rFonts w:hint="eastAsia"/>
        </w:rPr>
        <w:t>商</w:t>
      </w:r>
      <w:proofErr w:type="gramStart"/>
      <w:r w:rsidRPr="00F753A6">
        <w:rPr>
          <w:rFonts w:hint="eastAsia"/>
        </w:rPr>
        <w:t>務</w:t>
      </w:r>
      <w:proofErr w:type="gramEnd"/>
      <w:r w:rsidRPr="00F753A6">
        <w:rPr>
          <w:rFonts w:hint="eastAsia"/>
        </w:rPr>
        <w:t>投資署</w:t>
      </w:r>
    </w:p>
    <w:p w14:paraId="496A2ECE" w14:textId="77777777" w:rsidR="0013378D" w:rsidRPr="00F753A6" w:rsidRDefault="0013378D" w:rsidP="0013378D">
      <w:pPr>
        <w:pStyle w:val="af0"/>
        <w:ind w:left="945" w:hanging="709"/>
        <w:rPr>
          <w:lang w:val="fr-FR"/>
        </w:rPr>
      </w:pPr>
      <w:r w:rsidRPr="00F753A6">
        <w:rPr>
          <w:lang w:val="fr-FR"/>
        </w:rPr>
        <w:tab/>
        <w:t>Business France</w:t>
      </w:r>
    </w:p>
    <w:p w14:paraId="0992652A" w14:textId="77777777" w:rsidR="0013378D" w:rsidRPr="00F753A6" w:rsidRDefault="0065497B" w:rsidP="0013378D">
      <w:pPr>
        <w:pStyle w:val="af0"/>
        <w:ind w:left="945" w:hanging="709"/>
        <w:rPr>
          <w:lang w:val="fr-FR" w:eastAsia="zh-TW"/>
        </w:rPr>
      </w:pPr>
      <w:r w:rsidRPr="00F753A6">
        <w:rPr>
          <w:lang w:val="fr-FR"/>
        </w:rPr>
        <w:tab/>
        <w:t xml:space="preserve">77 </w:t>
      </w:r>
      <w:r w:rsidRPr="00F753A6">
        <w:rPr>
          <w:lang w:val="fr-FR" w:eastAsia="zh-TW"/>
        </w:rPr>
        <w:t>Boulevard</w:t>
      </w:r>
      <w:r w:rsidR="0013378D" w:rsidRPr="00F753A6">
        <w:rPr>
          <w:lang w:val="fr-FR"/>
        </w:rPr>
        <w:t xml:space="preserve"> Saint-Jacques 75014</w:t>
      </w:r>
      <w:r w:rsidR="00011D25" w:rsidRPr="00F753A6">
        <w:rPr>
          <w:lang w:val="fr-FR"/>
        </w:rPr>
        <w:t xml:space="preserve"> P</w:t>
      </w:r>
      <w:r w:rsidR="00011D25" w:rsidRPr="00F753A6">
        <w:rPr>
          <w:lang w:val="fr-FR" w:eastAsia="zh-TW"/>
        </w:rPr>
        <w:t>aris</w:t>
      </w:r>
    </w:p>
    <w:p w14:paraId="503FA4F1" w14:textId="77777777" w:rsidR="0013378D" w:rsidRPr="00F753A6" w:rsidRDefault="0013378D" w:rsidP="0013378D">
      <w:pPr>
        <w:pStyle w:val="af0"/>
        <w:ind w:left="945" w:hanging="709"/>
        <w:rPr>
          <w:lang w:val="fr-FR"/>
        </w:rPr>
      </w:pPr>
      <w:r w:rsidRPr="00F753A6">
        <w:rPr>
          <w:lang w:val="fr-FR"/>
        </w:rPr>
        <w:tab/>
        <w:t>Tel</w:t>
      </w:r>
      <w:r w:rsidRPr="00F753A6">
        <w:rPr>
          <w:rFonts w:hint="eastAsia"/>
          <w:lang w:val="fr-FR"/>
        </w:rPr>
        <w:t>：</w:t>
      </w:r>
      <w:r w:rsidRPr="00F753A6">
        <w:rPr>
          <w:lang w:val="fr-FR"/>
        </w:rPr>
        <w:t xml:space="preserve">33 </w:t>
      </w:r>
      <w:r w:rsidR="000574DF" w:rsidRPr="00F753A6">
        <w:rPr>
          <w:lang w:val="fr-FR" w:eastAsia="zh-TW"/>
        </w:rPr>
        <w:t>-</w:t>
      </w:r>
      <w:r w:rsidRPr="00F753A6">
        <w:rPr>
          <w:lang w:val="fr-FR"/>
        </w:rPr>
        <w:t xml:space="preserve">1 44 87 70 21 </w:t>
      </w:r>
      <w:r w:rsidR="00E84B98" w:rsidRPr="00F753A6">
        <w:rPr>
          <w:rFonts w:hint="eastAsia"/>
          <w:lang w:val="fr-FR" w:eastAsia="zh-TW"/>
        </w:rPr>
        <w:t xml:space="preserve">/ </w:t>
      </w:r>
      <w:r w:rsidRPr="00F753A6">
        <w:rPr>
          <w:lang w:val="fr-FR"/>
        </w:rPr>
        <w:t>Fax</w:t>
      </w:r>
      <w:r w:rsidRPr="00F753A6">
        <w:rPr>
          <w:rFonts w:hint="eastAsia"/>
          <w:lang w:val="fr-FR"/>
        </w:rPr>
        <w:t>：</w:t>
      </w:r>
      <w:r w:rsidRPr="00F753A6">
        <w:rPr>
          <w:lang w:val="fr-FR"/>
        </w:rPr>
        <w:t xml:space="preserve">33 </w:t>
      </w:r>
      <w:r w:rsidR="000574DF" w:rsidRPr="00F753A6">
        <w:rPr>
          <w:lang w:val="fr-FR" w:eastAsia="zh-TW"/>
        </w:rPr>
        <w:t>-</w:t>
      </w:r>
      <w:r w:rsidRPr="00F753A6">
        <w:rPr>
          <w:lang w:val="fr-FR"/>
        </w:rPr>
        <w:t>1 44 87 70 26</w:t>
      </w:r>
    </w:p>
    <w:p w14:paraId="34A7A398" w14:textId="77777777" w:rsidR="0013378D" w:rsidRPr="00F753A6" w:rsidRDefault="0013378D" w:rsidP="0013378D">
      <w:pPr>
        <w:pStyle w:val="af0"/>
        <w:ind w:left="945" w:hanging="709"/>
        <w:rPr>
          <w:lang w:val="fr-FR" w:eastAsia="zh-TW"/>
        </w:rPr>
      </w:pPr>
      <w:r w:rsidRPr="00F753A6">
        <w:rPr>
          <w:lang w:val="fr-FR"/>
        </w:rPr>
        <w:tab/>
      </w:r>
      <w:r w:rsidR="00E9570C" w:rsidRPr="00F753A6">
        <w:rPr>
          <w:rFonts w:hint="eastAsia"/>
          <w:lang w:val="fr-FR" w:eastAsia="zh-TW"/>
        </w:rPr>
        <w:t>網址</w:t>
      </w:r>
      <w:r w:rsidRPr="00F753A6">
        <w:rPr>
          <w:rFonts w:hint="eastAsia"/>
          <w:lang w:val="fr-FR" w:eastAsia="zh-TW"/>
        </w:rPr>
        <w:t>：</w:t>
      </w:r>
      <w:r w:rsidR="00513583" w:rsidRPr="00F753A6">
        <w:rPr>
          <w:lang w:val="fr-FR" w:eastAsia="zh-TW"/>
        </w:rPr>
        <w:t>https</w:t>
      </w:r>
      <w:r w:rsidR="00193440" w:rsidRPr="00F753A6">
        <w:rPr>
          <w:rFonts w:hint="eastAsia"/>
          <w:lang w:val="fr-FR" w:eastAsia="zh-TW"/>
        </w:rPr>
        <w:t>:</w:t>
      </w:r>
      <w:r w:rsidR="00513583" w:rsidRPr="00F753A6">
        <w:rPr>
          <w:lang w:val="fr-FR" w:eastAsia="zh-TW"/>
        </w:rPr>
        <w:t>//</w:t>
      </w:r>
      <w:r w:rsidRPr="00F753A6">
        <w:rPr>
          <w:lang w:val="fr-FR" w:eastAsia="zh-TW"/>
        </w:rPr>
        <w:t>www.businessfrance.fr</w:t>
      </w:r>
    </w:p>
    <w:p w14:paraId="1E3BC33B" w14:textId="77777777" w:rsidR="0013378D" w:rsidRPr="00F753A6" w:rsidRDefault="0013378D" w:rsidP="0013378D">
      <w:pPr>
        <w:pStyle w:val="af0"/>
        <w:ind w:left="945" w:hanging="709"/>
        <w:rPr>
          <w:lang w:val="fr-FR" w:eastAsia="zh-TW"/>
        </w:rPr>
      </w:pPr>
      <w:r w:rsidRPr="00F753A6">
        <w:rPr>
          <w:rFonts w:hint="eastAsia"/>
          <w:lang w:val="fr-FR"/>
        </w:rPr>
        <w:t>（</w:t>
      </w:r>
      <w:r w:rsidRPr="00F753A6">
        <w:rPr>
          <w:rFonts w:hint="eastAsia"/>
        </w:rPr>
        <w:t>二</w:t>
      </w:r>
      <w:r w:rsidRPr="00F753A6">
        <w:rPr>
          <w:rFonts w:hint="eastAsia"/>
          <w:lang w:val="fr-FR"/>
        </w:rPr>
        <w:t>）</w:t>
      </w:r>
      <w:r w:rsidRPr="00F753A6">
        <w:rPr>
          <w:rFonts w:hint="eastAsia"/>
        </w:rPr>
        <w:t>巴黎地區</w:t>
      </w:r>
    </w:p>
    <w:p w14:paraId="75BD6D12" w14:textId="77777777" w:rsidR="009E0C25" w:rsidRPr="00F753A6" w:rsidRDefault="009E0C25" w:rsidP="009E0C25">
      <w:pPr>
        <w:pStyle w:val="af0"/>
        <w:ind w:left="945" w:hanging="709"/>
        <w:rPr>
          <w:lang w:val="fr-FR"/>
        </w:rPr>
      </w:pPr>
      <w:r w:rsidRPr="00F753A6">
        <w:rPr>
          <w:lang w:val="fr-FR"/>
        </w:rPr>
        <w:tab/>
        <w:t>Paris &amp;Co</w:t>
      </w:r>
      <w:r w:rsidRPr="00F753A6">
        <w:rPr>
          <w:rFonts w:hint="eastAsia"/>
          <w:lang w:val="fr-FR"/>
        </w:rPr>
        <w:t>（巴黎</w:t>
      </w:r>
      <w:r w:rsidRPr="00F753A6">
        <w:rPr>
          <w:rFonts w:hint="eastAsia"/>
          <w:lang w:val="fr-FR" w:eastAsia="zh-TW"/>
        </w:rPr>
        <w:t>企業發展署</w:t>
      </w:r>
      <w:r w:rsidRPr="00F753A6">
        <w:rPr>
          <w:rFonts w:hint="eastAsia"/>
          <w:lang w:val="fr-FR"/>
        </w:rPr>
        <w:t>）</w:t>
      </w:r>
    </w:p>
    <w:p w14:paraId="7F0E460B" w14:textId="77777777" w:rsidR="009E0C25" w:rsidRPr="00F753A6" w:rsidRDefault="009E0C25" w:rsidP="009E0C25">
      <w:pPr>
        <w:pStyle w:val="af0"/>
        <w:ind w:left="945" w:hanging="709"/>
        <w:rPr>
          <w:lang w:val="fr-FR"/>
        </w:rPr>
      </w:pPr>
      <w:r w:rsidRPr="00F753A6">
        <w:rPr>
          <w:lang w:val="fr-FR"/>
        </w:rPr>
        <w:tab/>
        <w:t>157 Boulevard Macdonald</w:t>
      </w:r>
      <w:r w:rsidRPr="00F753A6">
        <w:rPr>
          <w:lang w:val="fr-FR" w:eastAsia="zh-TW"/>
        </w:rPr>
        <w:t xml:space="preserve">, </w:t>
      </w:r>
      <w:r w:rsidRPr="00F753A6">
        <w:rPr>
          <w:lang w:val="fr-FR"/>
        </w:rPr>
        <w:t>75019 P</w:t>
      </w:r>
      <w:r w:rsidR="00011D25" w:rsidRPr="00F753A6">
        <w:rPr>
          <w:lang w:val="fr-FR" w:eastAsia="zh-TW"/>
        </w:rPr>
        <w:t>aris</w:t>
      </w:r>
    </w:p>
    <w:p w14:paraId="61A21399" w14:textId="77777777" w:rsidR="009E0C25" w:rsidRPr="00F753A6" w:rsidRDefault="009E0C25" w:rsidP="009E0C25">
      <w:pPr>
        <w:pStyle w:val="af0"/>
        <w:ind w:left="945" w:hanging="709"/>
        <w:rPr>
          <w:lang w:val="fr-FR" w:eastAsia="zh-TW"/>
        </w:rPr>
      </w:pPr>
      <w:r w:rsidRPr="00F753A6">
        <w:rPr>
          <w:lang w:val="fr-FR"/>
        </w:rPr>
        <w:tab/>
      </w:r>
      <w:r w:rsidR="00011D25" w:rsidRPr="00F753A6">
        <w:rPr>
          <w:lang w:val="fr-FR"/>
        </w:rPr>
        <w:t>https</w:t>
      </w:r>
      <w:r w:rsidR="00193440" w:rsidRPr="00F753A6">
        <w:rPr>
          <w:lang w:val="fr-FR" w:eastAsia="zh-TW"/>
        </w:rPr>
        <w:t> </w:t>
      </w:r>
      <w:r w:rsidR="00193440" w:rsidRPr="00F753A6">
        <w:rPr>
          <w:rFonts w:hint="eastAsia"/>
          <w:lang w:val="fr-FR" w:eastAsia="zh-TW"/>
        </w:rPr>
        <w:t>:</w:t>
      </w:r>
      <w:r w:rsidR="00011D25" w:rsidRPr="00F753A6">
        <w:rPr>
          <w:lang w:val="fr-FR"/>
        </w:rPr>
        <w:t>//www.parisandco.</w:t>
      </w:r>
      <w:r w:rsidR="00513B53" w:rsidRPr="00F753A6">
        <w:rPr>
          <w:lang w:val="fr-FR" w:eastAsia="zh-TW"/>
        </w:rPr>
        <w:t>paris</w:t>
      </w:r>
    </w:p>
    <w:p w14:paraId="21D6BB50" w14:textId="77777777" w:rsidR="009E0C25" w:rsidRPr="00F753A6" w:rsidRDefault="009E0C25" w:rsidP="0013378D">
      <w:pPr>
        <w:pStyle w:val="af0"/>
        <w:ind w:left="945" w:hanging="709"/>
        <w:rPr>
          <w:lang w:val="fr-FR" w:eastAsia="zh-TW"/>
        </w:rPr>
      </w:pPr>
      <w:r w:rsidRPr="00F753A6">
        <w:rPr>
          <w:lang w:val="fr-FR"/>
        </w:rPr>
        <w:tab/>
        <w:t>Tel</w:t>
      </w:r>
      <w:r w:rsidRPr="00F753A6">
        <w:rPr>
          <w:rFonts w:hint="eastAsia"/>
          <w:lang w:val="fr-FR"/>
        </w:rPr>
        <w:t>：</w:t>
      </w:r>
      <w:r w:rsidRPr="00F753A6">
        <w:rPr>
          <w:lang w:val="fr-FR"/>
        </w:rPr>
        <w:t>+33</w:t>
      </w:r>
      <w:r w:rsidR="000574DF" w:rsidRPr="00F753A6">
        <w:rPr>
          <w:lang w:val="fr-FR" w:eastAsia="zh-TW"/>
        </w:rPr>
        <w:t>-</w:t>
      </w:r>
      <w:r w:rsidRPr="00F753A6">
        <w:rPr>
          <w:lang w:val="fr-FR"/>
        </w:rPr>
        <w:t xml:space="preserve"> </w:t>
      </w:r>
      <w:r w:rsidR="00011D25" w:rsidRPr="00F753A6">
        <w:rPr>
          <w:lang w:val="fr-FR"/>
        </w:rPr>
        <w:t>7 53 00 57 05</w:t>
      </w:r>
    </w:p>
    <w:p w14:paraId="45DCA0AA" w14:textId="77777777" w:rsidR="0013378D" w:rsidRPr="00F753A6" w:rsidRDefault="0013378D" w:rsidP="0013378D">
      <w:pPr>
        <w:pStyle w:val="af0"/>
        <w:ind w:left="945" w:hanging="709"/>
        <w:rPr>
          <w:lang w:val="fr-FR" w:eastAsia="zh-TW"/>
        </w:rPr>
      </w:pPr>
      <w:r w:rsidRPr="00F753A6">
        <w:rPr>
          <w:lang w:val="fr-FR"/>
        </w:rPr>
        <w:tab/>
      </w:r>
      <w:r w:rsidR="00513B53" w:rsidRPr="00F753A6">
        <w:rPr>
          <w:lang w:val="fr-FR" w:eastAsia="zh-TW"/>
        </w:rPr>
        <w:t xml:space="preserve">Choose </w:t>
      </w:r>
      <w:r w:rsidR="009E0C25" w:rsidRPr="00F753A6">
        <w:rPr>
          <w:lang w:val="fr-FR" w:eastAsia="zh-TW"/>
        </w:rPr>
        <w:t>Paris Region</w:t>
      </w:r>
      <w:r w:rsidR="009E0C25" w:rsidRPr="00F753A6">
        <w:rPr>
          <w:rFonts w:hint="eastAsia"/>
          <w:lang w:val="fr-FR" w:eastAsia="zh-TW"/>
        </w:rPr>
        <w:t>（巴黎大區</w:t>
      </w:r>
      <w:r w:rsidR="00513B53" w:rsidRPr="00F753A6">
        <w:rPr>
          <w:rFonts w:hint="eastAsia"/>
          <w:lang w:val="fr-FR" w:eastAsia="zh-TW"/>
        </w:rPr>
        <w:t>招商</w:t>
      </w:r>
      <w:r w:rsidR="009E0C25" w:rsidRPr="00F753A6">
        <w:rPr>
          <w:rFonts w:hint="eastAsia"/>
          <w:lang w:val="fr-FR" w:eastAsia="zh-TW"/>
        </w:rPr>
        <w:t>局）</w:t>
      </w:r>
    </w:p>
    <w:p w14:paraId="3C0C60DE" w14:textId="77777777" w:rsidR="00E9570C" w:rsidRPr="00F753A6" w:rsidRDefault="0013378D" w:rsidP="00E9570C">
      <w:pPr>
        <w:pStyle w:val="af0"/>
        <w:ind w:left="945" w:hanging="709"/>
        <w:rPr>
          <w:lang w:val="fr-FR" w:eastAsia="zh-TW"/>
        </w:rPr>
      </w:pPr>
      <w:r w:rsidRPr="00F753A6">
        <w:rPr>
          <w:lang w:val="fr-FR"/>
        </w:rPr>
        <w:tab/>
      </w:r>
      <w:r w:rsidR="009E0C25" w:rsidRPr="00F753A6">
        <w:rPr>
          <w:lang w:val="fr-FR"/>
        </w:rPr>
        <w:t xml:space="preserve">11 Rue de Cambrai, 75019 </w:t>
      </w:r>
      <w:r w:rsidR="00011D25" w:rsidRPr="00F753A6">
        <w:rPr>
          <w:lang w:val="fr-FR" w:eastAsia="zh-TW"/>
        </w:rPr>
        <w:t>Paris</w:t>
      </w:r>
      <w:r w:rsidR="00E9570C" w:rsidRPr="00F753A6">
        <w:rPr>
          <w:lang w:val="fr-FR"/>
        </w:rPr>
        <w:t xml:space="preserve"> </w:t>
      </w:r>
    </w:p>
    <w:p w14:paraId="41ECE696" w14:textId="77777777" w:rsidR="00E9570C" w:rsidRPr="00F753A6" w:rsidRDefault="00E9570C" w:rsidP="00E9570C">
      <w:pPr>
        <w:pStyle w:val="af0"/>
        <w:ind w:left="945" w:hanging="709"/>
        <w:rPr>
          <w:lang w:val="fr-FR" w:eastAsia="zh-TW"/>
        </w:rPr>
      </w:pPr>
      <w:r w:rsidRPr="00F753A6">
        <w:rPr>
          <w:lang w:val="fr-FR"/>
        </w:rPr>
        <w:tab/>
      </w:r>
      <w:r w:rsidRPr="00F753A6">
        <w:rPr>
          <w:lang w:val="fr-FR" w:eastAsia="zh-TW"/>
        </w:rPr>
        <w:t>Tel</w:t>
      </w:r>
      <w:r w:rsidRPr="00F753A6">
        <w:rPr>
          <w:rFonts w:hint="eastAsia"/>
          <w:lang w:val="fr-FR" w:eastAsia="zh-TW"/>
        </w:rPr>
        <w:t>：</w:t>
      </w:r>
      <w:r w:rsidRPr="00F753A6">
        <w:rPr>
          <w:lang w:val="fr-FR" w:eastAsia="zh-TW"/>
        </w:rPr>
        <w:t>+ 33- 1 75 62 58 40</w:t>
      </w:r>
      <w:r w:rsidR="00E84B98" w:rsidRPr="00F753A6">
        <w:rPr>
          <w:rFonts w:hint="eastAsia"/>
          <w:lang w:val="fr-FR" w:eastAsia="zh-TW"/>
        </w:rPr>
        <w:t xml:space="preserve"> </w:t>
      </w:r>
      <w:r w:rsidRPr="00F753A6">
        <w:rPr>
          <w:lang w:val="fr-FR" w:eastAsia="zh-TW"/>
        </w:rPr>
        <w:t>/</w:t>
      </w:r>
      <w:r w:rsidR="00E84B98" w:rsidRPr="00F753A6">
        <w:rPr>
          <w:rFonts w:hint="eastAsia"/>
          <w:lang w:val="fr-FR" w:eastAsia="zh-TW"/>
        </w:rPr>
        <w:t xml:space="preserve"> </w:t>
      </w:r>
      <w:r w:rsidRPr="00F753A6">
        <w:rPr>
          <w:lang w:val="fr-FR" w:eastAsia="zh-TW"/>
        </w:rPr>
        <w:t>Fax</w:t>
      </w:r>
      <w:r w:rsidRPr="00F753A6">
        <w:rPr>
          <w:rFonts w:hint="eastAsia"/>
          <w:lang w:val="fr-FR" w:eastAsia="zh-TW"/>
        </w:rPr>
        <w:t>：</w:t>
      </w:r>
      <w:r w:rsidRPr="00F753A6">
        <w:rPr>
          <w:lang w:val="fr-FR" w:eastAsia="zh-TW"/>
        </w:rPr>
        <w:t>+33- 1 49 00 08 84.</w:t>
      </w:r>
    </w:p>
    <w:p w14:paraId="3856DC56" w14:textId="77777777" w:rsidR="00E9570C" w:rsidRPr="00F753A6" w:rsidRDefault="0013378D">
      <w:pPr>
        <w:pStyle w:val="af0"/>
        <w:ind w:left="945" w:hanging="709"/>
        <w:rPr>
          <w:lang w:val="fr-FR" w:eastAsia="zh-TW"/>
        </w:rPr>
      </w:pPr>
      <w:r w:rsidRPr="00F753A6">
        <w:rPr>
          <w:lang w:val="fr-FR"/>
        </w:rPr>
        <w:tab/>
      </w:r>
      <w:r w:rsidR="00E9570C" w:rsidRPr="00F753A6">
        <w:rPr>
          <w:rFonts w:hint="eastAsia"/>
          <w:lang w:val="fr-FR" w:eastAsia="zh-TW"/>
        </w:rPr>
        <w:t>網址：</w:t>
      </w:r>
      <w:r w:rsidR="00B517E2" w:rsidRPr="00F753A6">
        <w:rPr>
          <w:lang w:val="fr-FR" w:eastAsia="zh-TW"/>
        </w:rPr>
        <w:t>https://chooseparisregion.org</w:t>
      </w:r>
    </w:p>
    <w:p w14:paraId="774FB2E5" w14:textId="77777777" w:rsidR="0013378D" w:rsidRPr="00F753A6" w:rsidRDefault="0013378D">
      <w:pPr>
        <w:pStyle w:val="af0"/>
        <w:ind w:left="945" w:hanging="709"/>
        <w:rPr>
          <w:lang w:val="fr-FR" w:eastAsia="zh-TW"/>
        </w:rPr>
      </w:pPr>
      <w:r w:rsidRPr="00F753A6">
        <w:rPr>
          <w:rFonts w:hint="eastAsia"/>
          <w:lang w:val="fr-FR" w:eastAsia="zh-TW"/>
        </w:rPr>
        <w:t>（</w:t>
      </w:r>
      <w:r w:rsidRPr="00F753A6">
        <w:rPr>
          <w:rFonts w:hint="eastAsia"/>
          <w:lang w:eastAsia="zh-TW"/>
        </w:rPr>
        <w:t>三</w:t>
      </w:r>
      <w:r w:rsidRPr="00F753A6">
        <w:rPr>
          <w:rFonts w:hint="eastAsia"/>
          <w:lang w:val="fr-FR" w:eastAsia="zh-TW"/>
        </w:rPr>
        <w:t>）</w:t>
      </w:r>
      <w:r w:rsidRPr="00F753A6">
        <w:rPr>
          <w:rFonts w:hint="eastAsia"/>
          <w:lang w:eastAsia="zh-TW"/>
        </w:rPr>
        <w:t>馬賽地區</w:t>
      </w:r>
    </w:p>
    <w:p w14:paraId="478EEB5C" w14:textId="77777777" w:rsidR="0013378D" w:rsidRPr="00F753A6" w:rsidRDefault="0013378D" w:rsidP="0013378D">
      <w:pPr>
        <w:pStyle w:val="af0"/>
        <w:ind w:left="945" w:hanging="709"/>
        <w:rPr>
          <w:lang w:val="fr-FR"/>
        </w:rPr>
      </w:pPr>
      <w:r w:rsidRPr="00F753A6">
        <w:rPr>
          <w:lang w:val="fr-FR" w:eastAsia="zh-TW"/>
        </w:rPr>
        <w:tab/>
      </w:r>
      <w:r w:rsidR="00513583" w:rsidRPr="00F753A6">
        <w:rPr>
          <w:lang w:val="fr-FR" w:eastAsia="zh-TW"/>
        </w:rPr>
        <w:t>Arii Paca</w:t>
      </w:r>
      <w:r w:rsidR="00100698" w:rsidRPr="00F753A6">
        <w:rPr>
          <w:rFonts w:hint="eastAsia"/>
          <w:lang w:val="fr-FR"/>
        </w:rPr>
        <w:t>（</w:t>
      </w:r>
      <w:r w:rsidR="009078B6" w:rsidRPr="00F753A6">
        <w:rPr>
          <w:lang w:val="fr-FR" w:eastAsia="zh-TW"/>
        </w:rPr>
        <w:t>Agence Régionale pour l'Innovation et l'Internationalisation des Entreprises Provence Alpes</w:t>
      </w:r>
      <w:r w:rsidRPr="00F753A6">
        <w:rPr>
          <w:lang w:val="fr-FR"/>
        </w:rPr>
        <w:t xml:space="preserve"> </w:t>
      </w:r>
      <w:r w:rsidR="009078B6" w:rsidRPr="00F753A6">
        <w:rPr>
          <w:lang w:val="fr-FR" w:eastAsia="zh-TW"/>
        </w:rPr>
        <w:t>Côte d'Azur</w:t>
      </w:r>
      <w:r w:rsidRPr="00F753A6">
        <w:rPr>
          <w:rFonts w:hint="eastAsia"/>
          <w:lang w:val="fr-FR"/>
        </w:rPr>
        <w:t>）</w:t>
      </w:r>
    </w:p>
    <w:p w14:paraId="50E7FF1D" w14:textId="77777777" w:rsidR="0013378D" w:rsidRPr="00F753A6" w:rsidRDefault="0013378D" w:rsidP="0013378D">
      <w:pPr>
        <w:pStyle w:val="af0"/>
        <w:ind w:left="945" w:hanging="709"/>
        <w:rPr>
          <w:lang w:val="fr-FR" w:eastAsia="zh-TW"/>
        </w:rPr>
      </w:pPr>
      <w:r w:rsidRPr="00F753A6">
        <w:rPr>
          <w:lang w:val="fr-FR"/>
        </w:rPr>
        <w:tab/>
      </w:r>
      <w:r w:rsidR="00513583" w:rsidRPr="00F753A6">
        <w:rPr>
          <w:lang w:val="fr-FR"/>
        </w:rPr>
        <w:t>11-13</w:t>
      </w:r>
      <w:r w:rsidR="00513583" w:rsidRPr="00F753A6">
        <w:rPr>
          <w:lang w:val="fr-FR" w:eastAsia="zh-TW"/>
        </w:rPr>
        <w:t>,</w:t>
      </w:r>
      <w:r w:rsidR="00513583" w:rsidRPr="00F753A6">
        <w:rPr>
          <w:lang w:val="fr-FR"/>
        </w:rPr>
        <w:t xml:space="preserve"> </w:t>
      </w:r>
      <w:r w:rsidR="00513583" w:rsidRPr="00F753A6">
        <w:rPr>
          <w:lang w:val="fr-FR" w:eastAsia="zh-TW"/>
        </w:rPr>
        <w:t>B</w:t>
      </w:r>
      <w:r w:rsidR="00513583" w:rsidRPr="00F753A6">
        <w:rPr>
          <w:lang w:val="fr-FR"/>
        </w:rPr>
        <w:t>oulevard de Dunkerque</w:t>
      </w:r>
      <w:r w:rsidR="00513583" w:rsidRPr="00F753A6">
        <w:rPr>
          <w:lang w:val="fr-FR" w:eastAsia="zh-TW"/>
        </w:rPr>
        <w:t xml:space="preserve">, </w:t>
      </w:r>
      <w:r w:rsidR="00513583" w:rsidRPr="00F753A6">
        <w:rPr>
          <w:lang w:val="fr-FR"/>
        </w:rPr>
        <w:t>13002-Marseille</w:t>
      </w:r>
    </w:p>
    <w:p w14:paraId="6F32DB71" w14:textId="77777777" w:rsidR="00AB2D81" w:rsidRPr="00F753A6" w:rsidRDefault="0013378D" w:rsidP="0004737E">
      <w:pPr>
        <w:pStyle w:val="af0"/>
        <w:ind w:left="945" w:hanging="709"/>
        <w:rPr>
          <w:lang w:val="fr-FR" w:eastAsia="zh-TW"/>
        </w:rPr>
      </w:pPr>
      <w:r w:rsidRPr="00F753A6">
        <w:rPr>
          <w:lang w:val="fr-FR"/>
        </w:rPr>
        <w:tab/>
      </w:r>
      <w:r w:rsidR="00E9570C" w:rsidRPr="00F753A6">
        <w:rPr>
          <w:lang w:val="fr-FR" w:eastAsia="zh-TW"/>
        </w:rPr>
        <w:t>Tel</w:t>
      </w:r>
      <w:r w:rsidR="00E9570C" w:rsidRPr="00F753A6">
        <w:rPr>
          <w:rFonts w:hint="eastAsia"/>
          <w:lang w:val="fr-FR" w:eastAsia="zh-TW"/>
        </w:rPr>
        <w:t>：</w:t>
      </w:r>
      <w:r w:rsidR="00E9570C" w:rsidRPr="00F753A6">
        <w:rPr>
          <w:lang w:val="fr-FR" w:eastAsia="zh-TW"/>
        </w:rPr>
        <w:t>+33- 4 96 17 07 40</w:t>
      </w:r>
    </w:p>
    <w:p w14:paraId="0D196B13" w14:textId="77777777" w:rsidR="0013378D" w:rsidRPr="00F753A6" w:rsidRDefault="00AB2D81" w:rsidP="0004737E">
      <w:pPr>
        <w:pStyle w:val="af0"/>
        <w:ind w:left="945" w:hanging="709"/>
        <w:rPr>
          <w:lang w:val="fr-FR"/>
        </w:rPr>
      </w:pPr>
      <w:r w:rsidRPr="00F753A6">
        <w:rPr>
          <w:lang w:val="fr-FR"/>
        </w:rPr>
        <w:tab/>
      </w:r>
      <w:r w:rsidR="00E9570C" w:rsidRPr="00F753A6">
        <w:rPr>
          <w:rFonts w:hint="eastAsia"/>
          <w:lang w:val="fr-FR" w:eastAsia="zh-TW"/>
        </w:rPr>
        <w:t>網址：</w:t>
      </w:r>
      <w:r w:rsidR="00193440" w:rsidRPr="00F753A6">
        <w:rPr>
          <w:lang w:val="fr-FR" w:eastAsia="zh-TW"/>
        </w:rPr>
        <w:t>http://out.w-z.fr/out/visit/arii-paca.fr</w:t>
      </w:r>
    </w:p>
    <w:p w14:paraId="232D7678" w14:textId="77777777" w:rsidR="0013378D" w:rsidRPr="00F753A6" w:rsidRDefault="0013378D" w:rsidP="0013378D">
      <w:pPr>
        <w:pStyle w:val="af0"/>
        <w:ind w:left="945" w:hanging="709"/>
        <w:rPr>
          <w:lang w:val="fr-FR" w:eastAsia="zh-TW"/>
        </w:rPr>
      </w:pPr>
      <w:r w:rsidRPr="00F753A6">
        <w:rPr>
          <w:rFonts w:hint="eastAsia"/>
          <w:lang w:val="fr-FR" w:eastAsia="zh-TW"/>
        </w:rPr>
        <w:t>（</w:t>
      </w:r>
      <w:r w:rsidRPr="00F753A6">
        <w:rPr>
          <w:rFonts w:hint="eastAsia"/>
          <w:lang w:eastAsia="zh-TW"/>
        </w:rPr>
        <w:t>四</w:t>
      </w:r>
      <w:r w:rsidRPr="00F753A6">
        <w:rPr>
          <w:rFonts w:hint="eastAsia"/>
          <w:lang w:val="fr-FR" w:eastAsia="zh-TW"/>
        </w:rPr>
        <w:t>）</w:t>
      </w:r>
      <w:r w:rsidRPr="00F753A6">
        <w:rPr>
          <w:rFonts w:hint="eastAsia"/>
          <w:lang w:eastAsia="zh-TW"/>
        </w:rPr>
        <w:t>波爾多地區</w:t>
      </w:r>
    </w:p>
    <w:p w14:paraId="2226A6C6" w14:textId="77777777" w:rsidR="0013378D" w:rsidRPr="00F753A6" w:rsidRDefault="00513583" w:rsidP="0013378D">
      <w:pPr>
        <w:pStyle w:val="af0"/>
        <w:ind w:left="945" w:hanging="709"/>
        <w:rPr>
          <w:lang w:val="fr-FR"/>
        </w:rPr>
      </w:pPr>
      <w:r w:rsidRPr="00F753A6">
        <w:rPr>
          <w:lang w:val="fr-FR" w:eastAsia="zh-TW"/>
        </w:rPr>
        <w:tab/>
      </w:r>
      <w:r w:rsidR="0013378D" w:rsidRPr="00F753A6">
        <w:rPr>
          <w:lang w:val="fr-FR"/>
        </w:rPr>
        <w:t>ADI</w:t>
      </w:r>
      <w:r w:rsidR="00100698" w:rsidRPr="00F753A6">
        <w:rPr>
          <w:rFonts w:hint="eastAsia"/>
          <w:lang w:val="fr-FR"/>
        </w:rPr>
        <w:t>（</w:t>
      </w:r>
      <w:r w:rsidR="0013378D" w:rsidRPr="00F753A6">
        <w:rPr>
          <w:lang w:val="fr-FR"/>
        </w:rPr>
        <w:t xml:space="preserve">Agence de Développement </w:t>
      </w:r>
      <w:r w:rsidRPr="00F753A6">
        <w:rPr>
          <w:lang w:val="fr-FR" w:eastAsia="zh-TW"/>
        </w:rPr>
        <w:t>et d'i</w:t>
      </w:r>
      <w:r w:rsidR="0013378D" w:rsidRPr="00F753A6">
        <w:rPr>
          <w:lang w:val="fr-FR"/>
        </w:rPr>
        <w:t>nnovation</w:t>
      </w:r>
      <w:r w:rsidRPr="00F753A6">
        <w:rPr>
          <w:lang w:val="fr-FR" w:eastAsia="zh-TW"/>
        </w:rPr>
        <w:t xml:space="preserve"> Nouvelle-Aquitaine</w:t>
      </w:r>
      <w:r w:rsidR="0013378D" w:rsidRPr="00F753A6">
        <w:rPr>
          <w:rFonts w:hint="eastAsia"/>
          <w:lang w:val="fr-FR"/>
        </w:rPr>
        <w:t>）</w:t>
      </w:r>
    </w:p>
    <w:p w14:paraId="3FD8B0DA" w14:textId="77777777" w:rsidR="0013378D" w:rsidRPr="00F753A6" w:rsidRDefault="0013378D" w:rsidP="0013378D">
      <w:pPr>
        <w:pStyle w:val="af0"/>
        <w:ind w:left="945" w:hanging="709"/>
        <w:rPr>
          <w:lang w:val="fr-FR"/>
        </w:rPr>
      </w:pPr>
      <w:r w:rsidRPr="00F753A6">
        <w:rPr>
          <w:lang w:val="fr-FR"/>
        </w:rPr>
        <w:tab/>
      </w:r>
      <w:r w:rsidR="006F3EE9" w:rsidRPr="00F753A6">
        <w:rPr>
          <w:lang w:val="fr-FR"/>
        </w:rPr>
        <w:t>6 Allée du Doyen Georges Brus, 33600 Pessac</w:t>
      </w:r>
    </w:p>
    <w:p w14:paraId="77057A80" w14:textId="77777777" w:rsidR="00E9570C" w:rsidRPr="00F753A6" w:rsidRDefault="0013378D" w:rsidP="0013378D">
      <w:pPr>
        <w:pStyle w:val="af0"/>
        <w:ind w:left="945" w:hanging="709"/>
        <w:rPr>
          <w:lang w:val="fr-FR" w:eastAsia="zh-TW"/>
        </w:rPr>
      </w:pPr>
      <w:r w:rsidRPr="00F753A6">
        <w:rPr>
          <w:lang w:val="fr-FR"/>
        </w:rPr>
        <w:tab/>
        <w:t>Tel</w:t>
      </w:r>
      <w:r w:rsidRPr="00F753A6">
        <w:rPr>
          <w:rFonts w:hint="eastAsia"/>
          <w:lang w:val="fr-FR"/>
        </w:rPr>
        <w:t>：</w:t>
      </w:r>
      <w:r w:rsidR="00513583" w:rsidRPr="00F753A6">
        <w:rPr>
          <w:lang w:val="fr-FR"/>
        </w:rPr>
        <w:t>+ 335</w:t>
      </w:r>
      <w:proofErr w:type="gramStart"/>
      <w:r w:rsidR="00513583" w:rsidRPr="00F753A6">
        <w:rPr>
          <w:lang w:val="fr-FR"/>
        </w:rPr>
        <w:t xml:space="preserve"> 57 57</w:t>
      </w:r>
      <w:proofErr w:type="gramEnd"/>
      <w:r w:rsidR="00513583" w:rsidRPr="00F753A6">
        <w:rPr>
          <w:lang w:val="fr-FR"/>
        </w:rPr>
        <w:t xml:space="preserve"> 84 88</w:t>
      </w:r>
      <w:r w:rsidR="00E84B98" w:rsidRPr="00F753A6">
        <w:rPr>
          <w:rFonts w:hint="eastAsia"/>
          <w:lang w:val="fr-FR" w:eastAsia="zh-TW"/>
        </w:rPr>
        <w:t xml:space="preserve"> </w:t>
      </w:r>
      <w:r w:rsidR="00513583" w:rsidRPr="00F753A6">
        <w:rPr>
          <w:lang w:val="fr-FR" w:eastAsia="zh-TW"/>
        </w:rPr>
        <w:t>/</w:t>
      </w:r>
      <w:r w:rsidR="00E84B98" w:rsidRPr="00F753A6">
        <w:rPr>
          <w:rFonts w:hint="eastAsia"/>
          <w:lang w:val="fr-FR" w:eastAsia="zh-TW"/>
        </w:rPr>
        <w:t xml:space="preserve"> </w:t>
      </w:r>
      <w:r w:rsidRPr="00F753A6">
        <w:rPr>
          <w:lang w:val="fr-FR"/>
        </w:rPr>
        <w:t>Fax</w:t>
      </w:r>
      <w:r w:rsidRPr="00F753A6">
        <w:rPr>
          <w:rFonts w:hint="eastAsia"/>
          <w:lang w:val="fr-FR"/>
        </w:rPr>
        <w:t>：</w:t>
      </w:r>
      <w:r w:rsidRPr="00F753A6">
        <w:rPr>
          <w:lang w:val="fr-FR"/>
        </w:rPr>
        <w:t xml:space="preserve">+33 </w:t>
      </w:r>
      <w:r w:rsidR="000574DF" w:rsidRPr="00F753A6">
        <w:rPr>
          <w:lang w:val="fr-FR" w:eastAsia="zh-TW"/>
        </w:rPr>
        <w:t>-</w:t>
      </w:r>
      <w:r w:rsidRPr="00F753A6">
        <w:rPr>
          <w:lang w:val="fr-FR"/>
        </w:rPr>
        <w:t>5 56 24 06 39</w:t>
      </w:r>
    </w:p>
    <w:p w14:paraId="28398281" w14:textId="77777777" w:rsidR="0013378D" w:rsidRPr="00F753A6" w:rsidRDefault="00AB2D81" w:rsidP="0013378D">
      <w:pPr>
        <w:pStyle w:val="af0"/>
        <w:ind w:left="945" w:hanging="709"/>
        <w:rPr>
          <w:lang w:val="fr-FR"/>
        </w:rPr>
      </w:pPr>
      <w:r w:rsidRPr="00F753A6">
        <w:rPr>
          <w:lang w:val="fr-FR"/>
        </w:rPr>
        <w:tab/>
      </w:r>
      <w:r w:rsidR="00E9570C" w:rsidRPr="00F753A6">
        <w:rPr>
          <w:rFonts w:hint="eastAsia"/>
          <w:lang w:val="fr-FR" w:eastAsia="zh-TW"/>
        </w:rPr>
        <w:t>網址：</w:t>
      </w:r>
      <w:r w:rsidR="00E9570C" w:rsidRPr="00F753A6">
        <w:rPr>
          <w:lang w:val="fr-FR"/>
        </w:rPr>
        <w:t>https</w:t>
      </w:r>
      <w:r w:rsidR="00E9570C" w:rsidRPr="00F753A6">
        <w:rPr>
          <w:lang w:val="fr-FR" w:eastAsia="zh-TW"/>
        </w:rPr>
        <w:t>://</w:t>
      </w:r>
      <w:r w:rsidR="00E9570C" w:rsidRPr="00F753A6">
        <w:rPr>
          <w:lang w:val="fr-FR"/>
        </w:rPr>
        <w:t>www.adi-na.fr/</w:t>
      </w:r>
    </w:p>
    <w:p w14:paraId="41504809" w14:textId="77777777" w:rsidR="0013378D" w:rsidRPr="00F753A6" w:rsidRDefault="0013378D" w:rsidP="0013378D">
      <w:pPr>
        <w:pStyle w:val="af0"/>
        <w:ind w:left="945" w:hanging="709"/>
        <w:rPr>
          <w:lang w:val="fr-FR"/>
        </w:rPr>
      </w:pPr>
      <w:r w:rsidRPr="00F753A6">
        <w:rPr>
          <w:rFonts w:hint="eastAsia"/>
          <w:lang w:val="fr-FR"/>
        </w:rPr>
        <w:t>（</w:t>
      </w:r>
      <w:r w:rsidRPr="00F753A6">
        <w:rPr>
          <w:rFonts w:hint="eastAsia"/>
        </w:rPr>
        <w:t>五</w:t>
      </w:r>
      <w:r w:rsidRPr="00F753A6">
        <w:rPr>
          <w:rFonts w:hint="eastAsia"/>
          <w:lang w:val="fr-FR"/>
        </w:rPr>
        <w:t>）</w:t>
      </w:r>
      <w:r w:rsidR="00B10A64" w:rsidRPr="00F753A6">
        <w:rPr>
          <w:rFonts w:hint="eastAsia"/>
          <w:lang w:val="fr-FR" w:eastAsia="zh-TW"/>
        </w:rPr>
        <w:t>土魯斯</w:t>
      </w:r>
      <w:r w:rsidRPr="00F753A6">
        <w:rPr>
          <w:rFonts w:hint="eastAsia"/>
        </w:rPr>
        <w:t>地區</w:t>
      </w:r>
    </w:p>
    <w:p w14:paraId="3FE84B73" w14:textId="77777777" w:rsidR="0013378D" w:rsidRPr="00F753A6" w:rsidRDefault="0013378D" w:rsidP="0013378D">
      <w:pPr>
        <w:pStyle w:val="af0"/>
        <w:ind w:left="945" w:hanging="709"/>
        <w:rPr>
          <w:lang w:val="fr-FR"/>
        </w:rPr>
      </w:pPr>
      <w:r w:rsidRPr="00F753A6">
        <w:rPr>
          <w:lang w:val="fr-FR"/>
        </w:rPr>
        <w:tab/>
      </w:r>
      <w:r w:rsidR="0034324B" w:rsidRPr="00F753A6">
        <w:rPr>
          <w:lang w:val="fr-FR"/>
        </w:rPr>
        <w:t>AD</w:t>
      </w:r>
      <w:proofErr w:type="gramStart"/>
      <w:r w:rsidR="0034324B" w:rsidRPr="00F753A6">
        <w:rPr>
          <w:lang w:val="fr-FR"/>
        </w:rPr>
        <w:t>’</w:t>
      </w:r>
      <w:proofErr w:type="gramEnd"/>
      <w:r w:rsidR="0034324B" w:rsidRPr="00F753A6">
        <w:rPr>
          <w:lang w:val="fr-FR"/>
        </w:rPr>
        <w:t>OCC</w:t>
      </w:r>
      <w:r w:rsidR="00192270" w:rsidRPr="00F753A6">
        <w:rPr>
          <w:rFonts w:hint="eastAsia"/>
          <w:lang w:val="fr-FR" w:eastAsia="zh-TW"/>
        </w:rPr>
        <w:t>（</w:t>
      </w:r>
      <w:r w:rsidR="00A65A47" w:rsidRPr="00F753A6">
        <w:rPr>
          <w:lang w:val="fr-FR" w:eastAsia="zh-TW"/>
        </w:rPr>
        <w:t>A</w:t>
      </w:r>
      <w:r w:rsidR="0034324B" w:rsidRPr="00F753A6">
        <w:rPr>
          <w:lang w:val="fr-FR"/>
        </w:rPr>
        <w:t>gence de développement</w:t>
      </w:r>
      <w:r w:rsidR="0034324B" w:rsidRPr="00F753A6">
        <w:rPr>
          <w:rFonts w:hint="eastAsia"/>
          <w:lang w:val="fr-FR" w:eastAsia="zh-TW"/>
        </w:rPr>
        <w:t xml:space="preserve"> </w:t>
      </w:r>
      <w:r w:rsidR="0034324B" w:rsidRPr="00F753A6">
        <w:rPr>
          <w:lang w:val="fr-FR" w:eastAsia="zh-TW"/>
        </w:rPr>
        <w:t>économique</w:t>
      </w:r>
      <w:r w:rsidRPr="00F753A6">
        <w:rPr>
          <w:rFonts w:hint="eastAsia"/>
          <w:lang w:val="fr-FR"/>
        </w:rPr>
        <w:t>）</w:t>
      </w:r>
    </w:p>
    <w:p w14:paraId="4DA34DDF" w14:textId="77777777" w:rsidR="0034324B" w:rsidRPr="00F753A6" w:rsidRDefault="0034324B" w:rsidP="0034324B">
      <w:pPr>
        <w:pStyle w:val="af0"/>
        <w:ind w:leftChars="400" w:left="945" w:firstLineChars="0" w:firstLine="0"/>
        <w:rPr>
          <w:lang w:val="fr-FR"/>
        </w:rPr>
      </w:pPr>
      <w:r w:rsidRPr="00F753A6">
        <w:rPr>
          <w:lang w:val="fr-FR"/>
        </w:rPr>
        <w:t>55 Avenue Louis Breguet – La Cité</w:t>
      </w:r>
      <w:r w:rsidRPr="00F753A6">
        <w:rPr>
          <w:lang w:val="fr-FR"/>
        </w:rPr>
        <w:br/>
        <w:t>CS 84008 – 31028 Toulouse</w:t>
      </w:r>
    </w:p>
    <w:p w14:paraId="0CEF4EB7" w14:textId="77777777" w:rsidR="00E9570C" w:rsidRPr="00F753A6" w:rsidRDefault="00ED1289" w:rsidP="0013378D">
      <w:pPr>
        <w:pStyle w:val="af0"/>
        <w:ind w:left="945" w:hanging="709"/>
        <w:rPr>
          <w:lang w:val="fr-FR" w:eastAsia="zh-TW"/>
        </w:rPr>
      </w:pPr>
      <w:r w:rsidRPr="00F753A6">
        <w:rPr>
          <w:lang w:val="fr-FR"/>
        </w:rPr>
        <w:tab/>
      </w:r>
      <w:r w:rsidR="0013378D" w:rsidRPr="00F753A6">
        <w:rPr>
          <w:lang w:val="fr-FR" w:eastAsia="zh-TW"/>
        </w:rPr>
        <w:t>Tel</w:t>
      </w:r>
      <w:r w:rsidR="0013378D" w:rsidRPr="00F753A6">
        <w:rPr>
          <w:rFonts w:hint="eastAsia"/>
          <w:lang w:val="fr-FR" w:eastAsia="zh-TW"/>
        </w:rPr>
        <w:t>：</w:t>
      </w:r>
      <w:r w:rsidR="0013378D" w:rsidRPr="00F753A6">
        <w:rPr>
          <w:lang w:val="fr-FR" w:eastAsia="zh-TW"/>
        </w:rPr>
        <w:t>+33</w:t>
      </w:r>
      <w:r w:rsidR="000574DF" w:rsidRPr="00F753A6">
        <w:rPr>
          <w:lang w:val="fr-FR" w:eastAsia="zh-TW"/>
        </w:rPr>
        <w:t>-</w:t>
      </w:r>
      <w:r w:rsidR="0013378D" w:rsidRPr="00F753A6">
        <w:rPr>
          <w:lang w:val="fr-FR" w:eastAsia="zh-TW"/>
        </w:rPr>
        <w:t xml:space="preserve"> 5 61 12 57 12</w:t>
      </w:r>
      <w:r w:rsidR="00E84B98" w:rsidRPr="00F753A6">
        <w:rPr>
          <w:rFonts w:hint="eastAsia"/>
          <w:lang w:val="fr-FR" w:eastAsia="zh-TW"/>
        </w:rPr>
        <w:t xml:space="preserve"> </w:t>
      </w:r>
    </w:p>
    <w:p w14:paraId="53AB68C5" w14:textId="77777777" w:rsidR="0034324B" w:rsidRPr="00F753A6" w:rsidRDefault="00AB2D81" w:rsidP="0034324B">
      <w:pPr>
        <w:pStyle w:val="af0"/>
        <w:ind w:left="945" w:hanging="709"/>
        <w:rPr>
          <w:lang w:val="fr-FR" w:eastAsia="zh-TW"/>
        </w:rPr>
      </w:pPr>
      <w:r w:rsidRPr="00F753A6">
        <w:rPr>
          <w:lang w:val="fr-FR" w:eastAsia="zh-TW"/>
        </w:rPr>
        <w:tab/>
      </w:r>
      <w:r w:rsidR="00E9570C" w:rsidRPr="00F753A6">
        <w:rPr>
          <w:rFonts w:hint="eastAsia"/>
          <w:lang w:val="fr-FR" w:eastAsia="zh-TW"/>
        </w:rPr>
        <w:t>網址：</w:t>
      </w:r>
      <w:r w:rsidR="0034324B" w:rsidRPr="00F753A6">
        <w:rPr>
          <w:lang w:val="fr-FR" w:eastAsia="zh-TW"/>
        </w:rPr>
        <w:t>https://www.agence-adocc.com/</w:t>
      </w:r>
    </w:p>
    <w:p w14:paraId="71DF206F" w14:textId="77777777" w:rsidR="0013378D" w:rsidRPr="00F753A6" w:rsidRDefault="0013378D" w:rsidP="0004737E">
      <w:pPr>
        <w:pStyle w:val="af0"/>
        <w:ind w:left="945" w:hanging="709"/>
        <w:jc w:val="left"/>
        <w:rPr>
          <w:lang w:val="fr-FR" w:eastAsia="zh-TW"/>
        </w:rPr>
      </w:pPr>
      <w:r w:rsidRPr="00F753A6">
        <w:rPr>
          <w:rFonts w:hint="eastAsia"/>
          <w:lang w:val="fr-FR" w:eastAsia="zh-TW"/>
        </w:rPr>
        <w:t>（六）阿爾薩斯地區</w:t>
      </w:r>
    </w:p>
    <w:p w14:paraId="17EC3E7C" w14:textId="77777777" w:rsidR="0013378D" w:rsidRPr="00F753A6" w:rsidRDefault="00AB2D81" w:rsidP="0004737E">
      <w:pPr>
        <w:pStyle w:val="af0"/>
        <w:ind w:left="945" w:hanging="709"/>
        <w:jc w:val="left"/>
        <w:rPr>
          <w:lang w:val="fr-FR" w:eastAsia="zh-TW"/>
        </w:rPr>
      </w:pPr>
      <w:r w:rsidRPr="00F753A6">
        <w:rPr>
          <w:lang w:val="fr-FR"/>
        </w:rPr>
        <w:tab/>
      </w:r>
      <w:r w:rsidR="0013378D" w:rsidRPr="00F753A6">
        <w:rPr>
          <w:lang w:val="fr-FR" w:eastAsia="zh-TW"/>
        </w:rPr>
        <w:t>AD</w:t>
      </w:r>
      <w:r w:rsidR="008D2304" w:rsidRPr="00F753A6">
        <w:rPr>
          <w:lang w:val="fr-FR" w:eastAsia="zh-TW"/>
        </w:rPr>
        <w:t>IR</w:t>
      </w:r>
      <w:r w:rsidR="0013378D" w:rsidRPr="00F753A6">
        <w:rPr>
          <w:lang w:val="fr-FR" w:eastAsia="zh-TW"/>
        </w:rPr>
        <w:t>A</w:t>
      </w:r>
      <w:r w:rsidR="00100698" w:rsidRPr="00F753A6">
        <w:rPr>
          <w:rFonts w:hint="eastAsia"/>
          <w:lang w:val="fr-FR" w:eastAsia="zh-TW"/>
        </w:rPr>
        <w:t>（</w:t>
      </w:r>
      <w:r w:rsidR="0013378D" w:rsidRPr="00F753A6">
        <w:rPr>
          <w:lang w:val="fr-FR" w:eastAsia="zh-TW"/>
        </w:rPr>
        <w:t>Agence de Développement de l'Alsace</w:t>
      </w:r>
      <w:r w:rsidR="0013378D" w:rsidRPr="00F753A6">
        <w:rPr>
          <w:rFonts w:hint="eastAsia"/>
          <w:lang w:val="fr-FR" w:eastAsia="zh-TW"/>
        </w:rPr>
        <w:t>）</w:t>
      </w:r>
    </w:p>
    <w:p w14:paraId="5D25CDC6" w14:textId="77777777" w:rsidR="008D2304" w:rsidRPr="00F753A6" w:rsidRDefault="00AB2D81" w:rsidP="0004737E">
      <w:pPr>
        <w:pStyle w:val="af0"/>
        <w:ind w:left="945" w:hanging="709"/>
        <w:jc w:val="left"/>
        <w:rPr>
          <w:lang w:val="fr-FR" w:eastAsia="zh-TW"/>
        </w:rPr>
      </w:pPr>
      <w:r w:rsidRPr="00F753A6">
        <w:rPr>
          <w:lang w:val="fr-FR"/>
        </w:rPr>
        <w:tab/>
      </w:r>
      <w:r w:rsidR="008D2304" w:rsidRPr="00F753A6">
        <w:rPr>
          <w:lang w:val="fr-FR" w:eastAsia="zh-TW"/>
        </w:rPr>
        <w:t>Parc des Collines - 68, Rue Jean Monnet, 68200 Mulhouse</w:t>
      </w:r>
    </w:p>
    <w:p w14:paraId="0E53FDA6" w14:textId="77777777" w:rsidR="00E9570C" w:rsidRPr="00F753A6" w:rsidRDefault="00AB2D81" w:rsidP="0004737E">
      <w:pPr>
        <w:pStyle w:val="af0"/>
        <w:ind w:left="945" w:hanging="709"/>
        <w:jc w:val="left"/>
        <w:rPr>
          <w:lang w:val="fr-FR" w:eastAsia="zh-TW"/>
        </w:rPr>
      </w:pPr>
      <w:r w:rsidRPr="00F753A6">
        <w:rPr>
          <w:lang w:val="fr-FR"/>
        </w:rPr>
        <w:tab/>
      </w:r>
      <w:r w:rsidR="0013378D" w:rsidRPr="00F753A6">
        <w:rPr>
          <w:lang w:val="fr-FR" w:eastAsia="zh-TW"/>
        </w:rPr>
        <w:t>Tel</w:t>
      </w:r>
      <w:r w:rsidR="0013378D" w:rsidRPr="00F753A6">
        <w:rPr>
          <w:rFonts w:hint="eastAsia"/>
          <w:lang w:val="fr-FR" w:eastAsia="zh-TW"/>
        </w:rPr>
        <w:t>：</w:t>
      </w:r>
      <w:r w:rsidR="0013378D" w:rsidRPr="00F753A6">
        <w:rPr>
          <w:lang w:val="fr-FR" w:eastAsia="zh-TW"/>
        </w:rPr>
        <w:t>+33</w:t>
      </w:r>
      <w:r w:rsidR="000574DF" w:rsidRPr="00F753A6">
        <w:rPr>
          <w:lang w:val="fr-FR" w:eastAsia="zh-TW"/>
        </w:rPr>
        <w:t>-</w:t>
      </w:r>
      <w:r w:rsidR="0013378D" w:rsidRPr="00F753A6">
        <w:rPr>
          <w:lang w:val="fr-FR" w:eastAsia="zh-TW"/>
        </w:rPr>
        <w:t xml:space="preserve"> </w:t>
      </w:r>
      <w:r w:rsidR="008D2304" w:rsidRPr="00F753A6">
        <w:rPr>
          <w:lang w:val="fr-FR" w:eastAsia="zh-TW"/>
        </w:rPr>
        <w:t>3 89 60 30 68</w:t>
      </w:r>
      <w:r w:rsidR="00E84B98" w:rsidRPr="00F753A6">
        <w:rPr>
          <w:rFonts w:hint="eastAsia"/>
          <w:lang w:val="fr-FR" w:eastAsia="zh-TW"/>
        </w:rPr>
        <w:t xml:space="preserve"> </w:t>
      </w:r>
      <w:r w:rsidR="008D2304" w:rsidRPr="00F753A6">
        <w:rPr>
          <w:lang w:val="fr-FR" w:eastAsia="zh-TW"/>
        </w:rPr>
        <w:t>/</w:t>
      </w:r>
      <w:r w:rsidR="00E84B98" w:rsidRPr="00F753A6">
        <w:rPr>
          <w:rFonts w:hint="eastAsia"/>
          <w:lang w:val="fr-FR" w:eastAsia="zh-TW"/>
        </w:rPr>
        <w:t xml:space="preserve"> </w:t>
      </w:r>
      <w:r w:rsidR="008D2304" w:rsidRPr="00F753A6">
        <w:rPr>
          <w:lang w:val="fr-FR" w:eastAsia="zh-TW"/>
        </w:rPr>
        <w:t>Fax</w:t>
      </w:r>
      <w:r w:rsidR="008D2304" w:rsidRPr="00F753A6">
        <w:rPr>
          <w:rFonts w:hint="eastAsia"/>
          <w:lang w:val="fr-FR" w:eastAsia="zh-TW"/>
        </w:rPr>
        <w:t>：</w:t>
      </w:r>
      <w:r w:rsidR="0013378D" w:rsidRPr="00F753A6">
        <w:rPr>
          <w:lang w:val="fr-FR" w:eastAsia="zh-TW"/>
        </w:rPr>
        <w:t>+33</w:t>
      </w:r>
      <w:r w:rsidR="000574DF" w:rsidRPr="00F753A6">
        <w:rPr>
          <w:lang w:val="fr-FR" w:eastAsia="zh-TW"/>
        </w:rPr>
        <w:t>-</w:t>
      </w:r>
      <w:r w:rsidR="0013378D" w:rsidRPr="00F753A6">
        <w:rPr>
          <w:lang w:val="fr-FR" w:eastAsia="zh-TW"/>
        </w:rPr>
        <w:t xml:space="preserve"> 3 89 23 64 15</w:t>
      </w:r>
    </w:p>
    <w:p w14:paraId="47367F2E" w14:textId="77777777" w:rsidR="0013378D" w:rsidRPr="00F753A6" w:rsidRDefault="00AB2D81" w:rsidP="0004737E">
      <w:pPr>
        <w:pStyle w:val="af0"/>
        <w:ind w:left="945" w:hanging="709"/>
        <w:jc w:val="left"/>
        <w:rPr>
          <w:lang w:val="fr-FR" w:eastAsia="zh-TW"/>
        </w:rPr>
      </w:pPr>
      <w:r w:rsidRPr="00F753A6">
        <w:rPr>
          <w:lang w:val="fr-FR"/>
        </w:rPr>
        <w:tab/>
      </w:r>
      <w:r w:rsidR="00E9570C" w:rsidRPr="00F753A6">
        <w:rPr>
          <w:rFonts w:hint="eastAsia"/>
          <w:lang w:val="fr-FR" w:eastAsia="zh-TW"/>
        </w:rPr>
        <w:t>網址：</w:t>
      </w:r>
      <w:r w:rsidR="00E9570C" w:rsidRPr="00F753A6">
        <w:rPr>
          <w:lang w:val="fr-FR" w:eastAsia="zh-TW"/>
        </w:rPr>
        <w:t>https://www.adira.com/</w:t>
      </w:r>
    </w:p>
    <w:p w14:paraId="10B9D231" w14:textId="77777777" w:rsidR="0013378D" w:rsidRPr="00F753A6" w:rsidRDefault="0013378D" w:rsidP="0004737E">
      <w:pPr>
        <w:pStyle w:val="af0"/>
        <w:ind w:left="945" w:hanging="709"/>
        <w:jc w:val="left"/>
        <w:rPr>
          <w:lang w:val="fr-FR" w:eastAsia="zh-TW"/>
        </w:rPr>
      </w:pPr>
      <w:r w:rsidRPr="00F753A6">
        <w:rPr>
          <w:rFonts w:hint="eastAsia"/>
          <w:lang w:val="fr-FR" w:eastAsia="zh-TW"/>
        </w:rPr>
        <w:t>（七）里爾地區</w:t>
      </w:r>
    </w:p>
    <w:p w14:paraId="43C16A68" w14:textId="77777777" w:rsidR="00E9570C" w:rsidRPr="00F753A6" w:rsidRDefault="00AB2D81" w:rsidP="0004737E">
      <w:pPr>
        <w:pStyle w:val="af0"/>
        <w:ind w:left="945" w:hanging="709"/>
        <w:jc w:val="left"/>
        <w:rPr>
          <w:lang w:val="fr-FR" w:eastAsia="zh-TW"/>
        </w:rPr>
      </w:pPr>
      <w:r w:rsidRPr="00F753A6">
        <w:rPr>
          <w:lang w:val="fr-FR"/>
        </w:rPr>
        <w:tab/>
      </w:r>
      <w:r w:rsidR="00305B42" w:rsidRPr="00F753A6">
        <w:rPr>
          <w:lang w:val="fr-FR" w:eastAsia="zh-TW"/>
        </w:rPr>
        <w:t>Nord France Invest</w:t>
      </w:r>
      <w:r w:rsidR="0035061F" w:rsidRPr="00F753A6">
        <w:rPr>
          <w:rFonts w:hint="eastAsia"/>
          <w:lang w:val="fr-FR" w:eastAsia="zh-TW"/>
        </w:rPr>
        <w:t>（</w:t>
      </w:r>
      <w:r w:rsidR="00305B42" w:rsidRPr="00F753A6">
        <w:rPr>
          <w:lang w:val="fr-FR" w:eastAsia="zh-TW"/>
        </w:rPr>
        <w:t>Agence de promotion économique internationale des Hauts-de-France</w:t>
      </w:r>
      <w:r w:rsidR="00E04245" w:rsidRPr="00F753A6">
        <w:rPr>
          <w:rFonts w:hint="eastAsia"/>
          <w:lang w:val="fr-FR" w:eastAsia="zh-TW"/>
        </w:rPr>
        <w:t>）</w:t>
      </w:r>
      <w:r w:rsidR="0013378D" w:rsidRPr="00F753A6">
        <w:rPr>
          <w:lang w:val="fr-FR" w:eastAsia="zh-TW"/>
        </w:rPr>
        <w:tab/>
        <w:t>Espace International</w:t>
      </w:r>
    </w:p>
    <w:p w14:paraId="6E1BF1FE" w14:textId="77777777" w:rsidR="0013378D" w:rsidRPr="00F753A6" w:rsidRDefault="00AB2D81" w:rsidP="0004737E">
      <w:pPr>
        <w:pStyle w:val="af0"/>
        <w:ind w:left="945" w:hanging="709"/>
        <w:jc w:val="left"/>
        <w:rPr>
          <w:lang w:val="fr-FR" w:eastAsia="zh-TW"/>
        </w:rPr>
      </w:pPr>
      <w:r w:rsidRPr="00F753A6">
        <w:rPr>
          <w:lang w:val="fr-FR"/>
        </w:rPr>
        <w:tab/>
      </w:r>
      <w:r w:rsidR="0013378D" w:rsidRPr="00F753A6">
        <w:rPr>
          <w:lang w:val="fr-FR" w:eastAsia="zh-TW"/>
        </w:rPr>
        <w:t>299 Boulevard de Leeds,</w:t>
      </w:r>
      <w:r w:rsidR="0013378D" w:rsidRPr="00F753A6">
        <w:rPr>
          <w:lang w:val="fr-FR" w:eastAsia="zh-TW"/>
        </w:rPr>
        <w:tab/>
        <w:t xml:space="preserve">59777 </w:t>
      </w:r>
      <w:r w:rsidR="00305B42" w:rsidRPr="00F753A6">
        <w:rPr>
          <w:lang w:val="fr-FR" w:eastAsia="zh-TW"/>
        </w:rPr>
        <w:t>Lille</w:t>
      </w:r>
    </w:p>
    <w:p w14:paraId="411F91CA" w14:textId="77777777" w:rsidR="00E9570C" w:rsidRPr="00F753A6" w:rsidRDefault="00AB2D81" w:rsidP="0004737E">
      <w:pPr>
        <w:pStyle w:val="af0"/>
        <w:ind w:left="945" w:hanging="709"/>
        <w:jc w:val="left"/>
        <w:rPr>
          <w:lang w:val="fr-FR" w:eastAsia="zh-TW"/>
        </w:rPr>
      </w:pPr>
      <w:r w:rsidRPr="00F753A6">
        <w:rPr>
          <w:lang w:val="fr-FR"/>
        </w:rPr>
        <w:tab/>
      </w:r>
      <w:r w:rsidR="0013378D" w:rsidRPr="00F753A6">
        <w:rPr>
          <w:lang w:val="fr-FR" w:eastAsia="zh-TW"/>
        </w:rPr>
        <w:t>Tel</w:t>
      </w:r>
      <w:r w:rsidR="0013378D" w:rsidRPr="00F753A6">
        <w:rPr>
          <w:rFonts w:hint="eastAsia"/>
          <w:lang w:val="fr-FR" w:eastAsia="zh-TW"/>
        </w:rPr>
        <w:t>：</w:t>
      </w:r>
      <w:r w:rsidR="0013378D" w:rsidRPr="00F753A6">
        <w:rPr>
          <w:lang w:val="fr-FR" w:eastAsia="zh-TW"/>
        </w:rPr>
        <w:t>+33</w:t>
      </w:r>
      <w:r w:rsidR="000574DF" w:rsidRPr="00F753A6">
        <w:rPr>
          <w:lang w:val="fr-FR" w:eastAsia="zh-TW"/>
        </w:rPr>
        <w:t>-</w:t>
      </w:r>
      <w:r w:rsidR="0013378D" w:rsidRPr="00F753A6">
        <w:rPr>
          <w:lang w:val="fr-FR" w:eastAsia="zh-TW"/>
        </w:rPr>
        <w:t xml:space="preserve"> 3 59 56 23 00</w:t>
      </w:r>
      <w:r w:rsidR="00E84B98" w:rsidRPr="00F753A6">
        <w:rPr>
          <w:rFonts w:hint="eastAsia"/>
          <w:lang w:val="fr-FR" w:eastAsia="zh-TW"/>
        </w:rPr>
        <w:t xml:space="preserve"> </w:t>
      </w:r>
      <w:r w:rsidR="0013378D" w:rsidRPr="00F753A6">
        <w:rPr>
          <w:lang w:val="fr-FR" w:eastAsia="zh-TW"/>
        </w:rPr>
        <w:t>/</w:t>
      </w:r>
      <w:r w:rsidR="00E84B98" w:rsidRPr="00F753A6">
        <w:rPr>
          <w:rFonts w:hint="eastAsia"/>
          <w:lang w:val="fr-FR" w:eastAsia="zh-TW"/>
        </w:rPr>
        <w:t xml:space="preserve"> </w:t>
      </w:r>
      <w:r w:rsidR="0013378D" w:rsidRPr="00F753A6">
        <w:rPr>
          <w:lang w:val="fr-FR" w:eastAsia="zh-TW"/>
        </w:rPr>
        <w:t>Fax</w:t>
      </w:r>
      <w:r w:rsidR="0013378D" w:rsidRPr="00F753A6">
        <w:rPr>
          <w:rFonts w:hint="eastAsia"/>
          <w:lang w:val="fr-FR" w:eastAsia="zh-TW"/>
        </w:rPr>
        <w:t>：</w:t>
      </w:r>
      <w:r w:rsidR="0013378D" w:rsidRPr="00F753A6">
        <w:rPr>
          <w:lang w:val="fr-FR" w:eastAsia="zh-TW"/>
        </w:rPr>
        <w:t>+33</w:t>
      </w:r>
      <w:r w:rsidR="000574DF" w:rsidRPr="00F753A6">
        <w:rPr>
          <w:lang w:val="fr-FR" w:eastAsia="zh-TW"/>
        </w:rPr>
        <w:t>-</w:t>
      </w:r>
      <w:r w:rsidR="0013378D" w:rsidRPr="00F753A6">
        <w:rPr>
          <w:lang w:val="fr-FR" w:eastAsia="zh-TW"/>
        </w:rPr>
        <w:t xml:space="preserve"> 3 59 56 23 01</w:t>
      </w:r>
    </w:p>
    <w:p w14:paraId="7328B73D" w14:textId="77777777" w:rsidR="0013378D" w:rsidRPr="00F753A6" w:rsidRDefault="00AB2D81" w:rsidP="0004737E">
      <w:pPr>
        <w:pStyle w:val="af0"/>
        <w:ind w:left="945" w:hanging="709"/>
        <w:jc w:val="left"/>
        <w:rPr>
          <w:lang w:val="fr-FR" w:eastAsia="zh-TW"/>
        </w:rPr>
      </w:pPr>
      <w:r w:rsidRPr="00F753A6">
        <w:rPr>
          <w:lang w:val="fr-FR"/>
        </w:rPr>
        <w:tab/>
      </w:r>
      <w:r w:rsidR="00E9570C" w:rsidRPr="00F753A6">
        <w:rPr>
          <w:rFonts w:hint="eastAsia"/>
          <w:lang w:val="fr-FR" w:eastAsia="zh-TW"/>
        </w:rPr>
        <w:t>網址：</w:t>
      </w:r>
      <w:r w:rsidR="00E9570C" w:rsidRPr="00F753A6">
        <w:rPr>
          <w:lang w:val="fr-FR" w:eastAsia="zh-TW"/>
        </w:rPr>
        <w:t>http://www.nordfranceinvest.fr</w:t>
      </w:r>
    </w:p>
    <w:p w14:paraId="7C0A9C96" w14:textId="77777777" w:rsidR="0013378D" w:rsidRPr="00F753A6" w:rsidRDefault="0013378D" w:rsidP="005B731E">
      <w:pPr>
        <w:pStyle w:val="a3"/>
        <w:spacing w:before="514" w:afterLines="50" w:after="257"/>
      </w:pPr>
      <w:r w:rsidRPr="00F753A6">
        <w:rPr>
          <w:lang w:val="fr-FR"/>
        </w:rPr>
        <w:br w:type="page"/>
      </w:r>
      <w:bookmarkStart w:id="24" w:name="_Toc107197856"/>
      <w:bookmarkStart w:id="25" w:name="_Toc306890163"/>
      <w:bookmarkStart w:id="26" w:name="_Toc307374075"/>
      <w:r w:rsidRPr="00F753A6">
        <w:rPr>
          <w:rFonts w:hint="eastAsia"/>
        </w:rPr>
        <w:t>附錄三　當地外人投資統計</w:t>
      </w:r>
      <w:bookmarkEnd w:id="2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60"/>
        <w:gridCol w:w="2015"/>
        <w:gridCol w:w="1349"/>
        <w:gridCol w:w="1878"/>
        <w:gridCol w:w="1762"/>
      </w:tblGrid>
      <w:tr w:rsidR="00F753A6" w:rsidRPr="00F753A6" w14:paraId="1D4B5965" w14:textId="77777777" w:rsidTr="00AE4E16">
        <w:trPr>
          <w:trHeight w:val="425"/>
          <w:tblHeader/>
          <w:jc w:val="center"/>
        </w:trPr>
        <w:tc>
          <w:tcPr>
            <w:tcW w:w="1476" w:type="dxa"/>
            <w:vAlign w:val="center"/>
          </w:tcPr>
          <w:p w14:paraId="3E262964" w14:textId="77777777" w:rsidR="0013378D" w:rsidRPr="00F753A6" w:rsidRDefault="00BA7D95" w:rsidP="0013378D">
            <w:pPr>
              <w:pStyle w:val="af7"/>
              <w:snapToGrid w:val="0"/>
              <w:spacing w:line="300" w:lineRule="exact"/>
            </w:pPr>
            <w:r w:rsidRPr="00F753A6">
              <w:rPr>
                <w:rFonts w:hint="eastAsia"/>
              </w:rPr>
              <w:t>202</w:t>
            </w:r>
            <w:r w:rsidR="003E4D87" w:rsidRPr="00F753A6">
              <w:rPr>
                <w:rFonts w:hint="eastAsia"/>
              </w:rPr>
              <w:t>2</w:t>
            </w:r>
            <w:r w:rsidR="0013378D" w:rsidRPr="00F753A6">
              <w:rPr>
                <w:rFonts w:hint="eastAsia"/>
              </w:rPr>
              <w:t>年</w:t>
            </w:r>
          </w:p>
          <w:p w14:paraId="590EC7C1" w14:textId="77777777" w:rsidR="0013378D" w:rsidRPr="00F753A6" w:rsidRDefault="0013378D" w:rsidP="0013378D">
            <w:pPr>
              <w:pStyle w:val="af7"/>
              <w:snapToGrid w:val="0"/>
              <w:spacing w:line="300" w:lineRule="exact"/>
            </w:pPr>
            <w:r w:rsidRPr="00F753A6">
              <w:rPr>
                <w:rFonts w:hint="eastAsia"/>
              </w:rPr>
              <w:t>外人投資排名</w:t>
            </w:r>
          </w:p>
        </w:tc>
        <w:tc>
          <w:tcPr>
            <w:tcW w:w="1907" w:type="dxa"/>
            <w:vAlign w:val="center"/>
          </w:tcPr>
          <w:p w14:paraId="27121C91" w14:textId="77777777" w:rsidR="0013378D" w:rsidRPr="00F753A6" w:rsidRDefault="0013378D" w:rsidP="0013378D">
            <w:pPr>
              <w:pStyle w:val="af7"/>
              <w:snapToGrid w:val="0"/>
              <w:spacing w:line="300" w:lineRule="exact"/>
            </w:pPr>
            <w:r w:rsidRPr="00F753A6">
              <w:rPr>
                <w:rFonts w:hint="eastAsia"/>
              </w:rPr>
              <w:t>國家</w:t>
            </w:r>
          </w:p>
        </w:tc>
        <w:tc>
          <w:tcPr>
            <w:tcW w:w="1276" w:type="dxa"/>
            <w:vAlign w:val="center"/>
          </w:tcPr>
          <w:p w14:paraId="7CDEBE43" w14:textId="77777777" w:rsidR="0013378D" w:rsidRPr="00F753A6" w:rsidRDefault="0013378D" w:rsidP="0013378D">
            <w:pPr>
              <w:pStyle w:val="af7"/>
              <w:snapToGrid w:val="0"/>
              <w:spacing w:line="300" w:lineRule="exact"/>
            </w:pPr>
            <w:r w:rsidRPr="00F753A6">
              <w:rPr>
                <w:rFonts w:hint="eastAsia"/>
              </w:rPr>
              <w:t>投資件數</w:t>
            </w:r>
          </w:p>
        </w:tc>
        <w:tc>
          <w:tcPr>
            <w:tcW w:w="1777" w:type="dxa"/>
            <w:vAlign w:val="center"/>
          </w:tcPr>
          <w:p w14:paraId="08361D82" w14:textId="77777777" w:rsidR="0013378D" w:rsidRPr="00F753A6" w:rsidRDefault="0013378D" w:rsidP="0013378D">
            <w:pPr>
              <w:pStyle w:val="af7"/>
              <w:snapToGrid w:val="0"/>
              <w:spacing w:line="300" w:lineRule="exact"/>
            </w:pPr>
            <w:r w:rsidRPr="00F753A6">
              <w:rPr>
                <w:rFonts w:hint="eastAsia"/>
              </w:rPr>
              <w:t>創造就業機會</w:t>
            </w:r>
          </w:p>
        </w:tc>
        <w:tc>
          <w:tcPr>
            <w:tcW w:w="1667" w:type="dxa"/>
            <w:vAlign w:val="center"/>
          </w:tcPr>
          <w:p w14:paraId="1F16BFCC" w14:textId="77777777" w:rsidR="0013378D" w:rsidRPr="00F753A6" w:rsidRDefault="0013378D" w:rsidP="0013378D">
            <w:pPr>
              <w:pStyle w:val="af7"/>
              <w:snapToGrid w:val="0"/>
              <w:spacing w:line="300" w:lineRule="exact"/>
            </w:pPr>
            <w:r w:rsidRPr="00F753A6">
              <w:rPr>
                <w:rFonts w:hint="eastAsia"/>
              </w:rPr>
              <w:t>占外人投資</w:t>
            </w:r>
          </w:p>
          <w:p w14:paraId="46C8B818" w14:textId="77777777" w:rsidR="0013378D" w:rsidRPr="00F753A6" w:rsidRDefault="0013378D" w:rsidP="0013378D">
            <w:pPr>
              <w:pStyle w:val="af7"/>
              <w:snapToGrid w:val="0"/>
              <w:spacing w:line="300" w:lineRule="exact"/>
            </w:pPr>
            <w:r w:rsidRPr="00F753A6">
              <w:rPr>
                <w:rFonts w:hint="eastAsia"/>
              </w:rPr>
              <w:t>件數比例</w:t>
            </w:r>
          </w:p>
        </w:tc>
      </w:tr>
      <w:tr w:rsidR="00F753A6" w:rsidRPr="00F753A6" w14:paraId="1A6B2ED1" w14:textId="77777777" w:rsidTr="00AE4E16">
        <w:trPr>
          <w:trHeight w:val="425"/>
          <w:jc w:val="center"/>
        </w:trPr>
        <w:tc>
          <w:tcPr>
            <w:tcW w:w="1476" w:type="dxa"/>
            <w:vAlign w:val="center"/>
          </w:tcPr>
          <w:p w14:paraId="6EB14803" w14:textId="77777777" w:rsidR="0080054C" w:rsidRPr="00F753A6" w:rsidRDefault="0080054C" w:rsidP="0013378D">
            <w:pPr>
              <w:pStyle w:val="af7"/>
              <w:snapToGrid w:val="0"/>
              <w:spacing w:line="300" w:lineRule="exact"/>
            </w:pPr>
            <w:r w:rsidRPr="00F753A6">
              <w:t>1</w:t>
            </w:r>
          </w:p>
        </w:tc>
        <w:tc>
          <w:tcPr>
            <w:tcW w:w="1907" w:type="dxa"/>
            <w:vAlign w:val="center"/>
          </w:tcPr>
          <w:p w14:paraId="22249081" w14:textId="77777777" w:rsidR="0080054C" w:rsidRPr="00F753A6" w:rsidRDefault="0080054C" w:rsidP="004F5EE6">
            <w:pPr>
              <w:pStyle w:val="af7"/>
              <w:snapToGrid w:val="0"/>
              <w:spacing w:line="300" w:lineRule="exact"/>
            </w:pPr>
            <w:r w:rsidRPr="00F753A6">
              <w:rPr>
                <w:rFonts w:hint="eastAsia"/>
              </w:rPr>
              <w:t>美國</w:t>
            </w:r>
          </w:p>
        </w:tc>
        <w:tc>
          <w:tcPr>
            <w:tcW w:w="1276" w:type="dxa"/>
            <w:vAlign w:val="center"/>
          </w:tcPr>
          <w:p w14:paraId="6FC8709D" w14:textId="77777777" w:rsidR="0080054C" w:rsidRPr="00F753A6" w:rsidRDefault="0080054C" w:rsidP="0080054C">
            <w:pPr>
              <w:pStyle w:val="af7"/>
              <w:snapToGrid w:val="0"/>
              <w:spacing w:line="300" w:lineRule="exact"/>
              <w:ind w:rightChars="189" w:right="446"/>
              <w:jc w:val="right"/>
            </w:pPr>
            <w:r w:rsidRPr="00F753A6">
              <w:t>280</w:t>
            </w:r>
          </w:p>
        </w:tc>
        <w:tc>
          <w:tcPr>
            <w:tcW w:w="1777" w:type="dxa"/>
            <w:vAlign w:val="center"/>
          </w:tcPr>
          <w:p w14:paraId="7795295F" w14:textId="77777777" w:rsidR="0080054C" w:rsidRPr="00F753A6" w:rsidRDefault="0080054C" w:rsidP="0080054C">
            <w:pPr>
              <w:pStyle w:val="af7"/>
              <w:snapToGrid w:val="0"/>
              <w:spacing w:line="300" w:lineRule="exact"/>
              <w:ind w:rightChars="220" w:right="520"/>
              <w:jc w:val="right"/>
            </w:pPr>
            <w:r w:rsidRPr="00F753A6">
              <w:t>17</w:t>
            </w:r>
            <w:r w:rsidRPr="00F753A6">
              <w:rPr>
                <w:rFonts w:hint="eastAsia"/>
              </w:rPr>
              <w:t>,</w:t>
            </w:r>
            <w:r w:rsidRPr="00F753A6">
              <w:t>107</w:t>
            </w:r>
          </w:p>
        </w:tc>
        <w:tc>
          <w:tcPr>
            <w:tcW w:w="1667" w:type="dxa"/>
            <w:vAlign w:val="center"/>
          </w:tcPr>
          <w:p w14:paraId="306128E9" w14:textId="77777777" w:rsidR="0080054C" w:rsidRPr="00F753A6" w:rsidRDefault="0080054C" w:rsidP="0080054C">
            <w:pPr>
              <w:pStyle w:val="af7"/>
              <w:snapToGrid w:val="0"/>
              <w:spacing w:line="300" w:lineRule="exact"/>
              <w:ind w:rightChars="220" w:right="520"/>
              <w:jc w:val="right"/>
            </w:pPr>
            <w:r w:rsidRPr="00F753A6">
              <w:t>16.23%</w:t>
            </w:r>
          </w:p>
        </w:tc>
      </w:tr>
      <w:tr w:rsidR="00F753A6" w:rsidRPr="00F753A6" w14:paraId="16C7E310" w14:textId="77777777" w:rsidTr="00AE4E16">
        <w:trPr>
          <w:trHeight w:val="425"/>
          <w:jc w:val="center"/>
        </w:trPr>
        <w:tc>
          <w:tcPr>
            <w:tcW w:w="1476" w:type="dxa"/>
            <w:vAlign w:val="center"/>
          </w:tcPr>
          <w:p w14:paraId="1CEFB5EF" w14:textId="77777777" w:rsidR="0080054C" w:rsidRPr="00F753A6" w:rsidRDefault="0080054C" w:rsidP="004F5EE6">
            <w:pPr>
              <w:pStyle w:val="af7"/>
              <w:snapToGrid w:val="0"/>
              <w:spacing w:line="300" w:lineRule="exact"/>
            </w:pPr>
            <w:r w:rsidRPr="00F753A6">
              <w:t>2</w:t>
            </w:r>
          </w:p>
        </w:tc>
        <w:tc>
          <w:tcPr>
            <w:tcW w:w="1907" w:type="dxa"/>
            <w:vAlign w:val="center"/>
          </w:tcPr>
          <w:p w14:paraId="33235988" w14:textId="77777777" w:rsidR="0080054C" w:rsidRPr="00F753A6" w:rsidRDefault="0080054C" w:rsidP="004F5EE6">
            <w:pPr>
              <w:pStyle w:val="af7"/>
              <w:snapToGrid w:val="0"/>
              <w:spacing w:line="300" w:lineRule="exact"/>
            </w:pPr>
            <w:r w:rsidRPr="00F753A6">
              <w:rPr>
                <w:rFonts w:hint="eastAsia"/>
              </w:rPr>
              <w:t>德國</w:t>
            </w:r>
          </w:p>
        </w:tc>
        <w:tc>
          <w:tcPr>
            <w:tcW w:w="1276" w:type="dxa"/>
            <w:vAlign w:val="center"/>
          </w:tcPr>
          <w:p w14:paraId="6E2E89B9" w14:textId="77777777" w:rsidR="0080054C" w:rsidRPr="00F753A6" w:rsidRDefault="0080054C" w:rsidP="0080054C">
            <w:pPr>
              <w:pStyle w:val="af7"/>
              <w:snapToGrid w:val="0"/>
              <w:spacing w:line="300" w:lineRule="exact"/>
              <w:ind w:rightChars="189" w:right="446"/>
              <w:jc w:val="right"/>
            </w:pPr>
            <w:r w:rsidRPr="00F753A6">
              <w:rPr>
                <w:rFonts w:hint="eastAsia"/>
              </w:rPr>
              <w:t>256</w:t>
            </w:r>
          </w:p>
        </w:tc>
        <w:tc>
          <w:tcPr>
            <w:tcW w:w="1777" w:type="dxa"/>
            <w:vAlign w:val="center"/>
          </w:tcPr>
          <w:p w14:paraId="0A667DD0" w14:textId="77777777" w:rsidR="0080054C" w:rsidRPr="00F753A6" w:rsidRDefault="0080054C" w:rsidP="0080054C">
            <w:pPr>
              <w:pStyle w:val="af7"/>
              <w:snapToGrid w:val="0"/>
              <w:spacing w:line="300" w:lineRule="exact"/>
              <w:ind w:rightChars="220" w:right="520"/>
              <w:jc w:val="right"/>
            </w:pPr>
            <w:r w:rsidRPr="00F753A6">
              <w:rPr>
                <w:rFonts w:hint="eastAsia"/>
              </w:rPr>
              <w:t>7,181</w:t>
            </w:r>
          </w:p>
        </w:tc>
        <w:tc>
          <w:tcPr>
            <w:tcW w:w="1667" w:type="dxa"/>
            <w:vAlign w:val="center"/>
          </w:tcPr>
          <w:p w14:paraId="18F554EE" w14:textId="77777777" w:rsidR="0080054C" w:rsidRPr="00F753A6" w:rsidRDefault="0080054C" w:rsidP="0080054C">
            <w:pPr>
              <w:pStyle w:val="af7"/>
              <w:snapToGrid w:val="0"/>
              <w:spacing w:line="300" w:lineRule="exact"/>
              <w:ind w:rightChars="220" w:right="520"/>
              <w:jc w:val="right"/>
            </w:pPr>
            <w:r w:rsidRPr="00F753A6">
              <w:t>14.84%</w:t>
            </w:r>
          </w:p>
        </w:tc>
      </w:tr>
      <w:tr w:rsidR="00F753A6" w:rsidRPr="00F753A6" w14:paraId="2844D34C" w14:textId="77777777" w:rsidTr="00AE4E16">
        <w:trPr>
          <w:trHeight w:val="425"/>
          <w:jc w:val="center"/>
        </w:trPr>
        <w:tc>
          <w:tcPr>
            <w:tcW w:w="1476" w:type="dxa"/>
            <w:vAlign w:val="center"/>
          </w:tcPr>
          <w:p w14:paraId="0D5EA3EC" w14:textId="77777777" w:rsidR="0080054C" w:rsidRPr="00F753A6" w:rsidRDefault="0080054C" w:rsidP="004F5EE6">
            <w:pPr>
              <w:pStyle w:val="af7"/>
              <w:snapToGrid w:val="0"/>
              <w:spacing w:line="300" w:lineRule="exact"/>
            </w:pPr>
            <w:r w:rsidRPr="00F753A6">
              <w:t>3</w:t>
            </w:r>
          </w:p>
        </w:tc>
        <w:tc>
          <w:tcPr>
            <w:tcW w:w="1907" w:type="dxa"/>
            <w:vAlign w:val="center"/>
          </w:tcPr>
          <w:p w14:paraId="02C356AD" w14:textId="77777777" w:rsidR="0080054C" w:rsidRPr="00F753A6" w:rsidRDefault="0080054C" w:rsidP="004F5EE6">
            <w:pPr>
              <w:pStyle w:val="af7"/>
              <w:snapToGrid w:val="0"/>
              <w:spacing w:line="300" w:lineRule="exact"/>
            </w:pPr>
            <w:r w:rsidRPr="00F753A6">
              <w:rPr>
                <w:rFonts w:hint="eastAsia"/>
              </w:rPr>
              <w:t>英國</w:t>
            </w:r>
          </w:p>
        </w:tc>
        <w:tc>
          <w:tcPr>
            <w:tcW w:w="1276" w:type="dxa"/>
            <w:vAlign w:val="center"/>
          </w:tcPr>
          <w:p w14:paraId="1AE0D855" w14:textId="77777777" w:rsidR="0080054C" w:rsidRPr="00F753A6" w:rsidRDefault="0080054C" w:rsidP="0080054C">
            <w:pPr>
              <w:pStyle w:val="af7"/>
              <w:snapToGrid w:val="0"/>
              <w:spacing w:line="300" w:lineRule="exact"/>
              <w:ind w:rightChars="189" w:right="446"/>
              <w:jc w:val="right"/>
            </w:pPr>
            <w:r w:rsidRPr="00F753A6">
              <w:rPr>
                <w:rFonts w:hint="eastAsia"/>
              </w:rPr>
              <w:t>176</w:t>
            </w:r>
          </w:p>
        </w:tc>
        <w:tc>
          <w:tcPr>
            <w:tcW w:w="1777" w:type="dxa"/>
            <w:vAlign w:val="center"/>
          </w:tcPr>
          <w:p w14:paraId="3ED7F22C" w14:textId="77777777" w:rsidR="0080054C" w:rsidRPr="00F753A6" w:rsidRDefault="0080054C" w:rsidP="0080054C">
            <w:pPr>
              <w:pStyle w:val="af7"/>
              <w:snapToGrid w:val="0"/>
              <w:spacing w:line="300" w:lineRule="exact"/>
              <w:ind w:rightChars="220" w:right="520"/>
              <w:jc w:val="right"/>
            </w:pPr>
            <w:r w:rsidRPr="00F753A6">
              <w:rPr>
                <w:rFonts w:hint="eastAsia"/>
              </w:rPr>
              <w:t>4,071</w:t>
            </w:r>
          </w:p>
        </w:tc>
        <w:tc>
          <w:tcPr>
            <w:tcW w:w="1667" w:type="dxa"/>
            <w:vAlign w:val="center"/>
          </w:tcPr>
          <w:p w14:paraId="7D7262CA" w14:textId="77777777" w:rsidR="0080054C" w:rsidRPr="00F753A6" w:rsidRDefault="0080054C" w:rsidP="0080054C">
            <w:pPr>
              <w:pStyle w:val="af7"/>
              <w:snapToGrid w:val="0"/>
              <w:spacing w:line="300" w:lineRule="exact"/>
              <w:ind w:rightChars="220" w:right="520"/>
              <w:jc w:val="right"/>
            </w:pPr>
            <w:r w:rsidRPr="00F753A6">
              <w:t>10.20%</w:t>
            </w:r>
          </w:p>
        </w:tc>
      </w:tr>
      <w:tr w:rsidR="00F753A6" w:rsidRPr="00F753A6" w14:paraId="36D887E0" w14:textId="77777777" w:rsidTr="00AE4E16">
        <w:trPr>
          <w:trHeight w:val="425"/>
          <w:jc w:val="center"/>
        </w:trPr>
        <w:tc>
          <w:tcPr>
            <w:tcW w:w="1476" w:type="dxa"/>
            <w:vAlign w:val="center"/>
          </w:tcPr>
          <w:p w14:paraId="736AE472" w14:textId="77777777" w:rsidR="0080054C" w:rsidRPr="00F753A6" w:rsidRDefault="0080054C" w:rsidP="004F5EE6">
            <w:pPr>
              <w:pStyle w:val="af7"/>
              <w:snapToGrid w:val="0"/>
              <w:spacing w:line="300" w:lineRule="exact"/>
            </w:pPr>
            <w:r w:rsidRPr="00F753A6">
              <w:t>4</w:t>
            </w:r>
          </w:p>
        </w:tc>
        <w:tc>
          <w:tcPr>
            <w:tcW w:w="1907" w:type="dxa"/>
            <w:vAlign w:val="center"/>
          </w:tcPr>
          <w:p w14:paraId="66CAE172" w14:textId="77777777" w:rsidR="0080054C" w:rsidRPr="00F753A6" w:rsidRDefault="0080054C" w:rsidP="004F5EE6">
            <w:pPr>
              <w:pStyle w:val="af7"/>
              <w:snapToGrid w:val="0"/>
              <w:spacing w:line="300" w:lineRule="exact"/>
            </w:pPr>
            <w:r w:rsidRPr="00F753A6">
              <w:rPr>
                <w:rFonts w:hint="eastAsia"/>
              </w:rPr>
              <w:t>義大利</w:t>
            </w:r>
          </w:p>
        </w:tc>
        <w:tc>
          <w:tcPr>
            <w:tcW w:w="1276" w:type="dxa"/>
            <w:vAlign w:val="center"/>
          </w:tcPr>
          <w:p w14:paraId="1037D252" w14:textId="77777777" w:rsidR="0080054C" w:rsidRPr="00F753A6" w:rsidRDefault="0080054C" w:rsidP="0080054C">
            <w:pPr>
              <w:pStyle w:val="af7"/>
              <w:snapToGrid w:val="0"/>
              <w:spacing w:line="300" w:lineRule="exact"/>
              <w:ind w:rightChars="189" w:right="446"/>
              <w:jc w:val="right"/>
            </w:pPr>
            <w:r w:rsidRPr="00F753A6">
              <w:rPr>
                <w:rFonts w:hint="eastAsia"/>
              </w:rPr>
              <w:t>139</w:t>
            </w:r>
          </w:p>
        </w:tc>
        <w:tc>
          <w:tcPr>
            <w:tcW w:w="1777" w:type="dxa"/>
            <w:vAlign w:val="center"/>
          </w:tcPr>
          <w:p w14:paraId="488C4996" w14:textId="77777777" w:rsidR="0080054C" w:rsidRPr="00F753A6" w:rsidRDefault="0080054C" w:rsidP="0080054C">
            <w:pPr>
              <w:pStyle w:val="af7"/>
              <w:snapToGrid w:val="0"/>
              <w:spacing w:line="300" w:lineRule="exact"/>
              <w:ind w:rightChars="220" w:right="520"/>
              <w:jc w:val="right"/>
            </w:pPr>
            <w:r w:rsidRPr="00F753A6">
              <w:rPr>
                <w:rFonts w:hint="eastAsia"/>
              </w:rPr>
              <w:t>2,656</w:t>
            </w:r>
          </w:p>
        </w:tc>
        <w:tc>
          <w:tcPr>
            <w:tcW w:w="1667" w:type="dxa"/>
            <w:vAlign w:val="center"/>
          </w:tcPr>
          <w:p w14:paraId="48EFE95E" w14:textId="77777777" w:rsidR="0080054C" w:rsidRPr="00F753A6" w:rsidRDefault="0080054C" w:rsidP="0080054C">
            <w:pPr>
              <w:pStyle w:val="af7"/>
              <w:snapToGrid w:val="0"/>
              <w:spacing w:line="300" w:lineRule="exact"/>
              <w:ind w:rightChars="220" w:right="520"/>
              <w:jc w:val="right"/>
            </w:pPr>
            <w:r w:rsidRPr="00F753A6">
              <w:t>8.06%</w:t>
            </w:r>
          </w:p>
        </w:tc>
      </w:tr>
      <w:tr w:rsidR="00F753A6" w:rsidRPr="00F753A6" w14:paraId="6048C9EC" w14:textId="77777777" w:rsidTr="00AE4E16">
        <w:trPr>
          <w:trHeight w:val="425"/>
          <w:jc w:val="center"/>
        </w:trPr>
        <w:tc>
          <w:tcPr>
            <w:tcW w:w="1476" w:type="dxa"/>
            <w:vAlign w:val="center"/>
          </w:tcPr>
          <w:p w14:paraId="2BE17637" w14:textId="77777777" w:rsidR="0080054C" w:rsidRPr="00F753A6" w:rsidRDefault="0080054C" w:rsidP="004F5EE6">
            <w:pPr>
              <w:pStyle w:val="af7"/>
              <w:snapToGrid w:val="0"/>
              <w:spacing w:line="300" w:lineRule="exact"/>
            </w:pPr>
            <w:r w:rsidRPr="00F753A6">
              <w:t>5</w:t>
            </w:r>
          </w:p>
        </w:tc>
        <w:tc>
          <w:tcPr>
            <w:tcW w:w="1907" w:type="dxa"/>
            <w:vAlign w:val="center"/>
          </w:tcPr>
          <w:p w14:paraId="0380EDA8" w14:textId="77777777" w:rsidR="0080054C" w:rsidRPr="00F753A6" w:rsidRDefault="0080054C" w:rsidP="004F5EE6">
            <w:pPr>
              <w:pStyle w:val="af7"/>
              <w:snapToGrid w:val="0"/>
              <w:spacing w:line="300" w:lineRule="exact"/>
            </w:pPr>
            <w:r w:rsidRPr="00F753A6">
              <w:rPr>
                <w:rFonts w:hint="eastAsia"/>
              </w:rPr>
              <w:t>荷蘭</w:t>
            </w:r>
          </w:p>
        </w:tc>
        <w:tc>
          <w:tcPr>
            <w:tcW w:w="1276" w:type="dxa"/>
            <w:vAlign w:val="center"/>
          </w:tcPr>
          <w:p w14:paraId="0429F910" w14:textId="77777777" w:rsidR="0080054C" w:rsidRPr="00F753A6" w:rsidRDefault="0080054C" w:rsidP="0080054C">
            <w:pPr>
              <w:pStyle w:val="af7"/>
              <w:snapToGrid w:val="0"/>
              <w:spacing w:line="300" w:lineRule="exact"/>
              <w:ind w:rightChars="189" w:right="446"/>
              <w:jc w:val="right"/>
            </w:pPr>
            <w:r w:rsidRPr="00F753A6">
              <w:rPr>
                <w:rFonts w:hint="eastAsia"/>
              </w:rPr>
              <w:t>125</w:t>
            </w:r>
          </w:p>
        </w:tc>
        <w:tc>
          <w:tcPr>
            <w:tcW w:w="1777" w:type="dxa"/>
            <w:vAlign w:val="center"/>
          </w:tcPr>
          <w:p w14:paraId="594482AC" w14:textId="77777777" w:rsidR="0080054C" w:rsidRPr="00F753A6" w:rsidRDefault="0080054C" w:rsidP="0080054C">
            <w:pPr>
              <w:pStyle w:val="af7"/>
              <w:snapToGrid w:val="0"/>
              <w:spacing w:line="300" w:lineRule="exact"/>
              <w:ind w:rightChars="220" w:right="520"/>
              <w:jc w:val="right"/>
            </w:pPr>
            <w:r w:rsidRPr="00F753A6">
              <w:rPr>
                <w:rFonts w:hint="eastAsia"/>
              </w:rPr>
              <w:t>2,274</w:t>
            </w:r>
          </w:p>
        </w:tc>
        <w:tc>
          <w:tcPr>
            <w:tcW w:w="1667" w:type="dxa"/>
            <w:vAlign w:val="center"/>
          </w:tcPr>
          <w:p w14:paraId="3455F29A" w14:textId="77777777" w:rsidR="0080054C" w:rsidRPr="00F753A6" w:rsidRDefault="0080054C" w:rsidP="0080054C">
            <w:pPr>
              <w:pStyle w:val="af7"/>
              <w:snapToGrid w:val="0"/>
              <w:spacing w:line="300" w:lineRule="exact"/>
              <w:ind w:rightChars="220" w:right="520"/>
              <w:jc w:val="right"/>
            </w:pPr>
            <w:r w:rsidRPr="00F753A6">
              <w:t>7.25%</w:t>
            </w:r>
          </w:p>
        </w:tc>
      </w:tr>
      <w:tr w:rsidR="00F753A6" w:rsidRPr="00F753A6" w14:paraId="05F7F858" w14:textId="77777777" w:rsidTr="00AE4E16">
        <w:trPr>
          <w:trHeight w:val="425"/>
          <w:jc w:val="center"/>
        </w:trPr>
        <w:tc>
          <w:tcPr>
            <w:tcW w:w="1476" w:type="dxa"/>
            <w:vAlign w:val="center"/>
          </w:tcPr>
          <w:p w14:paraId="6377439D" w14:textId="77777777" w:rsidR="0080054C" w:rsidRPr="00F753A6" w:rsidRDefault="0080054C" w:rsidP="004F5EE6">
            <w:pPr>
              <w:pStyle w:val="af7"/>
              <w:snapToGrid w:val="0"/>
              <w:spacing w:line="300" w:lineRule="exact"/>
            </w:pPr>
            <w:r w:rsidRPr="00F753A6">
              <w:t>6</w:t>
            </w:r>
          </w:p>
        </w:tc>
        <w:tc>
          <w:tcPr>
            <w:tcW w:w="1907" w:type="dxa"/>
            <w:vAlign w:val="center"/>
          </w:tcPr>
          <w:p w14:paraId="7169D8EA" w14:textId="77777777" w:rsidR="0080054C" w:rsidRPr="00F753A6" w:rsidRDefault="0080054C" w:rsidP="004F5EE6">
            <w:pPr>
              <w:pStyle w:val="af7"/>
              <w:snapToGrid w:val="0"/>
              <w:spacing w:line="300" w:lineRule="exact"/>
            </w:pPr>
            <w:r w:rsidRPr="00F753A6">
              <w:rPr>
                <w:rFonts w:hint="eastAsia"/>
              </w:rPr>
              <w:t>比利時</w:t>
            </w:r>
          </w:p>
        </w:tc>
        <w:tc>
          <w:tcPr>
            <w:tcW w:w="1276" w:type="dxa"/>
            <w:vAlign w:val="center"/>
          </w:tcPr>
          <w:p w14:paraId="04B38505" w14:textId="77777777" w:rsidR="0080054C" w:rsidRPr="00F753A6" w:rsidRDefault="0080054C" w:rsidP="0080054C">
            <w:pPr>
              <w:pStyle w:val="af7"/>
              <w:snapToGrid w:val="0"/>
              <w:spacing w:line="300" w:lineRule="exact"/>
              <w:ind w:rightChars="189" w:right="446"/>
              <w:jc w:val="right"/>
            </w:pPr>
            <w:r w:rsidRPr="00F753A6">
              <w:rPr>
                <w:rFonts w:hint="eastAsia"/>
              </w:rPr>
              <w:t>93</w:t>
            </w:r>
          </w:p>
        </w:tc>
        <w:tc>
          <w:tcPr>
            <w:tcW w:w="1777" w:type="dxa"/>
            <w:vAlign w:val="center"/>
          </w:tcPr>
          <w:p w14:paraId="7602B59A" w14:textId="77777777" w:rsidR="0080054C" w:rsidRPr="00F753A6" w:rsidRDefault="0080054C" w:rsidP="0080054C">
            <w:pPr>
              <w:pStyle w:val="af7"/>
              <w:snapToGrid w:val="0"/>
              <w:spacing w:line="300" w:lineRule="exact"/>
              <w:ind w:rightChars="220" w:right="520"/>
              <w:jc w:val="right"/>
            </w:pPr>
            <w:r w:rsidRPr="00F753A6">
              <w:rPr>
                <w:rFonts w:hint="eastAsia"/>
              </w:rPr>
              <w:t>2,113</w:t>
            </w:r>
          </w:p>
        </w:tc>
        <w:tc>
          <w:tcPr>
            <w:tcW w:w="1667" w:type="dxa"/>
            <w:vAlign w:val="center"/>
          </w:tcPr>
          <w:p w14:paraId="60FDDC44" w14:textId="77777777" w:rsidR="0080054C" w:rsidRPr="00F753A6" w:rsidRDefault="0080054C" w:rsidP="0080054C">
            <w:pPr>
              <w:pStyle w:val="af7"/>
              <w:snapToGrid w:val="0"/>
              <w:spacing w:line="300" w:lineRule="exact"/>
              <w:ind w:rightChars="220" w:right="520"/>
              <w:jc w:val="right"/>
            </w:pPr>
            <w:r w:rsidRPr="00F753A6">
              <w:t>5.39%</w:t>
            </w:r>
          </w:p>
        </w:tc>
      </w:tr>
      <w:tr w:rsidR="00F753A6" w:rsidRPr="00F753A6" w14:paraId="1D840F88" w14:textId="77777777" w:rsidTr="00AE4E16">
        <w:trPr>
          <w:trHeight w:val="425"/>
          <w:jc w:val="center"/>
        </w:trPr>
        <w:tc>
          <w:tcPr>
            <w:tcW w:w="1476" w:type="dxa"/>
            <w:vAlign w:val="center"/>
          </w:tcPr>
          <w:p w14:paraId="14FF0111" w14:textId="77777777" w:rsidR="0080054C" w:rsidRPr="00F753A6" w:rsidRDefault="0080054C" w:rsidP="004F5EE6">
            <w:pPr>
              <w:pStyle w:val="af7"/>
              <w:snapToGrid w:val="0"/>
              <w:spacing w:line="300" w:lineRule="exact"/>
            </w:pPr>
            <w:r w:rsidRPr="00F753A6">
              <w:t>7</w:t>
            </w:r>
          </w:p>
        </w:tc>
        <w:tc>
          <w:tcPr>
            <w:tcW w:w="1907" w:type="dxa"/>
            <w:vAlign w:val="center"/>
          </w:tcPr>
          <w:p w14:paraId="15D8AC64" w14:textId="77777777" w:rsidR="0080054C" w:rsidRPr="00F753A6" w:rsidRDefault="0080054C" w:rsidP="004F5EE6">
            <w:pPr>
              <w:pStyle w:val="af7"/>
              <w:snapToGrid w:val="0"/>
              <w:spacing w:line="300" w:lineRule="exact"/>
            </w:pPr>
            <w:r w:rsidRPr="00F753A6">
              <w:rPr>
                <w:rFonts w:hint="eastAsia"/>
              </w:rPr>
              <w:t>瑞士</w:t>
            </w:r>
          </w:p>
        </w:tc>
        <w:tc>
          <w:tcPr>
            <w:tcW w:w="1276" w:type="dxa"/>
            <w:vAlign w:val="center"/>
          </w:tcPr>
          <w:p w14:paraId="345A292F" w14:textId="77777777" w:rsidR="0080054C" w:rsidRPr="00F753A6" w:rsidRDefault="0080054C" w:rsidP="0080054C">
            <w:pPr>
              <w:pStyle w:val="af7"/>
              <w:snapToGrid w:val="0"/>
              <w:spacing w:line="300" w:lineRule="exact"/>
              <w:ind w:rightChars="189" w:right="446"/>
              <w:jc w:val="right"/>
            </w:pPr>
            <w:r w:rsidRPr="00F753A6">
              <w:rPr>
                <w:rFonts w:hint="eastAsia"/>
              </w:rPr>
              <w:t>87</w:t>
            </w:r>
          </w:p>
        </w:tc>
        <w:tc>
          <w:tcPr>
            <w:tcW w:w="1777" w:type="dxa"/>
            <w:vAlign w:val="center"/>
          </w:tcPr>
          <w:p w14:paraId="01EAB40A" w14:textId="77777777" w:rsidR="0080054C" w:rsidRPr="00F753A6" w:rsidRDefault="0080054C" w:rsidP="0080054C">
            <w:pPr>
              <w:pStyle w:val="af7"/>
              <w:snapToGrid w:val="0"/>
              <w:spacing w:line="300" w:lineRule="exact"/>
              <w:ind w:rightChars="220" w:right="520"/>
              <w:jc w:val="right"/>
            </w:pPr>
            <w:r w:rsidRPr="00F753A6">
              <w:rPr>
                <w:rFonts w:hint="eastAsia"/>
              </w:rPr>
              <w:t>4,130</w:t>
            </w:r>
          </w:p>
        </w:tc>
        <w:tc>
          <w:tcPr>
            <w:tcW w:w="1667" w:type="dxa"/>
            <w:vAlign w:val="center"/>
          </w:tcPr>
          <w:p w14:paraId="24098D72" w14:textId="77777777" w:rsidR="0080054C" w:rsidRPr="00F753A6" w:rsidRDefault="0080054C" w:rsidP="0080054C">
            <w:pPr>
              <w:pStyle w:val="af7"/>
              <w:snapToGrid w:val="0"/>
              <w:spacing w:line="300" w:lineRule="exact"/>
              <w:ind w:rightChars="220" w:right="520"/>
              <w:jc w:val="right"/>
            </w:pPr>
            <w:r w:rsidRPr="00F753A6">
              <w:t>5.04%</w:t>
            </w:r>
          </w:p>
        </w:tc>
      </w:tr>
      <w:tr w:rsidR="00F753A6" w:rsidRPr="00F753A6" w14:paraId="54AFF04E" w14:textId="77777777" w:rsidTr="00AE4E16">
        <w:trPr>
          <w:trHeight w:val="425"/>
          <w:jc w:val="center"/>
        </w:trPr>
        <w:tc>
          <w:tcPr>
            <w:tcW w:w="1476" w:type="dxa"/>
            <w:vAlign w:val="center"/>
          </w:tcPr>
          <w:p w14:paraId="6E5498F7" w14:textId="77777777" w:rsidR="0080054C" w:rsidRPr="00F753A6" w:rsidRDefault="0080054C" w:rsidP="004F5EE6">
            <w:pPr>
              <w:pStyle w:val="af7"/>
              <w:snapToGrid w:val="0"/>
              <w:spacing w:line="300" w:lineRule="exact"/>
            </w:pPr>
            <w:r w:rsidRPr="00F753A6">
              <w:t>8</w:t>
            </w:r>
          </w:p>
        </w:tc>
        <w:tc>
          <w:tcPr>
            <w:tcW w:w="1907" w:type="dxa"/>
            <w:vAlign w:val="center"/>
          </w:tcPr>
          <w:p w14:paraId="3E7D1D4A" w14:textId="77777777" w:rsidR="0080054C" w:rsidRPr="00F753A6" w:rsidRDefault="0080054C" w:rsidP="004F5EE6">
            <w:pPr>
              <w:pStyle w:val="af7"/>
              <w:snapToGrid w:val="0"/>
              <w:spacing w:line="300" w:lineRule="exact"/>
            </w:pPr>
            <w:r w:rsidRPr="00F753A6">
              <w:rPr>
                <w:rFonts w:hint="eastAsia"/>
              </w:rPr>
              <w:t>西班牙</w:t>
            </w:r>
          </w:p>
        </w:tc>
        <w:tc>
          <w:tcPr>
            <w:tcW w:w="1276" w:type="dxa"/>
            <w:vAlign w:val="center"/>
          </w:tcPr>
          <w:p w14:paraId="60D9668A" w14:textId="77777777" w:rsidR="0080054C" w:rsidRPr="00F753A6" w:rsidRDefault="0080054C" w:rsidP="0080054C">
            <w:pPr>
              <w:pStyle w:val="af7"/>
              <w:snapToGrid w:val="0"/>
              <w:spacing w:line="300" w:lineRule="exact"/>
              <w:ind w:rightChars="189" w:right="446"/>
              <w:jc w:val="right"/>
            </w:pPr>
            <w:r w:rsidRPr="00F753A6">
              <w:rPr>
                <w:rFonts w:hint="eastAsia"/>
              </w:rPr>
              <w:t>58</w:t>
            </w:r>
          </w:p>
        </w:tc>
        <w:tc>
          <w:tcPr>
            <w:tcW w:w="1777" w:type="dxa"/>
            <w:vAlign w:val="center"/>
          </w:tcPr>
          <w:p w14:paraId="0F3FA0FD" w14:textId="77777777" w:rsidR="0080054C" w:rsidRPr="00F753A6" w:rsidRDefault="0080054C" w:rsidP="0080054C">
            <w:pPr>
              <w:pStyle w:val="af7"/>
              <w:snapToGrid w:val="0"/>
              <w:spacing w:line="300" w:lineRule="exact"/>
              <w:ind w:rightChars="220" w:right="520"/>
              <w:jc w:val="right"/>
            </w:pPr>
            <w:r w:rsidRPr="00F753A6">
              <w:rPr>
                <w:rFonts w:hint="eastAsia"/>
              </w:rPr>
              <w:t>1,741</w:t>
            </w:r>
          </w:p>
        </w:tc>
        <w:tc>
          <w:tcPr>
            <w:tcW w:w="1667" w:type="dxa"/>
            <w:vAlign w:val="center"/>
          </w:tcPr>
          <w:p w14:paraId="170FD01F" w14:textId="77777777" w:rsidR="0080054C" w:rsidRPr="00F753A6" w:rsidRDefault="0080054C" w:rsidP="0080054C">
            <w:pPr>
              <w:pStyle w:val="af7"/>
              <w:snapToGrid w:val="0"/>
              <w:spacing w:line="300" w:lineRule="exact"/>
              <w:ind w:rightChars="220" w:right="520"/>
              <w:jc w:val="right"/>
            </w:pPr>
            <w:r w:rsidRPr="00F753A6">
              <w:t>3.36%</w:t>
            </w:r>
          </w:p>
        </w:tc>
      </w:tr>
      <w:tr w:rsidR="00F753A6" w:rsidRPr="00F753A6" w14:paraId="7A13C2B4" w14:textId="77777777" w:rsidTr="00AE4E16">
        <w:trPr>
          <w:trHeight w:val="425"/>
          <w:jc w:val="center"/>
        </w:trPr>
        <w:tc>
          <w:tcPr>
            <w:tcW w:w="1476" w:type="dxa"/>
            <w:vAlign w:val="center"/>
          </w:tcPr>
          <w:p w14:paraId="7CA2BF44" w14:textId="77777777" w:rsidR="0080054C" w:rsidRPr="00F753A6" w:rsidRDefault="0080054C" w:rsidP="004F5EE6">
            <w:pPr>
              <w:pStyle w:val="af7"/>
              <w:snapToGrid w:val="0"/>
              <w:spacing w:line="300" w:lineRule="exact"/>
            </w:pPr>
            <w:r w:rsidRPr="00F753A6">
              <w:t>9</w:t>
            </w:r>
          </w:p>
        </w:tc>
        <w:tc>
          <w:tcPr>
            <w:tcW w:w="1907" w:type="dxa"/>
            <w:vAlign w:val="center"/>
          </w:tcPr>
          <w:p w14:paraId="0A90993B" w14:textId="77777777" w:rsidR="0080054C" w:rsidRPr="00F753A6" w:rsidRDefault="0080054C" w:rsidP="00506F48">
            <w:pPr>
              <w:pStyle w:val="af7"/>
              <w:snapToGrid w:val="0"/>
              <w:spacing w:line="300" w:lineRule="exact"/>
            </w:pPr>
            <w:r w:rsidRPr="00F753A6">
              <w:rPr>
                <w:rFonts w:hint="eastAsia"/>
              </w:rPr>
              <w:t>加拿大</w:t>
            </w:r>
          </w:p>
        </w:tc>
        <w:tc>
          <w:tcPr>
            <w:tcW w:w="1276" w:type="dxa"/>
            <w:vAlign w:val="center"/>
          </w:tcPr>
          <w:p w14:paraId="685313EB" w14:textId="77777777" w:rsidR="0080054C" w:rsidRPr="00F753A6" w:rsidRDefault="0080054C" w:rsidP="0080054C">
            <w:pPr>
              <w:pStyle w:val="af7"/>
              <w:snapToGrid w:val="0"/>
              <w:spacing w:line="300" w:lineRule="exact"/>
              <w:ind w:rightChars="189" w:right="446"/>
              <w:jc w:val="right"/>
            </w:pPr>
            <w:r w:rsidRPr="00F753A6">
              <w:rPr>
                <w:rFonts w:hint="eastAsia"/>
              </w:rPr>
              <w:t>54</w:t>
            </w:r>
          </w:p>
        </w:tc>
        <w:tc>
          <w:tcPr>
            <w:tcW w:w="1777" w:type="dxa"/>
            <w:vAlign w:val="center"/>
          </w:tcPr>
          <w:p w14:paraId="56301402" w14:textId="77777777" w:rsidR="0080054C" w:rsidRPr="00F753A6" w:rsidRDefault="0080054C" w:rsidP="0080054C">
            <w:pPr>
              <w:pStyle w:val="af7"/>
              <w:snapToGrid w:val="0"/>
              <w:spacing w:line="300" w:lineRule="exact"/>
              <w:ind w:rightChars="220" w:right="520"/>
              <w:jc w:val="right"/>
            </w:pPr>
            <w:r w:rsidRPr="00F753A6">
              <w:rPr>
                <w:rFonts w:hint="eastAsia"/>
              </w:rPr>
              <w:t>1,523</w:t>
            </w:r>
          </w:p>
        </w:tc>
        <w:tc>
          <w:tcPr>
            <w:tcW w:w="1667" w:type="dxa"/>
            <w:vAlign w:val="center"/>
          </w:tcPr>
          <w:p w14:paraId="0D7C7150" w14:textId="77777777" w:rsidR="0080054C" w:rsidRPr="00F753A6" w:rsidRDefault="0080054C" w:rsidP="0080054C">
            <w:pPr>
              <w:pStyle w:val="af7"/>
              <w:snapToGrid w:val="0"/>
              <w:spacing w:line="300" w:lineRule="exact"/>
              <w:ind w:rightChars="220" w:right="520"/>
              <w:jc w:val="right"/>
            </w:pPr>
            <w:r w:rsidRPr="00F753A6">
              <w:t>3.13%</w:t>
            </w:r>
          </w:p>
        </w:tc>
      </w:tr>
      <w:tr w:rsidR="00F753A6" w:rsidRPr="00F753A6" w14:paraId="45AB4CC0" w14:textId="77777777" w:rsidTr="00AE4E16">
        <w:trPr>
          <w:trHeight w:val="425"/>
          <w:jc w:val="center"/>
        </w:trPr>
        <w:tc>
          <w:tcPr>
            <w:tcW w:w="1476" w:type="dxa"/>
            <w:vAlign w:val="center"/>
          </w:tcPr>
          <w:p w14:paraId="63217FE1" w14:textId="77777777" w:rsidR="0080054C" w:rsidRPr="00F753A6" w:rsidRDefault="0080054C" w:rsidP="004F5EE6">
            <w:pPr>
              <w:pStyle w:val="af7"/>
              <w:snapToGrid w:val="0"/>
              <w:spacing w:line="300" w:lineRule="exact"/>
            </w:pPr>
            <w:r w:rsidRPr="00F753A6">
              <w:rPr>
                <w:rFonts w:hint="eastAsia"/>
              </w:rPr>
              <w:t>10</w:t>
            </w:r>
          </w:p>
        </w:tc>
        <w:tc>
          <w:tcPr>
            <w:tcW w:w="1907" w:type="dxa"/>
            <w:vAlign w:val="center"/>
          </w:tcPr>
          <w:p w14:paraId="1733CAC2" w14:textId="77777777" w:rsidR="0080054C" w:rsidRPr="00F753A6" w:rsidRDefault="0080054C" w:rsidP="004F5EE6">
            <w:pPr>
              <w:pStyle w:val="af7"/>
              <w:snapToGrid w:val="0"/>
              <w:spacing w:line="300" w:lineRule="exact"/>
            </w:pPr>
            <w:r w:rsidRPr="00F753A6">
              <w:rPr>
                <w:rFonts w:hint="eastAsia"/>
              </w:rPr>
              <w:t>中國大陸</w:t>
            </w:r>
          </w:p>
        </w:tc>
        <w:tc>
          <w:tcPr>
            <w:tcW w:w="1276" w:type="dxa"/>
            <w:vAlign w:val="center"/>
          </w:tcPr>
          <w:p w14:paraId="38F63D28" w14:textId="77777777" w:rsidR="0080054C" w:rsidRPr="00F753A6" w:rsidRDefault="0080054C" w:rsidP="0080054C">
            <w:pPr>
              <w:pStyle w:val="af7"/>
              <w:snapToGrid w:val="0"/>
              <w:spacing w:line="300" w:lineRule="exact"/>
              <w:ind w:rightChars="189" w:right="446"/>
              <w:jc w:val="right"/>
            </w:pPr>
            <w:r w:rsidRPr="00F753A6">
              <w:rPr>
                <w:rFonts w:hint="eastAsia"/>
              </w:rPr>
              <w:t>45</w:t>
            </w:r>
          </w:p>
        </w:tc>
        <w:tc>
          <w:tcPr>
            <w:tcW w:w="1777" w:type="dxa"/>
            <w:vAlign w:val="center"/>
          </w:tcPr>
          <w:p w14:paraId="599508B6" w14:textId="77777777" w:rsidR="0080054C" w:rsidRPr="00F753A6" w:rsidRDefault="0080054C" w:rsidP="0080054C">
            <w:pPr>
              <w:pStyle w:val="af7"/>
              <w:snapToGrid w:val="0"/>
              <w:spacing w:line="300" w:lineRule="exact"/>
              <w:ind w:rightChars="220" w:right="520"/>
              <w:jc w:val="right"/>
            </w:pPr>
            <w:r w:rsidRPr="00F753A6">
              <w:rPr>
                <w:rFonts w:hint="eastAsia"/>
              </w:rPr>
              <w:t>995</w:t>
            </w:r>
          </w:p>
        </w:tc>
        <w:tc>
          <w:tcPr>
            <w:tcW w:w="1667" w:type="dxa"/>
            <w:vAlign w:val="center"/>
          </w:tcPr>
          <w:p w14:paraId="457C1E82" w14:textId="77777777" w:rsidR="0080054C" w:rsidRPr="00F753A6" w:rsidRDefault="0080054C" w:rsidP="0080054C">
            <w:pPr>
              <w:pStyle w:val="af7"/>
              <w:snapToGrid w:val="0"/>
              <w:spacing w:line="300" w:lineRule="exact"/>
              <w:ind w:rightChars="220" w:right="520"/>
              <w:jc w:val="right"/>
            </w:pPr>
            <w:r w:rsidRPr="00F753A6">
              <w:t>2.61%</w:t>
            </w:r>
          </w:p>
        </w:tc>
      </w:tr>
      <w:tr w:rsidR="00F753A6" w:rsidRPr="00F753A6" w14:paraId="4C82A13A" w14:textId="77777777" w:rsidTr="00AE4E16">
        <w:trPr>
          <w:trHeight w:val="425"/>
          <w:jc w:val="center"/>
        </w:trPr>
        <w:tc>
          <w:tcPr>
            <w:tcW w:w="1476" w:type="dxa"/>
            <w:vAlign w:val="center"/>
          </w:tcPr>
          <w:p w14:paraId="57AC2E53" w14:textId="77777777" w:rsidR="0080054C" w:rsidRPr="00F753A6" w:rsidRDefault="0080054C" w:rsidP="004F5EE6">
            <w:pPr>
              <w:pStyle w:val="af7"/>
              <w:snapToGrid w:val="0"/>
              <w:spacing w:line="300" w:lineRule="exact"/>
            </w:pPr>
            <w:r w:rsidRPr="00F753A6">
              <w:t>11</w:t>
            </w:r>
          </w:p>
        </w:tc>
        <w:tc>
          <w:tcPr>
            <w:tcW w:w="1907" w:type="dxa"/>
            <w:vAlign w:val="center"/>
          </w:tcPr>
          <w:p w14:paraId="037A186C" w14:textId="77777777" w:rsidR="0080054C" w:rsidRPr="00F753A6" w:rsidRDefault="0080054C" w:rsidP="004F5EE6">
            <w:pPr>
              <w:pStyle w:val="af7"/>
              <w:snapToGrid w:val="0"/>
              <w:spacing w:line="300" w:lineRule="exact"/>
            </w:pPr>
            <w:r w:rsidRPr="00F753A6">
              <w:rPr>
                <w:rFonts w:hint="eastAsia"/>
              </w:rPr>
              <w:t>丹麥</w:t>
            </w:r>
          </w:p>
        </w:tc>
        <w:tc>
          <w:tcPr>
            <w:tcW w:w="1276" w:type="dxa"/>
            <w:vAlign w:val="center"/>
          </w:tcPr>
          <w:p w14:paraId="7E079AC8" w14:textId="77777777" w:rsidR="0080054C" w:rsidRPr="00F753A6" w:rsidRDefault="0080054C" w:rsidP="0080054C">
            <w:pPr>
              <w:pStyle w:val="af7"/>
              <w:snapToGrid w:val="0"/>
              <w:spacing w:line="300" w:lineRule="exact"/>
              <w:ind w:rightChars="189" w:right="446"/>
              <w:jc w:val="right"/>
            </w:pPr>
            <w:r w:rsidRPr="00F753A6">
              <w:rPr>
                <w:rFonts w:hint="eastAsia"/>
              </w:rPr>
              <w:t>43</w:t>
            </w:r>
          </w:p>
        </w:tc>
        <w:tc>
          <w:tcPr>
            <w:tcW w:w="1777" w:type="dxa"/>
            <w:vAlign w:val="center"/>
          </w:tcPr>
          <w:p w14:paraId="04C9E9AA" w14:textId="77777777" w:rsidR="0080054C" w:rsidRPr="00F753A6" w:rsidRDefault="0080054C" w:rsidP="0080054C">
            <w:pPr>
              <w:pStyle w:val="af7"/>
              <w:snapToGrid w:val="0"/>
              <w:spacing w:line="300" w:lineRule="exact"/>
              <w:ind w:rightChars="220" w:right="520"/>
              <w:jc w:val="right"/>
            </w:pPr>
            <w:r w:rsidRPr="00F753A6">
              <w:rPr>
                <w:rFonts w:hint="eastAsia"/>
              </w:rPr>
              <w:t>942</w:t>
            </w:r>
          </w:p>
        </w:tc>
        <w:tc>
          <w:tcPr>
            <w:tcW w:w="1667" w:type="dxa"/>
            <w:vAlign w:val="center"/>
          </w:tcPr>
          <w:p w14:paraId="5115CDBD" w14:textId="77777777" w:rsidR="0080054C" w:rsidRPr="00F753A6" w:rsidRDefault="0080054C" w:rsidP="0080054C">
            <w:pPr>
              <w:pStyle w:val="af7"/>
              <w:snapToGrid w:val="0"/>
              <w:spacing w:line="300" w:lineRule="exact"/>
              <w:ind w:rightChars="220" w:right="520"/>
              <w:jc w:val="right"/>
            </w:pPr>
            <w:r w:rsidRPr="00F753A6">
              <w:t>2.49%</w:t>
            </w:r>
          </w:p>
        </w:tc>
      </w:tr>
      <w:tr w:rsidR="00F753A6" w:rsidRPr="00F753A6" w14:paraId="5EEE68F1" w14:textId="77777777" w:rsidTr="00AE4E16">
        <w:trPr>
          <w:trHeight w:val="425"/>
          <w:jc w:val="center"/>
        </w:trPr>
        <w:tc>
          <w:tcPr>
            <w:tcW w:w="1476" w:type="dxa"/>
            <w:vAlign w:val="center"/>
          </w:tcPr>
          <w:p w14:paraId="4A70188B" w14:textId="77777777" w:rsidR="0080054C" w:rsidRPr="00F753A6" w:rsidRDefault="0080054C" w:rsidP="004F5EE6">
            <w:pPr>
              <w:pStyle w:val="af7"/>
              <w:snapToGrid w:val="0"/>
              <w:spacing w:line="300" w:lineRule="exact"/>
            </w:pPr>
            <w:r w:rsidRPr="00F753A6">
              <w:t>12</w:t>
            </w:r>
          </w:p>
        </w:tc>
        <w:tc>
          <w:tcPr>
            <w:tcW w:w="1907" w:type="dxa"/>
            <w:vAlign w:val="center"/>
          </w:tcPr>
          <w:p w14:paraId="496A6A9B" w14:textId="77777777" w:rsidR="0080054C" w:rsidRPr="00F753A6" w:rsidRDefault="0080054C" w:rsidP="004F5EE6">
            <w:pPr>
              <w:pStyle w:val="af7"/>
              <w:snapToGrid w:val="0"/>
              <w:spacing w:line="300" w:lineRule="exact"/>
            </w:pPr>
            <w:r w:rsidRPr="00F753A6">
              <w:rPr>
                <w:rFonts w:hint="eastAsia"/>
              </w:rPr>
              <w:t>日本</w:t>
            </w:r>
          </w:p>
        </w:tc>
        <w:tc>
          <w:tcPr>
            <w:tcW w:w="1276" w:type="dxa"/>
            <w:vAlign w:val="center"/>
          </w:tcPr>
          <w:p w14:paraId="12889B8C" w14:textId="77777777" w:rsidR="0080054C" w:rsidRPr="00F753A6" w:rsidRDefault="0080054C" w:rsidP="0080054C">
            <w:pPr>
              <w:pStyle w:val="af7"/>
              <w:snapToGrid w:val="0"/>
              <w:spacing w:line="300" w:lineRule="exact"/>
              <w:ind w:rightChars="189" w:right="446"/>
              <w:jc w:val="right"/>
            </w:pPr>
            <w:r w:rsidRPr="00F753A6">
              <w:rPr>
                <w:rFonts w:hint="eastAsia"/>
              </w:rPr>
              <w:t>41</w:t>
            </w:r>
          </w:p>
        </w:tc>
        <w:tc>
          <w:tcPr>
            <w:tcW w:w="1777" w:type="dxa"/>
            <w:vAlign w:val="center"/>
          </w:tcPr>
          <w:p w14:paraId="1DC3F82B" w14:textId="77777777" w:rsidR="0080054C" w:rsidRPr="00F753A6" w:rsidRDefault="0080054C" w:rsidP="0080054C">
            <w:pPr>
              <w:pStyle w:val="af7"/>
              <w:snapToGrid w:val="0"/>
              <w:spacing w:line="300" w:lineRule="exact"/>
              <w:ind w:rightChars="220" w:right="520"/>
              <w:jc w:val="right"/>
            </w:pPr>
            <w:r w:rsidRPr="00F753A6">
              <w:rPr>
                <w:rFonts w:hint="eastAsia"/>
              </w:rPr>
              <w:t>1,158</w:t>
            </w:r>
          </w:p>
        </w:tc>
        <w:tc>
          <w:tcPr>
            <w:tcW w:w="1667" w:type="dxa"/>
            <w:vAlign w:val="center"/>
          </w:tcPr>
          <w:p w14:paraId="021446D7" w14:textId="77777777" w:rsidR="0080054C" w:rsidRPr="00F753A6" w:rsidRDefault="0080054C" w:rsidP="0080054C">
            <w:pPr>
              <w:pStyle w:val="af7"/>
              <w:snapToGrid w:val="0"/>
              <w:spacing w:line="300" w:lineRule="exact"/>
              <w:ind w:rightChars="220" w:right="520"/>
              <w:jc w:val="right"/>
            </w:pPr>
            <w:r w:rsidRPr="00F753A6">
              <w:t>2.38%</w:t>
            </w:r>
          </w:p>
        </w:tc>
      </w:tr>
      <w:tr w:rsidR="00F753A6" w:rsidRPr="00F753A6" w14:paraId="66184DF1" w14:textId="77777777" w:rsidTr="00AE4E16">
        <w:trPr>
          <w:trHeight w:val="425"/>
          <w:jc w:val="center"/>
        </w:trPr>
        <w:tc>
          <w:tcPr>
            <w:tcW w:w="1476" w:type="dxa"/>
            <w:vAlign w:val="center"/>
          </w:tcPr>
          <w:p w14:paraId="7B3CC04A" w14:textId="77777777" w:rsidR="0080054C" w:rsidRPr="00F753A6" w:rsidRDefault="0080054C" w:rsidP="004F5EE6">
            <w:pPr>
              <w:pStyle w:val="af7"/>
              <w:snapToGrid w:val="0"/>
              <w:spacing w:line="300" w:lineRule="exact"/>
            </w:pPr>
            <w:r w:rsidRPr="00F753A6">
              <w:t>13</w:t>
            </w:r>
          </w:p>
        </w:tc>
        <w:tc>
          <w:tcPr>
            <w:tcW w:w="1907" w:type="dxa"/>
            <w:vAlign w:val="center"/>
          </w:tcPr>
          <w:p w14:paraId="64A9C673" w14:textId="77777777" w:rsidR="0080054C" w:rsidRPr="00F753A6" w:rsidRDefault="0080054C" w:rsidP="00506F48">
            <w:pPr>
              <w:pStyle w:val="af7"/>
              <w:snapToGrid w:val="0"/>
              <w:spacing w:line="300" w:lineRule="exact"/>
            </w:pPr>
            <w:r w:rsidRPr="00F753A6">
              <w:rPr>
                <w:rFonts w:hint="eastAsia"/>
              </w:rPr>
              <w:t>瑞典</w:t>
            </w:r>
          </w:p>
        </w:tc>
        <w:tc>
          <w:tcPr>
            <w:tcW w:w="1276" w:type="dxa"/>
            <w:vAlign w:val="center"/>
          </w:tcPr>
          <w:p w14:paraId="602F1573" w14:textId="77777777" w:rsidR="0080054C" w:rsidRPr="00F753A6" w:rsidRDefault="0080054C" w:rsidP="0080054C">
            <w:pPr>
              <w:pStyle w:val="af7"/>
              <w:snapToGrid w:val="0"/>
              <w:spacing w:line="300" w:lineRule="exact"/>
              <w:ind w:rightChars="189" w:right="446"/>
              <w:jc w:val="right"/>
            </w:pPr>
            <w:r w:rsidRPr="00F753A6">
              <w:rPr>
                <w:rFonts w:hint="eastAsia"/>
              </w:rPr>
              <w:t>35</w:t>
            </w:r>
          </w:p>
        </w:tc>
        <w:tc>
          <w:tcPr>
            <w:tcW w:w="1777" w:type="dxa"/>
            <w:vAlign w:val="center"/>
          </w:tcPr>
          <w:p w14:paraId="0956B74B" w14:textId="77777777" w:rsidR="0080054C" w:rsidRPr="00F753A6" w:rsidRDefault="0080054C" w:rsidP="0080054C">
            <w:pPr>
              <w:pStyle w:val="af7"/>
              <w:snapToGrid w:val="0"/>
              <w:spacing w:line="300" w:lineRule="exact"/>
              <w:ind w:rightChars="220" w:right="520"/>
              <w:jc w:val="right"/>
            </w:pPr>
            <w:r w:rsidRPr="00F753A6">
              <w:rPr>
                <w:rFonts w:hint="eastAsia"/>
              </w:rPr>
              <w:t>955</w:t>
            </w:r>
          </w:p>
        </w:tc>
        <w:tc>
          <w:tcPr>
            <w:tcW w:w="1667" w:type="dxa"/>
            <w:vAlign w:val="center"/>
          </w:tcPr>
          <w:p w14:paraId="5EC27BE8" w14:textId="77777777" w:rsidR="0080054C" w:rsidRPr="00F753A6" w:rsidRDefault="0080054C" w:rsidP="0080054C">
            <w:pPr>
              <w:pStyle w:val="af7"/>
              <w:snapToGrid w:val="0"/>
              <w:spacing w:line="300" w:lineRule="exact"/>
              <w:ind w:rightChars="220" w:right="520"/>
              <w:jc w:val="right"/>
            </w:pPr>
            <w:r w:rsidRPr="00F753A6">
              <w:t>2.03%</w:t>
            </w:r>
          </w:p>
        </w:tc>
      </w:tr>
      <w:tr w:rsidR="00F753A6" w:rsidRPr="00F753A6" w14:paraId="71E0C1B6" w14:textId="77777777" w:rsidTr="00AE4E16">
        <w:trPr>
          <w:trHeight w:val="425"/>
          <w:jc w:val="center"/>
        </w:trPr>
        <w:tc>
          <w:tcPr>
            <w:tcW w:w="1476" w:type="dxa"/>
            <w:vAlign w:val="center"/>
          </w:tcPr>
          <w:p w14:paraId="4D730E83" w14:textId="77777777" w:rsidR="0080054C" w:rsidRPr="00F753A6" w:rsidRDefault="0080054C" w:rsidP="004F5EE6">
            <w:pPr>
              <w:pStyle w:val="af7"/>
              <w:snapToGrid w:val="0"/>
              <w:spacing w:line="300" w:lineRule="exact"/>
            </w:pPr>
            <w:r w:rsidRPr="00F753A6">
              <w:rPr>
                <w:rFonts w:hint="eastAsia"/>
              </w:rPr>
              <w:t>14</w:t>
            </w:r>
          </w:p>
        </w:tc>
        <w:tc>
          <w:tcPr>
            <w:tcW w:w="1907" w:type="dxa"/>
            <w:vAlign w:val="center"/>
          </w:tcPr>
          <w:p w14:paraId="52008A03" w14:textId="77777777" w:rsidR="0080054C" w:rsidRPr="00F753A6" w:rsidRDefault="0080054C" w:rsidP="004F5EE6">
            <w:pPr>
              <w:pStyle w:val="af7"/>
              <w:snapToGrid w:val="0"/>
              <w:spacing w:line="300" w:lineRule="exact"/>
            </w:pPr>
            <w:r w:rsidRPr="00F753A6">
              <w:rPr>
                <w:rFonts w:hint="eastAsia"/>
              </w:rPr>
              <w:t>土耳其</w:t>
            </w:r>
          </w:p>
        </w:tc>
        <w:tc>
          <w:tcPr>
            <w:tcW w:w="1276" w:type="dxa"/>
            <w:vAlign w:val="center"/>
          </w:tcPr>
          <w:p w14:paraId="79BB676F" w14:textId="77777777" w:rsidR="0080054C" w:rsidRPr="00F753A6" w:rsidRDefault="0080054C" w:rsidP="0080054C">
            <w:pPr>
              <w:pStyle w:val="af7"/>
              <w:snapToGrid w:val="0"/>
              <w:spacing w:line="300" w:lineRule="exact"/>
              <w:ind w:rightChars="189" w:right="446"/>
              <w:jc w:val="right"/>
            </w:pPr>
            <w:r w:rsidRPr="00F753A6">
              <w:rPr>
                <w:rFonts w:hint="eastAsia"/>
              </w:rPr>
              <w:t>17</w:t>
            </w:r>
          </w:p>
        </w:tc>
        <w:tc>
          <w:tcPr>
            <w:tcW w:w="1777" w:type="dxa"/>
            <w:vAlign w:val="center"/>
          </w:tcPr>
          <w:p w14:paraId="257BFF11" w14:textId="77777777" w:rsidR="0080054C" w:rsidRPr="00F753A6" w:rsidRDefault="0080054C" w:rsidP="0080054C">
            <w:pPr>
              <w:pStyle w:val="af7"/>
              <w:snapToGrid w:val="0"/>
              <w:spacing w:line="300" w:lineRule="exact"/>
              <w:ind w:rightChars="220" w:right="520"/>
              <w:jc w:val="right"/>
            </w:pPr>
            <w:r w:rsidRPr="00F753A6">
              <w:rPr>
                <w:rFonts w:hint="eastAsia"/>
              </w:rPr>
              <w:t>220</w:t>
            </w:r>
          </w:p>
        </w:tc>
        <w:tc>
          <w:tcPr>
            <w:tcW w:w="1667" w:type="dxa"/>
            <w:vAlign w:val="center"/>
          </w:tcPr>
          <w:p w14:paraId="20F4FED4" w14:textId="77777777" w:rsidR="0080054C" w:rsidRPr="00F753A6" w:rsidRDefault="0080054C" w:rsidP="0080054C">
            <w:pPr>
              <w:pStyle w:val="af7"/>
              <w:snapToGrid w:val="0"/>
              <w:spacing w:line="300" w:lineRule="exact"/>
              <w:ind w:rightChars="220" w:right="520"/>
              <w:jc w:val="right"/>
            </w:pPr>
            <w:r w:rsidRPr="00F753A6">
              <w:t>0.99%</w:t>
            </w:r>
          </w:p>
        </w:tc>
      </w:tr>
      <w:tr w:rsidR="00F753A6" w:rsidRPr="00F753A6" w14:paraId="781F20B5" w14:textId="77777777" w:rsidTr="00AE4E16">
        <w:trPr>
          <w:trHeight w:val="425"/>
          <w:jc w:val="center"/>
        </w:trPr>
        <w:tc>
          <w:tcPr>
            <w:tcW w:w="1476" w:type="dxa"/>
            <w:vAlign w:val="center"/>
          </w:tcPr>
          <w:p w14:paraId="567453E2" w14:textId="77777777" w:rsidR="0080054C" w:rsidRPr="00F753A6" w:rsidRDefault="0080054C" w:rsidP="004F5EE6">
            <w:pPr>
              <w:pStyle w:val="af7"/>
              <w:snapToGrid w:val="0"/>
              <w:spacing w:line="300" w:lineRule="exact"/>
            </w:pPr>
            <w:r w:rsidRPr="00F753A6">
              <w:t>15</w:t>
            </w:r>
          </w:p>
        </w:tc>
        <w:tc>
          <w:tcPr>
            <w:tcW w:w="1907" w:type="dxa"/>
            <w:vAlign w:val="center"/>
          </w:tcPr>
          <w:p w14:paraId="47C2ED2D" w14:textId="77777777" w:rsidR="0080054C" w:rsidRPr="00F753A6" w:rsidRDefault="0080054C" w:rsidP="004F5EE6">
            <w:pPr>
              <w:pStyle w:val="af7"/>
              <w:snapToGrid w:val="0"/>
              <w:spacing w:line="300" w:lineRule="exact"/>
            </w:pPr>
            <w:r w:rsidRPr="00F753A6">
              <w:rPr>
                <w:rFonts w:hint="eastAsia"/>
              </w:rPr>
              <w:t>愛爾蘭</w:t>
            </w:r>
          </w:p>
        </w:tc>
        <w:tc>
          <w:tcPr>
            <w:tcW w:w="1276" w:type="dxa"/>
            <w:vAlign w:val="center"/>
          </w:tcPr>
          <w:p w14:paraId="1C11BCA7" w14:textId="77777777" w:rsidR="0080054C" w:rsidRPr="00F753A6" w:rsidRDefault="0080054C" w:rsidP="0080054C">
            <w:pPr>
              <w:pStyle w:val="af7"/>
              <w:snapToGrid w:val="0"/>
              <w:spacing w:line="300" w:lineRule="exact"/>
              <w:ind w:rightChars="189" w:right="446"/>
              <w:jc w:val="right"/>
            </w:pPr>
            <w:r w:rsidRPr="00F753A6">
              <w:rPr>
                <w:rFonts w:hint="eastAsia"/>
              </w:rPr>
              <w:t>17</w:t>
            </w:r>
          </w:p>
        </w:tc>
        <w:tc>
          <w:tcPr>
            <w:tcW w:w="1777" w:type="dxa"/>
            <w:vAlign w:val="center"/>
          </w:tcPr>
          <w:p w14:paraId="6F7F1C52" w14:textId="77777777" w:rsidR="0080054C" w:rsidRPr="00F753A6" w:rsidRDefault="0080054C" w:rsidP="0080054C">
            <w:pPr>
              <w:pStyle w:val="af7"/>
              <w:snapToGrid w:val="0"/>
              <w:spacing w:line="300" w:lineRule="exact"/>
              <w:ind w:rightChars="220" w:right="520"/>
              <w:jc w:val="right"/>
            </w:pPr>
            <w:r w:rsidRPr="00F753A6">
              <w:rPr>
                <w:rFonts w:hint="eastAsia"/>
              </w:rPr>
              <w:t>1,011</w:t>
            </w:r>
          </w:p>
        </w:tc>
        <w:tc>
          <w:tcPr>
            <w:tcW w:w="1667" w:type="dxa"/>
            <w:vAlign w:val="center"/>
          </w:tcPr>
          <w:p w14:paraId="7A6E64D4" w14:textId="77777777" w:rsidR="0080054C" w:rsidRPr="00F753A6" w:rsidRDefault="0080054C" w:rsidP="0080054C">
            <w:pPr>
              <w:pStyle w:val="af7"/>
              <w:snapToGrid w:val="0"/>
              <w:spacing w:line="300" w:lineRule="exact"/>
              <w:ind w:rightChars="220" w:right="520"/>
              <w:jc w:val="right"/>
            </w:pPr>
            <w:r w:rsidRPr="00F753A6">
              <w:t>0.99%</w:t>
            </w:r>
          </w:p>
        </w:tc>
      </w:tr>
      <w:tr w:rsidR="00F753A6" w:rsidRPr="00F753A6" w14:paraId="4894286F" w14:textId="77777777" w:rsidTr="00AE4E16">
        <w:trPr>
          <w:trHeight w:val="425"/>
          <w:jc w:val="center"/>
        </w:trPr>
        <w:tc>
          <w:tcPr>
            <w:tcW w:w="1476" w:type="dxa"/>
            <w:vAlign w:val="center"/>
          </w:tcPr>
          <w:p w14:paraId="5D36BE28" w14:textId="77777777" w:rsidR="0080054C" w:rsidRPr="00F753A6" w:rsidRDefault="0080054C" w:rsidP="004F5EE6">
            <w:pPr>
              <w:pStyle w:val="af7"/>
              <w:snapToGrid w:val="0"/>
              <w:spacing w:line="300" w:lineRule="exact"/>
            </w:pPr>
            <w:r w:rsidRPr="00F753A6">
              <w:t>16</w:t>
            </w:r>
          </w:p>
        </w:tc>
        <w:tc>
          <w:tcPr>
            <w:tcW w:w="1907" w:type="dxa"/>
            <w:vAlign w:val="center"/>
          </w:tcPr>
          <w:p w14:paraId="1829EEDB" w14:textId="77777777" w:rsidR="0080054C" w:rsidRPr="00F753A6" w:rsidRDefault="0080054C" w:rsidP="004F5EE6">
            <w:pPr>
              <w:pStyle w:val="af7"/>
              <w:snapToGrid w:val="0"/>
              <w:spacing w:line="300" w:lineRule="exact"/>
            </w:pPr>
            <w:r w:rsidRPr="00F753A6">
              <w:t>南韓</w:t>
            </w:r>
          </w:p>
        </w:tc>
        <w:tc>
          <w:tcPr>
            <w:tcW w:w="1276" w:type="dxa"/>
            <w:vAlign w:val="center"/>
          </w:tcPr>
          <w:p w14:paraId="1BBD17BC" w14:textId="77777777" w:rsidR="0080054C" w:rsidRPr="00F753A6" w:rsidRDefault="0080054C" w:rsidP="0080054C">
            <w:pPr>
              <w:pStyle w:val="af7"/>
              <w:snapToGrid w:val="0"/>
              <w:spacing w:line="300" w:lineRule="exact"/>
              <w:ind w:rightChars="189" w:right="446"/>
              <w:jc w:val="right"/>
            </w:pPr>
            <w:r w:rsidRPr="00F753A6">
              <w:rPr>
                <w:rFonts w:hint="eastAsia"/>
              </w:rPr>
              <w:t>11</w:t>
            </w:r>
          </w:p>
        </w:tc>
        <w:tc>
          <w:tcPr>
            <w:tcW w:w="1777" w:type="dxa"/>
            <w:vAlign w:val="center"/>
          </w:tcPr>
          <w:p w14:paraId="40444869" w14:textId="77777777" w:rsidR="0080054C" w:rsidRPr="00F753A6" w:rsidRDefault="0080054C" w:rsidP="0080054C">
            <w:pPr>
              <w:pStyle w:val="af7"/>
              <w:snapToGrid w:val="0"/>
              <w:spacing w:line="300" w:lineRule="exact"/>
              <w:ind w:rightChars="220" w:right="520"/>
              <w:jc w:val="right"/>
            </w:pPr>
            <w:r w:rsidRPr="00F753A6">
              <w:rPr>
                <w:rFonts w:hint="eastAsia"/>
              </w:rPr>
              <w:t>203</w:t>
            </w:r>
          </w:p>
        </w:tc>
        <w:tc>
          <w:tcPr>
            <w:tcW w:w="1667" w:type="dxa"/>
            <w:vAlign w:val="center"/>
          </w:tcPr>
          <w:p w14:paraId="169AB811" w14:textId="77777777" w:rsidR="0080054C" w:rsidRPr="00F753A6" w:rsidRDefault="0080054C" w:rsidP="0080054C">
            <w:pPr>
              <w:pStyle w:val="af7"/>
              <w:snapToGrid w:val="0"/>
              <w:spacing w:line="300" w:lineRule="exact"/>
              <w:ind w:rightChars="220" w:right="520"/>
              <w:jc w:val="right"/>
            </w:pPr>
            <w:r w:rsidRPr="00F753A6">
              <w:t>0.64%</w:t>
            </w:r>
          </w:p>
        </w:tc>
      </w:tr>
      <w:tr w:rsidR="00F753A6" w:rsidRPr="00F753A6" w14:paraId="28B87A5B" w14:textId="77777777" w:rsidTr="00AE4E16">
        <w:trPr>
          <w:trHeight w:val="425"/>
          <w:jc w:val="center"/>
        </w:trPr>
        <w:tc>
          <w:tcPr>
            <w:tcW w:w="1476" w:type="dxa"/>
            <w:vAlign w:val="center"/>
          </w:tcPr>
          <w:p w14:paraId="76E0165E" w14:textId="77777777" w:rsidR="0080054C" w:rsidRPr="00F753A6" w:rsidRDefault="0080054C" w:rsidP="004F5EE6">
            <w:pPr>
              <w:pStyle w:val="af7"/>
              <w:snapToGrid w:val="0"/>
              <w:spacing w:line="300" w:lineRule="exact"/>
            </w:pPr>
            <w:r w:rsidRPr="00F753A6">
              <w:t>17</w:t>
            </w:r>
          </w:p>
        </w:tc>
        <w:tc>
          <w:tcPr>
            <w:tcW w:w="1907" w:type="dxa"/>
            <w:vAlign w:val="center"/>
          </w:tcPr>
          <w:p w14:paraId="0DC71182" w14:textId="77777777" w:rsidR="0080054C" w:rsidRPr="00F753A6" w:rsidRDefault="0080054C" w:rsidP="004F5EE6">
            <w:pPr>
              <w:pStyle w:val="af7"/>
              <w:snapToGrid w:val="0"/>
              <w:spacing w:line="300" w:lineRule="exact"/>
            </w:pPr>
            <w:r w:rsidRPr="00F753A6">
              <w:rPr>
                <w:rFonts w:hint="eastAsia"/>
              </w:rPr>
              <w:t>奧地利</w:t>
            </w:r>
          </w:p>
        </w:tc>
        <w:tc>
          <w:tcPr>
            <w:tcW w:w="1276" w:type="dxa"/>
            <w:vAlign w:val="center"/>
          </w:tcPr>
          <w:p w14:paraId="28F7575C" w14:textId="77777777" w:rsidR="0080054C" w:rsidRPr="00F753A6" w:rsidRDefault="0080054C" w:rsidP="0080054C">
            <w:pPr>
              <w:pStyle w:val="af7"/>
              <w:snapToGrid w:val="0"/>
              <w:spacing w:line="300" w:lineRule="exact"/>
              <w:ind w:rightChars="189" w:right="446"/>
              <w:jc w:val="right"/>
            </w:pPr>
            <w:r w:rsidRPr="00F753A6">
              <w:rPr>
                <w:rFonts w:hint="eastAsia"/>
              </w:rPr>
              <w:t>11</w:t>
            </w:r>
          </w:p>
        </w:tc>
        <w:tc>
          <w:tcPr>
            <w:tcW w:w="1777" w:type="dxa"/>
            <w:vAlign w:val="center"/>
          </w:tcPr>
          <w:p w14:paraId="33DF2190" w14:textId="77777777" w:rsidR="0080054C" w:rsidRPr="00F753A6" w:rsidRDefault="0080054C" w:rsidP="0080054C">
            <w:pPr>
              <w:pStyle w:val="af7"/>
              <w:snapToGrid w:val="0"/>
              <w:spacing w:line="300" w:lineRule="exact"/>
              <w:ind w:rightChars="220" w:right="520"/>
              <w:jc w:val="right"/>
            </w:pPr>
            <w:r w:rsidRPr="00F753A6">
              <w:rPr>
                <w:rFonts w:hint="eastAsia"/>
              </w:rPr>
              <w:t>162</w:t>
            </w:r>
          </w:p>
        </w:tc>
        <w:tc>
          <w:tcPr>
            <w:tcW w:w="1667" w:type="dxa"/>
            <w:vAlign w:val="center"/>
          </w:tcPr>
          <w:p w14:paraId="1217738C" w14:textId="77777777" w:rsidR="0080054C" w:rsidRPr="00F753A6" w:rsidRDefault="0080054C" w:rsidP="0080054C">
            <w:pPr>
              <w:pStyle w:val="af7"/>
              <w:snapToGrid w:val="0"/>
              <w:spacing w:line="300" w:lineRule="exact"/>
              <w:ind w:rightChars="220" w:right="520"/>
              <w:jc w:val="right"/>
            </w:pPr>
            <w:r w:rsidRPr="00F753A6">
              <w:t>0.64%</w:t>
            </w:r>
          </w:p>
        </w:tc>
      </w:tr>
      <w:tr w:rsidR="00F753A6" w:rsidRPr="00F753A6" w14:paraId="3948A7FE" w14:textId="77777777" w:rsidTr="00AE4E16">
        <w:trPr>
          <w:trHeight w:val="425"/>
          <w:jc w:val="center"/>
        </w:trPr>
        <w:tc>
          <w:tcPr>
            <w:tcW w:w="1476" w:type="dxa"/>
            <w:vAlign w:val="center"/>
          </w:tcPr>
          <w:p w14:paraId="483ACD40" w14:textId="77777777" w:rsidR="0080054C" w:rsidRPr="00F753A6" w:rsidRDefault="0080054C" w:rsidP="004F5EE6">
            <w:pPr>
              <w:pStyle w:val="af7"/>
              <w:snapToGrid w:val="0"/>
              <w:spacing w:line="300" w:lineRule="exact"/>
            </w:pPr>
            <w:r w:rsidRPr="00F753A6">
              <w:t>18</w:t>
            </w:r>
          </w:p>
        </w:tc>
        <w:tc>
          <w:tcPr>
            <w:tcW w:w="1907" w:type="dxa"/>
            <w:vAlign w:val="center"/>
          </w:tcPr>
          <w:p w14:paraId="12E0E213" w14:textId="77777777" w:rsidR="0080054C" w:rsidRPr="00F753A6" w:rsidRDefault="0080054C" w:rsidP="004F5EE6">
            <w:pPr>
              <w:pStyle w:val="af7"/>
              <w:snapToGrid w:val="0"/>
              <w:spacing w:line="300" w:lineRule="exact"/>
            </w:pPr>
            <w:r w:rsidRPr="00F753A6">
              <w:rPr>
                <w:rFonts w:hint="eastAsia"/>
              </w:rPr>
              <w:t>盧森堡</w:t>
            </w:r>
          </w:p>
        </w:tc>
        <w:tc>
          <w:tcPr>
            <w:tcW w:w="1276" w:type="dxa"/>
            <w:vAlign w:val="center"/>
          </w:tcPr>
          <w:p w14:paraId="584DB3DD" w14:textId="77777777" w:rsidR="0080054C" w:rsidRPr="00F753A6" w:rsidRDefault="0080054C" w:rsidP="0080054C">
            <w:pPr>
              <w:pStyle w:val="af7"/>
              <w:snapToGrid w:val="0"/>
              <w:spacing w:line="300" w:lineRule="exact"/>
              <w:ind w:rightChars="189" w:right="446"/>
              <w:jc w:val="right"/>
            </w:pPr>
            <w:r w:rsidRPr="00F753A6">
              <w:rPr>
                <w:rFonts w:hint="eastAsia"/>
              </w:rPr>
              <w:t>19</w:t>
            </w:r>
          </w:p>
        </w:tc>
        <w:tc>
          <w:tcPr>
            <w:tcW w:w="1777" w:type="dxa"/>
            <w:vAlign w:val="center"/>
          </w:tcPr>
          <w:p w14:paraId="37FA11A2" w14:textId="77777777" w:rsidR="0080054C" w:rsidRPr="00F753A6" w:rsidRDefault="0080054C" w:rsidP="0080054C">
            <w:pPr>
              <w:pStyle w:val="af7"/>
              <w:snapToGrid w:val="0"/>
              <w:spacing w:line="300" w:lineRule="exact"/>
              <w:ind w:rightChars="220" w:right="520"/>
              <w:jc w:val="right"/>
            </w:pPr>
            <w:r w:rsidRPr="00F753A6">
              <w:rPr>
                <w:rFonts w:hint="eastAsia"/>
              </w:rPr>
              <w:t>1,101</w:t>
            </w:r>
          </w:p>
        </w:tc>
        <w:tc>
          <w:tcPr>
            <w:tcW w:w="1667" w:type="dxa"/>
            <w:vAlign w:val="center"/>
          </w:tcPr>
          <w:p w14:paraId="0F83405B" w14:textId="77777777" w:rsidR="0080054C" w:rsidRPr="00F753A6" w:rsidRDefault="0080054C" w:rsidP="0080054C">
            <w:pPr>
              <w:pStyle w:val="af7"/>
              <w:snapToGrid w:val="0"/>
              <w:spacing w:line="300" w:lineRule="exact"/>
              <w:ind w:rightChars="220" w:right="520"/>
              <w:jc w:val="right"/>
            </w:pPr>
            <w:r w:rsidRPr="00F753A6">
              <w:t>1.10%</w:t>
            </w:r>
          </w:p>
        </w:tc>
      </w:tr>
      <w:tr w:rsidR="00F753A6" w:rsidRPr="00F753A6" w14:paraId="2548EF9D" w14:textId="77777777" w:rsidTr="00AE4E16">
        <w:trPr>
          <w:trHeight w:val="425"/>
          <w:jc w:val="center"/>
        </w:trPr>
        <w:tc>
          <w:tcPr>
            <w:tcW w:w="1476" w:type="dxa"/>
            <w:vAlign w:val="center"/>
          </w:tcPr>
          <w:p w14:paraId="3361994F" w14:textId="77777777" w:rsidR="0080054C" w:rsidRPr="00F753A6" w:rsidRDefault="0080054C" w:rsidP="004F5EE6">
            <w:pPr>
              <w:pStyle w:val="af7"/>
              <w:snapToGrid w:val="0"/>
              <w:spacing w:line="300" w:lineRule="exact"/>
            </w:pPr>
            <w:r w:rsidRPr="00F753A6">
              <w:t>19</w:t>
            </w:r>
          </w:p>
        </w:tc>
        <w:tc>
          <w:tcPr>
            <w:tcW w:w="1907" w:type="dxa"/>
            <w:vAlign w:val="center"/>
          </w:tcPr>
          <w:p w14:paraId="424343F7" w14:textId="77777777" w:rsidR="0080054C" w:rsidRPr="00F753A6" w:rsidRDefault="0080054C" w:rsidP="004F5EE6">
            <w:pPr>
              <w:pStyle w:val="af7"/>
              <w:snapToGrid w:val="0"/>
              <w:spacing w:line="300" w:lineRule="exact"/>
            </w:pPr>
            <w:r w:rsidRPr="00F753A6">
              <w:rPr>
                <w:rFonts w:hint="eastAsia"/>
              </w:rPr>
              <w:t>印度</w:t>
            </w:r>
          </w:p>
        </w:tc>
        <w:tc>
          <w:tcPr>
            <w:tcW w:w="1276" w:type="dxa"/>
            <w:vAlign w:val="center"/>
          </w:tcPr>
          <w:p w14:paraId="29933386" w14:textId="77777777" w:rsidR="0080054C" w:rsidRPr="00F753A6" w:rsidRDefault="0080054C" w:rsidP="0080054C">
            <w:pPr>
              <w:pStyle w:val="af7"/>
              <w:snapToGrid w:val="0"/>
              <w:spacing w:line="300" w:lineRule="exact"/>
              <w:ind w:rightChars="189" w:right="446"/>
              <w:jc w:val="right"/>
            </w:pPr>
            <w:r w:rsidRPr="00F753A6">
              <w:rPr>
                <w:rFonts w:hint="eastAsia"/>
              </w:rPr>
              <w:t>13</w:t>
            </w:r>
          </w:p>
        </w:tc>
        <w:tc>
          <w:tcPr>
            <w:tcW w:w="1777" w:type="dxa"/>
            <w:vAlign w:val="center"/>
          </w:tcPr>
          <w:p w14:paraId="0F2C5886" w14:textId="77777777" w:rsidR="0080054C" w:rsidRPr="00F753A6" w:rsidRDefault="0080054C" w:rsidP="0080054C">
            <w:pPr>
              <w:pStyle w:val="af7"/>
              <w:snapToGrid w:val="0"/>
              <w:spacing w:line="300" w:lineRule="exact"/>
              <w:ind w:rightChars="220" w:right="520"/>
              <w:jc w:val="right"/>
            </w:pPr>
            <w:r w:rsidRPr="00F753A6">
              <w:rPr>
                <w:rFonts w:hint="eastAsia"/>
              </w:rPr>
              <w:t>257</w:t>
            </w:r>
          </w:p>
        </w:tc>
        <w:tc>
          <w:tcPr>
            <w:tcW w:w="1667" w:type="dxa"/>
            <w:vAlign w:val="center"/>
          </w:tcPr>
          <w:p w14:paraId="334CD30A" w14:textId="77777777" w:rsidR="0080054C" w:rsidRPr="00F753A6" w:rsidRDefault="0080054C" w:rsidP="0080054C">
            <w:pPr>
              <w:pStyle w:val="af7"/>
              <w:snapToGrid w:val="0"/>
              <w:spacing w:line="300" w:lineRule="exact"/>
              <w:ind w:rightChars="220" w:right="520"/>
              <w:jc w:val="right"/>
            </w:pPr>
            <w:r w:rsidRPr="00F753A6">
              <w:t>0.75%</w:t>
            </w:r>
          </w:p>
        </w:tc>
      </w:tr>
      <w:tr w:rsidR="00F753A6" w:rsidRPr="00F753A6" w14:paraId="1DF68150" w14:textId="77777777" w:rsidTr="00AE4E16">
        <w:trPr>
          <w:trHeight w:val="425"/>
          <w:jc w:val="center"/>
        </w:trPr>
        <w:tc>
          <w:tcPr>
            <w:tcW w:w="1476" w:type="dxa"/>
            <w:vAlign w:val="center"/>
          </w:tcPr>
          <w:p w14:paraId="7A1D30B9" w14:textId="77777777" w:rsidR="0080054C" w:rsidRPr="00F753A6" w:rsidRDefault="0080054C" w:rsidP="00506F48">
            <w:pPr>
              <w:pStyle w:val="af7"/>
              <w:snapToGrid w:val="0"/>
              <w:spacing w:line="300" w:lineRule="exact"/>
            </w:pPr>
            <w:r w:rsidRPr="00F753A6">
              <w:t>20</w:t>
            </w:r>
          </w:p>
        </w:tc>
        <w:tc>
          <w:tcPr>
            <w:tcW w:w="1907" w:type="dxa"/>
            <w:vAlign w:val="center"/>
          </w:tcPr>
          <w:p w14:paraId="4CE32F7A" w14:textId="77777777" w:rsidR="0080054C" w:rsidRPr="00F753A6" w:rsidRDefault="0080054C" w:rsidP="004F5EE6">
            <w:pPr>
              <w:pStyle w:val="af7"/>
              <w:snapToGrid w:val="0"/>
              <w:spacing w:line="300" w:lineRule="exact"/>
            </w:pPr>
            <w:r w:rsidRPr="00F753A6">
              <w:rPr>
                <w:rFonts w:hint="eastAsia"/>
              </w:rPr>
              <w:t>臺灣</w:t>
            </w:r>
          </w:p>
        </w:tc>
        <w:tc>
          <w:tcPr>
            <w:tcW w:w="1276" w:type="dxa"/>
            <w:vAlign w:val="center"/>
          </w:tcPr>
          <w:p w14:paraId="42A14857" w14:textId="77777777" w:rsidR="0080054C" w:rsidRPr="00F753A6" w:rsidRDefault="0080054C" w:rsidP="004F5EE6">
            <w:pPr>
              <w:pStyle w:val="af7"/>
              <w:snapToGrid w:val="0"/>
              <w:spacing w:line="300" w:lineRule="exact"/>
            </w:pPr>
            <w:r w:rsidRPr="00F753A6">
              <w:rPr>
                <w:rFonts w:hint="eastAsia"/>
              </w:rPr>
              <w:t>5</w:t>
            </w:r>
          </w:p>
        </w:tc>
        <w:tc>
          <w:tcPr>
            <w:tcW w:w="1777" w:type="dxa"/>
            <w:vAlign w:val="center"/>
          </w:tcPr>
          <w:p w14:paraId="40611676" w14:textId="77777777" w:rsidR="0080054C" w:rsidRPr="00F753A6" w:rsidRDefault="0080054C" w:rsidP="0080054C">
            <w:pPr>
              <w:pStyle w:val="af7"/>
              <w:snapToGrid w:val="0"/>
              <w:spacing w:line="300" w:lineRule="exact"/>
              <w:ind w:rightChars="220" w:right="520"/>
              <w:jc w:val="right"/>
            </w:pPr>
            <w:r w:rsidRPr="00F753A6">
              <w:rPr>
                <w:rFonts w:hint="eastAsia"/>
              </w:rPr>
              <w:t>88</w:t>
            </w:r>
          </w:p>
        </w:tc>
        <w:tc>
          <w:tcPr>
            <w:tcW w:w="1667" w:type="dxa"/>
            <w:vAlign w:val="center"/>
          </w:tcPr>
          <w:p w14:paraId="67A77313" w14:textId="77777777" w:rsidR="0080054C" w:rsidRPr="00F753A6" w:rsidRDefault="0080054C" w:rsidP="0080054C">
            <w:pPr>
              <w:pStyle w:val="af7"/>
              <w:snapToGrid w:val="0"/>
              <w:spacing w:line="300" w:lineRule="exact"/>
              <w:ind w:rightChars="220" w:right="520"/>
              <w:jc w:val="right"/>
            </w:pPr>
            <w:r w:rsidRPr="00F753A6">
              <w:t>0.29%</w:t>
            </w:r>
          </w:p>
        </w:tc>
      </w:tr>
      <w:tr w:rsidR="00F753A6" w:rsidRPr="00F753A6" w14:paraId="296E9775" w14:textId="77777777" w:rsidTr="00AE4E16">
        <w:trPr>
          <w:trHeight w:val="425"/>
          <w:jc w:val="center"/>
        </w:trPr>
        <w:tc>
          <w:tcPr>
            <w:tcW w:w="3383" w:type="dxa"/>
            <w:gridSpan w:val="2"/>
            <w:vAlign w:val="center"/>
          </w:tcPr>
          <w:p w14:paraId="14CB92A3" w14:textId="77777777" w:rsidR="0080054C" w:rsidRPr="00F753A6" w:rsidRDefault="0080054C" w:rsidP="0013378D">
            <w:pPr>
              <w:pStyle w:val="af7"/>
              <w:snapToGrid w:val="0"/>
              <w:spacing w:line="300" w:lineRule="exact"/>
            </w:pPr>
            <w:r w:rsidRPr="00F753A6">
              <w:rPr>
                <w:rFonts w:hint="eastAsia"/>
              </w:rPr>
              <w:t>總和</w:t>
            </w:r>
          </w:p>
        </w:tc>
        <w:tc>
          <w:tcPr>
            <w:tcW w:w="1276" w:type="dxa"/>
            <w:vAlign w:val="center"/>
          </w:tcPr>
          <w:p w14:paraId="60C53002" w14:textId="77777777" w:rsidR="0080054C" w:rsidRPr="00F753A6" w:rsidRDefault="0080054C" w:rsidP="0080054C">
            <w:pPr>
              <w:pStyle w:val="af7"/>
              <w:snapToGrid w:val="0"/>
              <w:spacing w:line="300" w:lineRule="exact"/>
              <w:ind w:rightChars="189" w:right="446"/>
              <w:jc w:val="right"/>
            </w:pPr>
            <w:r w:rsidRPr="00F753A6">
              <w:t>1</w:t>
            </w:r>
            <w:r w:rsidRPr="00F753A6">
              <w:rPr>
                <w:rFonts w:hint="eastAsia"/>
              </w:rPr>
              <w:t>,</w:t>
            </w:r>
            <w:r w:rsidRPr="00F753A6">
              <w:t>725</w:t>
            </w:r>
          </w:p>
        </w:tc>
        <w:tc>
          <w:tcPr>
            <w:tcW w:w="1777" w:type="dxa"/>
            <w:vAlign w:val="center"/>
          </w:tcPr>
          <w:p w14:paraId="07CFB0CB" w14:textId="77777777" w:rsidR="0080054C" w:rsidRPr="00F753A6" w:rsidRDefault="0080054C" w:rsidP="0080054C">
            <w:pPr>
              <w:pStyle w:val="af7"/>
              <w:snapToGrid w:val="0"/>
              <w:spacing w:line="300" w:lineRule="exact"/>
              <w:ind w:rightChars="220" w:right="520"/>
              <w:jc w:val="right"/>
            </w:pPr>
            <w:r w:rsidRPr="00F753A6">
              <w:t>45</w:t>
            </w:r>
            <w:r w:rsidRPr="00F753A6">
              <w:rPr>
                <w:rFonts w:hint="eastAsia"/>
              </w:rPr>
              <w:t>,</w:t>
            </w:r>
            <w:r w:rsidRPr="00F753A6">
              <w:t>008</w:t>
            </w:r>
          </w:p>
        </w:tc>
        <w:tc>
          <w:tcPr>
            <w:tcW w:w="1667" w:type="dxa"/>
            <w:vAlign w:val="center"/>
          </w:tcPr>
          <w:p w14:paraId="45BE1D15" w14:textId="77777777" w:rsidR="0080054C" w:rsidRPr="00F753A6" w:rsidRDefault="0080054C" w:rsidP="00AE4E16">
            <w:pPr>
              <w:pStyle w:val="af7"/>
              <w:snapToGrid w:val="0"/>
              <w:spacing w:line="300" w:lineRule="exact"/>
              <w:ind w:rightChars="220" w:right="520"/>
              <w:jc w:val="right"/>
            </w:pPr>
            <w:r w:rsidRPr="00F753A6">
              <w:t>100%</w:t>
            </w:r>
          </w:p>
        </w:tc>
      </w:tr>
    </w:tbl>
    <w:p w14:paraId="12B51B67" w14:textId="3E0AC1F7" w:rsidR="00CE25BD" w:rsidRPr="00F753A6" w:rsidRDefault="00CE25BD" w:rsidP="00AE4E16">
      <w:pPr>
        <w:snapToGrid w:val="0"/>
        <w:ind w:left="1181" w:hangingChars="500" w:hanging="1181"/>
        <w:rPr>
          <w:lang w:val="fr-FR" w:eastAsia="zh-TW"/>
        </w:rPr>
      </w:pPr>
      <w:r w:rsidRPr="00F753A6">
        <w:rPr>
          <w:rFonts w:hint="eastAsia"/>
          <w:lang w:val="fr-FR" w:eastAsia="zh-TW"/>
        </w:rPr>
        <w:t>資料來源：法國商務投資署年報僅公布</w:t>
      </w:r>
      <w:r w:rsidR="00175D89" w:rsidRPr="00F753A6">
        <w:rPr>
          <w:rFonts w:hint="eastAsia"/>
          <w:lang w:val="fr-FR" w:eastAsia="zh-TW"/>
        </w:rPr>
        <w:t>部分國家及區域</w:t>
      </w:r>
      <w:r w:rsidR="004F5EE6" w:rsidRPr="00F753A6">
        <w:rPr>
          <w:rFonts w:hint="eastAsia"/>
          <w:lang w:val="fr-FR" w:eastAsia="zh-TW"/>
        </w:rPr>
        <w:t>（</w:t>
      </w:r>
      <w:r w:rsidR="0080054C" w:rsidRPr="00F753A6">
        <w:rPr>
          <w:rFonts w:hint="eastAsia"/>
          <w:lang w:val="fr-FR" w:eastAsia="zh-TW"/>
        </w:rPr>
        <w:t>北非、南撒哈拉非洲、拉丁美洲、東協加</w:t>
      </w:r>
      <w:proofErr w:type="gramStart"/>
      <w:r w:rsidR="0080054C" w:rsidRPr="00F753A6">
        <w:rPr>
          <w:rFonts w:hint="eastAsia"/>
          <w:lang w:val="fr-FR" w:eastAsia="zh-TW"/>
        </w:rPr>
        <w:t>紐</w:t>
      </w:r>
      <w:proofErr w:type="gramEnd"/>
      <w:r w:rsidR="0080054C" w:rsidRPr="00F753A6">
        <w:rPr>
          <w:rFonts w:hint="eastAsia"/>
          <w:lang w:val="fr-FR" w:eastAsia="zh-TW"/>
        </w:rPr>
        <w:t>澳、</w:t>
      </w:r>
      <w:r w:rsidR="00175D89" w:rsidRPr="00F753A6">
        <w:rPr>
          <w:rFonts w:hint="eastAsia"/>
          <w:lang w:val="fr-FR" w:eastAsia="zh-TW"/>
        </w:rPr>
        <w:t>東歐國家、波灣國家等</w:t>
      </w:r>
      <w:r w:rsidR="004F5EE6" w:rsidRPr="00F753A6">
        <w:rPr>
          <w:rFonts w:hint="eastAsia"/>
          <w:lang w:val="fr-FR" w:eastAsia="zh-TW"/>
        </w:rPr>
        <w:t>）</w:t>
      </w:r>
      <w:r w:rsidR="00175D89" w:rsidRPr="00F753A6">
        <w:rPr>
          <w:rFonts w:hint="eastAsia"/>
          <w:lang w:val="fr-FR" w:eastAsia="zh-TW"/>
        </w:rPr>
        <w:t>統計資料</w:t>
      </w:r>
      <w:r w:rsidRPr="00F753A6">
        <w:rPr>
          <w:rFonts w:hint="eastAsia"/>
          <w:lang w:val="fr-FR" w:eastAsia="zh-TW"/>
        </w:rPr>
        <w:t>，</w:t>
      </w:r>
      <w:r w:rsidR="00175D89" w:rsidRPr="00F753A6">
        <w:rPr>
          <w:rFonts w:hint="eastAsia"/>
          <w:lang w:val="fr-FR" w:eastAsia="zh-TW"/>
        </w:rPr>
        <w:t>無公布</w:t>
      </w:r>
      <w:r w:rsidRPr="00F753A6">
        <w:rPr>
          <w:rFonts w:hint="eastAsia"/>
          <w:lang w:val="fr-FR" w:eastAsia="zh-TW"/>
        </w:rPr>
        <w:t>無完整外資排名</w:t>
      </w:r>
      <w:r w:rsidR="00AE4E16" w:rsidRPr="00F753A6">
        <w:rPr>
          <w:rFonts w:hint="eastAsia"/>
          <w:lang w:val="fr-FR" w:eastAsia="zh-TW"/>
        </w:rPr>
        <w:t>。</w:t>
      </w:r>
    </w:p>
    <w:p w14:paraId="48E9053A" w14:textId="77777777" w:rsidR="0013378D" w:rsidRPr="00F753A6" w:rsidRDefault="0013378D" w:rsidP="00972E65">
      <w:pPr>
        <w:pStyle w:val="a3"/>
        <w:spacing w:before="514" w:afterLines="0"/>
        <w:rPr>
          <w:lang w:eastAsia="zh-TW"/>
        </w:rPr>
      </w:pPr>
      <w:r w:rsidRPr="00F753A6">
        <w:rPr>
          <w:lang w:val="zh-TW"/>
        </w:rPr>
        <w:br w:type="page"/>
      </w:r>
      <w:bookmarkStart w:id="27" w:name="_Toc107197857"/>
      <w:r w:rsidRPr="00F753A6">
        <w:rPr>
          <w:rFonts w:hint="eastAsia"/>
          <w:lang w:val="zh-TW"/>
        </w:rPr>
        <w:t xml:space="preserve">附錄四　</w:t>
      </w:r>
      <w:r w:rsidR="004569C9" w:rsidRPr="00F753A6">
        <w:rPr>
          <w:rFonts w:hint="eastAsia"/>
        </w:rPr>
        <w:t>我國廠商對當地國投資統計</w:t>
      </w:r>
      <w:bookmarkEnd w:id="25"/>
      <w:bookmarkEnd w:id="26"/>
      <w:bookmarkEnd w:id="27"/>
    </w:p>
    <w:p w14:paraId="2E7A4E80" w14:textId="77777777" w:rsidR="0013378D" w:rsidRPr="00F753A6" w:rsidRDefault="0013378D" w:rsidP="0013378D">
      <w:pPr>
        <w:pStyle w:val="af9"/>
        <w:spacing w:beforeLines="0"/>
      </w:pPr>
      <w:r w:rsidRPr="00F753A6">
        <w:rPr>
          <w:rFonts w:hint="eastAsia"/>
        </w:rPr>
        <w:t>年度</w:t>
      </w:r>
      <w:r w:rsidRPr="00F753A6">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04"/>
        <w:gridCol w:w="2211"/>
        <w:gridCol w:w="3949"/>
      </w:tblGrid>
      <w:tr w:rsidR="00F753A6" w:rsidRPr="00F753A6" w14:paraId="745D7FDE" w14:textId="77777777" w:rsidTr="00AE4E16">
        <w:trPr>
          <w:trHeight w:val="493"/>
          <w:tblHeader/>
          <w:jc w:val="center"/>
        </w:trPr>
        <w:tc>
          <w:tcPr>
            <w:tcW w:w="2404" w:type="dxa"/>
            <w:vAlign w:val="center"/>
          </w:tcPr>
          <w:p w14:paraId="25224278" w14:textId="77777777" w:rsidR="0013378D" w:rsidRPr="00F753A6" w:rsidRDefault="0013378D" w:rsidP="0013378D">
            <w:pPr>
              <w:pStyle w:val="af7"/>
              <w:snapToGrid w:val="0"/>
              <w:spacing w:line="300" w:lineRule="exact"/>
            </w:pPr>
            <w:r w:rsidRPr="00F753A6">
              <w:rPr>
                <w:rFonts w:hint="eastAsia"/>
              </w:rPr>
              <w:t>年度</w:t>
            </w:r>
          </w:p>
        </w:tc>
        <w:tc>
          <w:tcPr>
            <w:tcW w:w="2211" w:type="dxa"/>
            <w:vAlign w:val="center"/>
          </w:tcPr>
          <w:p w14:paraId="2E5CB163" w14:textId="77777777" w:rsidR="0013378D" w:rsidRPr="00F753A6" w:rsidRDefault="0013378D" w:rsidP="0013378D">
            <w:pPr>
              <w:pStyle w:val="af7"/>
              <w:snapToGrid w:val="0"/>
              <w:spacing w:line="300" w:lineRule="exact"/>
            </w:pPr>
            <w:r w:rsidRPr="00F753A6">
              <w:rPr>
                <w:rFonts w:hint="eastAsia"/>
              </w:rPr>
              <w:t>件數</w:t>
            </w:r>
          </w:p>
        </w:tc>
        <w:tc>
          <w:tcPr>
            <w:tcW w:w="3949" w:type="dxa"/>
            <w:vAlign w:val="center"/>
          </w:tcPr>
          <w:p w14:paraId="350DFADB" w14:textId="77777777" w:rsidR="0013378D" w:rsidRPr="00F753A6" w:rsidRDefault="0013378D" w:rsidP="0013378D">
            <w:pPr>
              <w:pStyle w:val="af7"/>
              <w:snapToGrid w:val="0"/>
              <w:spacing w:line="300" w:lineRule="exact"/>
            </w:pPr>
            <w:r w:rsidRPr="00F753A6">
              <w:rPr>
                <w:rFonts w:hint="eastAsia"/>
              </w:rPr>
              <w:t>金額（千美元）</w:t>
            </w:r>
          </w:p>
        </w:tc>
      </w:tr>
      <w:tr w:rsidR="00F753A6" w:rsidRPr="00F753A6" w14:paraId="76DDE630" w14:textId="77777777" w:rsidTr="00AE4E16">
        <w:trPr>
          <w:trHeight w:val="493"/>
          <w:jc w:val="center"/>
        </w:trPr>
        <w:tc>
          <w:tcPr>
            <w:tcW w:w="2404" w:type="dxa"/>
            <w:vAlign w:val="center"/>
          </w:tcPr>
          <w:p w14:paraId="41FF5F76" w14:textId="77777777" w:rsidR="0013378D" w:rsidRPr="00F753A6" w:rsidRDefault="0013378D" w:rsidP="0013378D">
            <w:pPr>
              <w:snapToGrid w:val="0"/>
              <w:ind w:firstLineChars="0" w:firstLine="0"/>
              <w:jc w:val="center"/>
            </w:pPr>
            <w:r w:rsidRPr="00F753A6">
              <w:t>1990</w:t>
            </w:r>
          </w:p>
        </w:tc>
        <w:tc>
          <w:tcPr>
            <w:tcW w:w="2211" w:type="dxa"/>
            <w:vAlign w:val="center"/>
          </w:tcPr>
          <w:p w14:paraId="7CFDF66C" w14:textId="77777777" w:rsidR="0013378D" w:rsidRPr="00F753A6" w:rsidRDefault="0013378D" w:rsidP="0013378D">
            <w:pPr>
              <w:pStyle w:val="af7"/>
              <w:snapToGrid w:val="0"/>
              <w:spacing w:line="300" w:lineRule="exact"/>
              <w:ind w:rightChars="380" w:right="898"/>
              <w:jc w:val="right"/>
            </w:pPr>
            <w:r w:rsidRPr="00F753A6">
              <w:t>3</w:t>
            </w:r>
          </w:p>
        </w:tc>
        <w:tc>
          <w:tcPr>
            <w:tcW w:w="3949" w:type="dxa"/>
            <w:vAlign w:val="center"/>
          </w:tcPr>
          <w:p w14:paraId="35E39528" w14:textId="77777777" w:rsidR="0013378D" w:rsidRPr="00F753A6" w:rsidRDefault="0013378D" w:rsidP="0013378D">
            <w:pPr>
              <w:pStyle w:val="af7"/>
              <w:snapToGrid w:val="0"/>
              <w:spacing w:line="300" w:lineRule="exact"/>
              <w:ind w:rightChars="653" w:right="1543"/>
              <w:jc w:val="right"/>
            </w:pPr>
            <w:r w:rsidRPr="00F753A6">
              <w:t>6,777</w:t>
            </w:r>
          </w:p>
        </w:tc>
      </w:tr>
      <w:tr w:rsidR="00F753A6" w:rsidRPr="00F753A6" w14:paraId="79F79392" w14:textId="77777777" w:rsidTr="00AE4E16">
        <w:trPr>
          <w:trHeight w:val="493"/>
          <w:jc w:val="center"/>
        </w:trPr>
        <w:tc>
          <w:tcPr>
            <w:tcW w:w="2404" w:type="dxa"/>
            <w:vAlign w:val="center"/>
          </w:tcPr>
          <w:p w14:paraId="39D4A44B" w14:textId="77777777" w:rsidR="0013378D" w:rsidRPr="00F753A6" w:rsidRDefault="0013378D" w:rsidP="0013378D">
            <w:pPr>
              <w:snapToGrid w:val="0"/>
              <w:ind w:firstLineChars="0" w:firstLine="0"/>
              <w:jc w:val="center"/>
            </w:pPr>
            <w:r w:rsidRPr="00F753A6">
              <w:t>1991</w:t>
            </w:r>
          </w:p>
        </w:tc>
        <w:tc>
          <w:tcPr>
            <w:tcW w:w="2211" w:type="dxa"/>
            <w:vAlign w:val="center"/>
          </w:tcPr>
          <w:p w14:paraId="2DAF979B" w14:textId="77777777" w:rsidR="0013378D" w:rsidRPr="00F753A6" w:rsidRDefault="0013378D" w:rsidP="0013378D">
            <w:pPr>
              <w:pStyle w:val="af7"/>
              <w:snapToGrid w:val="0"/>
              <w:spacing w:line="300" w:lineRule="exact"/>
              <w:ind w:rightChars="380" w:right="898"/>
              <w:jc w:val="right"/>
            </w:pPr>
            <w:r w:rsidRPr="00F753A6">
              <w:t>3</w:t>
            </w:r>
          </w:p>
        </w:tc>
        <w:tc>
          <w:tcPr>
            <w:tcW w:w="3949" w:type="dxa"/>
            <w:vAlign w:val="center"/>
          </w:tcPr>
          <w:p w14:paraId="4457DE4A" w14:textId="77777777" w:rsidR="0013378D" w:rsidRPr="00F753A6" w:rsidRDefault="0013378D" w:rsidP="0013378D">
            <w:pPr>
              <w:pStyle w:val="af7"/>
              <w:snapToGrid w:val="0"/>
              <w:spacing w:line="300" w:lineRule="exact"/>
              <w:ind w:rightChars="653" w:right="1543"/>
              <w:jc w:val="right"/>
            </w:pPr>
            <w:r w:rsidRPr="00F753A6">
              <w:t>1,020</w:t>
            </w:r>
          </w:p>
        </w:tc>
      </w:tr>
      <w:tr w:rsidR="00F753A6" w:rsidRPr="00F753A6" w14:paraId="4657753C" w14:textId="77777777" w:rsidTr="00AE4E16">
        <w:trPr>
          <w:trHeight w:val="493"/>
          <w:jc w:val="center"/>
        </w:trPr>
        <w:tc>
          <w:tcPr>
            <w:tcW w:w="2404" w:type="dxa"/>
            <w:vAlign w:val="center"/>
          </w:tcPr>
          <w:p w14:paraId="29E54E50" w14:textId="77777777" w:rsidR="0013378D" w:rsidRPr="00F753A6" w:rsidRDefault="0013378D" w:rsidP="0013378D">
            <w:pPr>
              <w:snapToGrid w:val="0"/>
              <w:ind w:firstLineChars="0" w:firstLine="0"/>
              <w:jc w:val="center"/>
            </w:pPr>
            <w:r w:rsidRPr="00F753A6">
              <w:t>1992</w:t>
            </w:r>
          </w:p>
        </w:tc>
        <w:tc>
          <w:tcPr>
            <w:tcW w:w="2211" w:type="dxa"/>
            <w:vAlign w:val="center"/>
          </w:tcPr>
          <w:p w14:paraId="5CFA19B8" w14:textId="77777777" w:rsidR="0013378D" w:rsidRPr="00F753A6" w:rsidRDefault="0013378D" w:rsidP="0013378D">
            <w:pPr>
              <w:pStyle w:val="af7"/>
              <w:snapToGrid w:val="0"/>
              <w:spacing w:line="300" w:lineRule="exact"/>
              <w:ind w:rightChars="380" w:right="898"/>
              <w:jc w:val="right"/>
            </w:pPr>
            <w:r w:rsidRPr="00F753A6">
              <w:t>4</w:t>
            </w:r>
          </w:p>
        </w:tc>
        <w:tc>
          <w:tcPr>
            <w:tcW w:w="3949" w:type="dxa"/>
            <w:vAlign w:val="center"/>
          </w:tcPr>
          <w:p w14:paraId="01B98CB4" w14:textId="77777777" w:rsidR="0013378D" w:rsidRPr="00F753A6" w:rsidRDefault="0013378D" w:rsidP="0013378D">
            <w:pPr>
              <w:pStyle w:val="af7"/>
              <w:snapToGrid w:val="0"/>
              <w:spacing w:line="300" w:lineRule="exact"/>
              <w:ind w:rightChars="653" w:right="1543"/>
              <w:jc w:val="right"/>
            </w:pPr>
            <w:r w:rsidRPr="00F753A6">
              <w:t>2,861</w:t>
            </w:r>
          </w:p>
        </w:tc>
      </w:tr>
      <w:tr w:rsidR="00F753A6" w:rsidRPr="00F753A6" w14:paraId="1670EFB3" w14:textId="77777777" w:rsidTr="00AE4E16">
        <w:trPr>
          <w:trHeight w:val="493"/>
          <w:jc w:val="center"/>
        </w:trPr>
        <w:tc>
          <w:tcPr>
            <w:tcW w:w="2404" w:type="dxa"/>
            <w:vAlign w:val="center"/>
          </w:tcPr>
          <w:p w14:paraId="24396035" w14:textId="77777777" w:rsidR="0013378D" w:rsidRPr="00F753A6" w:rsidRDefault="0013378D" w:rsidP="0013378D">
            <w:pPr>
              <w:snapToGrid w:val="0"/>
              <w:ind w:firstLineChars="0" w:firstLine="0"/>
              <w:jc w:val="center"/>
            </w:pPr>
            <w:r w:rsidRPr="00F753A6">
              <w:t>1994</w:t>
            </w:r>
          </w:p>
        </w:tc>
        <w:tc>
          <w:tcPr>
            <w:tcW w:w="2211" w:type="dxa"/>
            <w:vAlign w:val="center"/>
          </w:tcPr>
          <w:p w14:paraId="482CA0D4" w14:textId="77777777" w:rsidR="0013378D" w:rsidRPr="00F753A6" w:rsidRDefault="0013378D" w:rsidP="0013378D">
            <w:pPr>
              <w:pStyle w:val="af7"/>
              <w:snapToGrid w:val="0"/>
              <w:spacing w:line="300" w:lineRule="exact"/>
              <w:ind w:rightChars="380" w:right="898"/>
              <w:jc w:val="right"/>
            </w:pPr>
            <w:r w:rsidRPr="00F753A6">
              <w:t>2</w:t>
            </w:r>
          </w:p>
        </w:tc>
        <w:tc>
          <w:tcPr>
            <w:tcW w:w="3949" w:type="dxa"/>
            <w:vAlign w:val="center"/>
          </w:tcPr>
          <w:p w14:paraId="7322BB1B" w14:textId="77777777" w:rsidR="0013378D" w:rsidRPr="00F753A6" w:rsidRDefault="0013378D" w:rsidP="0013378D">
            <w:pPr>
              <w:pStyle w:val="af7"/>
              <w:snapToGrid w:val="0"/>
              <w:spacing w:line="300" w:lineRule="exact"/>
              <w:ind w:rightChars="653" w:right="1543"/>
              <w:jc w:val="right"/>
            </w:pPr>
            <w:r w:rsidRPr="00F753A6">
              <w:t>180</w:t>
            </w:r>
          </w:p>
        </w:tc>
      </w:tr>
      <w:tr w:rsidR="00F753A6" w:rsidRPr="00F753A6" w14:paraId="2890686E" w14:textId="77777777" w:rsidTr="00AE4E16">
        <w:trPr>
          <w:trHeight w:val="493"/>
          <w:jc w:val="center"/>
        </w:trPr>
        <w:tc>
          <w:tcPr>
            <w:tcW w:w="2404" w:type="dxa"/>
            <w:vAlign w:val="center"/>
          </w:tcPr>
          <w:p w14:paraId="05A8674B" w14:textId="77777777" w:rsidR="0013378D" w:rsidRPr="00F753A6" w:rsidRDefault="0013378D" w:rsidP="0013378D">
            <w:pPr>
              <w:snapToGrid w:val="0"/>
              <w:ind w:firstLineChars="0" w:firstLine="0"/>
              <w:jc w:val="center"/>
            </w:pPr>
            <w:r w:rsidRPr="00F753A6">
              <w:t>1995</w:t>
            </w:r>
          </w:p>
        </w:tc>
        <w:tc>
          <w:tcPr>
            <w:tcW w:w="2211" w:type="dxa"/>
            <w:vAlign w:val="center"/>
          </w:tcPr>
          <w:p w14:paraId="288F63BE"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1FF22C0B" w14:textId="77777777" w:rsidR="0013378D" w:rsidRPr="00F753A6" w:rsidRDefault="0013378D" w:rsidP="0013378D">
            <w:pPr>
              <w:pStyle w:val="af7"/>
              <w:snapToGrid w:val="0"/>
              <w:spacing w:line="300" w:lineRule="exact"/>
              <w:ind w:rightChars="653" w:right="1543"/>
              <w:jc w:val="right"/>
            </w:pPr>
            <w:r w:rsidRPr="00F753A6">
              <w:t>882</w:t>
            </w:r>
          </w:p>
        </w:tc>
      </w:tr>
      <w:tr w:rsidR="00F753A6" w:rsidRPr="00F753A6" w14:paraId="21229DD7" w14:textId="77777777" w:rsidTr="00AE4E16">
        <w:trPr>
          <w:trHeight w:val="493"/>
          <w:jc w:val="center"/>
        </w:trPr>
        <w:tc>
          <w:tcPr>
            <w:tcW w:w="2404" w:type="dxa"/>
            <w:vAlign w:val="center"/>
          </w:tcPr>
          <w:p w14:paraId="470313E9" w14:textId="77777777" w:rsidR="0013378D" w:rsidRPr="00F753A6" w:rsidRDefault="0013378D" w:rsidP="0013378D">
            <w:pPr>
              <w:snapToGrid w:val="0"/>
              <w:ind w:firstLineChars="0" w:firstLine="0"/>
              <w:jc w:val="center"/>
            </w:pPr>
            <w:r w:rsidRPr="00F753A6">
              <w:t>1996</w:t>
            </w:r>
          </w:p>
        </w:tc>
        <w:tc>
          <w:tcPr>
            <w:tcW w:w="2211" w:type="dxa"/>
            <w:vAlign w:val="center"/>
          </w:tcPr>
          <w:p w14:paraId="5C1FA437" w14:textId="77777777" w:rsidR="0013378D" w:rsidRPr="00F753A6" w:rsidRDefault="0013378D" w:rsidP="0013378D">
            <w:pPr>
              <w:pStyle w:val="af7"/>
              <w:snapToGrid w:val="0"/>
              <w:spacing w:line="300" w:lineRule="exact"/>
              <w:ind w:rightChars="380" w:right="898"/>
              <w:jc w:val="right"/>
            </w:pPr>
            <w:r w:rsidRPr="00F753A6">
              <w:t>2</w:t>
            </w:r>
          </w:p>
        </w:tc>
        <w:tc>
          <w:tcPr>
            <w:tcW w:w="3949" w:type="dxa"/>
            <w:vAlign w:val="center"/>
          </w:tcPr>
          <w:p w14:paraId="44EBB243" w14:textId="77777777" w:rsidR="0013378D" w:rsidRPr="00F753A6" w:rsidRDefault="0013378D" w:rsidP="0013378D">
            <w:pPr>
              <w:pStyle w:val="af7"/>
              <w:snapToGrid w:val="0"/>
              <w:spacing w:line="300" w:lineRule="exact"/>
              <w:ind w:rightChars="653" w:right="1543"/>
              <w:jc w:val="right"/>
            </w:pPr>
            <w:r w:rsidRPr="00F753A6">
              <w:t>243</w:t>
            </w:r>
          </w:p>
        </w:tc>
      </w:tr>
      <w:tr w:rsidR="00F753A6" w:rsidRPr="00F753A6" w14:paraId="2ACEB860" w14:textId="77777777" w:rsidTr="00AE4E16">
        <w:trPr>
          <w:trHeight w:val="493"/>
          <w:jc w:val="center"/>
        </w:trPr>
        <w:tc>
          <w:tcPr>
            <w:tcW w:w="2404" w:type="dxa"/>
            <w:vAlign w:val="center"/>
          </w:tcPr>
          <w:p w14:paraId="480E115A" w14:textId="77777777" w:rsidR="0013378D" w:rsidRPr="00F753A6" w:rsidRDefault="0013378D" w:rsidP="0013378D">
            <w:pPr>
              <w:snapToGrid w:val="0"/>
              <w:ind w:firstLineChars="0" w:firstLine="0"/>
              <w:jc w:val="center"/>
            </w:pPr>
            <w:r w:rsidRPr="00F753A6">
              <w:t>1997</w:t>
            </w:r>
          </w:p>
        </w:tc>
        <w:tc>
          <w:tcPr>
            <w:tcW w:w="2211" w:type="dxa"/>
            <w:vAlign w:val="center"/>
          </w:tcPr>
          <w:p w14:paraId="5EBC9823" w14:textId="77777777" w:rsidR="0013378D" w:rsidRPr="00F753A6" w:rsidRDefault="0013378D" w:rsidP="0013378D">
            <w:pPr>
              <w:pStyle w:val="af7"/>
              <w:snapToGrid w:val="0"/>
              <w:spacing w:line="300" w:lineRule="exact"/>
              <w:ind w:rightChars="380" w:right="898"/>
              <w:jc w:val="right"/>
            </w:pPr>
            <w:r w:rsidRPr="00F753A6">
              <w:t>2</w:t>
            </w:r>
          </w:p>
        </w:tc>
        <w:tc>
          <w:tcPr>
            <w:tcW w:w="3949" w:type="dxa"/>
            <w:vAlign w:val="center"/>
          </w:tcPr>
          <w:p w14:paraId="04256CE1" w14:textId="77777777" w:rsidR="0013378D" w:rsidRPr="00F753A6" w:rsidRDefault="0013378D" w:rsidP="0013378D">
            <w:pPr>
              <w:pStyle w:val="af7"/>
              <w:snapToGrid w:val="0"/>
              <w:spacing w:line="300" w:lineRule="exact"/>
              <w:ind w:rightChars="653" w:right="1543"/>
              <w:jc w:val="right"/>
            </w:pPr>
            <w:r w:rsidRPr="00F753A6">
              <w:t>127</w:t>
            </w:r>
          </w:p>
        </w:tc>
      </w:tr>
      <w:tr w:rsidR="00F753A6" w:rsidRPr="00F753A6" w14:paraId="50929B2D" w14:textId="77777777" w:rsidTr="00AE4E16">
        <w:trPr>
          <w:trHeight w:val="493"/>
          <w:jc w:val="center"/>
        </w:trPr>
        <w:tc>
          <w:tcPr>
            <w:tcW w:w="2404" w:type="dxa"/>
            <w:vAlign w:val="center"/>
          </w:tcPr>
          <w:p w14:paraId="5783FD09" w14:textId="77777777" w:rsidR="0013378D" w:rsidRPr="00F753A6" w:rsidRDefault="0013378D" w:rsidP="0013378D">
            <w:pPr>
              <w:snapToGrid w:val="0"/>
              <w:ind w:firstLineChars="0" w:firstLine="0"/>
              <w:jc w:val="center"/>
            </w:pPr>
            <w:r w:rsidRPr="00F753A6">
              <w:t>1998</w:t>
            </w:r>
          </w:p>
        </w:tc>
        <w:tc>
          <w:tcPr>
            <w:tcW w:w="2211" w:type="dxa"/>
            <w:vAlign w:val="center"/>
          </w:tcPr>
          <w:p w14:paraId="7D8F2B04" w14:textId="77777777" w:rsidR="0013378D" w:rsidRPr="00F753A6" w:rsidRDefault="0013378D" w:rsidP="0013378D">
            <w:pPr>
              <w:pStyle w:val="af7"/>
              <w:snapToGrid w:val="0"/>
              <w:spacing w:line="300" w:lineRule="exact"/>
              <w:ind w:rightChars="380" w:right="898"/>
              <w:jc w:val="right"/>
            </w:pPr>
            <w:r w:rsidRPr="00F753A6">
              <w:t>5</w:t>
            </w:r>
          </w:p>
        </w:tc>
        <w:tc>
          <w:tcPr>
            <w:tcW w:w="3949" w:type="dxa"/>
            <w:vAlign w:val="center"/>
          </w:tcPr>
          <w:p w14:paraId="7872361B" w14:textId="77777777" w:rsidR="0013378D" w:rsidRPr="00F753A6" w:rsidRDefault="0013378D" w:rsidP="0013378D">
            <w:pPr>
              <w:pStyle w:val="af7"/>
              <w:snapToGrid w:val="0"/>
              <w:spacing w:line="300" w:lineRule="exact"/>
              <w:ind w:rightChars="653" w:right="1543"/>
              <w:jc w:val="right"/>
            </w:pPr>
            <w:r w:rsidRPr="00F753A6">
              <w:t>6,488</w:t>
            </w:r>
          </w:p>
        </w:tc>
      </w:tr>
      <w:tr w:rsidR="00F753A6" w:rsidRPr="00F753A6" w14:paraId="573E0D5D" w14:textId="77777777" w:rsidTr="00AE4E16">
        <w:trPr>
          <w:trHeight w:val="493"/>
          <w:jc w:val="center"/>
        </w:trPr>
        <w:tc>
          <w:tcPr>
            <w:tcW w:w="2404" w:type="dxa"/>
            <w:vAlign w:val="center"/>
          </w:tcPr>
          <w:p w14:paraId="2357E072" w14:textId="77777777" w:rsidR="0013378D" w:rsidRPr="00F753A6" w:rsidRDefault="0013378D" w:rsidP="0013378D">
            <w:pPr>
              <w:snapToGrid w:val="0"/>
              <w:ind w:firstLineChars="0" w:firstLine="0"/>
              <w:jc w:val="center"/>
            </w:pPr>
            <w:r w:rsidRPr="00F753A6">
              <w:t>1999</w:t>
            </w:r>
          </w:p>
        </w:tc>
        <w:tc>
          <w:tcPr>
            <w:tcW w:w="2211" w:type="dxa"/>
            <w:vAlign w:val="center"/>
          </w:tcPr>
          <w:p w14:paraId="7D4A39BF"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23964767" w14:textId="77777777" w:rsidR="0013378D" w:rsidRPr="00F753A6" w:rsidRDefault="0013378D" w:rsidP="0013378D">
            <w:pPr>
              <w:pStyle w:val="af7"/>
              <w:snapToGrid w:val="0"/>
              <w:spacing w:line="300" w:lineRule="exact"/>
              <w:ind w:rightChars="653" w:right="1543"/>
              <w:jc w:val="right"/>
            </w:pPr>
            <w:r w:rsidRPr="00F753A6">
              <w:t>1,790</w:t>
            </w:r>
          </w:p>
        </w:tc>
      </w:tr>
      <w:tr w:rsidR="00F753A6" w:rsidRPr="00F753A6" w14:paraId="4B9C17B6" w14:textId="77777777" w:rsidTr="00AE4E16">
        <w:trPr>
          <w:trHeight w:val="493"/>
          <w:jc w:val="center"/>
        </w:trPr>
        <w:tc>
          <w:tcPr>
            <w:tcW w:w="2404" w:type="dxa"/>
            <w:vAlign w:val="center"/>
          </w:tcPr>
          <w:p w14:paraId="0293858D" w14:textId="77777777" w:rsidR="0013378D" w:rsidRPr="00F753A6" w:rsidRDefault="0013378D" w:rsidP="0013378D">
            <w:pPr>
              <w:snapToGrid w:val="0"/>
              <w:ind w:firstLineChars="0" w:firstLine="0"/>
              <w:jc w:val="center"/>
            </w:pPr>
            <w:r w:rsidRPr="00F753A6">
              <w:t>2000</w:t>
            </w:r>
          </w:p>
        </w:tc>
        <w:tc>
          <w:tcPr>
            <w:tcW w:w="2211" w:type="dxa"/>
            <w:vAlign w:val="center"/>
          </w:tcPr>
          <w:p w14:paraId="707720C0" w14:textId="77777777" w:rsidR="0013378D" w:rsidRPr="00F753A6" w:rsidRDefault="0013378D" w:rsidP="0013378D">
            <w:pPr>
              <w:pStyle w:val="af7"/>
              <w:snapToGrid w:val="0"/>
              <w:spacing w:line="300" w:lineRule="exact"/>
              <w:ind w:rightChars="380" w:right="898"/>
              <w:jc w:val="right"/>
            </w:pPr>
            <w:r w:rsidRPr="00F753A6">
              <w:t>4</w:t>
            </w:r>
          </w:p>
        </w:tc>
        <w:tc>
          <w:tcPr>
            <w:tcW w:w="3949" w:type="dxa"/>
            <w:vAlign w:val="center"/>
          </w:tcPr>
          <w:p w14:paraId="25305E3D" w14:textId="77777777" w:rsidR="0013378D" w:rsidRPr="00F753A6" w:rsidRDefault="0013378D" w:rsidP="0013378D">
            <w:pPr>
              <w:pStyle w:val="af7"/>
              <w:snapToGrid w:val="0"/>
              <w:spacing w:line="300" w:lineRule="exact"/>
              <w:ind w:rightChars="653" w:right="1543"/>
              <w:jc w:val="right"/>
            </w:pPr>
            <w:r w:rsidRPr="00F753A6">
              <w:t>1,669</w:t>
            </w:r>
          </w:p>
        </w:tc>
      </w:tr>
      <w:tr w:rsidR="00F753A6" w:rsidRPr="00F753A6" w14:paraId="6E3FBA2E" w14:textId="77777777" w:rsidTr="00AE4E16">
        <w:trPr>
          <w:trHeight w:val="493"/>
          <w:jc w:val="center"/>
        </w:trPr>
        <w:tc>
          <w:tcPr>
            <w:tcW w:w="2404" w:type="dxa"/>
            <w:vAlign w:val="center"/>
          </w:tcPr>
          <w:p w14:paraId="3E467AE2" w14:textId="77777777" w:rsidR="0013378D" w:rsidRPr="00F753A6" w:rsidRDefault="0013378D" w:rsidP="0013378D">
            <w:pPr>
              <w:snapToGrid w:val="0"/>
              <w:ind w:firstLineChars="0" w:firstLine="0"/>
              <w:jc w:val="center"/>
            </w:pPr>
            <w:r w:rsidRPr="00F753A6">
              <w:t>2001</w:t>
            </w:r>
          </w:p>
        </w:tc>
        <w:tc>
          <w:tcPr>
            <w:tcW w:w="2211" w:type="dxa"/>
            <w:vAlign w:val="center"/>
          </w:tcPr>
          <w:p w14:paraId="30E4FACE"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5B768E58" w14:textId="77777777" w:rsidR="0013378D" w:rsidRPr="00F753A6" w:rsidRDefault="0013378D" w:rsidP="0013378D">
            <w:pPr>
              <w:pStyle w:val="af7"/>
              <w:snapToGrid w:val="0"/>
              <w:spacing w:line="300" w:lineRule="exact"/>
              <w:ind w:rightChars="653" w:right="1543"/>
              <w:jc w:val="right"/>
            </w:pPr>
            <w:r w:rsidRPr="00F753A6">
              <w:t>47</w:t>
            </w:r>
          </w:p>
        </w:tc>
      </w:tr>
      <w:tr w:rsidR="00F753A6" w:rsidRPr="00F753A6" w14:paraId="7EA7055C" w14:textId="77777777" w:rsidTr="00AE4E16">
        <w:trPr>
          <w:trHeight w:val="493"/>
          <w:jc w:val="center"/>
        </w:trPr>
        <w:tc>
          <w:tcPr>
            <w:tcW w:w="2404" w:type="dxa"/>
            <w:vAlign w:val="center"/>
          </w:tcPr>
          <w:p w14:paraId="1DD66C5A" w14:textId="77777777" w:rsidR="0013378D" w:rsidRPr="00F753A6" w:rsidRDefault="0013378D" w:rsidP="0013378D">
            <w:pPr>
              <w:snapToGrid w:val="0"/>
              <w:ind w:firstLineChars="0" w:firstLine="0"/>
              <w:jc w:val="center"/>
            </w:pPr>
            <w:r w:rsidRPr="00F753A6">
              <w:t>2002</w:t>
            </w:r>
          </w:p>
        </w:tc>
        <w:tc>
          <w:tcPr>
            <w:tcW w:w="2211" w:type="dxa"/>
            <w:vAlign w:val="center"/>
          </w:tcPr>
          <w:p w14:paraId="46077310"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26D619C3" w14:textId="77777777" w:rsidR="0013378D" w:rsidRPr="00F753A6" w:rsidRDefault="0013378D" w:rsidP="0013378D">
            <w:pPr>
              <w:pStyle w:val="af7"/>
              <w:snapToGrid w:val="0"/>
              <w:spacing w:line="300" w:lineRule="exact"/>
              <w:ind w:rightChars="653" w:right="1543"/>
              <w:jc w:val="right"/>
            </w:pPr>
            <w:r w:rsidRPr="00F753A6">
              <w:t>614</w:t>
            </w:r>
          </w:p>
        </w:tc>
      </w:tr>
      <w:tr w:rsidR="00F753A6" w:rsidRPr="00F753A6" w14:paraId="08C166C2" w14:textId="77777777" w:rsidTr="00AE4E16">
        <w:trPr>
          <w:trHeight w:val="493"/>
          <w:jc w:val="center"/>
        </w:trPr>
        <w:tc>
          <w:tcPr>
            <w:tcW w:w="2404" w:type="dxa"/>
            <w:vAlign w:val="center"/>
          </w:tcPr>
          <w:p w14:paraId="68858B1D" w14:textId="77777777" w:rsidR="0013378D" w:rsidRPr="00F753A6" w:rsidRDefault="0013378D" w:rsidP="0013378D">
            <w:pPr>
              <w:snapToGrid w:val="0"/>
              <w:ind w:firstLineChars="0" w:firstLine="0"/>
              <w:jc w:val="center"/>
            </w:pPr>
            <w:r w:rsidRPr="00F753A6">
              <w:t>2003</w:t>
            </w:r>
          </w:p>
        </w:tc>
        <w:tc>
          <w:tcPr>
            <w:tcW w:w="2211" w:type="dxa"/>
            <w:vAlign w:val="center"/>
          </w:tcPr>
          <w:p w14:paraId="6636B891" w14:textId="77777777" w:rsidR="0013378D" w:rsidRPr="00F753A6" w:rsidRDefault="0013378D" w:rsidP="0013378D">
            <w:pPr>
              <w:pStyle w:val="af7"/>
              <w:snapToGrid w:val="0"/>
              <w:spacing w:line="300" w:lineRule="exact"/>
              <w:ind w:rightChars="380" w:right="898"/>
              <w:jc w:val="right"/>
            </w:pPr>
            <w:r w:rsidRPr="00F753A6">
              <w:t>7</w:t>
            </w:r>
          </w:p>
        </w:tc>
        <w:tc>
          <w:tcPr>
            <w:tcW w:w="3949" w:type="dxa"/>
            <w:vAlign w:val="center"/>
          </w:tcPr>
          <w:p w14:paraId="5C537521" w14:textId="77777777" w:rsidR="0013378D" w:rsidRPr="00F753A6" w:rsidRDefault="0013378D" w:rsidP="0013378D">
            <w:pPr>
              <w:pStyle w:val="af7"/>
              <w:snapToGrid w:val="0"/>
              <w:spacing w:line="300" w:lineRule="exact"/>
              <w:ind w:rightChars="653" w:right="1543"/>
              <w:jc w:val="right"/>
            </w:pPr>
            <w:r w:rsidRPr="00F753A6">
              <w:t>2,008</w:t>
            </w:r>
          </w:p>
        </w:tc>
      </w:tr>
      <w:tr w:rsidR="00F753A6" w:rsidRPr="00F753A6" w14:paraId="65F34964" w14:textId="77777777" w:rsidTr="00AE4E16">
        <w:trPr>
          <w:trHeight w:val="493"/>
          <w:jc w:val="center"/>
        </w:trPr>
        <w:tc>
          <w:tcPr>
            <w:tcW w:w="2404" w:type="dxa"/>
            <w:vAlign w:val="center"/>
          </w:tcPr>
          <w:p w14:paraId="7E8FC5F0" w14:textId="77777777" w:rsidR="0013378D" w:rsidRPr="00F753A6" w:rsidRDefault="0013378D" w:rsidP="0013378D">
            <w:pPr>
              <w:snapToGrid w:val="0"/>
              <w:ind w:firstLineChars="0" w:firstLine="0"/>
              <w:jc w:val="center"/>
            </w:pPr>
            <w:r w:rsidRPr="00F753A6">
              <w:t>2004</w:t>
            </w:r>
          </w:p>
        </w:tc>
        <w:tc>
          <w:tcPr>
            <w:tcW w:w="2211" w:type="dxa"/>
            <w:vAlign w:val="center"/>
          </w:tcPr>
          <w:p w14:paraId="6CA9817E"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3DD9C1F9" w14:textId="77777777" w:rsidR="0013378D" w:rsidRPr="00F753A6" w:rsidRDefault="0013378D" w:rsidP="0013378D">
            <w:pPr>
              <w:pStyle w:val="af7"/>
              <w:snapToGrid w:val="0"/>
              <w:spacing w:line="300" w:lineRule="exact"/>
              <w:ind w:rightChars="653" w:right="1543"/>
              <w:jc w:val="right"/>
            </w:pPr>
            <w:r w:rsidRPr="00F753A6">
              <w:t>567</w:t>
            </w:r>
          </w:p>
        </w:tc>
      </w:tr>
      <w:tr w:rsidR="00F753A6" w:rsidRPr="00F753A6" w14:paraId="26B8A614" w14:textId="77777777" w:rsidTr="00AE4E16">
        <w:trPr>
          <w:trHeight w:val="493"/>
          <w:jc w:val="center"/>
        </w:trPr>
        <w:tc>
          <w:tcPr>
            <w:tcW w:w="2404" w:type="dxa"/>
            <w:vAlign w:val="center"/>
          </w:tcPr>
          <w:p w14:paraId="41537CA9" w14:textId="77777777" w:rsidR="0013378D" w:rsidRPr="00F753A6" w:rsidRDefault="0013378D" w:rsidP="0013378D">
            <w:pPr>
              <w:snapToGrid w:val="0"/>
              <w:ind w:firstLineChars="0" w:firstLine="0"/>
              <w:jc w:val="center"/>
            </w:pPr>
            <w:r w:rsidRPr="00F753A6">
              <w:t>2005</w:t>
            </w:r>
          </w:p>
        </w:tc>
        <w:tc>
          <w:tcPr>
            <w:tcW w:w="2211" w:type="dxa"/>
            <w:vAlign w:val="center"/>
          </w:tcPr>
          <w:p w14:paraId="3AE2387C" w14:textId="77777777" w:rsidR="0013378D" w:rsidRPr="00F753A6" w:rsidRDefault="007B4E6D" w:rsidP="0013378D">
            <w:pPr>
              <w:pStyle w:val="af7"/>
              <w:snapToGrid w:val="0"/>
              <w:spacing w:line="300" w:lineRule="exact"/>
              <w:ind w:rightChars="380" w:right="898"/>
              <w:jc w:val="right"/>
            </w:pPr>
            <w:r w:rsidRPr="00F753A6">
              <w:t>0</w:t>
            </w:r>
          </w:p>
        </w:tc>
        <w:tc>
          <w:tcPr>
            <w:tcW w:w="3949" w:type="dxa"/>
            <w:vAlign w:val="center"/>
          </w:tcPr>
          <w:p w14:paraId="139DC5C4" w14:textId="77777777" w:rsidR="0013378D" w:rsidRPr="00F753A6" w:rsidRDefault="0013378D" w:rsidP="0013378D">
            <w:pPr>
              <w:pStyle w:val="af7"/>
              <w:snapToGrid w:val="0"/>
              <w:spacing w:line="300" w:lineRule="exact"/>
              <w:ind w:rightChars="653" w:right="1543"/>
              <w:jc w:val="right"/>
            </w:pPr>
            <w:r w:rsidRPr="00F753A6">
              <w:t>465</w:t>
            </w:r>
          </w:p>
        </w:tc>
      </w:tr>
      <w:tr w:rsidR="00F753A6" w:rsidRPr="00F753A6" w14:paraId="77C7DD8F" w14:textId="77777777" w:rsidTr="00AE4E16">
        <w:trPr>
          <w:trHeight w:val="493"/>
          <w:jc w:val="center"/>
        </w:trPr>
        <w:tc>
          <w:tcPr>
            <w:tcW w:w="2404" w:type="dxa"/>
            <w:vAlign w:val="center"/>
          </w:tcPr>
          <w:p w14:paraId="14C817BF" w14:textId="77777777" w:rsidR="0013378D" w:rsidRPr="00F753A6" w:rsidRDefault="0013378D" w:rsidP="0013378D">
            <w:pPr>
              <w:snapToGrid w:val="0"/>
              <w:ind w:firstLineChars="0" w:firstLine="0"/>
              <w:jc w:val="center"/>
            </w:pPr>
            <w:r w:rsidRPr="00F753A6">
              <w:t>2006</w:t>
            </w:r>
          </w:p>
        </w:tc>
        <w:tc>
          <w:tcPr>
            <w:tcW w:w="2211" w:type="dxa"/>
            <w:vAlign w:val="center"/>
          </w:tcPr>
          <w:p w14:paraId="5B43C2FE"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519C647D" w14:textId="77777777" w:rsidR="0013378D" w:rsidRPr="00F753A6" w:rsidRDefault="0013378D" w:rsidP="0013378D">
            <w:pPr>
              <w:pStyle w:val="af7"/>
              <w:snapToGrid w:val="0"/>
              <w:spacing w:line="300" w:lineRule="exact"/>
              <w:ind w:rightChars="653" w:right="1543"/>
              <w:jc w:val="right"/>
            </w:pPr>
            <w:r w:rsidRPr="00F753A6">
              <w:t>335</w:t>
            </w:r>
          </w:p>
        </w:tc>
      </w:tr>
      <w:tr w:rsidR="00F753A6" w:rsidRPr="00F753A6" w14:paraId="73EC122A" w14:textId="77777777" w:rsidTr="00AE4E16">
        <w:trPr>
          <w:trHeight w:val="493"/>
          <w:jc w:val="center"/>
        </w:trPr>
        <w:tc>
          <w:tcPr>
            <w:tcW w:w="2404" w:type="dxa"/>
            <w:vAlign w:val="center"/>
          </w:tcPr>
          <w:p w14:paraId="498BA219" w14:textId="77777777" w:rsidR="0013378D" w:rsidRPr="00F753A6" w:rsidRDefault="0013378D" w:rsidP="0013378D">
            <w:pPr>
              <w:snapToGrid w:val="0"/>
              <w:ind w:firstLineChars="0" w:firstLine="0"/>
              <w:jc w:val="center"/>
            </w:pPr>
            <w:r w:rsidRPr="00F753A6">
              <w:t>2007</w:t>
            </w:r>
          </w:p>
        </w:tc>
        <w:tc>
          <w:tcPr>
            <w:tcW w:w="2211" w:type="dxa"/>
            <w:vAlign w:val="center"/>
          </w:tcPr>
          <w:p w14:paraId="0CD66955"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1893A9F6" w14:textId="77777777" w:rsidR="0013378D" w:rsidRPr="00F753A6" w:rsidRDefault="0013378D" w:rsidP="0013378D">
            <w:pPr>
              <w:pStyle w:val="af7"/>
              <w:snapToGrid w:val="0"/>
              <w:spacing w:line="300" w:lineRule="exact"/>
              <w:ind w:rightChars="653" w:right="1543"/>
              <w:jc w:val="right"/>
            </w:pPr>
            <w:r w:rsidRPr="00F753A6">
              <w:t>132</w:t>
            </w:r>
          </w:p>
        </w:tc>
      </w:tr>
      <w:tr w:rsidR="00F753A6" w:rsidRPr="00F753A6" w14:paraId="645FED85" w14:textId="77777777" w:rsidTr="00AE4E16">
        <w:trPr>
          <w:trHeight w:val="493"/>
          <w:jc w:val="center"/>
        </w:trPr>
        <w:tc>
          <w:tcPr>
            <w:tcW w:w="2404" w:type="dxa"/>
            <w:vAlign w:val="center"/>
          </w:tcPr>
          <w:p w14:paraId="4281C041" w14:textId="77777777" w:rsidR="0013378D" w:rsidRPr="00F753A6" w:rsidRDefault="0013378D" w:rsidP="0013378D">
            <w:pPr>
              <w:snapToGrid w:val="0"/>
              <w:ind w:firstLineChars="0" w:firstLine="0"/>
              <w:jc w:val="center"/>
            </w:pPr>
            <w:r w:rsidRPr="00F753A6">
              <w:t>2008</w:t>
            </w:r>
          </w:p>
        </w:tc>
        <w:tc>
          <w:tcPr>
            <w:tcW w:w="2211" w:type="dxa"/>
            <w:vAlign w:val="center"/>
          </w:tcPr>
          <w:p w14:paraId="06B96624" w14:textId="77777777" w:rsidR="0013378D" w:rsidRPr="00F753A6" w:rsidRDefault="007B4E6D" w:rsidP="0013378D">
            <w:pPr>
              <w:pStyle w:val="af7"/>
              <w:snapToGrid w:val="0"/>
              <w:spacing w:line="300" w:lineRule="exact"/>
              <w:ind w:rightChars="380" w:right="898"/>
              <w:jc w:val="right"/>
            </w:pPr>
            <w:r w:rsidRPr="00F753A6">
              <w:t>0</w:t>
            </w:r>
          </w:p>
        </w:tc>
        <w:tc>
          <w:tcPr>
            <w:tcW w:w="3949" w:type="dxa"/>
            <w:vAlign w:val="center"/>
          </w:tcPr>
          <w:p w14:paraId="11903578" w14:textId="77777777" w:rsidR="0013378D" w:rsidRPr="00F753A6" w:rsidRDefault="0013378D" w:rsidP="0013378D">
            <w:pPr>
              <w:pStyle w:val="af7"/>
              <w:snapToGrid w:val="0"/>
              <w:spacing w:line="300" w:lineRule="exact"/>
              <w:ind w:rightChars="653" w:right="1543"/>
              <w:jc w:val="right"/>
            </w:pPr>
            <w:r w:rsidRPr="00F753A6">
              <w:t>1,236</w:t>
            </w:r>
          </w:p>
        </w:tc>
      </w:tr>
      <w:tr w:rsidR="00F753A6" w:rsidRPr="00F753A6" w14:paraId="0621F0DA" w14:textId="77777777" w:rsidTr="00AE4E16">
        <w:trPr>
          <w:trHeight w:val="493"/>
          <w:jc w:val="center"/>
        </w:trPr>
        <w:tc>
          <w:tcPr>
            <w:tcW w:w="2404" w:type="dxa"/>
            <w:vAlign w:val="center"/>
          </w:tcPr>
          <w:p w14:paraId="4F27F89B" w14:textId="77777777" w:rsidR="0013378D" w:rsidRPr="00F753A6" w:rsidRDefault="0013378D" w:rsidP="0013378D">
            <w:pPr>
              <w:snapToGrid w:val="0"/>
              <w:ind w:firstLineChars="0" w:firstLine="0"/>
              <w:jc w:val="center"/>
            </w:pPr>
            <w:r w:rsidRPr="00F753A6">
              <w:t>2009</w:t>
            </w:r>
          </w:p>
        </w:tc>
        <w:tc>
          <w:tcPr>
            <w:tcW w:w="2211" w:type="dxa"/>
            <w:vAlign w:val="center"/>
          </w:tcPr>
          <w:p w14:paraId="4B7944B9" w14:textId="77777777" w:rsidR="0013378D" w:rsidRPr="00F753A6" w:rsidRDefault="007B4E6D" w:rsidP="0013378D">
            <w:pPr>
              <w:pStyle w:val="af7"/>
              <w:snapToGrid w:val="0"/>
              <w:spacing w:line="300" w:lineRule="exact"/>
              <w:ind w:rightChars="380" w:right="898"/>
              <w:jc w:val="right"/>
            </w:pPr>
            <w:r w:rsidRPr="00F753A6">
              <w:t>0</w:t>
            </w:r>
          </w:p>
        </w:tc>
        <w:tc>
          <w:tcPr>
            <w:tcW w:w="3949" w:type="dxa"/>
            <w:vAlign w:val="center"/>
          </w:tcPr>
          <w:p w14:paraId="064E5510" w14:textId="77777777" w:rsidR="0013378D" w:rsidRPr="00F753A6" w:rsidRDefault="0013378D" w:rsidP="0013378D">
            <w:pPr>
              <w:pStyle w:val="af7"/>
              <w:snapToGrid w:val="0"/>
              <w:spacing w:line="300" w:lineRule="exact"/>
              <w:ind w:rightChars="653" w:right="1543"/>
              <w:jc w:val="right"/>
            </w:pPr>
            <w:r w:rsidRPr="00F753A6">
              <w:t>291</w:t>
            </w:r>
          </w:p>
        </w:tc>
      </w:tr>
      <w:tr w:rsidR="00F753A6" w:rsidRPr="00F753A6" w14:paraId="68DB6A9E" w14:textId="77777777" w:rsidTr="00AE4E16">
        <w:trPr>
          <w:trHeight w:val="493"/>
          <w:jc w:val="center"/>
        </w:trPr>
        <w:tc>
          <w:tcPr>
            <w:tcW w:w="2404" w:type="dxa"/>
            <w:vAlign w:val="center"/>
          </w:tcPr>
          <w:p w14:paraId="5F218AD9" w14:textId="77777777" w:rsidR="0013378D" w:rsidRPr="00F753A6" w:rsidRDefault="0013378D" w:rsidP="0013378D">
            <w:pPr>
              <w:snapToGrid w:val="0"/>
              <w:ind w:firstLineChars="0" w:firstLine="0"/>
              <w:jc w:val="center"/>
            </w:pPr>
            <w:r w:rsidRPr="00F753A6">
              <w:t>2010</w:t>
            </w:r>
          </w:p>
        </w:tc>
        <w:tc>
          <w:tcPr>
            <w:tcW w:w="2211" w:type="dxa"/>
            <w:vAlign w:val="center"/>
          </w:tcPr>
          <w:p w14:paraId="24D894C1" w14:textId="77777777" w:rsidR="0013378D" w:rsidRPr="00F753A6" w:rsidRDefault="0013378D" w:rsidP="0013378D">
            <w:pPr>
              <w:pStyle w:val="af7"/>
              <w:snapToGrid w:val="0"/>
              <w:spacing w:line="300" w:lineRule="exact"/>
              <w:ind w:rightChars="380" w:right="898"/>
              <w:jc w:val="right"/>
            </w:pPr>
            <w:r w:rsidRPr="00F753A6">
              <w:t>3</w:t>
            </w:r>
          </w:p>
        </w:tc>
        <w:tc>
          <w:tcPr>
            <w:tcW w:w="3949" w:type="dxa"/>
            <w:vAlign w:val="center"/>
          </w:tcPr>
          <w:p w14:paraId="23CF7580" w14:textId="77777777" w:rsidR="0013378D" w:rsidRPr="00F753A6" w:rsidRDefault="0013378D" w:rsidP="0013378D">
            <w:pPr>
              <w:pStyle w:val="af7"/>
              <w:snapToGrid w:val="0"/>
              <w:spacing w:line="300" w:lineRule="exact"/>
              <w:ind w:rightChars="653" w:right="1543"/>
              <w:jc w:val="right"/>
            </w:pPr>
            <w:r w:rsidRPr="00F753A6">
              <w:t>840</w:t>
            </w:r>
          </w:p>
        </w:tc>
      </w:tr>
      <w:tr w:rsidR="00F753A6" w:rsidRPr="00F753A6" w14:paraId="7098826F" w14:textId="77777777" w:rsidTr="00AE4E16">
        <w:trPr>
          <w:trHeight w:val="493"/>
          <w:jc w:val="center"/>
        </w:trPr>
        <w:tc>
          <w:tcPr>
            <w:tcW w:w="2404" w:type="dxa"/>
            <w:vAlign w:val="center"/>
          </w:tcPr>
          <w:p w14:paraId="4496154D" w14:textId="77777777" w:rsidR="0013378D" w:rsidRPr="00F753A6" w:rsidRDefault="0013378D" w:rsidP="0013378D">
            <w:pPr>
              <w:snapToGrid w:val="0"/>
              <w:ind w:firstLineChars="0" w:firstLine="0"/>
              <w:jc w:val="center"/>
            </w:pPr>
            <w:r w:rsidRPr="00F753A6">
              <w:t>2011</w:t>
            </w:r>
          </w:p>
        </w:tc>
        <w:tc>
          <w:tcPr>
            <w:tcW w:w="2211" w:type="dxa"/>
            <w:vAlign w:val="center"/>
          </w:tcPr>
          <w:p w14:paraId="4CBC0603" w14:textId="77777777" w:rsidR="0013378D" w:rsidRPr="00F753A6" w:rsidRDefault="0013378D" w:rsidP="0013378D">
            <w:pPr>
              <w:pStyle w:val="af7"/>
              <w:snapToGrid w:val="0"/>
              <w:spacing w:line="300" w:lineRule="exact"/>
              <w:ind w:rightChars="380" w:right="898"/>
              <w:jc w:val="right"/>
            </w:pPr>
            <w:r w:rsidRPr="00F753A6">
              <w:t>3</w:t>
            </w:r>
          </w:p>
        </w:tc>
        <w:tc>
          <w:tcPr>
            <w:tcW w:w="3949" w:type="dxa"/>
            <w:vAlign w:val="center"/>
          </w:tcPr>
          <w:p w14:paraId="643F6F2A" w14:textId="77777777" w:rsidR="0013378D" w:rsidRPr="00F753A6" w:rsidRDefault="0013378D" w:rsidP="0013378D">
            <w:pPr>
              <w:pStyle w:val="af7"/>
              <w:snapToGrid w:val="0"/>
              <w:spacing w:line="300" w:lineRule="exact"/>
              <w:ind w:rightChars="653" w:right="1543"/>
              <w:jc w:val="right"/>
            </w:pPr>
            <w:r w:rsidRPr="00F753A6">
              <w:t>355</w:t>
            </w:r>
          </w:p>
        </w:tc>
      </w:tr>
      <w:tr w:rsidR="00F753A6" w:rsidRPr="00F753A6" w14:paraId="5F748307" w14:textId="77777777" w:rsidTr="00AE4E16">
        <w:trPr>
          <w:trHeight w:val="493"/>
          <w:jc w:val="center"/>
        </w:trPr>
        <w:tc>
          <w:tcPr>
            <w:tcW w:w="2404" w:type="dxa"/>
            <w:vAlign w:val="center"/>
          </w:tcPr>
          <w:p w14:paraId="25D0D6E9" w14:textId="77777777" w:rsidR="0013378D" w:rsidRPr="00F753A6" w:rsidRDefault="0013378D" w:rsidP="0013378D">
            <w:pPr>
              <w:snapToGrid w:val="0"/>
              <w:ind w:firstLineChars="0" w:firstLine="0"/>
              <w:jc w:val="center"/>
            </w:pPr>
            <w:r w:rsidRPr="00F753A6">
              <w:t>2012</w:t>
            </w:r>
          </w:p>
        </w:tc>
        <w:tc>
          <w:tcPr>
            <w:tcW w:w="2211" w:type="dxa"/>
            <w:vAlign w:val="center"/>
          </w:tcPr>
          <w:p w14:paraId="57D1626A" w14:textId="77777777" w:rsidR="0013378D" w:rsidRPr="00F753A6" w:rsidRDefault="0013378D" w:rsidP="0013378D">
            <w:pPr>
              <w:pStyle w:val="af7"/>
              <w:snapToGrid w:val="0"/>
              <w:spacing w:line="300" w:lineRule="exact"/>
              <w:ind w:rightChars="380" w:right="898"/>
              <w:jc w:val="right"/>
            </w:pPr>
            <w:r w:rsidRPr="00F753A6">
              <w:t>0</w:t>
            </w:r>
          </w:p>
        </w:tc>
        <w:tc>
          <w:tcPr>
            <w:tcW w:w="3949" w:type="dxa"/>
            <w:vAlign w:val="center"/>
          </w:tcPr>
          <w:p w14:paraId="16B95813" w14:textId="77777777" w:rsidR="0013378D" w:rsidRPr="00F753A6" w:rsidRDefault="0013378D" w:rsidP="0013378D">
            <w:pPr>
              <w:pStyle w:val="af7"/>
              <w:snapToGrid w:val="0"/>
              <w:spacing w:line="300" w:lineRule="exact"/>
              <w:ind w:rightChars="653" w:right="1543"/>
              <w:jc w:val="right"/>
            </w:pPr>
            <w:r w:rsidRPr="00F753A6">
              <w:t>0</w:t>
            </w:r>
          </w:p>
        </w:tc>
      </w:tr>
      <w:tr w:rsidR="00F753A6" w:rsidRPr="00F753A6" w14:paraId="4D08443F" w14:textId="77777777" w:rsidTr="00AE4E16">
        <w:trPr>
          <w:trHeight w:val="493"/>
          <w:jc w:val="center"/>
        </w:trPr>
        <w:tc>
          <w:tcPr>
            <w:tcW w:w="2404" w:type="dxa"/>
            <w:vAlign w:val="center"/>
          </w:tcPr>
          <w:p w14:paraId="13D3913E" w14:textId="77777777" w:rsidR="0013378D" w:rsidRPr="00F753A6" w:rsidRDefault="0013378D" w:rsidP="0013378D">
            <w:pPr>
              <w:snapToGrid w:val="0"/>
              <w:ind w:firstLineChars="0" w:firstLine="0"/>
              <w:jc w:val="center"/>
            </w:pPr>
            <w:r w:rsidRPr="00F753A6">
              <w:t>2013</w:t>
            </w:r>
          </w:p>
        </w:tc>
        <w:tc>
          <w:tcPr>
            <w:tcW w:w="2211" w:type="dxa"/>
            <w:vAlign w:val="center"/>
          </w:tcPr>
          <w:p w14:paraId="3677A801" w14:textId="77777777" w:rsidR="0013378D" w:rsidRPr="00F753A6" w:rsidRDefault="0013378D" w:rsidP="0013378D">
            <w:pPr>
              <w:pStyle w:val="af7"/>
              <w:snapToGrid w:val="0"/>
              <w:spacing w:line="300" w:lineRule="exact"/>
              <w:ind w:rightChars="380" w:right="898"/>
              <w:jc w:val="right"/>
            </w:pPr>
            <w:r w:rsidRPr="00F753A6">
              <w:t>1</w:t>
            </w:r>
          </w:p>
        </w:tc>
        <w:tc>
          <w:tcPr>
            <w:tcW w:w="3949" w:type="dxa"/>
            <w:vAlign w:val="center"/>
          </w:tcPr>
          <w:p w14:paraId="2774F5D9" w14:textId="77777777" w:rsidR="0013378D" w:rsidRPr="00F753A6" w:rsidRDefault="0013378D" w:rsidP="0013378D">
            <w:pPr>
              <w:pStyle w:val="af7"/>
              <w:snapToGrid w:val="0"/>
              <w:spacing w:line="300" w:lineRule="exact"/>
              <w:ind w:rightChars="653" w:right="1543"/>
              <w:jc w:val="right"/>
            </w:pPr>
            <w:r w:rsidRPr="00F753A6">
              <w:t>26</w:t>
            </w:r>
          </w:p>
        </w:tc>
      </w:tr>
      <w:tr w:rsidR="00F753A6" w:rsidRPr="00F753A6" w14:paraId="5434B511" w14:textId="77777777" w:rsidTr="00AE4E16">
        <w:trPr>
          <w:trHeight w:val="493"/>
          <w:jc w:val="center"/>
        </w:trPr>
        <w:tc>
          <w:tcPr>
            <w:tcW w:w="2404" w:type="dxa"/>
            <w:vAlign w:val="center"/>
          </w:tcPr>
          <w:p w14:paraId="512F0A7D" w14:textId="77777777" w:rsidR="0013378D" w:rsidRPr="00F753A6" w:rsidRDefault="0013378D" w:rsidP="0013378D">
            <w:pPr>
              <w:snapToGrid w:val="0"/>
              <w:ind w:firstLineChars="0" w:firstLine="0"/>
              <w:jc w:val="center"/>
            </w:pPr>
            <w:r w:rsidRPr="00F753A6">
              <w:t>2014</w:t>
            </w:r>
          </w:p>
        </w:tc>
        <w:tc>
          <w:tcPr>
            <w:tcW w:w="2211" w:type="dxa"/>
            <w:vAlign w:val="center"/>
          </w:tcPr>
          <w:p w14:paraId="14B242F1" w14:textId="77777777" w:rsidR="0013378D" w:rsidRPr="00F753A6" w:rsidRDefault="0013378D" w:rsidP="0013378D">
            <w:pPr>
              <w:pStyle w:val="af7"/>
              <w:snapToGrid w:val="0"/>
              <w:spacing w:line="300" w:lineRule="exact"/>
              <w:ind w:rightChars="380" w:right="898"/>
              <w:jc w:val="right"/>
            </w:pPr>
            <w:r w:rsidRPr="00F753A6">
              <w:t>3</w:t>
            </w:r>
          </w:p>
        </w:tc>
        <w:tc>
          <w:tcPr>
            <w:tcW w:w="3949" w:type="dxa"/>
            <w:vAlign w:val="center"/>
          </w:tcPr>
          <w:p w14:paraId="15BECFC0" w14:textId="77777777" w:rsidR="0013378D" w:rsidRPr="00F753A6" w:rsidRDefault="0013378D" w:rsidP="0013378D">
            <w:pPr>
              <w:pStyle w:val="af7"/>
              <w:snapToGrid w:val="0"/>
              <w:spacing w:line="300" w:lineRule="exact"/>
              <w:ind w:rightChars="653" w:right="1543"/>
              <w:jc w:val="right"/>
            </w:pPr>
            <w:r w:rsidRPr="00F753A6">
              <w:t>2</w:t>
            </w:r>
            <w:r w:rsidR="005272ED" w:rsidRPr="00F753A6">
              <w:t>,</w:t>
            </w:r>
            <w:r w:rsidRPr="00F753A6">
              <w:t>713</w:t>
            </w:r>
          </w:p>
        </w:tc>
      </w:tr>
      <w:tr w:rsidR="00F753A6" w:rsidRPr="00F753A6" w14:paraId="33038598" w14:textId="77777777" w:rsidTr="00AE4E16">
        <w:trPr>
          <w:trHeight w:val="493"/>
          <w:jc w:val="center"/>
        </w:trPr>
        <w:tc>
          <w:tcPr>
            <w:tcW w:w="2404" w:type="dxa"/>
            <w:vAlign w:val="center"/>
          </w:tcPr>
          <w:p w14:paraId="05132F7C" w14:textId="77777777" w:rsidR="0013378D" w:rsidRPr="00F753A6" w:rsidRDefault="0013378D" w:rsidP="0013378D">
            <w:pPr>
              <w:pStyle w:val="af7"/>
              <w:snapToGrid w:val="0"/>
              <w:spacing w:line="300" w:lineRule="exact"/>
            </w:pPr>
            <w:r w:rsidRPr="00F753A6">
              <w:t>2015</w:t>
            </w:r>
          </w:p>
        </w:tc>
        <w:tc>
          <w:tcPr>
            <w:tcW w:w="2211" w:type="dxa"/>
            <w:vAlign w:val="center"/>
          </w:tcPr>
          <w:p w14:paraId="4C116783" w14:textId="77777777" w:rsidR="0013378D" w:rsidRPr="00F753A6" w:rsidRDefault="0013378D" w:rsidP="0013378D">
            <w:pPr>
              <w:pStyle w:val="af7"/>
              <w:snapToGrid w:val="0"/>
              <w:spacing w:line="300" w:lineRule="exact"/>
              <w:ind w:rightChars="380" w:right="898"/>
              <w:jc w:val="right"/>
            </w:pPr>
            <w:r w:rsidRPr="00F753A6">
              <w:t>4</w:t>
            </w:r>
          </w:p>
        </w:tc>
        <w:tc>
          <w:tcPr>
            <w:tcW w:w="3949" w:type="dxa"/>
            <w:vAlign w:val="center"/>
          </w:tcPr>
          <w:p w14:paraId="52BCE0A9" w14:textId="77777777" w:rsidR="0013378D" w:rsidRPr="00F753A6" w:rsidRDefault="0013378D" w:rsidP="0013378D">
            <w:pPr>
              <w:pStyle w:val="af7"/>
              <w:snapToGrid w:val="0"/>
              <w:spacing w:line="300" w:lineRule="exact"/>
              <w:ind w:rightChars="653" w:right="1543"/>
              <w:jc w:val="right"/>
            </w:pPr>
            <w:r w:rsidRPr="00F753A6">
              <w:t>6</w:t>
            </w:r>
            <w:r w:rsidR="005272ED" w:rsidRPr="00F753A6">
              <w:t>,</w:t>
            </w:r>
            <w:r w:rsidRPr="00F753A6">
              <w:t>664</w:t>
            </w:r>
          </w:p>
        </w:tc>
      </w:tr>
      <w:tr w:rsidR="00F753A6" w:rsidRPr="00F753A6" w14:paraId="7577F10B" w14:textId="77777777" w:rsidTr="00AE4E16">
        <w:trPr>
          <w:trHeight w:val="493"/>
          <w:jc w:val="center"/>
        </w:trPr>
        <w:tc>
          <w:tcPr>
            <w:tcW w:w="2404" w:type="dxa"/>
            <w:vAlign w:val="center"/>
          </w:tcPr>
          <w:p w14:paraId="2928D5A9" w14:textId="77777777" w:rsidR="00490BAD" w:rsidRPr="00F753A6" w:rsidRDefault="00490BAD" w:rsidP="0013378D">
            <w:pPr>
              <w:pStyle w:val="af7"/>
              <w:snapToGrid w:val="0"/>
              <w:spacing w:line="300" w:lineRule="exact"/>
            </w:pPr>
            <w:r w:rsidRPr="00F753A6">
              <w:t>2016</w:t>
            </w:r>
          </w:p>
        </w:tc>
        <w:tc>
          <w:tcPr>
            <w:tcW w:w="2211" w:type="dxa"/>
            <w:vAlign w:val="center"/>
          </w:tcPr>
          <w:p w14:paraId="1E998C23" w14:textId="77777777" w:rsidR="00490BAD" w:rsidRPr="00F753A6" w:rsidRDefault="002E228A" w:rsidP="0013378D">
            <w:pPr>
              <w:pStyle w:val="af7"/>
              <w:snapToGrid w:val="0"/>
              <w:spacing w:line="300" w:lineRule="exact"/>
              <w:ind w:rightChars="380" w:right="898"/>
              <w:jc w:val="right"/>
            </w:pPr>
            <w:r w:rsidRPr="00F753A6">
              <w:t>3</w:t>
            </w:r>
          </w:p>
        </w:tc>
        <w:tc>
          <w:tcPr>
            <w:tcW w:w="3949" w:type="dxa"/>
            <w:vAlign w:val="center"/>
          </w:tcPr>
          <w:p w14:paraId="03A1E918" w14:textId="77777777" w:rsidR="00490BAD" w:rsidRPr="00F753A6" w:rsidRDefault="002E228A" w:rsidP="0013378D">
            <w:pPr>
              <w:pStyle w:val="af7"/>
              <w:snapToGrid w:val="0"/>
              <w:spacing w:line="300" w:lineRule="exact"/>
              <w:ind w:rightChars="653" w:right="1543"/>
              <w:jc w:val="right"/>
            </w:pPr>
            <w:r w:rsidRPr="00F753A6">
              <w:t>4</w:t>
            </w:r>
            <w:r w:rsidR="005272ED" w:rsidRPr="00F753A6">
              <w:t>,</w:t>
            </w:r>
            <w:r w:rsidRPr="00F753A6">
              <w:t>717</w:t>
            </w:r>
          </w:p>
        </w:tc>
      </w:tr>
      <w:tr w:rsidR="00F753A6" w:rsidRPr="00F753A6" w14:paraId="2B49A7C8" w14:textId="77777777" w:rsidTr="00AE4E16">
        <w:trPr>
          <w:trHeight w:val="493"/>
          <w:jc w:val="center"/>
        </w:trPr>
        <w:tc>
          <w:tcPr>
            <w:tcW w:w="2404" w:type="dxa"/>
            <w:vAlign w:val="center"/>
          </w:tcPr>
          <w:p w14:paraId="15671D19" w14:textId="77777777" w:rsidR="00B10A64" w:rsidRPr="00F753A6" w:rsidRDefault="00B10A64" w:rsidP="0013378D">
            <w:pPr>
              <w:pStyle w:val="af7"/>
              <w:snapToGrid w:val="0"/>
              <w:spacing w:line="300" w:lineRule="exact"/>
            </w:pPr>
            <w:r w:rsidRPr="00F753A6">
              <w:t>2017</w:t>
            </w:r>
          </w:p>
        </w:tc>
        <w:tc>
          <w:tcPr>
            <w:tcW w:w="2211" w:type="dxa"/>
            <w:vAlign w:val="center"/>
          </w:tcPr>
          <w:p w14:paraId="2FD4035A" w14:textId="77777777" w:rsidR="00B10A64" w:rsidRPr="00F753A6" w:rsidRDefault="008D63BE" w:rsidP="0013378D">
            <w:pPr>
              <w:pStyle w:val="af7"/>
              <w:snapToGrid w:val="0"/>
              <w:spacing w:line="300" w:lineRule="exact"/>
              <w:ind w:rightChars="380" w:right="898"/>
              <w:jc w:val="right"/>
            </w:pPr>
            <w:r w:rsidRPr="00F753A6">
              <w:t>1</w:t>
            </w:r>
          </w:p>
        </w:tc>
        <w:tc>
          <w:tcPr>
            <w:tcW w:w="3949" w:type="dxa"/>
            <w:vAlign w:val="center"/>
          </w:tcPr>
          <w:p w14:paraId="7391612B" w14:textId="77777777" w:rsidR="00B10A64" w:rsidRPr="00F753A6" w:rsidRDefault="008D63BE" w:rsidP="0013378D">
            <w:pPr>
              <w:pStyle w:val="af7"/>
              <w:snapToGrid w:val="0"/>
              <w:spacing w:line="300" w:lineRule="exact"/>
              <w:ind w:rightChars="653" w:right="1543"/>
              <w:jc w:val="right"/>
            </w:pPr>
            <w:r w:rsidRPr="00F753A6">
              <w:t>3,735</w:t>
            </w:r>
          </w:p>
        </w:tc>
      </w:tr>
      <w:tr w:rsidR="00F753A6" w:rsidRPr="00F753A6" w14:paraId="3CF0297A" w14:textId="77777777" w:rsidTr="00AE4E16">
        <w:trPr>
          <w:trHeight w:val="493"/>
          <w:jc w:val="center"/>
        </w:trPr>
        <w:tc>
          <w:tcPr>
            <w:tcW w:w="2404" w:type="dxa"/>
            <w:vAlign w:val="center"/>
          </w:tcPr>
          <w:p w14:paraId="43B6728E" w14:textId="77777777" w:rsidR="00D00A72" w:rsidRPr="00F753A6" w:rsidRDefault="00D00A72" w:rsidP="0013378D">
            <w:pPr>
              <w:pStyle w:val="af7"/>
              <w:snapToGrid w:val="0"/>
              <w:spacing w:line="300" w:lineRule="exact"/>
            </w:pPr>
            <w:r w:rsidRPr="00F753A6">
              <w:t>2018</w:t>
            </w:r>
          </w:p>
        </w:tc>
        <w:tc>
          <w:tcPr>
            <w:tcW w:w="2211" w:type="dxa"/>
            <w:vAlign w:val="center"/>
          </w:tcPr>
          <w:p w14:paraId="495595B1" w14:textId="77777777" w:rsidR="00D00A72" w:rsidRPr="00F753A6" w:rsidRDefault="000C1476" w:rsidP="0013378D">
            <w:pPr>
              <w:pStyle w:val="af7"/>
              <w:snapToGrid w:val="0"/>
              <w:spacing w:line="300" w:lineRule="exact"/>
              <w:ind w:rightChars="380" w:right="898"/>
              <w:jc w:val="right"/>
            </w:pPr>
            <w:r w:rsidRPr="00F753A6">
              <w:t>1</w:t>
            </w:r>
          </w:p>
        </w:tc>
        <w:tc>
          <w:tcPr>
            <w:tcW w:w="3949" w:type="dxa"/>
            <w:vAlign w:val="center"/>
          </w:tcPr>
          <w:p w14:paraId="735C748D" w14:textId="77777777" w:rsidR="00D00A72" w:rsidRPr="00F753A6" w:rsidRDefault="000C1476" w:rsidP="0013378D">
            <w:pPr>
              <w:pStyle w:val="af7"/>
              <w:snapToGrid w:val="0"/>
              <w:spacing w:line="300" w:lineRule="exact"/>
              <w:ind w:rightChars="653" w:right="1543"/>
              <w:jc w:val="right"/>
            </w:pPr>
            <w:r w:rsidRPr="00F753A6">
              <w:t>30,313</w:t>
            </w:r>
          </w:p>
        </w:tc>
      </w:tr>
      <w:tr w:rsidR="00F753A6" w:rsidRPr="00F753A6" w14:paraId="06CAAB76" w14:textId="77777777" w:rsidTr="00AE4E16">
        <w:trPr>
          <w:trHeight w:val="493"/>
          <w:jc w:val="center"/>
        </w:trPr>
        <w:tc>
          <w:tcPr>
            <w:tcW w:w="2404" w:type="dxa"/>
            <w:vAlign w:val="center"/>
          </w:tcPr>
          <w:p w14:paraId="647408A8" w14:textId="77777777" w:rsidR="00DA09AC" w:rsidRPr="00F753A6" w:rsidRDefault="00DA09AC" w:rsidP="0013378D">
            <w:pPr>
              <w:pStyle w:val="af7"/>
              <w:snapToGrid w:val="0"/>
              <w:spacing w:line="300" w:lineRule="exact"/>
            </w:pPr>
            <w:r w:rsidRPr="00F753A6">
              <w:t>2019</w:t>
            </w:r>
          </w:p>
        </w:tc>
        <w:tc>
          <w:tcPr>
            <w:tcW w:w="2211" w:type="dxa"/>
            <w:vAlign w:val="center"/>
          </w:tcPr>
          <w:p w14:paraId="527CFEFB" w14:textId="77777777" w:rsidR="00DA09AC" w:rsidRPr="00F753A6" w:rsidRDefault="00DA09AC" w:rsidP="0013378D">
            <w:pPr>
              <w:pStyle w:val="af7"/>
              <w:snapToGrid w:val="0"/>
              <w:spacing w:line="300" w:lineRule="exact"/>
              <w:ind w:rightChars="380" w:right="898"/>
              <w:jc w:val="right"/>
            </w:pPr>
            <w:r w:rsidRPr="00F753A6">
              <w:t>0</w:t>
            </w:r>
          </w:p>
        </w:tc>
        <w:tc>
          <w:tcPr>
            <w:tcW w:w="3949" w:type="dxa"/>
            <w:vAlign w:val="center"/>
          </w:tcPr>
          <w:p w14:paraId="204EB6E1" w14:textId="77777777" w:rsidR="00DA09AC" w:rsidRPr="00F753A6" w:rsidRDefault="00A93F2D" w:rsidP="0013378D">
            <w:pPr>
              <w:pStyle w:val="af7"/>
              <w:snapToGrid w:val="0"/>
              <w:spacing w:line="300" w:lineRule="exact"/>
              <w:ind w:rightChars="653" w:right="1543"/>
              <w:jc w:val="right"/>
            </w:pPr>
            <w:r w:rsidRPr="00F753A6">
              <w:t>1,176</w:t>
            </w:r>
          </w:p>
        </w:tc>
      </w:tr>
      <w:tr w:rsidR="00F753A6" w:rsidRPr="00F753A6" w14:paraId="6863ED3B" w14:textId="77777777" w:rsidTr="00AE4E16">
        <w:trPr>
          <w:trHeight w:val="493"/>
          <w:jc w:val="center"/>
        </w:trPr>
        <w:tc>
          <w:tcPr>
            <w:tcW w:w="2404" w:type="dxa"/>
            <w:vAlign w:val="center"/>
          </w:tcPr>
          <w:p w14:paraId="2820798D" w14:textId="77777777" w:rsidR="004129C1" w:rsidRPr="00F753A6" w:rsidRDefault="004129C1" w:rsidP="0013378D">
            <w:pPr>
              <w:pStyle w:val="af7"/>
              <w:snapToGrid w:val="0"/>
              <w:spacing w:line="300" w:lineRule="exact"/>
            </w:pPr>
            <w:r w:rsidRPr="00F753A6">
              <w:t>2020</w:t>
            </w:r>
          </w:p>
        </w:tc>
        <w:tc>
          <w:tcPr>
            <w:tcW w:w="2211" w:type="dxa"/>
            <w:vAlign w:val="center"/>
          </w:tcPr>
          <w:p w14:paraId="00E3EC18" w14:textId="77777777" w:rsidR="004129C1" w:rsidRPr="00F753A6" w:rsidRDefault="006A35E6" w:rsidP="0013378D">
            <w:pPr>
              <w:pStyle w:val="af7"/>
              <w:snapToGrid w:val="0"/>
              <w:spacing w:line="300" w:lineRule="exact"/>
              <w:ind w:rightChars="380" w:right="898"/>
              <w:jc w:val="right"/>
            </w:pPr>
            <w:r w:rsidRPr="00F753A6">
              <w:t>1</w:t>
            </w:r>
          </w:p>
        </w:tc>
        <w:tc>
          <w:tcPr>
            <w:tcW w:w="3949" w:type="dxa"/>
            <w:vAlign w:val="center"/>
          </w:tcPr>
          <w:p w14:paraId="42E50E57" w14:textId="77777777" w:rsidR="004129C1" w:rsidRPr="00F753A6" w:rsidRDefault="006A35E6" w:rsidP="0013378D">
            <w:pPr>
              <w:pStyle w:val="af7"/>
              <w:snapToGrid w:val="0"/>
              <w:spacing w:line="300" w:lineRule="exact"/>
              <w:ind w:rightChars="653" w:right="1543"/>
              <w:jc w:val="right"/>
            </w:pPr>
            <w:r w:rsidRPr="00F753A6">
              <w:t>1,100</w:t>
            </w:r>
          </w:p>
        </w:tc>
      </w:tr>
      <w:tr w:rsidR="00F753A6" w:rsidRPr="00F753A6" w14:paraId="6AC2A0A5" w14:textId="77777777" w:rsidTr="00AE4E16">
        <w:trPr>
          <w:trHeight w:val="493"/>
          <w:jc w:val="center"/>
        </w:trPr>
        <w:tc>
          <w:tcPr>
            <w:tcW w:w="2404" w:type="dxa"/>
            <w:vAlign w:val="center"/>
          </w:tcPr>
          <w:p w14:paraId="5C90DCA1" w14:textId="77777777" w:rsidR="00BA7D95" w:rsidRPr="00F753A6" w:rsidRDefault="00BA7D95" w:rsidP="0013378D">
            <w:pPr>
              <w:pStyle w:val="af7"/>
              <w:snapToGrid w:val="0"/>
              <w:spacing w:line="300" w:lineRule="exact"/>
            </w:pPr>
            <w:r w:rsidRPr="00F753A6">
              <w:rPr>
                <w:rFonts w:hint="eastAsia"/>
              </w:rPr>
              <w:t>2021</w:t>
            </w:r>
          </w:p>
        </w:tc>
        <w:tc>
          <w:tcPr>
            <w:tcW w:w="2211" w:type="dxa"/>
            <w:vAlign w:val="center"/>
          </w:tcPr>
          <w:p w14:paraId="3C6CF16B" w14:textId="77777777" w:rsidR="00BA7D95" w:rsidRPr="00F753A6" w:rsidRDefault="00BA7D95" w:rsidP="0013378D">
            <w:pPr>
              <w:pStyle w:val="af7"/>
              <w:snapToGrid w:val="0"/>
              <w:spacing w:line="300" w:lineRule="exact"/>
              <w:ind w:rightChars="380" w:right="898"/>
              <w:jc w:val="right"/>
            </w:pPr>
            <w:r w:rsidRPr="00F753A6">
              <w:rPr>
                <w:rFonts w:hint="eastAsia"/>
              </w:rPr>
              <w:t>2</w:t>
            </w:r>
          </w:p>
        </w:tc>
        <w:tc>
          <w:tcPr>
            <w:tcW w:w="3949" w:type="dxa"/>
            <w:vAlign w:val="center"/>
          </w:tcPr>
          <w:p w14:paraId="3A76630C" w14:textId="77777777" w:rsidR="00BA7D95" w:rsidRPr="00F753A6" w:rsidRDefault="00BA7D95" w:rsidP="0013378D">
            <w:pPr>
              <w:pStyle w:val="af7"/>
              <w:snapToGrid w:val="0"/>
              <w:spacing w:line="300" w:lineRule="exact"/>
              <w:ind w:rightChars="653" w:right="1543"/>
              <w:jc w:val="right"/>
            </w:pPr>
            <w:r w:rsidRPr="00F753A6">
              <w:rPr>
                <w:rFonts w:hint="eastAsia"/>
              </w:rPr>
              <w:t>1,004</w:t>
            </w:r>
          </w:p>
        </w:tc>
      </w:tr>
      <w:tr w:rsidR="00F753A6" w:rsidRPr="00F753A6" w14:paraId="4F3CDD75" w14:textId="77777777" w:rsidTr="00AE4E16">
        <w:trPr>
          <w:trHeight w:val="493"/>
          <w:jc w:val="center"/>
        </w:trPr>
        <w:tc>
          <w:tcPr>
            <w:tcW w:w="2404" w:type="dxa"/>
            <w:vAlign w:val="center"/>
          </w:tcPr>
          <w:p w14:paraId="4799B940" w14:textId="77777777" w:rsidR="00595BB9" w:rsidRPr="00F753A6" w:rsidRDefault="00595BB9" w:rsidP="0013378D">
            <w:pPr>
              <w:pStyle w:val="af7"/>
              <w:snapToGrid w:val="0"/>
              <w:spacing w:line="300" w:lineRule="exact"/>
            </w:pPr>
            <w:r w:rsidRPr="00F753A6">
              <w:rPr>
                <w:rFonts w:hint="eastAsia"/>
              </w:rPr>
              <w:t>2022</w:t>
            </w:r>
          </w:p>
        </w:tc>
        <w:tc>
          <w:tcPr>
            <w:tcW w:w="2211" w:type="dxa"/>
            <w:vAlign w:val="center"/>
          </w:tcPr>
          <w:p w14:paraId="6F64A7E2" w14:textId="77777777" w:rsidR="00595BB9" w:rsidRPr="00F753A6" w:rsidRDefault="003E4D87" w:rsidP="0013378D">
            <w:pPr>
              <w:pStyle w:val="af7"/>
              <w:snapToGrid w:val="0"/>
              <w:spacing w:line="300" w:lineRule="exact"/>
              <w:ind w:rightChars="380" w:right="898"/>
              <w:jc w:val="right"/>
            </w:pPr>
            <w:r w:rsidRPr="00F753A6">
              <w:rPr>
                <w:rFonts w:hint="eastAsia"/>
              </w:rPr>
              <w:t>1</w:t>
            </w:r>
          </w:p>
        </w:tc>
        <w:tc>
          <w:tcPr>
            <w:tcW w:w="3949" w:type="dxa"/>
            <w:vAlign w:val="center"/>
          </w:tcPr>
          <w:p w14:paraId="03898EED" w14:textId="77777777" w:rsidR="00595BB9" w:rsidRPr="00F753A6" w:rsidRDefault="003E4D87" w:rsidP="0013378D">
            <w:pPr>
              <w:pStyle w:val="af7"/>
              <w:snapToGrid w:val="0"/>
              <w:spacing w:line="300" w:lineRule="exact"/>
              <w:ind w:rightChars="653" w:right="1543"/>
              <w:jc w:val="right"/>
            </w:pPr>
            <w:r w:rsidRPr="00F753A6">
              <w:rPr>
                <w:rFonts w:hint="eastAsia"/>
              </w:rPr>
              <w:t>709</w:t>
            </w:r>
          </w:p>
        </w:tc>
      </w:tr>
      <w:tr w:rsidR="00F753A6" w:rsidRPr="00F753A6" w14:paraId="08C382D0" w14:textId="77777777" w:rsidTr="00AE4E16">
        <w:trPr>
          <w:trHeight w:val="493"/>
          <w:jc w:val="center"/>
        </w:trPr>
        <w:tc>
          <w:tcPr>
            <w:tcW w:w="2404" w:type="dxa"/>
            <w:vAlign w:val="center"/>
          </w:tcPr>
          <w:p w14:paraId="6D08B6A8" w14:textId="77777777" w:rsidR="003E4D87" w:rsidRPr="00F753A6" w:rsidRDefault="003E4D87" w:rsidP="0013378D">
            <w:pPr>
              <w:pStyle w:val="af7"/>
              <w:snapToGrid w:val="0"/>
              <w:spacing w:line="300" w:lineRule="exact"/>
            </w:pPr>
            <w:r w:rsidRPr="00F753A6">
              <w:rPr>
                <w:rFonts w:hint="eastAsia"/>
              </w:rPr>
              <w:t>總計</w:t>
            </w:r>
          </w:p>
        </w:tc>
        <w:tc>
          <w:tcPr>
            <w:tcW w:w="2211" w:type="dxa"/>
            <w:vAlign w:val="center"/>
          </w:tcPr>
          <w:p w14:paraId="02542D1E" w14:textId="77777777" w:rsidR="003E4D87" w:rsidRPr="00F753A6" w:rsidRDefault="003E4D87" w:rsidP="003E4D87">
            <w:pPr>
              <w:pStyle w:val="af7"/>
              <w:snapToGrid w:val="0"/>
              <w:spacing w:line="300" w:lineRule="exact"/>
              <w:ind w:rightChars="380" w:right="898"/>
              <w:jc w:val="right"/>
              <w:rPr>
                <w:rFonts w:ascii="Arial" w:eastAsia="新細明體" w:hAnsi="Arial" w:cs="Arial"/>
                <w:sz w:val="16"/>
                <w:szCs w:val="16"/>
              </w:rPr>
            </w:pPr>
            <w:r w:rsidRPr="00F753A6">
              <w:t>63</w:t>
            </w:r>
            <w:r w:rsidRPr="00F753A6">
              <w:rPr>
                <w:rFonts w:ascii="Arial" w:eastAsia="新細明體" w:hAnsi="Arial" w:cs="Arial"/>
                <w:sz w:val="16"/>
                <w:szCs w:val="16"/>
              </w:rPr>
              <w:t xml:space="preserve"> </w:t>
            </w:r>
          </w:p>
        </w:tc>
        <w:tc>
          <w:tcPr>
            <w:tcW w:w="3949" w:type="dxa"/>
            <w:vAlign w:val="center"/>
          </w:tcPr>
          <w:p w14:paraId="72538288" w14:textId="77777777" w:rsidR="003E4D87" w:rsidRPr="00F753A6" w:rsidRDefault="003E4D87" w:rsidP="003E4D87">
            <w:pPr>
              <w:pStyle w:val="af7"/>
              <w:snapToGrid w:val="0"/>
              <w:spacing w:line="300" w:lineRule="exact"/>
              <w:ind w:rightChars="380" w:right="898"/>
            </w:pPr>
            <w:r w:rsidRPr="00F753A6">
              <w:rPr>
                <w:rFonts w:hint="eastAsia"/>
              </w:rPr>
              <w:t xml:space="preserve">         </w:t>
            </w:r>
            <w:r w:rsidRPr="00F753A6">
              <w:t>82,086</w:t>
            </w:r>
          </w:p>
        </w:tc>
      </w:tr>
    </w:tbl>
    <w:p w14:paraId="4F7E233A" w14:textId="11C9B4FB" w:rsidR="0013378D" w:rsidRPr="00F753A6" w:rsidRDefault="00490BAD" w:rsidP="00490BAD">
      <w:pPr>
        <w:ind w:firstLineChars="0" w:firstLine="0"/>
        <w:rPr>
          <w:lang w:val="fr-FR" w:eastAsia="zh-TW"/>
        </w:rPr>
      </w:pPr>
      <w:r w:rsidRPr="00F753A6">
        <w:rPr>
          <w:rFonts w:hint="eastAsia"/>
          <w:lang w:val="fr-FR" w:eastAsia="zh-TW"/>
        </w:rPr>
        <w:t>資料來源：</w:t>
      </w:r>
      <w:r w:rsidR="00AE4E16" w:rsidRPr="00F753A6">
        <w:rPr>
          <w:rFonts w:hint="eastAsia"/>
          <w:lang w:val="fr-FR" w:eastAsia="zh-TW"/>
        </w:rPr>
        <w:t>經濟部投資審議司</w:t>
      </w:r>
    </w:p>
    <w:p w14:paraId="351A54B8" w14:textId="77777777" w:rsidR="008C44AB" w:rsidRPr="00F753A6" w:rsidRDefault="008C44AB">
      <w:pPr>
        <w:widowControl/>
        <w:overflowPunct/>
        <w:autoSpaceDE/>
        <w:autoSpaceDN/>
        <w:ind w:firstLineChars="0" w:firstLine="0"/>
        <w:jc w:val="left"/>
        <w:rPr>
          <w:rFonts w:ascii="華康粗圓體" w:eastAsia="華康粗圓體"/>
          <w:lang w:eastAsia="zh-TW"/>
        </w:rPr>
      </w:pPr>
      <w:r w:rsidRPr="00F753A6">
        <w:rPr>
          <w:lang w:eastAsia="zh-TW"/>
        </w:rPr>
        <w:br w:type="page"/>
      </w:r>
    </w:p>
    <w:p w14:paraId="4E30D8DB" w14:textId="77777777" w:rsidR="0013378D" w:rsidRPr="00F753A6" w:rsidRDefault="0013378D" w:rsidP="00F6532F">
      <w:pPr>
        <w:pStyle w:val="af9"/>
        <w:spacing w:before="514"/>
        <w:rPr>
          <w:lang w:eastAsia="zh-TW"/>
        </w:rPr>
      </w:pPr>
      <w:r w:rsidRPr="00F753A6">
        <w:rPr>
          <w:rFonts w:hint="eastAsia"/>
          <w:lang w:eastAsia="zh-TW"/>
        </w:rPr>
        <w:t>年度別及產業別統計表</w:t>
      </w:r>
    </w:p>
    <w:p w14:paraId="42FC245F" w14:textId="77777777" w:rsidR="0013378D" w:rsidRPr="00F753A6" w:rsidRDefault="0013378D" w:rsidP="0013378D">
      <w:pPr>
        <w:snapToGrid w:val="0"/>
        <w:ind w:firstLineChars="0" w:firstLine="0"/>
        <w:jc w:val="right"/>
        <w:rPr>
          <w:sz w:val="18"/>
          <w:szCs w:val="18"/>
          <w:lang w:eastAsia="zh-TW"/>
        </w:rPr>
      </w:pPr>
      <w:r w:rsidRPr="00F753A6">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567"/>
        <w:gridCol w:w="786"/>
        <w:gridCol w:w="568"/>
        <w:gridCol w:w="785"/>
        <w:gridCol w:w="554"/>
        <w:gridCol w:w="799"/>
        <w:gridCol w:w="591"/>
        <w:gridCol w:w="763"/>
      </w:tblGrid>
      <w:tr w:rsidR="00F753A6" w:rsidRPr="00F753A6" w14:paraId="2CD16E44" w14:textId="77777777" w:rsidTr="00616F2D">
        <w:trPr>
          <w:jc w:val="center"/>
        </w:trPr>
        <w:tc>
          <w:tcPr>
            <w:tcW w:w="3147" w:type="dxa"/>
            <w:vMerge w:val="restart"/>
            <w:tcBorders>
              <w:top w:val="single" w:sz="12" w:space="0" w:color="auto"/>
              <w:bottom w:val="single" w:sz="6" w:space="0" w:color="auto"/>
              <w:tl2br w:val="single" w:sz="6" w:space="0" w:color="auto"/>
            </w:tcBorders>
            <w:shd w:val="clear" w:color="auto" w:fill="auto"/>
            <w:vAlign w:val="center"/>
          </w:tcPr>
          <w:p w14:paraId="4F03B246" w14:textId="77777777" w:rsidR="00AE4E16" w:rsidRPr="00F753A6" w:rsidRDefault="00AE4E16" w:rsidP="00616F2D">
            <w:pPr>
              <w:widowControl/>
              <w:snapToGrid w:val="0"/>
              <w:spacing w:line="224" w:lineRule="exact"/>
              <w:ind w:firstLineChars="0" w:firstLine="400"/>
              <w:jc w:val="right"/>
              <w:rPr>
                <w:kern w:val="0"/>
                <w:sz w:val="18"/>
                <w:szCs w:val="18"/>
                <w:lang w:eastAsia="zh-TW"/>
              </w:rPr>
            </w:pPr>
            <w:r w:rsidRPr="00F753A6">
              <w:rPr>
                <w:rFonts w:hint="eastAsia"/>
                <w:kern w:val="0"/>
                <w:sz w:val="18"/>
                <w:szCs w:val="18"/>
                <w:lang w:eastAsia="zh-TW"/>
              </w:rPr>
              <w:t xml:space="preserve">　　　　　　年　　度</w:t>
            </w:r>
          </w:p>
          <w:p w14:paraId="5BDAF68D" w14:textId="77777777" w:rsidR="00AE4E16" w:rsidRPr="00F753A6" w:rsidRDefault="00AE4E16" w:rsidP="00616F2D">
            <w:pPr>
              <w:widowControl/>
              <w:snapToGrid w:val="0"/>
              <w:spacing w:line="224" w:lineRule="exact"/>
              <w:ind w:firstLineChars="0" w:firstLine="0"/>
              <w:rPr>
                <w:kern w:val="0"/>
                <w:sz w:val="18"/>
                <w:szCs w:val="18"/>
                <w:lang w:eastAsia="zh-TW"/>
              </w:rPr>
            </w:pPr>
            <w:r w:rsidRPr="00F753A6">
              <w:rPr>
                <w:rFonts w:hint="eastAsia"/>
                <w:kern w:val="0"/>
                <w:sz w:val="18"/>
                <w:szCs w:val="18"/>
                <w:lang w:eastAsia="zh-TW"/>
              </w:rPr>
              <w:t xml:space="preserve">　業　　別</w:t>
            </w:r>
          </w:p>
        </w:tc>
        <w:tc>
          <w:tcPr>
            <w:tcW w:w="1353" w:type="dxa"/>
            <w:gridSpan w:val="2"/>
            <w:shd w:val="clear" w:color="auto" w:fill="auto"/>
            <w:vAlign w:val="center"/>
          </w:tcPr>
          <w:p w14:paraId="7A31783B" w14:textId="35AC43EA"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kern w:val="0"/>
                <w:sz w:val="18"/>
                <w:szCs w:val="18"/>
                <w:lang w:eastAsia="zh-TW"/>
              </w:rPr>
              <w:t>1952-202</w:t>
            </w:r>
            <w:r w:rsidRPr="00F753A6">
              <w:rPr>
                <w:rFonts w:hint="eastAsia"/>
                <w:kern w:val="0"/>
                <w:sz w:val="18"/>
                <w:szCs w:val="18"/>
                <w:lang w:eastAsia="zh-TW"/>
              </w:rPr>
              <w:t>2</w:t>
            </w:r>
          </w:p>
        </w:tc>
        <w:tc>
          <w:tcPr>
            <w:tcW w:w="1353" w:type="dxa"/>
            <w:gridSpan w:val="2"/>
          </w:tcPr>
          <w:p w14:paraId="56DE56AF" w14:textId="000EE515"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2022</w:t>
            </w:r>
          </w:p>
        </w:tc>
        <w:tc>
          <w:tcPr>
            <w:tcW w:w="1353" w:type="dxa"/>
            <w:gridSpan w:val="2"/>
            <w:vAlign w:val="center"/>
          </w:tcPr>
          <w:p w14:paraId="2AB05CF4" w14:textId="74E27B5E"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kern w:val="0"/>
                <w:sz w:val="18"/>
                <w:szCs w:val="18"/>
                <w:lang w:eastAsia="zh-TW"/>
              </w:rPr>
              <w:t>2021</w:t>
            </w:r>
          </w:p>
        </w:tc>
        <w:tc>
          <w:tcPr>
            <w:tcW w:w="1354" w:type="dxa"/>
            <w:gridSpan w:val="2"/>
            <w:shd w:val="clear" w:color="auto" w:fill="auto"/>
            <w:vAlign w:val="center"/>
          </w:tcPr>
          <w:p w14:paraId="4AEACD43" w14:textId="6A5E1540"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kern w:val="0"/>
                <w:sz w:val="18"/>
                <w:szCs w:val="18"/>
                <w:lang w:eastAsia="zh-TW"/>
              </w:rPr>
              <w:t>2020</w:t>
            </w:r>
          </w:p>
        </w:tc>
      </w:tr>
      <w:tr w:rsidR="00F753A6" w:rsidRPr="00F753A6" w14:paraId="64101F06" w14:textId="77777777" w:rsidTr="00616F2D">
        <w:trPr>
          <w:jc w:val="center"/>
        </w:trPr>
        <w:tc>
          <w:tcPr>
            <w:tcW w:w="3147" w:type="dxa"/>
            <w:vMerge/>
            <w:tcBorders>
              <w:top w:val="single" w:sz="6" w:space="0" w:color="auto"/>
              <w:bottom w:val="single" w:sz="6" w:space="0" w:color="auto"/>
              <w:tl2br w:val="single" w:sz="6" w:space="0" w:color="auto"/>
            </w:tcBorders>
            <w:vAlign w:val="center"/>
          </w:tcPr>
          <w:p w14:paraId="797FE1E5" w14:textId="77777777" w:rsidR="00AE4E16" w:rsidRPr="00F753A6" w:rsidRDefault="00AE4E16" w:rsidP="00616F2D">
            <w:pPr>
              <w:widowControl/>
              <w:snapToGrid w:val="0"/>
              <w:spacing w:line="224" w:lineRule="exact"/>
              <w:ind w:firstLineChars="0" w:firstLine="0"/>
              <w:rPr>
                <w:kern w:val="0"/>
                <w:sz w:val="18"/>
                <w:szCs w:val="18"/>
                <w:lang w:eastAsia="zh-TW"/>
              </w:rPr>
            </w:pPr>
          </w:p>
        </w:tc>
        <w:tc>
          <w:tcPr>
            <w:tcW w:w="567" w:type="dxa"/>
            <w:shd w:val="clear" w:color="auto" w:fill="auto"/>
            <w:noWrap/>
            <w:vAlign w:val="center"/>
          </w:tcPr>
          <w:p w14:paraId="3A09FB10"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件數</w:t>
            </w:r>
          </w:p>
        </w:tc>
        <w:tc>
          <w:tcPr>
            <w:tcW w:w="786" w:type="dxa"/>
            <w:shd w:val="clear" w:color="auto" w:fill="auto"/>
            <w:noWrap/>
            <w:vAlign w:val="center"/>
          </w:tcPr>
          <w:p w14:paraId="2BF16BCE"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金額</w:t>
            </w:r>
          </w:p>
        </w:tc>
        <w:tc>
          <w:tcPr>
            <w:tcW w:w="568" w:type="dxa"/>
            <w:vAlign w:val="center"/>
          </w:tcPr>
          <w:p w14:paraId="67C19341"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件數</w:t>
            </w:r>
          </w:p>
        </w:tc>
        <w:tc>
          <w:tcPr>
            <w:tcW w:w="785" w:type="dxa"/>
            <w:vAlign w:val="center"/>
          </w:tcPr>
          <w:p w14:paraId="083B0127"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金額</w:t>
            </w:r>
          </w:p>
        </w:tc>
        <w:tc>
          <w:tcPr>
            <w:tcW w:w="554" w:type="dxa"/>
            <w:vAlign w:val="center"/>
          </w:tcPr>
          <w:p w14:paraId="5AA7F528"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件數</w:t>
            </w:r>
          </w:p>
        </w:tc>
        <w:tc>
          <w:tcPr>
            <w:tcW w:w="799" w:type="dxa"/>
            <w:vAlign w:val="center"/>
          </w:tcPr>
          <w:p w14:paraId="7874DE03"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金額</w:t>
            </w:r>
          </w:p>
        </w:tc>
        <w:tc>
          <w:tcPr>
            <w:tcW w:w="591" w:type="dxa"/>
            <w:shd w:val="clear" w:color="auto" w:fill="auto"/>
            <w:noWrap/>
            <w:vAlign w:val="center"/>
          </w:tcPr>
          <w:p w14:paraId="36761B2B"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件數</w:t>
            </w:r>
          </w:p>
        </w:tc>
        <w:tc>
          <w:tcPr>
            <w:tcW w:w="763" w:type="dxa"/>
            <w:shd w:val="clear" w:color="auto" w:fill="auto"/>
            <w:noWrap/>
            <w:vAlign w:val="center"/>
          </w:tcPr>
          <w:p w14:paraId="6BFD00AF" w14:textId="77777777" w:rsidR="00AE4E16" w:rsidRPr="00F753A6" w:rsidRDefault="00AE4E16" w:rsidP="00616F2D">
            <w:pPr>
              <w:widowControl/>
              <w:snapToGrid w:val="0"/>
              <w:spacing w:line="224" w:lineRule="exact"/>
              <w:ind w:firstLineChars="0" w:firstLine="0"/>
              <w:jc w:val="center"/>
              <w:rPr>
                <w:kern w:val="0"/>
                <w:sz w:val="18"/>
                <w:szCs w:val="18"/>
                <w:lang w:eastAsia="zh-TW"/>
              </w:rPr>
            </w:pPr>
            <w:r w:rsidRPr="00F753A6">
              <w:rPr>
                <w:rFonts w:hint="eastAsia"/>
                <w:kern w:val="0"/>
                <w:sz w:val="18"/>
                <w:szCs w:val="18"/>
                <w:lang w:eastAsia="zh-TW"/>
              </w:rPr>
              <w:t>金額</w:t>
            </w:r>
          </w:p>
        </w:tc>
      </w:tr>
      <w:tr w:rsidR="00F753A6" w:rsidRPr="00F753A6" w14:paraId="32AFC344" w14:textId="77777777" w:rsidTr="004E0E14">
        <w:trPr>
          <w:jc w:val="center"/>
        </w:trPr>
        <w:tc>
          <w:tcPr>
            <w:tcW w:w="3147" w:type="dxa"/>
            <w:tcBorders>
              <w:top w:val="single" w:sz="6" w:space="0" w:color="auto"/>
            </w:tcBorders>
            <w:shd w:val="clear" w:color="auto" w:fill="auto"/>
            <w:noWrap/>
            <w:vAlign w:val="center"/>
          </w:tcPr>
          <w:p w14:paraId="59832722"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合計</w:t>
            </w:r>
          </w:p>
        </w:tc>
        <w:tc>
          <w:tcPr>
            <w:tcW w:w="567" w:type="dxa"/>
            <w:shd w:val="clear" w:color="auto" w:fill="auto"/>
            <w:vAlign w:val="bottom"/>
          </w:tcPr>
          <w:p w14:paraId="17812A28" w14:textId="4139ED0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63</w:t>
            </w:r>
          </w:p>
        </w:tc>
        <w:tc>
          <w:tcPr>
            <w:tcW w:w="786" w:type="dxa"/>
            <w:shd w:val="clear" w:color="auto" w:fill="auto"/>
            <w:vAlign w:val="bottom"/>
          </w:tcPr>
          <w:p w14:paraId="513AFC19" w14:textId="6F63F54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82,086</w:t>
            </w:r>
          </w:p>
        </w:tc>
        <w:tc>
          <w:tcPr>
            <w:tcW w:w="568" w:type="dxa"/>
            <w:vAlign w:val="bottom"/>
          </w:tcPr>
          <w:p w14:paraId="5EE6346E" w14:textId="5876E52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1</w:t>
            </w:r>
          </w:p>
        </w:tc>
        <w:tc>
          <w:tcPr>
            <w:tcW w:w="785" w:type="dxa"/>
            <w:vAlign w:val="bottom"/>
          </w:tcPr>
          <w:p w14:paraId="407648A3" w14:textId="6440E3A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709</w:t>
            </w:r>
          </w:p>
        </w:tc>
        <w:tc>
          <w:tcPr>
            <w:tcW w:w="554" w:type="dxa"/>
            <w:vAlign w:val="center"/>
          </w:tcPr>
          <w:p w14:paraId="14CD658A" w14:textId="2A54490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2 </w:t>
            </w:r>
          </w:p>
        </w:tc>
        <w:tc>
          <w:tcPr>
            <w:tcW w:w="799" w:type="dxa"/>
            <w:vAlign w:val="center"/>
          </w:tcPr>
          <w:p w14:paraId="26BD2E2F" w14:textId="7E836EA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1,004 </w:t>
            </w:r>
          </w:p>
        </w:tc>
        <w:tc>
          <w:tcPr>
            <w:tcW w:w="591" w:type="dxa"/>
            <w:shd w:val="clear" w:color="auto" w:fill="auto"/>
            <w:vAlign w:val="center"/>
          </w:tcPr>
          <w:p w14:paraId="42A18CC1" w14:textId="39C8588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1 </w:t>
            </w:r>
          </w:p>
        </w:tc>
        <w:tc>
          <w:tcPr>
            <w:tcW w:w="763" w:type="dxa"/>
            <w:shd w:val="clear" w:color="auto" w:fill="auto"/>
            <w:vAlign w:val="center"/>
          </w:tcPr>
          <w:p w14:paraId="4AA18D1F" w14:textId="55F9E75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1,100 </w:t>
            </w:r>
          </w:p>
        </w:tc>
      </w:tr>
      <w:tr w:rsidR="00F753A6" w:rsidRPr="00F753A6" w14:paraId="28C9496B" w14:textId="77777777" w:rsidTr="00951F5D">
        <w:trPr>
          <w:jc w:val="center"/>
        </w:trPr>
        <w:tc>
          <w:tcPr>
            <w:tcW w:w="3147" w:type="dxa"/>
            <w:shd w:val="clear" w:color="auto" w:fill="auto"/>
            <w:noWrap/>
            <w:vAlign w:val="center"/>
          </w:tcPr>
          <w:p w14:paraId="1BE2DBDA"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農林漁牧業</w:t>
            </w:r>
          </w:p>
        </w:tc>
        <w:tc>
          <w:tcPr>
            <w:tcW w:w="567" w:type="dxa"/>
            <w:shd w:val="clear" w:color="auto" w:fill="auto"/>
            <w:vAlign w:val="bottom"/>
          </w:tcPr>
          <w:p w14:paraId="6918ECFF" w14:textId="74204A1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7C48D251" w14:textId="7EBDC95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10B96BE8" w14:textId="60CB795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346D6E23" w14:textId="78FA4A2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6526F9CC" w14:textId="133820C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99" w:type="dxa"/>
            <w:vAlign w:val="center"/>
          </w:tcPr>
          <w:p w14:paraId="2349F315" w14:textId="6B4F648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91" w:type="dxa"/>
            <w:shd w:val="clear" w:color="auto" w:fill="auto"/>
            <w:vAlign w:val="center"/>
          </w:tcPr>
          <w:p w14:paraId="66FF3CA6" w14:textId="6F2E12A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68C6AC35" w14:textId="558EAD7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3945BA54" w14:textId="77777777" w:rsidTr="00951F5D">
        <w:trPr>
          <w:jc w:val="center"/>
        </w:trPr>
        <w:tc>
          <w:tcPr>
            <w:tcW w:w="3147" w:type="dxa"/>
            <w:shd w:val="clear" w:color="auto" w:fill="auto"/>
            <w:noWrap/>
            <w:vAlign w:val="center"/>
          </w:tcPr>
          <w:p w14:paraId="4D125162"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礦業及土石</w:t>
            </w:r>
            <w:proofErr w:type="gramStart"/>
            <w:r w:rsidRPr="00F753A6">
              <w:rPr>
                <w:sz w:val="18"/>
                <w:szCs w:val="18"/>
              </w:rPr>
              <w:t>採</w:t>
            </w:r>
            <w:proofErr w:type="gramEnd"/>
            <w:r w:rsidRPr="00F753A6">
              <w:rPr>
                <w:sz w:val="18"/>
                <w:szCs w:val="18"/>
              </w:rPr>
              <w:t>取業</w:t>
            </w:r>
          </w:p>
        </w:tc>
        <w:tc>
          <w:tcPr>
            <w:tcW w:w="567" w:type="dxa"/>
            <w:shd w:val="clear" w:color="auto" w:fill="auto"/>
            <w:vAlign w:val="bottom"/>
          </w:tcPr>
          <w:p w14:paraId="52C8E954" w14:textId="60A825B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00AC155C" w14:textId="19FB025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64BC15BB" w14:textId="34FBB4A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1E9A8054" w14:textId="374F2A1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839C9D8" w14:textId="5FCFE21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99" w:type="dxa"/>
            <w:vAlign w:val="center"/>
          </w:tcPr>
          <w:p w14:paraId="4C012734" w14:textId="4521406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91" w:type="dxa"/>
            <w:shd w:val="clear" w:color="auto" w:fill="auto"/>
            <w:vAlign w:val="center"/>
          </w:tcPr>
          <w:p w14:paraId="6349D785" w14:textId="5DA29B5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22DDFD28" w14:textId="422ED11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55A1939" w14:textId="77777777" w:rsidTr="00951F5D">
        <w:trPr>
          <w:jc w:val="center"/>
        </w:trPr>
        <w:tc>
          <w:tcPr>
            <w:tcW w:w="3147" w:type="dxa"/>
            <w:shd w:val="clear" w:color="auto" w:fill="auto"/>
            <w:noWrap/>
            <w:vAlign w:val="center"/>
          </w:tcPr>
          <w:p w14:paraId="4309F757"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製造業</w:t>
            </w:r>
          </w:p>
        </w:tc>
        <w:tc>
          <w:tcPr>
            <w:tcW w:w="567" w:type="dxa"/>
            <w:shd w:val="clear" w:color="auto" w:fill="auto"/>
            <w:vAlign w:val="bottom"/>
          </w:tcPr>
          <w:p w14:paraId="7062A1BD" w14:textId="03C821E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27</w:t>
            </w:r>
          </w:p>
        </w:tc>
        <w:tc>
          <w:tcPr>
            <w:tcW w:w="786" w:type="dxa"/>
            <w:shd w:val="clear" w:color="auto" w:fill="auto"/>
            <w:vAlign w:val="bottom"/>
          </w:tcPr>
          <w:p w14:paraId="12E3C766" w14:textId="737C373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26,520</w:t>
            </w:r>
          </w:p>
        </w:tc>
        <w:tc>
          <w:tcPr>
            <w:tcW w:w="568" w:type="dxa"/>
            <w:vAlign w:val="bottom"/>
          </w:tcPr>
          <w:p w14:paraId="47655192" w14:textId="730E74A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14F72CC0" w14:textId="0C9DB1F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609</w:t>
            </w:r>
          </w:p>
        </w:tc>
        <w:tc>
          <w:tcPr>
            <w:tcW w:w="554" w:type="dxa"/>
            <w:vAlign w:val="center"/>
          </w:tcPr>
          <w:p w14:paraId="697C8C00" w14:textId="27B19F0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99" w:type="dxa"/>
            <w:vAlign w:val="center"/>
          </w:tcPr>
          <w:p w14:paraId="6A13DC6D" w14:textId="642E3B3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964</w:t>
            </w:r>
          </w:p>
        </w:tc>
        <w:tc>
          <w:tcPr>
            <w:tcW w:w="591" w:type="dxa"/>
            <w:shd w:val="clear" w:color="auto" w:fill="auto"/>
            <w:vAlign w:val="center"/>
          </w:tcPr>
          <w:p w14:paraId="16FC282D" w14:textId="19175F4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629E135F" w14:textId="30AFFCE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31D134F" w14:textId="77777777" w:rsidTr="00951F5D">
        <w:trPr>
          <w:jc w:val="center"/>
        </w:trPr>
        <w:tc>
          <w:tcPr>
            <w:tcW w:w="3147" w:type="dxa"/>
            <w:shd w:val="clear" w:color="auto" w:fill="auto"/>
            <w:noWrap/>
            <w:vAlign w:val="center"/>
          </w:tcPr>
          <w:p w14:paraId="4C868742"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食品製造業</w:t>
            </w:r>
          </w:p>
        </w:tc>
        <w:tc>
          <w:tcPr>
            <w:tcW w:w="567" w:type="dxa"/>
            <w:shd w:val="clear" w:color="auto" w:fill="auto"/>
            <w:vAlign w:val="bottom"/>
          </w:tcPr>
          <w:p w14:paraId="5FFFC9DD" w14:textId="7C95BD2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72F009C9" w14:textId="0AAB4B4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7DB45070" w14:textId="18C00F7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097ED299" w14:textId="1B1F1D4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6161FF70" w14:textId="5CA3646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7914CF3" w14:textId="034ED98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6C41B0E9" w14:textId="6A86851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2F2CC20C" w14:textId="45AC5BE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30FDC89F" w14:textId="77777777" w:rsidTr="00951F5D">
        <w:trPr>
          <w:jc w:val="center"/>
        </w:trPr>
        <w:tc>
          <w:tcPr>
            <w:tcW w:w="3147" w:type="dxa"/>
            <w:shd w:val="clear" w:color="auto" w:fill="auto"/>
            <w:noWrap/>
            <w:vAlign w:val="center"/>
          </w:tcPr>
          <w:p w14:paraId="6D7AAC71"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飲料製造業</w:t>
            </w:r>
          </w:p>
        </w:tc>
        <w:tc>
          <w:tcPr>
            <w:tcW w:w="567" w:type="dxa"/>
            <w:shd w:val="clear" w:color="auto" w:fill="auto"/>
            <w:vAlign w:val="bottom"/>
          </w:tcPr>
          <w:p w14:paraId="163656BA" w14:textId="1424C52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3DA9D1CC" w14:textId="2C39AB5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36E249BD" w14:textId="13B40C9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2233AE34" w14:textId="7D53826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33AED2DD" w14:textId="02FC907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4DC372F" w14:textId="2E3E554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1F3DEA2E" w14:textId="004FA97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254DB3F7" w14:textId="0B259C5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6B0B195" w14:textId="77777777" w:rsidTr="00951F5D">
        <w:trPr>
          <w:jc w:val="center"/>
        </w:trPr>
        <w:tc>
          <w:tcPr>
            <w:tcW w:w="3147" w:type="dxa"/>
            <w:shd w:val="clear" w:color="auto" w:fill="auto"/>
            <w:noWrap/>
            <w:vAlign w:val="center"/>
          </w:tcPr>
          <w:p w14:paraId="130656F4"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菸草製造業</w:t>
            </w:r>
          </w:p>
        </w:tc>
        <w:tc>
          <w:tcPr>
            <w:tcW w:w="567" w:type="dxa"/>
            <w:shd w:val="clear" w:color="auto" w:fill="auto"/>
            <w:vAlign w:val="bottom"/>
          </w:tcPr>
          <w:p w14:paraId="75428449" w14:textId="556BEC8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13D9E6D3" w14:textId="423A667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2978DB56" w14:textId="07BE6DD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1C832BF1" w14:textId="2F8831B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6F396AC7" w14:textId="285AA34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8C25745" w14:textId="38361A0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229AB907" w14:textId="3CEC7CF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24B8F58C" w14:textId="57830E8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5E9E454B" w14:textId="77777777" w:rsidTr="00951F5D">
        <w:trPr>
          <w:jc w:val="center"/>
        </w:trPr>
        <w:tc>
          <w:tcPr>
            <w:tcW w:w="3147" w:type="dxa"/>
            <w:shd w:val="clear" w:color="auto" w:fill="auto"/>
            <w:noWrap/>
            <w:vAlign w:val="center"/>
          </w:tcPr>
          <w:p w14:paraId="23998409"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紡織業</w:t>
            </w:r>
          </w:p>
        </w:tc>
        <w:tc>
          <w:tcPr>
            <w:tcW w:w="567" w:type="dxa"/>
            <w:shd w:val="clear" w:color="auto" w:fill="auto"/>
            <w:vAlign w:val="bottom"/>
          </w:tcPr>
          <w:p w14:paraId="536B1E1E" w14:textId="23A5D29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4F6F3E5D" w14:textId="41A4D32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79B84AFA" w14:textId="16E7E8D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2E2146D1" w14:textId="59DC2BC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4DA68C47" w14:textId="0E92675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9605D28" w14:textId="2192A5A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0E28772" w14:textId="59D01BF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1D72F7EF" w14:textId="1FCCC56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0D74D5D6" w14:textId="77777777" w:rsidTr="00951F5D">
        <w:trPr>
          <w:jc w:val="center"/>
        </w:trPr>
        <w:tc>
          <w:tcPr>
            <w:tcW w:w="3147" w:type="dxa"/>
            <w:shd w:val="clear" w:color="auto" w:fill="auto"/>
            <w:noWrap/>
            <w:vAlign w:val="center"/>
          </w:tcPr>
          <w:p w14:paraId="78D5344C"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成衣及服飾品製造業</w:t>
            </w:r>
          </w:p>
        </w:tc>
        <w:tc>
          <w:tcPr>
            <w:tcW w:w="567" w:type="dxa"/>
            <w:shd w:val="clear" w:color="auto" w:fill="auto"/>
            <w:vAlign w:val="bottom"/>
          </w:tcPr>
          <w:p w14:paraId="26443096" w14:textId="6AD704C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2108B067" w14:textId="4687F83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656424F3" w14:textId="6E88BA4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4DEA6DB2" w14:textId="0E5E093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357F2353" w14:textId="11E9007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697B02F0" w14:textId="32C362B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2F2C9E96" w14:textId="0DBE5DA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5DCC9B76" w14:textId="5B1CC4C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CC4E1EC" w14:textId="77777777" w:rsidTr="00951F5D">
        <w:trPr>
          <w:jc w:val="center"/>
        </w:trPr>
        <w:tc>
          <w:tcPr>
            <w:tcW w:w="3147" w:type="dxa"/>
            <w:shd w:val="clear" w:color="auto" w:fill="auto"/>
            <w:noWrap/>
            <w:vAlign w:val="center"/>
          </w:tcPr>
          <w:p w14:paraId="563C2FA8"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皮革、毛皮及其製品製造業</w:t>
            </w:r>
          </w:p>
        </w:tc>
        <w:tc>
          <w:tcPr>
            <w:tcW w:w="567" w:type="dxa"/>
            <w:shd w:val="clear" w:color="auto" w:fill="auto"/>
            <w:vAlign w:val="bottom"/>
          </w:tcPr>
          <w:p w14:paraId="5DFD33B8" w14:textId="7D75D3C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55B60511" w14:textId="17A9410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42ED343E" w14:textId="4895107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20FA0AEA" w14:textId="19A6BFD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33816510" w14:textId="0CAEFAF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60ED72E" w14:textId="2FDFCD6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0261B451" w14:textId="79B728E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794F282B" w14:textId="02A9928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38F471B2" w14:textId="77777777" w:rsidTr="00951F5D">
        <w:trPr>
          <w:jc w:val="center"/>
        </w:trPr>
        <w:tc>
          <w:tcPr>
            <w:tcW w:w="3147" w:type="dxa"/>
            <w:shd w:val="clear" w:color="auto" w:fill="auto"/>
            <w:noWrap/>
            <w:vAlign w:val="center"/>
          </w:tcPr>
          <w:p w14:paraId="581C0582"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木竹製品製造業</w:t>
            </w:r>
          </w:p>
        </w:tc>
        <w:tc>
          <w:tcPr>
            <w:tcW w:w="567" w:type="dxa"/>
            <w:shd w:val="clear" w:color="auto" w:fill="auto"/>
            <w:vAlign w:val="bottom"/>
          </w:tcPr>
          <w:p w14:paraId="460C1FEC" w14:textId="0894681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3</w:t>
            </w:r>
          </w:p>
        </w:tc>
        <w:tc>
          <w:tcPr>
            <w:tcW w:w="786" w:type="dxa"/>
            <w:shd w:val="clear" w:color="auto" w:fill="auto"/>
            <w:vAlign w:val="bottom"/>
          </w:tcPr>
          <w:p w14:paraId="5A317673" w14:textId="5ACD85D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2,309</w:t>
            </w:r>
          </w:p>
        </w:tc>
        <w:tc>
          <w:tcPr>
            <w:tcW w:w="568" w:type="dxa"/>
            <w:vAlign w:val="bottom"/>
          </w:tcPr>
          <w:p w14:paraId="369A1230" w14:textId="2D1A5D9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4FB8914E" w14:textId="678461E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76AB3D51" w14:textId="37D8785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225C406B" w14:textId="068D356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4820033D" w14:textId="3E67A9C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0F29281C" w14:textId="29E9E60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465D9C41" w14:textId="77777777" w:rsidTr="00951F5D">
        <w:trPr>
          <w:jc w:val="center"/>
        </w:trPr>
        <w:tc>
          <w:tcPr>
            <w:tcW w:w="3147" w:type="dxa"/>
            <w:shd w:val="clear" w:color="auto" w:fill="auto"/>
            <w:noWrap/>
            <w:vAlign w:val="center"/>
          </w:tcPr>
          <w:p w14:paraId="14BA83FF"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紙漿、紙及紙製品製造業</w:t>
            </w:r>
          </w:p>
        </w:tc>
        <w:tc>
          <w:tcPr>
            <w:tcW w:w="567" w:type="dxa"/>
            <w:shd w:val="clear" w:color="auto" w:fill="auto"/>
            <w:vAlign w:val="bottom"/>
          </w:tcPr>
          <w:p w14:paraId="5266884E" w14:textId="0A4C3A0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4287FACB" w14:textId="2F1DA1D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75AD0B25" w14:textId="5CADFAF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0A917CA3" w14:textId="1982D51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0A6725CD" w14:textId="7245EF0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3221DFDF" w14:textId="7FEEE39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89642E8" w14:textId="0D299E9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17919068" w14:textId="10B6B63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203055B" w14:textId="77777777" w:rsidTr="00951F5D">
        <w:trPr>
          <w:jc w:val="center"/>
        </w:trPr>
        <w:tc>
          <w:tcPr>
            <w:tcW w:w="3147" w:type="dxa"/>
            <w:shd w:val="clear" w:color="auto" w:fill="auto"/>
            <w:noWrap/>
            <w:vAlign w:val="center"/>
          </w:tcPr>
          <w:p w14:paraId="1040457B"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印刷及資料儲存媒體複製業</w:t>
            </w:r>
          </w:p>
        </w:tc>
        <w:tc>
          <w:tcPr>
            <w:tcW w:w="567" w:type="dxa"/>
            <w:shd w:val="clear" w:color="auto" w:fill="auto"/>
            <w:vAlign w:val="bottom"/>
          </w:tcPr>
          <w:p w14:paraId="0CB62753" w14:textId="1DD982F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430F5200" w14:textId="555BEB2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3DC9A257" w14:textId="4B34AB2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7B65C35C" w14:textId="3E96663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0A04A5DF" w14:textId="0A9EC73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6F5C22D1" w14:textId="084E5AD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3CB09EB7" w14:textId="4C7A2DC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5EC5B6CF" w14:textId="063A3F0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378A7362" w14:textId="77777777" w:rsidTr="00951F5D">
        <w:trPr>
          <w:jc w:val="center"/>
        </w:trPr>
        <w:tc>
          <w:tcPr>
            <w:tcW w:w="3147" w:type="dxa"/>
            <w:shd w:val="clear" w:color="auto" w:fill="auto"/>
            <w:noWrap/>
            <w:vAlign w:val="center"/>
          </w:tcPr>
          <w:p w14:paraId="28F14BF4"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石油及煤製品製造業</w:t>
            </w:r>
          </w:p>
        </w:tc>
        <w:tc>
          <w:tcPr>
            <w:tcW w:w="567" w:type="dxa"/>
            <w:shd w:val="clear" w:color="auto" w:fill="auto"/>
            <w:vAlign w:val="bottom"/>
          </w:tcPr>
          <w:p w14:paraId="4BFB8597" w14:textId="0CC0C86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0B40C34E" w14:textId="31221D3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4E914BD2" w14:textId="2ADCE3B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371691E1" w14:textId="7717B33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77E72F5D" w14:textId="40FF77E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7B10FFB0" w14:textId="23A74FD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62DFB59" w14:textId="039090F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3D105B46" w14:textId="5C1607A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5B8C9436" w14:textId="77777777" w:rsidTr="00951F5D">
        <w:trPr>
          <w:jc w:val="center"/>
        </w:trPr>
        <w:tc>
          <w:tcPr>
            <w:tcW w:w="3147" w:type="dxa"/>
            <w:shd w:val="clear" w:color="auto" w:fill="auto"/>
            <w:noWrap/>
            <w:vAlign w:val="center"/>
          </w:tcPr>
          <w:p w14:paraId="5579401B"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化學材料製造業</w:t>
            </w:r>
          </w:p>
        </w:tc>
        <w:tc>
          <w:tcPr>
            <w:tcW w:w="567" w:type="dxa"/>
            <w:shd w:val="clear" w:color="auto" w:fill="auto"/>
            <w:vAlign w:val="bottom"/>
          </w:tcPr>
          <w:p w14:paraId="279D2CEB" w14:textId="142D960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6</w:t>
            </w:r>
          </w:p>
        </w:tc>
        <w:tc>
          <w:tcPr>
            <w:tcW w:w="786" w:type="dxa"/>
            <w:shd w:val="clear" w:color="auto" w:fill="auto"/>
            <w:vAlign w:val="bottom"/>
          </w:tcPr>
          <w:p w14:paraId="53D0F66E" w14:textId="7593627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2,879</w:t>
            </w:r>
          </w:p>
        </w:tc>
        <w:tc>
          <w:tcPr>
            <w:tcW w:w="568" w:type="dxa"/>
            <w:vAlign w:val="bottom"/>
          </w:tcPr>
          <w:p w14:paraId="128AC99B" w14:textId="63446FB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71650B82" w14:textId="537DEA9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4C777003" w14:textId="64AF38D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1D11119D" w14:textId="3125218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32DD6471" w14:textId="54308D2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72630390" w14:textId="65A3D1D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09C6864F" w14:textId="77777777" w:rsidTr="00951F5D">
        <w:trPr>
          <w:jc w:val="center"/>
        </w:trPr>
        <w:tc>
          <w:tcPr>
            <w:tcW w:w="3147" w:type="dxa"/>
            <w:shd w:val="clear" w:color="auto" w:fill="auto"/>
            <w:noWrap/>
            <w:vAlign w:val="center"/>
          </w:tcPr>
          <w:p w14:paraId="3B1EC0D9"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化學製品製造業</w:t>
            </w:r>
          </w:p>
        </w:tc>
        <w:tc>
          <w:tcPr>
            <w:tcW w:w="567" w:type="dxa"/>
            <w:shd w:val="clear" w:color="auto" w:fill="auto"/>
            <w:vAlign w:val="bottom"/>
          </w:tcPr>
          <w:p w14:paraId="25D90785" w14:textId="641E57A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1202461F" w14:textId="04BC7E8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7C48CDB4" w14:textId="209D5E0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1008664F" w14:textId="502DDF3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D49982D" w14:textId="7883BDB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7B5FC804" w14:textId="7112CE0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24894135" w14:textId="58B5A8D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40975C8E" w14:textId="4C1B902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2EFBBC09" w14:textId="77777777" w:rsidTr="00951F5D">
        <w:trPr>
          <w:jc w:val="center"/>
        </w:trPr>
        <w:tc>
          <w:tcPr>
            <w:tcW w:w="3147" w:type="dxa"/>
            <w:shd w:val="clear" w:color="auto" w:fill="auto"/>
            <w:noWrap/>
            <w:vAlign w:val="center"/>
          </w:tcPr>
          <w:p w14:paraId="201B4C8F"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藥品製造業</w:t>
            </w:r>
          </w:p>
        </w:tc>
        <w:tc>
          <w:tcPr>
            <w:tcW w:w="567" w:type="dxa"/>
            <w:shd w:val="clear" w:color="auto" w:fill="auto"/>
            <w:vAlign w:val="bottom"/>
          </w:tcPr>
          <w:p w14:paraId="5254C4D8" w14:textId="56EA330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19106378" w14:textId="4148685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24C4B3A2" w14:textId="0AD9B15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292C1ACE" w14:textId="5C75982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1C0D1938" w14:textId="7975EE2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3D8D3EA7" w14:textId="3C3F314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6EA9672E" w14:textId="58771E8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73E839BB" w14:textId="6CDA4D5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1ED7A7A2" w14:textId="77777777" w:rsidTr="00951F5D">
        <w:trPr>
          <w:jc w:val="center"/>
        </w:trPr>
        <w:tc>
          <w:tcPr>
            <w:tcW w:w="3147" w:type="dxa"/>
            <w:shd w:val="clear" w:color="auto" w:fill="auto"/>
            <w:noWrap/>
            <w:vAlign w:val="center"/>
          </w:tcPr>
          <w:p w14:paraId="0A697DEA"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w:t>
            </w:r>
            <w:proofErr w:type="gramStart"/>
            <w:r w:rsidRPr="00F753A6">
              <w:rPr>
                <w:sz w:val="18"/>
                <w:szCs w:val="18"/>
              </w:rPr>
              <w:t>橡</w:t>
            </w:r>
            <w:proofErr w:type="gramEnd"/>
            <w:r w:rsidRPr="00F753A6">
              <w:rPr>
                <w:sz w:val="18"/>
                <w:szCs w:val="18"/>
              </w:rPr>
              <w:t>膠製品製造業</w:t>
            </w:r>
          </w:p>
        </w:tc>
        <w:tc>
          <w:tcPr>
            <w:tcW w:w="567" w:type="dxa"/>
            <w:shd w:val="clear" w:color="auto" w:fill="auto"/>
            <w:vAlign w:val="bottom"/>
          </w:tcPr>
          <w:p w14:paraId="0C1028EB" w14:textId="7E1D058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62FE679B" w14:textId="01FCD01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54D993E7" w14:textId="265AA41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3A0BE2A7" w14:textId="7E56390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7503036C" w14:textId="5F515CA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FA72F83" w14:textId="4F5C954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1BD67003" w14:textId="0DD62D4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0C93D824" w14:textId="6C94678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215B74F9" w14:textId="77777777" w:rsidTr="00951F5D">
        <w:trPr>
          <w:jc w:val="center"/>
        </w:trPr>
        <w:tc>
          <w:tcPr>
            <w:tcW w:w="3147" w:type="dxa"/>
            <w:shd w:val="clear" w:color="auto" w:fill="auto"/>
            <w:noWrap/>
            <w:vAlign w:val="center"/>
          </w:tcPr>
          <w:p w14:paraId="5246C16D"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塑膠製品製造業</w:t>
            </w:r>
          </w:p>
        </w:tc>
        <w:tc>
          <w:tcPr>
            <w:tcW w:w="567" w:type="dxa"/>
            <w:shd w:val="clear" w:color="auto" w:fill="auto"/>
            <w:vAlign w:val="bottom"/>
          </w:tcPr>
          <w:p w14:paraId="7F7748B0" w14:textId="2106448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86" w:type="dxa"/>
            <w:shd w:val="clear" w:color="auto" w:fill="auto"/>
            <w:vAlign w:val="bottom"/>
          </w:tcPr>
          <w:p w14:paraId="1E2C7CD4" w14:textId="2A5E4B5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5,470</w:t>
            </w:r>
          </w:p>
        </w:tc>
        <w:tc>
          <w:tcPr>
            <w:tcW w:w="568" w:type="dxa"/>
            <w:vAlign w:val="bottom"/>
          </w:tcPr>
          <w:p w14:paraId="2BBD9248" w14:textId="4CD7D67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22A18FA7" w14:textId="0F4B107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B10B5B0" w14:textId="2DD70B5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3B16E75F" w14:textId="2DDA3CC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78B6F775" w14:textId="14551C6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1E403C71" w14:textId="202FA49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9DBEEA4" w14:textId="77777777" w:rsidTr="00951F5D">
        <w:trPr>
          <w:jc w:val="center"/>
        </w:trPr>
        <w:tc>
          <w:tcPr>
            <w:tcW w:w="3147" w:type="dxa"/>
            <w:shd w:val="clear" w:color="auto" w:fill="auto"/>
            <w:noWrap/>
            <w:vAlign w:val="center"/>
          </w:tcPr>
          <w:p w14:paraId="4CA33798"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非金屬礦物製品製造業</w:t>
            </w:r>
          </w:p>
        </w:tc>
        <w:tc>
          <w:tcPr>
            <w:tcW w:w="567" w:type="dxa"/>
            <w:shd w:val="clear" w:color="auto" w:fill="auto"/>
            <w:vAlign w:val="bottom"/>
          </w:tcPr>
          <w:p w14:paraId="2C989278" w14:textId="3C80CB7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86" w:type="dxa"/>
            <w:shd w:val="clear" w:color="auto" w:fill="auto"/>
            <w:vAlign w:val="bottom"/>
          </w:tcPr>
          <w:p w14:paraId="7437CDAC" w14:textId="2523FD4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1,000</w:t>
            </w:r>
          </w:p>
        </w:tc>
        <w:tc>
          <w:tcPr>
            <w:tcW w:w="568" w:type="dxa"/>
            <w:vAlign w:val="bottom"/>
          </w:tcPr>
          <w:p w14:paraId="1BDA35A6" w14:textId="4DC33D0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1D48E604" w14:textId="560A392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10ACF096" w14:textId="285A7F0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59668C2" w14:textId="32C7F62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063DB226" w14:textId="5ECAE4E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07E7FCDA" w14:textId="28BCC29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F593CB5" w14:textId="77777777" w:rsidTr="00951F5D">
        <w:trPr>
          <w:jc w:val="center"/>
        </w:trPr>
        <w:tc>
          <w:tcPr>
            <w:tcW w:w="3147" w:type="dxa"/>
            <w:shd w:val="clear" w:color="auto" w:fill="auto"/>
            <w:noWrap/>
            <w:vAlign w:val="center"/>
          </w:tcPr>
          <w:p w14:paraId="355EF34E"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基本金</w:t>
            </w:r>
            <w:proofErr w:type="gramStart"/>
            <w:r w:rsidRPr="00F753A6">
              <w:rPr>
                <w:sz w:val="18"/>
                <w:szCs w:val="18"/>
              </w:rPr>
              <w:t>屬</w:t>
            </w:r>
            <w:proofErr w:type="gramEnd"/>
            <w:r w:rsidRPr="00F753A6">
              <w:rPr>
                <w:sz w:val="18"/>
                <w:szCs w:val="18"/>
              </w:rPr>
              <w:t>製造業</w:t>
            </w:r>
          </w:p>
        </w:tc>
        <w:tc>
          <w:tcPr>
            <w:tcW w:w="567" w:type="dxa"/>
            <w:shd w:val="clear" w:color="auto" w:fill="auto"/>
            <w:vAlign w:val="bottom"/>
          </w:tcPr>
          <w:p w14:paraId="16A8B621" w14:textId="444A3E9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615FCBB4" w14:textId="436C48A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3316AFAD" w14:textId="613F325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085E6049" w14:textId="507AC45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7A07B3B" w14:textId="3C3A078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2A44E70" w14:textId="193EF6E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04620DE3" w14:textId="6C82160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40BB5FDB" w14:textId="559448C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7D7E72A4" w14:textId="77777777" w:rsidTr="00951F5D">
        <w:trPr>
          <w:jc w:val="center"/>
        </w:trPr>
        <w:tc>
          <w:tcPr>
            <w:tcW w:w="3147" w:type="dxa"/>
            <w:shd w:val="clear" w:color="auto" w:fill="auto"/>
            <w:noWrap/>
            <w:vAlign w:val="center"/>
          </w:tcPr>
          <w:p w14:paraId="4D7AD806"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金</w:t>
            </w:r>
            <w:proofErr w:type="gramStart"/>
            <w:r w:rsidRPr="00F753A6">
              <w:rPr>
                <w:sz w:val="18"/>
                <w:szCs w:val="18"/>
              </w:rPr>
              <w:t>屬</w:t>
            </w:r>
            <w:proofErr w:type="gramEnd"/>
            <w:r w:rsidRPr="00F753A6">
              <w:rPr>
                <w:sz w:val="18"/>
                <w:szCs w:val="18"/>
              </w:rPr>
              <w:t>製品製造業</w:t>
            </w:r>
          </w:p>
        </w:tc>
        <w:tc>
          <w:tcPr>
            <w:tcW w:w="567" w:type="dxa"/>
            <w:shd w:val="clear" w:color="auto" w:fill="auto"/>
            <w:vAlign w:val="bottom"/>
          </w:tcPr>
          <w:p w14:paraId="7CBE4A26" w14:textId="4588007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2B2F8A31" w14:textId="0E3D155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59D55357" w14:textId="10CA1E5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67EB0CC4" w14:textId="34F9901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3F55A514" w14:textId="1F93766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3AABCFE" w14:textId="77322FD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821361C" w14:textId="34B9280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0D25C836" w14:textId="3E425D2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08440934" w14:textId="77777777" w:rsidTr="00951F5D">
        <w:trPr>
          <w:jc w:val="center"/>
        </w:trPr>
        <w:tc>
          <w:tcPr>
            <w:tcW w:w="3147" w:type="dxa"/>
            <w:shd w:val="clear" w:color="auto" w:fill="auto"/>
            <w:noWrap/>
            <w:vAlign w:val="center"/>
          </w:tcPr>
          <w:p w14:paraId="7700F22A"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電子零組件製造業</w:t>
            </w:r>
          </w:p>
        </w:tc>
        <w:tc>
          <w:tcPr>
            <w:tcW w:w="567" w:type="dxa"/>
            <w:shd w:val="clear" w:color="auto" w:fill="auto"/>
            <w:vAlign w:val="bottom"/>
          </w:tcPr>
          <w:p w14:paraId="7A57275F" w14:textId="65B5428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4</w:t>
            </w:r>
          </w:p>
        </w:tc>
        <w:tc>
          <w:tcPr>
            <w:tcW w:w="786" w:type="dxa"/>
            <w:shd w:val="clear" w:color="auto" w:fill="auto"/>
            <w:vAlign w:val="bottom"/>
          </w:tcPr>
          <w:p w14:paraId="7C8E59ED" w14:textId="4CE7A6B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1,244</w:t>
            </w:r>
          </w:p>
        </w:tc>
        <w:tc>
          <w:tcPr>
            <w:tcW w:w="568" w:type="dxa"/>
            <w:vAlign w:val="bottom"/>
          </w:tcPr>
          <w:p w14:paraId="7C1CC105" w14:textId="6519C8E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7625DA9E" w14:textId="293E0EA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609</w:t>
            </w:r>
          </w:p>
        </w:tc>
        <w:tc>
          <w:tcPr>
            <w:tcW w:w="554" w:type="dxa"/>
            <w:vAlign w:val="center"/>
          </w:tcPr>
          <w:p w14:paraId="2540DEB4" w14:textId="5B6371C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99" w:type="dxa"/>
            <w:vAlign w:val="center"/>
          </w:tcPr>
          <w:p w14:paraId="44AC6A3E" w14:textId="1110AB3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591" w:type="dxa"/>
            <w:shd w:val="clear" w:color="auto" w:fill="auto"/>
            <w:vAlign w:val="center"/>
          </w:tcPr>
          <w:p w14:paraId="2574B7F9" w14:textId="12FD7B1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09C29112" w14:textId="2168D35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70CA17D3" w14:textId="77777777" w:rsidTr="00951F5D">
        <w:trPr>
          <w:jc w:val="center"/>
        </w:trPr>
        <w:tc>
          <w:tcPr>
            <w:tcW w:w="3147" w:type="dxa"/>
            <w:shd w:val="clear" w:color="auto" w:fill="auto"/>
            <w:noWrap/>
            <w:vAlign w:val="center"/>
          </w:tcPr>
          <w:p w14:paraId="3521C311"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電腦、電子產品及光學製品製造業</w:t>
            </w:r>
          </w:p>
        </w:tc>
        <w:tc>
          <w:tcPr>
            <w:tcW w:w="567" w:type="dxa"/>
            <w:shd w:val="clear" w:color="auto" w:fill="auto"/>
            <w:vAlign w:val="bottom"/>
          </w:tcPr>
          <w:p w14:paraId="6B453F56" w14:textId="527D46A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6</w:t>
            </w:r>
          </w:p>
        </w:tc>
        <w:tc>
          <w:tcPr>
            <w:tcW w:w="786" w:type="dxa"/>
            <w:shd w:val="clear" w:color="auto" w:fill="auto"/>
            <w:vAlign w:val="bottom"/>
          </w:tcPr>
          <w:p w14:paraId="5A9BB01D" w14:textId="38206DC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3,702</w:t>
            </w:r>
          </w:p>
        </w:tc>
        <w:tc>
          <w:tcPr>
            <w:tcW w:w="568" w:type="dxa"/>
            <w:vAlign w:val="bottom"/>
          </w:tcPr>
          <w:p w14:paraId="21C03BB4" w14:textId="4CC40AD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66BF22D5" w14:textId="17E161A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4DA8394B" w14:textId="4784771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49AACC03" w14:textId="3FD912E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386159CB" w14:textId="4D8169B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09BE9E43" w14:textId="78C207B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7D2DF9DA" w14:textId="77777777" w:rsidTr="00951F5D">
        <w:trPr>
          <w:jc w:val="center"/>
        </w:trPr>
        <w:tc>
          <w:tcPr>
            <w:tcW w:w="3147" w:type="dxa"/>
            <w:shd w:val="clear" w:color="auto" w:fill="auto"/>
            <w:noWrap/>
            <w:vAlign w:val="center"/>
          </w:tcPr>
          <w:p w14:paraId="1400EF4B"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電力設</w:t>
            </w:r>
            <w:proofErr w:type="gramStart"/>
            <w:r w:rsidRPr="00F753A6">
              <w:rPr>
                <w:sz w:val="18"/>
                <w:szCs w:val="18"/>
              </w:rPr>
              <w:t>備</w:t>
            </w:r>
            <w:proofErr w:type="gramEnd"/>
            <w:r w:rsidRPr="00F753A6">
              <w:rPr>
                <w:sz w:val="18"/>
                <w:szCs w:val="18"/>
              </w:rPr>
              <w:t>製造業</w:t>
            </w:r>
          </w:p>
        </w:tc>
        <w:tc>
          <w:tcPr>
            <w:tcW w:w="567" w:type="dxa"/>
            <w:shd w:val="clear" w:color="auto" w:fill="auto"/>
            <w:vAlign w:val="bottom"/>
          </w:tcPr>
          <w:p w14:paraId="02E8CA78" w14:textId="2379417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4</w:t>
            </w:r>
          </w:p>
        </w:tc>
        <w:tc>
          <w:tcPr>
            <w:tcW w:w="786" w:type="dxa"/>
            <w:shd w:val="clear" w:color="auto" w:fill="auto"/>
            <w:vAlign w:val="bottom"/>
          </w:tcPr>
          <w:p w14:paraId="37AC163E" w14:textId="05EF7B2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4,275</w:t>
            </w:r>
          </w:p>
        </w:tc>
        <w:tc>
          <w:tcPr>
            <w:tcW w:w="568" w:type="dxa"/>
            <w:vAlign w:val="bottom"/>
          </w:tcPr>
          <w:p w14:paraId="5FDE084A" w14:textId="3C6B30C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63F0DF77" w14:textId="773C4E7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AB9B73E" w14:textId="05B7238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99" w:type="dxa"/>
            <w:vAlign w:val="center"/>
          </w:tcPr>
          <w:p w14:paraId="31B7854A" w14:textId="5DDBA6D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963</w:t>
            </w:r>
          </w:p>
        </w:tc>
        <w:tc>
          <w:tcPr>
            <w:tcW w:w="591" w:type="dxa"/>
            <w:shd w:val="clear" w:color="auto" w:fill="auto"/>
            <w:vAlign w:val="center"/>
          </w:tcPr>
          <w:p w14:paraId="68813176" w14:textId="46AE0C8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3F5363F1" w14:textId="1E249C2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5B301597" w14:textId="77777777" w:rsidTr="00951F5D">
        <w:trPr>
          <w:jc w:val="center"/>
        </w:trPr>
        <w:tc>
          <w:tcPr>
            <w:tcW w:w="3147" w:type="dxa"/>
            <w:shd w:val="clear" w:color="auto" w:fill="auto"/>
            <w:noWrap/>
            <w:vAlign w:val="center"/>
          </w:tcPr>
          <w:p w14:paraId="67D71036"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機械設</w:t>
            </w:r>
            <w:proofErr w:type="gramStart"/>
            <w:r w:rsidRPr="00F753A6">
              <w:rPr>
                <w:sz w:val="18"/>
                <w:szCs w:val="18"/>
              </w:rPr>
              <w:t>備</w:t>
            </w:r>
            <w:proofErr w:type="gramEnd"/>
            <w:r w:rsidRPr="00F753A6">
              <w:rPr>
                <w:sz w:val="18"/>
                <w:szCs w:val="18"/>
              </w:rPr>
              <w:t>製造業</w:t>
            </w:r>
          </w:p>
        </w:tc>
        <w:tc>
          <w:tcPr>
            <w:tcW w:w="567" w:type="dxa"/>
            <w:shd w:val="clear" w:color="auto" w:fill="auto"/>
            <w:vAlign w:val="bottom"/>
          </w:tcPr>
          <w:p w14:paraId="4095D6BC" w14:textId="4C23DC2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86" w:type="dxa"/>
            <w:shd w:val="clear" w:color="auto" w:fill="auto"/>
            <w:vAlign w:val="bottom"/>
          </w:tcPr>
          <w:p w14:paraId="4F5BD272" w14:textId="26DB910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5,529</w:t>
            </w:r>
          </w:p>
        </w:tc>
        <w:tc>
          <w:tcPr>
            <w:tcW w:w="568" w:type="dxa"/>
            <w:vAlign w:val="bottom"/>
          </w:tcPr>
          <w:p w14:paraId="10A54BB0" w14:textId="5F9A055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30556479" w14:textId="32CBAE9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56FC3F03" w14:textId="4E9BB4E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260A33C1" w14:textId="46771FD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70702889" w14:textId="7D871B3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19CFFD2B" w14:textId="432D17A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EA192B4" w14:textId="77777777" w:rsidTr="00951F5D">
        <w:trPr>
          <w:jc w:val="center"/>
        </w:trPr>
        <w:tc>
          <w:tcPr>
            <w:tcW w:w="3147" w:type="dxa"/>
            <w:shd w:val="clear" w:color="auto" w:fill="auto"/>
            <w:noWrap/>
            <w:vAlign w:val="center"/>
          </w:tcPr>
          <w:p w14:paraId="5EB919D2"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汽車及其零件製造業</w:t>
            </w:r>
          </w:p>
        </w:tc>
        <w:tc>
          <w:tcPr>
            <w:tcW w:w="567" w:type="dxa"/>
            <w:shd w:val="clear" w:color="auto" w:fill="auto"/>
            <w:vAlign w:val="bottom"/>
          </w:tcPr>
          <w:p w14:paraId="7E207091" w14:textId="5CF4568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3D8B5E5E" w14:textId="4A51D56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26B00102" w14:textId="4AF6152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492380CB" w14:textId="5D9720E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7210C821" w14:textId="630D377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8DA98C5" w14:textId="0D16EC6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45237DEE" w14:textId="33F049F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7DA2EE6C" w14:textId="24515CD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B901C75" w14:textId="77777777" w:rsidTr="00951F5D">
        <w:trPr>
          <w:jc w:val="center"/>
        </w:trPr>
        <w:tc>
          <w:tcPr>
            <w:tcW w:w="3147" w:type="dxa"/>
            <w:shd w:val="clear" w:color="auto" w:fill="auto"/>
            <w:noWrap/>
            <w:vAlign w:val="center"/>
          </w:tcPr>
          <w:p w14:paraId="4785EBC4"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其他運輸工具製造業</w:t>
            </w:r>
          </w:p>
        </w:tc>
        <w:tc>
          <w:tcPr>
            <w:tcW w:w="567" w:type="dxa"/>
            <w:shd w:val="clear" w:color="auto" w:fill="auto"/>
            <w:vAlign w:val="bottom"/>
          </w:tcPr>
          <w:p w14:paraId="77B29917" w14:textId="553348F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19A7EDDC" w14:textId="6FEC23B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5A5CD6FB" w14:textId="09D6620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36B02EA8" w14:textId="007ADEF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1FFAA3D9" w14:textId="437859D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6D6C73E0" w14:textId="7B1BD4A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74A6537B" w14:textId="6063B07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2BDD804F" w14:textId="6B74E76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470BE3AA" w14:textId="77777777" w:rsidTr="00951F5D">
        <w:trPr>
          <w:jc w:val="center"/>
        </w:trPr>
        <w:tc>
          <w:tcPr>
            <w:tcW w:w="3147" w:type="dxa"/>
            <w:shd w:val="clear" w:color="auto" w:fill="auto"/>
            <w:noWrap/>
            <w:vAlign w:val="center"/>
          </w:tcPr>
          <w:p w14:paraId="12A09278"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家具製造業</w:t>
            </w:r>
          </w:p>
        </w:tc>
        <w:tc>
          <w:tcPr>
            <w:tcW w:w="567" w:type="dxa"/>
            <w:shd w:val="clear" w:color="auto" w:fill="auto"/>
            <w:vAlign w:val="bottom"/>
          </w:tcPr>
          <w:p w14:paraId="351FB087" w14:textId="4BBB06B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1BC407F5" w14:textId="7B1E690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4A71FE79" w14:textId="04C957D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123C31D7" w14:textId="3B3BBB5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A50BC54" w14:textId="75B9664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7655B755" w14:textId="64949AD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1672965" w14:textId="7EDEE42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7DABE8B8" w14:textId="47E4EA1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009D8DF8" w14:textId="77777777" w:rsidTr="00951F5D">
        <w:trPr>
          <w:jc w:val="center"/>
        </w:trPr>
        <w:tc>
          <w:tcPr>
            <w:tcW w:w="3147" w:type="dxa"/>
            <w:shd w:val="clear" w:color="auto" w:fill="auto"/>
            <w:noWrap/>
            <w:vAlign w:val="center"/>
          </w:tcPr>
          <w:p w14:paraId="2E29BE29"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 xml:space="preserve">　其他製造業</w:t>
            </w:r>
          </w:p>
        </w:tc>
        <w:tc>
          <w:tcPr>
            <w:tcW w:w="567" w:type="dxa"/>
            <w:shd w:val="clear" w:color="auto" w:fill="auto"/>
            <w:vAlign w:val="bottom"/>
          </w:tcPr>
          <w:p w14:paraId="1270F6BA" w14:textId="6216769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86" w:type="dxa"/>
            <w:shd w:val="clear" w:color="auto" w:fill="auto"/>
            <w:vAlign w:val="bottom"/>
          </w:tcPr>
          <w:p w14:paraId="12B5EA28" w14:textId="3B54E48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112</w:t>
            </w:r>
          </w:p>
        </w:tc>
        <w:tc>
          <w:tcPr>
            <w:tcW w:w="568" w:type="dxa"/>
            <w:vAlign w:val="bottom"/>
          </w:tcPr>
          <w:p w14:paraId="67E4B6ED" w14:textId="7D8E844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4C4A9D5B" w14:textId="5F74A81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65837E2E" w14:textId="3403F74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08C878D" w14:textId="17313C5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2A38E1B9" w14:textId="33F465E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63384435" w14:textId="41F6B6B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4EBCF6DF" w14:textId="77777777" w:rsidTr="00951F5D">
        <w:trPr>
          <w:jc w:val="center"/>
        </w:trPr>
        <w:tc>
          <w:tcPr>
            <w:tcW w:w="3147" w:type="dxa"/>
            <w:shd w:val="clear" w:color="auto" w:fill="auto"/>
            <w:noWrap/>
            <w:vAlign w:val="center"/>
          </w:tcPr>
          <w:p w14:paraId="375C23C2"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 xml:space="preserve">　產業用機械設備維修及安裝業</w:t>
            </w:r>
          </w:p>
        </w:tc>
        <w:tc>
          <w:tcPr>
            <w:tcW w:w="567" w:type="dxa"/>
            <w:shd w:val="clear" w:color="auto" w:fill="auto"/>
            <w:vAlign w:val="bottom"/>
          </w:tcPr>
          <w:p w14:paraId="64D499F3" w14:textId="416766C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4B22E7BA" w14:textId="7E6E14D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1520AC5B" w14:textId="1960C17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2180D41C" w14:textId="2FEB910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665600B9" w14:textId="56E503F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C66AF26" w14:textId="2AD5E83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A59F488" w14:textId="30CD971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4806FA4B" w14:textId="5A299E0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145DDA45" w14:textId="77777777" w:rsidTr="00951F5D">
        <w:trPr>
          <w:jc w:val="center"/>
        </w:trPr>
        <w:tc>
          <w:tcPr>
            <w:tcW w:w="3147" w:type="dxa"/>
            <w:shd w:val="clear" w:color="auto" w:fill="auto"/>
            <w:noWrap/>
            <w:vAlign w:val="center"/>
          </w:tcPr>
          <w:p w14:paraId="4257AADE"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電力及燃</w:t>
            </w:r>
            <w:proofErr w:type="gramStart"/>
            <w:r w:rsidRPr="00F753A6">
              <w:rPr>
                <w:sz w:val="18"/>
                <w:szCs w:val="18"/>
              </w:rPr>
              <w:t>氣</w:t>
            </w:r>
            <w:proofErr w:type="gramEnd"/>
            <w:r w:rsidRPr="00F753A6">
              <w:rPr>
                <w:sz w:val="18"/>
                <w:szCs w:val="18"/>
              </w:rPr>
              <w:t>供</w:t>
            </w:r>
            <w:proofErr w:type="gramStart"/>
            <w:r w:rsidRPr="00F753A6">
              <w:rPr>
                <w:sz w:val="18"/>
                <w:szCs w:val="18"/>
              </w:rPr>
              <w:t>應</w:t>
            </w:r>
            <w:proofErr w:type="gramEnd"/>
            <w:r w:rsidRPr="00F753A6">
              <w:rPr>
                <w:sz w:val="18"/>
                <w:szCs w:val="18"/>
              </w:rPr>
              <w:t>業</w:t>
            </w:r>
          </w:p>
        </w:tc>
        <w:tc>
          <w:tcPr>
            <w:tcW w:w="567" w:type="dxa"/>
            <w:shd w:val="clear" w:color="auto" w:fill="auto"/>
            <w:vAlign w:val="bottom"/>
          </w:tcPr>
          <w:p w14:paraId="3842E908" w14:textId="41DD93C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79F29E56" w14:textId="411107C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6BB13F8D" w14:textId="7B28AC3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09DFFD3C" w14:textId="6263838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7102A7C2" w14:textId="6B3A0C0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0DEAA9D4" w14:textId="2CED1D8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7E81D027" w14:textId="099F47A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551B5377" w14:textId="3E8BDF5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2A3B7B0F" w14:textId="77777777" w:rsidTr="00951F5D">
        <w:trPr>
          <w:jc w:val="center"/>
        </w:trPr>
        <w:tc>
          <w:tcPr>
            <w:tcW w:w="3147" w:type="dxa"/>
            <w:shd w:val="clear" w:color="auto" w:fill="auto"/>
            <w:noWrap/>
            <w:vAlign w:val="center"/>
          </w:tcPr>
          <w:p w14:paraId="6F8B3AF7"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用水供應及污染整治業</w:t>
            </w:r>
          </w:p>
        </w:tc>
        <w:tc>
          <w:tcPr>
            <w:tcW w:w="567" w:type="dxa"/>
            <w:shd w:val="clear" w:color="auto" w:fill="auto"/>
            <w:vAlign w:val="bottom"/>
          </w:tcPr>
          <w:p w14:paraId="4B6214E2" w14:textId="5389D31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0CC80563" w14:textId="0FB8957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70834DED" w14:textId="1EBAED0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78516851" w14:textId="0423E47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661BE8EE" w14:textId="1F9360F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7C3D5E4" w14:textId="73FCE80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0EF16718" w14:textId="17036C5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5E0CC056" w14:textId="795F07E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5272FBA7" w14:textId="77777777" w:rsidTr="00951F5D">
        <w:trPr>
          <w:jc w:val="center"/>
        </w:trPr>
        <w:tc>
          <w:tcPr>
            <w:tcW w:w="3147" w:type="dxa"/>
            <w:shd w:val="clear" w:color="auto" w:fill="auto"/>
            <w:noWrap/>
            <w:vAlign w:val="center"/>
          </w:tcPr>
          <w:p w14:paraId="46ECC3CB"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營造業</w:t>
            </w:r>
          </w:p>
        </w:tc>
        <w:tc>
          <w:tcPr>
            <w:tcW w:w="567" w:type="dxa"/>
            <w:shd w:val="clear" w:color="auto" w:fill="auto"/>
            <w:vAlign w:val="bottom"/>
          </w:tcPr>
          <w:p w14:paraId="04201851" w14:textId="484040B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5E519F89" w14:textId="457B963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7C6228E0" w14:textId="700132B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5CC71EF9" w14:textId="7902EC1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5DFC0B33" w14:textId="485D789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29468E14" w14:textId="44E8B11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12C553FC" w14:textId="4DBE6C9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37339F4C" w14:textId="1D59216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03B0427C" w14:textId="77777777" w:rsidTr="00951F5D">
        <w:trPr>
          <w:jc w:val="center"/>
        </w:trPr>
        <w:tc>
          <w:tcPr>
            <w:tcW w:w="3147" w:type="dxa"/>
            <w:shd w:val="clear" w:color="auto" w:fill="auto"/>
            <w:noWrap/>
            <w:vAlign w:val="center"/>
          </w:tcPr>
          <w:p w14:paraId="202D15BA"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批發及零售業</w:t>
            </w:r>
          </w:p>
        </w:tc>
        <w:tc>
          <w:tcPr>
            <w:tcW w:w="567" w:type="dxa"/>
            <w:shd w:val="clear" w:color="auto" w:fill="auto"/>
            <w:vAlign w:val="bottom"/>
          </w:tcPr>
          <w:p w14:paraId="7CA75529" w14:textId="333DE5D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28</w:t>
            </w:r>
          </w:p>
        </w:tc>
        <w:tc>
          <w:tcPr>
            <w:tcW w:w="786" w:type="dxa"/>
            <w:shd w:val="clear" w:color="auto" w:fill="auto"/>
            <w:vAlign w:val="bottom"/>
          </w:tcPr>
          <w:p w14:paraId="3A7B08DF" w14:textId="07386F5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22,991</w:t>
            </w:r>
          </w:p>
        </w:tc>
        <w:tc>
          <w:tcPr>
            <w:tcW w:w="568" w:type="dxa"/>
            <w:vAlign w:val="bottom"/>
          </w:tcPr>
          <w:p w14:paraId="1D1019F9" w14:textId="00274FB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1</w:t>
            </w:r>
          </w:p>
        </w:tc>
        <w:tc>
          <w:tcPr>
            <w:tcW w:w="785" w:type="dxa"/>
            <w:vAlign w:val="bottom"/>
          </w:tcPr>
          <w:p w14:paraId="0DC11976" w14:textId="7F2A364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100</w:t>
            </w:r>
          </w:p>
        </w:tc>
        <w:tc>
          <w:tcPr>
            <w:tcW w:w="554" w:type="dxa"/>
            <w:vAlign w:val="center"/>
          </w:tcPr>
          <w:p w14:paraId="43FA7997" w14:textId="2DDEB6F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7B1778C2" w14:textId="541D117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4E80A1B0" w14:textId="7F62E42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37C7B67A" w14:textId="0FD86CF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53644DD8" w14:textId="77777777" w:rsidTr="00951F5D">
        <w:trPr>
          <w:jc w:val="center"/>
        </w:trPr>
        <w:tc>
          <w:tcPr>
            <w:tcW w:w="3147" w:type="dxa"/>
            <w:shd w:val="clear" w:color="auto" w:fill="auto"/>
            <w:noWrap/>
            <w:vAlign w:val="center"/>
          </w:tcPr>
          <w:p w14:paraId="1BF3528F"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運輸及倉</w:t>
            </w:r>
            <w:proofErr w:type="gramStart"/>
            <w:r w:rsidRPr="00F753A6">
              <w:rPr>
                <w:sz w:val="18"/>
                <w:szCs w:val="18"/>
              </w:rPr>
              <w:t>儲</w:t>
            </w:r>
            <w:proofErr w:type="gramEnd"/>
            <w:r w:rsidRPr="00F753A6">
              <w:rPr>
                <w:sz w:val="18"/>
                <w:szCs w:val="18"/>
              </w:rPr>
              <w:t>業</w:t>
            </w:r>
          </w:p>
        </w:tc>
        <w:tc>
          <w:tcPr>
            <w:tcW w:w="567" w:type="dxa"/>
            <w:shd w:val="clear" w:color="auto" w:fill="auto"/>
            <w:vAlign w:val="bottom"/>
          </w:tcPr>
          <w:p w14:paraId="60B304AD" w14:textId="6A1BD9E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4EC73AB0" w14:textId="6C83D6C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4C23439C" w14:textId="1172673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7FE5910F" w14:textId="6CED99A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4FAE10A" w14:textId="7A34F5B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47980863" w14:textId="5CC3AA1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2E8689F2" w14:textId="7CD7FDE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7A66C36E" w14:textId="0533F15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536C95A0" w14:textId="77777777" w:rsidTr="00951F5D">
        <w:trPr>
          <w:jc w:val="center"/>
        </w:trPr>
        <w:tc>
          <w:tcPr>
            <w:tcW w:w="3147" w:type="dxa"/>
            <w:shd w:val="clear" w:color="auto" w:fill="auto"/>
            <w:noWrap/>
            <w:vAlign w:val="center"/>
          </w:tcPr>
          <w:p w14:paraId="4A0B2D1D"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住宿及餐飲業</w:t>
            </w:r>
          </w:p>
        </w:tc>
        <w:tc>
          <w:tcPr>
            <w:tcW w:w="567" w:type="dxa"/>
            <w:shd w:val="clear" w:color="auto" w:fill="auto"/>
            <w:vAlign w:val="bottom"/>
          </w:tcPr>
          <w:p w14:paraId="29CE7C9D" w14:textId="347EA1F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718F6D05" w14:textId="60811F1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26565ECA" w14:textId="722C166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5A7F3C87" w14:textId="2065120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5E41FC61" w14:textId="59607C1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247C0050" w14:textId="6585220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4424C631" w14:textId="34BE647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51D42A6E" w14:textId="0720ABC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642C0FBD" w14:textId="77777777" w:rsidTr="00951F5D">
        <w:trPr>
          <w:jc w:val="center"/>
        </w:trPr>
        <w:tc>
          <w:tcPr>
            <w:tcW w:w="3147" w:type="dxa"/>
            <w:shd w:val="clear" w:color="auto" w:fill="auto"/>
            <w:noWrap/>
            <w:vAlign w:val="center"/>
          </w:tcPr>
          <w:p w14:paraId="07B508E6"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資訊及通訊</w:t>
            </w:r>
            <w:proofErr w:type="gramStart"/>
            <w:r w:rsidRPr="00F753A6">
              <w:rPr>
                <w:sz w:val="18"/>
                <w:szCs w:val="18"/>
              </w:rPr>
              <w:t>傳</w:t>
            </w:r>
            <w:proofErr w:type="gramEnd"/>
            <w:r w:rsidRPr="00F753A6">
              <w:rPr>
                <w:sz w:val="18"/>
                <w:szCs w:val="18"/>
              </w:rPr>
              <w:t>播業</w:t>
            </w:r>
          </w:p>
        </w:tc>
        <w:tc>
          <w:tcPr>
            <w:tcW w:w="567" w:type="dxa"/>
            <w:shd w:val="clear" w:color="auto" w:fill="auto"/>
            <w:vAlign w:val="bottom"/>
          </w:tcPr>
          <w:p w14:paraId="47231700" w14:textId="191E59B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4</w:t>
            </w:r>
          </w:p>
        </w:tc>
        <w:tc>
          <w:tcPr>
            <w:tcW w:w="786" w:type="dxa"/>
            <w:shd w:val="clear" w:color="auto" w:fill="auto"/>
            <w:vAlign w:val="bottom"/>
          </w:tcPr>
          <w:p w14:paraId="283644BA" w14:textId="73EAB80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30,363</w:t>
            </w:r>
          </w:p>
        </w:tc>
        <w:tc>
          <w:tcPr>
            <w:tcW w:w="568" w:type="dxa"/>
            <w:vAlign w:val="bottom"/>
          </w:tcPr>
          <w:p w14:paraId="44F7525C" w14:textId="6070E2C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5F1F7580" w14:textId="65B865B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54EBA6C9" w14:textId="3F77055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99" w:type="dxa"/>
            <w:vAlign w:val="center"/>
          </w:tcPr>
          <w:p w14:paraId="6F6A4D73" w14:textId="5414A72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40</w:t>
            </w:r>
          </w:p>
        </w:tc>
        <w:tc>
          <w:tcPr>
            <w:tcW w:w="591" w:type="dxa"/>
            <w:shd w:val="clear" w:color="auto" w:fill="auto"/>
            <w:vAlign w:val="center"/>
          </w:tcPr>
          <w:p w14:paraId="5C2A2C36" w14:textId="0B6AD1E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58EF01FC" w14:textId="1C025D6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405FCD59" w14:textId="77777777" w:rsidTr="00951F5D">
        <w:trPr>
          <w:jc w:val="center"/>
        </w:trPr>
        <w:tc>
          <w:tcPr>
            <w:tcW w:w="3147" w:type="dxa"/>
            <w:shd w:val="clear" w:color="auto" w:fill="auto"/>
            <w:noWrap/>
            <w:vAlign w:val="center"/>
          </w:tcPr>
          <w:p w14:paraId="0964B4C8"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金融及保險業</w:t>
            </w:r>
          </w:p>
        </w:tc>
        <w:tc>
          <w:tcPr>
            <w:tcW w:w="567" w:type="dxa"/>
            <w:shd w:val="clear" w:color="auto" w:fill="auto"/>
            <w:vAlign w:val="bottom"/>
          </w:tcPr>
          <w:p w14:paraId="77781E71" w14:textId="3F365A9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86" w:type="dxa"/>
            <w:shd w:val="clear" w:color="auto" w:fill="auto"/>
            <w:vAlign w:val="bottom"/>
          </w:tcPr>
          <w:p w14:paraId="5634C152" w14:textId="4AE591F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123</w:t>
            </w:r>
          </w:p>
        </w:tc>
        <w:tc>
          <w:tcPr>
            <w:tcW w:w="568" w:type="dxa"/>
            <w:vAlign w:val="bottom"/>
          </w:tcPr>
          <w:p w14:paraId="40E952C3" w14:textId="6E225E7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5218D2DD" w14:textId="378EDE4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1D5E41D4" w14:textId="375E81F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441017D0" w14:textId="3FAD2DB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386E7070" w14:textId="21C55EB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7FDC4569" w14:textId="2BCFF58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289F9F9F" w14:textId="77777777" w:rsidTr="00951F5D">
        <w:trPr>
          <w:jc w:val="center"/>
        </w:trPr>
        <w:tc>
          <w:tcPr>
            <w:tcW w:w="3147" w:type="dxa"/>
            <w:shd w:val="clear" w:color="auto" w:fill="auto"/>
            <w:noWrap/>
            <w:vAlign w:val="center"/>
          </w:tcPr>
          <w:p w14:paraId="3655A114"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不</w:t>
            </w:r>
            <w:proofErr w:type="gramStart"/>
            <w:r w:rsidRPr="00F753A6">
              <w:rPr>
                <w:sz w:val="18"/>
                <w:szCs w:val="18"/>
              </w:rPr>
              <w:t>動</w:t>
            </w:r>
            <w:proofErr w:type="gramEnd"/>
            <w:r w:rsidRPr="00F753A6">
              <w:rPr>
                <w:sz w:val="18"/>
                <w:szCs w:val="18"/>
              </w:rPr>
              <w:t>產業</w:t>
            </w:r>
          </w:p>
        </w:tc>
        <w:tc>
          <w:tcPr>
            <w:tcW w:w="567" w:type="dxa"/>
            <w:shd w:val="clear" w:color="auto" w:fill="auto"/>
            <w:vAlign w:val="bottom"/>
          </w:tcPr>
          <w:p w14:paraId="0E115CA0" w14:textId="3F02C6A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4B1B303B" w14:textId="436A5EA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6D16138F" w14:textId="7EF2754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02F943C6" w14:textId="368B028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FA9A8EB" w14:textId="71C05DE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1AC21CBD" w14:textId="7BE0957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23D52F37" w14:textId="640A8AA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44811F6E" w14:textId="0376811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381C317A" w14:textId="77777777" w:rsidTr="00951F5D">
        <w:trPr>
          <w:jc w:val="center"/>
        </w:trPr>
        <w:tc>
          <w:tcPr>
            <w:tcW w:w="3147" w:type="dxa"/>
            <w:shd w:val="clear" w:color="auto" w:fill="auto"/>
            <w:noWrap/>
            <w:vAlign w:val="center"/>
          </w:tcPr>
          <w:p w14:paraId="0EBB5661"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專業、科學及技術服務業</w:t>
            </w:r>
          </w:p>
        </w:tc>
        <w:tc>
          <w:tcPr>
            <w:tcW w:w="567" w:type="dxa"/>
            <w:shd w:val="clear" w:color="auto" w:fill="auto"/>
            <w:vAlign w:val="bottom"/>
          </w:tcPr>
          <w:p w14:paraId="43ED82E2" w14:textId="03EB8BA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w:t>
            </w:r>
          </w:p>
        </w:tc>
        <w:tc>
          <w:tcPr>
            <w:tcW w:w="786" w:type="dxa"/>
            <w:shd w:val="clear" w:color="auto" w:fill="auto"/>
            <w:vAlign w:val="bottom"/>
          </w:tcPr>
          <w:p w14:paraId="09C2E20F" w14:textId="321F915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2,013</w:t>
            </w:r>
          </w:p>
        </w:tc>
        <w:tc>
          <w:tcPr>
            <w:tcW w:w="568" w:type="dxa"/>
            <w:vAlign w:val="bottom"/>
          </w:tcPr>
          <w:p w14:paraId="146717A5" w14:textId="0DEDFDE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5202BF46" w14:textId="7E31FAC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4E70D252" w14:textId="71D2781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9417139" w14:textId="32566C1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3EA184F4" w14:textId="74420C7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1 </w:t>
            </w:r>
          </w:p>
        </w:tc>
        <w:tc>
          <w:tcPr>
            <w:tcW w:w="763" w:type="dxa"/>
            <w:shd w:val="clear" w:color="auto" w:fill="auto"/>
            <w:vAlign w:val="center"/>
          </w:tcPr>
          <w:p w14:paraId="55765809" w14:textId="24E5204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1,100 </w:t>
            </w:r>
          </w:p>
        </w:tc>
      </w:tr>
      <w:tr w:rsidR="00F753A6" w:rsidRPr="00F753A6" w14:paraId="13B7A753" w14:textId="77777777" w:rsidTr="00951F5D">
        <w:trPr>
          <w:jc w:val="center"/>
        </w:trPr>
        <w:tc>
          <w:tcPr>
            <w:tcW w:w="3147" w:type="dxa"/>
            <w:shd w:val="clear" w:color="auto" w:fill="auto"/>
            <w:noWrap/>
            <w:vAlign w:val="center"/>
          </w:tcPr>
          <w:p w14:paraId="2CA2F7DA"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支援服</w:t>
            </w:r>
            <w:proofErr w:type="gramStart"/>
            <w:r w:rsidRPr="00F753A6">
              <w:rPr>
                <w:sz w:val="18"/>
                <w:szCs w:val="18"/>
              </w:rPr>
              <w:t>務</w:t>
            </w:r>
            <w:proofErr w:type="gramEnd"/>
            <w:r w:rsidRPr="00F753A6">
              <w:rPr>
                <w:sz w:val="18"/>
                <w:szCs w:val="18"/>
              </w:rPr>
              <w:t>業</w:t>
            </w:r>
          </w:p>
        </w:tc>
        <w:tc>
          <w:tcPr>
            <w:tcW w:w="567" w:type="dxa"/>
            <w:shd w:val="clear" w:color="auto" w:fill="auto"/>
            <w:vAlign w:val="bottom"/>
          </w:tcPr>
          <w:p w14:paraId="030B3A92" w14:textId="7C1C779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60D29461" w14:textId="77A3AC5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099346EE" w14:textId="5E6E942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7214BBF9" w14:textId="5336CA1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07C4368" w14:textId="387E795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A32C1AC" w14:textId="6700D7A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683CDBF8" w14:textId="0513FE9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01CF95EF" w14:textId="6B1B971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40FADF9D" w14:textId="77777777" w:rsidTr="00951F5D">
        <w:trPr>
          <w:jc w:val="center"/>
        </w:trPr>
        <w:tc>
          <w:tcPr>
            <w:tcW w:w="3147" w:type="dxa"/>
            <w:shd w:val="clear" w:color="auto" w:fill="auto"/>
            <w:noWrap/>
            <w:vAlign w:val="center"/>
          </w:tcPr>
          <w:p w14:paraId="079AE929"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公共行政及國防；強制性社會安全</w:t>
            </w:r>
          </w:p>
        </w:tc>
        <w:tc>
          <w:tcPr>
            <w:tcW w:w="567" w:type="dxa"/>
            <w:shd w:val="clear" w:color="auto" w:fill="auto"/>
            <w:vAlign w:val="bottom"/>
          </w:tcPr>
          <w:p w14:paraId="5CEF7161" w14:textId="6BC298F1"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68DD8BE0" w14:textId="72A4520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164BF0F6" w14:textId="77F32B4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7A67C602" w14:textId="46D0C7C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7A244737" w14:textId="265E7A4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CCCF8FF" w14:textId="1186211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3E793DC1" w14:textId="1C7F2C5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4C42FD43" w14:textId="55D4ABE5"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7C124338" w14:textId="77777777" w:rsidTr="00951F5D">
        <w:trPr>
          <w:jc w:val="center"/>
        </w:trPr>
        <w:tc>
          <w:tcPr>
            <w:tcW w:w="3147" w:type="dxa"/>
            <w:shd w:val="clear" w:color="auto" w:fill="auto"/>
            <w:noWrap/>
            <w:vAlign w:val="center"/>
          </w:tcPr>
          <w:p w14:paraId="73614F91"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教育服</w:t>
            </w:r>
            <w:proofErr w:type="gramStart"/>
            <w:r w:rsidRPr="00F753A6">
              <w:rPr>
                <w:sz w:val="18"/>
                <w:szCs w:val="18"/>
              </w:rPr>
              <w:t>務</w:t>
            </w:r>
            <w:proofErr w:type="gramEnd"/>
            <w:r w:rsidRPr="00F753A6">
              <w:rPr>
                <w:sz w:val="18"/>
                <w:szCs w:val="18"/>
              </w:rPr>
              <w:t>業</w:t>
            </w:r>
          </w:p>
        </w:tc>
        <w:tc>
          <w:tcPr>
            <w:tcW w:w="567" w:type="dxa"/>
            <w:shd w:val="clear" w:color="auto" w:fill="auto"/>
            <w:vAlign w:val="bottom"/>
          </w:tcPr>
          <w:p w14:paraId="77365D17" w14:textId="2910022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7B9E3F73" w14:textId="4BD8239F"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00F527FA" w14:textId="528C9D3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580B4569" w14:textId="7778403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4372B1B3" w14:textId="61AFDEF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2217FC31" w14:textId="3308CC3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0D32A751" w14:textId="5AD3431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6B4974C9" w14:textId="75C0929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4120532F" w14:textId="77777777" w:rsidTr="00951F5D">
        <w:trPr>
          <w:jc w:val="center"/>
        </w:trPr>
        <w:tc>
          <w:tcPr>
            <w:tcW w:w="3147" w:type="dxa"/>
            <w:shd w:val="clear" w:color="auto" w:fill="auto"/>
            <w:noWrap/>
            <w:vAlign w:val="center"/>
          </w:tcPr>
          <w:p w14:paraId="63A9B374"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醫療保健及社會工作服務業</w:t>
            </w:r>
          </w:p>
        </w:tc>
        <w:tc>
          <w:tcPr>
            <w:tcW w:w="567" w:type="dxa"/>
            <w:shd w:val="clear" w:color="auto" w:fill="auto"/>
            <w:vAlign w:val="bottom"/>
          </w:tcPr>
          <w:p w14:paraId="00564994" w14:textId="24281FB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09515D7A" w14:textId="79F9C913"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117BD955" w14:textId="5B4453C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574D42B9" w14:textId="674EAC0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4A058E48" w14:textId="738F662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523044EF" w14:textId="5F4F7A0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20D16A6E" w14:textId="77C51D52"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1CECBD21" w14:textId="6002CAE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0AA95609" w14:textId="77777777" w:rsidTr="00951F5D">
        <w:trPr>
          <w:jc w:val="center"/>
        </w:trPr>
        <w:tc>
          <w:tcPr>
            <w:tcW w:w="3147" w:type="dxa"/>
            <w:shd w:val="clear" w:color="auto" w:fill="auto"/>
            <w:noWrap/>
            <w:vAlign w:val="center"/>
          </w:tcPr>
          <w:p w14:paraId="102414C2" w14:textId="77777777" w:rsidR="00AE4E16" w:rsidRPr="00F753A6" w:rsidRDefault="00AE4E16" w:rsidP="00616F2D">
            <w:pPr>
              <w:widowControl/>
              <w:snapToGrid w:val="0"/>
              <w:spacing w:line="220" w:lineRule="exact"/>
              <w:ind w:firstLineChars="0" w:firstLine="0"/>
              <w:rPr>
                <w:sz w:val="18"/>
                <w:szCs w:val="18"/>
                <w:lang w:eastAsia="zh-TW"/>
              </w:rPr>
            </w:pPr>
            <w:r w:rsidRPr="00F753A6">
              <w:rPr>
                <w:sz w:val="18"/>
                <w:szCs w:val="18"/>
                <w:lang w:eastAsia="zh-TW"/>
              </w:rPr>
              <w:t>藝術、娛樂及休閒服務業</w:t>
            </w:r>
          </w:p>
        </w:tc>
        <w:tc>
          <w:tcPr>
            <w:tcW w:w="567" w:type="dxa"/>
            <w:shd w:val="clear" w:color="auto" w:fill="auto"/>
            <w:vAlign w:val="bottom"/>
          </w:tcPr>
          <w:p w14:paraId="533D126B" w14:textId="6F3EE6F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786" w:type="dxa"/>
            <w:shd w:val="clear" w:color="auto" w:fill="auto"/>
            <w:vAlign w:val="bottom"/>
          </w:tcPr>
          <w:p w14:paraId="68F878B2" w14:textId="501D149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0</w:t>
            </w:r>
          </w:p>
        </w:tc>
        <w:tc>
          <w:tcPr>
            <w:tcW w:w="568" w:type="dxa"/>
            <w:vAlign w:val="bottom"/>
          </w:tcPr>
          <w:p w14:paraId="1F3B3F19" w14:textId="502A1488"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3EF07447" w14:textId="796281A4"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29A9AB99" w14:textId="070A3D49"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6D28E452" w14:textId="2EDDD6F6"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4CC1287" w14:textId="662EB9F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33EF9EBC" w14:textId="29A1EFFC"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r w:rsidR="00F753A6" w:rsidRPr="00F753A6" w14:paraId="1B624D62" w14:textId="77777777" w:rsidTr="00951F5D">
        <w:trPr>
          <w:jc w:val="center"/>
        </w:trPr>
        <w:tc>
          <w:tcPr>
            <w:tcW w:w="3147" w:type="dxa"/>
            <w:shd w:val="clear" w:color="auto" w:fill="auto"/>
            <w:noWrap/>
            <w:vAlign w:val="center"/>
          </w:tcPr>
          <w:p w14:paraId="1D56528A" w14:textId="77777777" w:rsidR="00AE4E16" w:rsidRPr="00F753A6" w:rsidRDefault="00AE4E16" w:rsidP="00616F2D">
            <w:pPr>
              <w:widowControl/>
              <w:snapToGrid w:val="0"/>
              <w:spacing w:line="220" w:lineRule="exact"/>
              <w:ind w:firstLineChars="0" w:firstLine="0"/>
              <w:rPr>
                <w:sz w:val="18"/>
                <w:szCs w:val="18"/>
              </w:rPr>
            </w:pPr>
            <w:r w:rsidRPr="00F753A6">
              <w:rPr>
                <w:sz w:val="18"/>
                <w:szCs w:val="18"/>
              </w:rPr>
              <w:t>其他服</w:t>
            </w:r>
            <w:proofErr w:type="gramStart"/>
            <w:r w:rsidRPr="00F753A6">
              <w:rPr>
                <w:sz w:val="18"/>
                <w:szCs w:val="18"/>
              </w:rPr>
              <w:t>務</w:t>
            </w:r>
            <w:proofErr w:type="gramEnd"/>
            <w:r w:rsidRPr="00F753A6">
              <w:rPr>
                <w:sz w:val="18"/>
                <w:szCs w:val="18"/>
              </w:rPr>
              <w:t>業</w:t>
            </w:r>
          </w:p>
        </w:tc>
        <w:tc>
          <w:tcPr>
            <w:tcW w:w="567" w:type="dxa"/>
            <w:shd w:val="clear" w:color="auto" w:fill="auto"/>
            <w:vAlign w:val="bottom"/>
          </w:tcPr>
          <w:p w14:paraId="13A9459D" w14:textId="125013A0"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1</w:t>
            </w:r>
          </w:p>
        </w:tc>
        <w:tc>
          <w:tcPr>
            <w:tcW w:w="786" w:type="dxa"/>
            <w:shd w:val="clear" w:color="auto" w:fill="auto"/>
            <w:vAlign w:val="bottom"/>
          </w:tcPr>
          <w:p w14:paraId="5FE04477" w14:textId="13CB97FA"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75</w:t>
            </w:r>
          </w:p>
        </w:tc>
        <w:tc>
          <w:tcPr>
            <w:tcW w:w="568" w:type="dxa"/>
            <w:vAlign w:val="bottom"/>
          </w:tcPr>
          <w:p w14:paraId="39AF7E6B" w14:textId="5314616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785" w:type="dxa"/>
            <w:vAlign w:val="bottom"/>
          </w:tcPr>
          <w:p w14:paraId="1C91AC02" w14:textId="4FEA34D7"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rFonts w:hint="eastAsia"/>
                <w:kern w:val="0"/>
                <w:sz w:val="18"/>
                <w:szCs w:val="18"/>
                <w:lang w:eastAsia="zh-TW"/>
              </w:rPr>
              <w:t>0</w:t>
            </w:r>
          </w:p>
        </w:tc>
        <w:tc>
          <w:tcPr>
            <w:tcW w:w="554" w:type="dxa"/>
            <w:vAlign w:val="center"/>
          </w:tcPr>
          <w:p w14:paraId="1B809A1A" w14:textId="0F8C731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99" w:type="dxa"/>
            <w:vAlign w:val="center"/>
          </w:tcPr>
          <w:p w14:paraId="2FA494F6" w14:textId="1A28C78D"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591" w:type="dxa"/>
            <w:shd w:val="clear" w:color="auto" w:fill="auto"/>
            <w:vAlign w:val="center"/>
          </w:tcPr>
          <w:p w14:paraId="57F38013" w14:textId="44805E8E"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c>
          <w:tcPr>
            <w:tcW w:w="763" w:type="dxa"/>
            <w:shd w:val="clear" w:color="auto" w:fill="auto"/>
            <w:vAlign w:val="center"/>
          </w:tcPr>
          <w:p w14:paraId="33854985" w14:textId="0BB8366B" w:rsidR="00AE4E16" w:rsidRPr="00F753A6" w:rsidRDefault="00AE4E16" w:rsidP="00616F2D">
            <w:pPr>
              <w:widowControl/>
              <w:snapToGrid w:val="0"/>
              <w:spacing w:line="224" w:lineRule="exact"/>
              <w:ind w:firstLineChars="0" w:firstLine="0"/>
              <w:jc w:val="right"/>
              <w:rPr>
                <w:kern w:val="0"/>
                <w:sz w:val="18"/>
                <w:szCs w:val="18"/>
                <w:lang w:eastAsia="zh-TW"/>
              </w:rPr>
            </w:pPr>
            <w:r w:rsidRPr="00F753A6">
              <w:rPr>
                <w:kern w:val="0"/>
                <w:sz w:val="18"/>
                <w:szCs w:val="18"/>
                <w:lang w:eastAsia="zh-TW"/>
              </w:rPr>
              <w:t xml:space="preserve">0 </w:t>
            </w:r>
          </w:p>
        </w:tc>
      </w:tr>
    </w:tbl>
    <w:p w14:paraId="479E9255" w14:textId="20D79158" w:rsidR="00FA01E1" w:rsidRPr="00F753A6" w:rsidRDefault="0013378D" w:rsidP="00602769">
      <w:pPr>
        <w:widowControl/>
        <w:snapToGrid w:val="0"/>
        <w:spacing w:line="220" w:lineRule="exact"/>
        <w:ind w:firstLineChars="0" w:firstLine="0"/>
        <w:rPr>
          <w:lang w:eastAsia="zh-TW"/>
        </w:rPr>
      </w:pPr>
      <w:r w:rsidRPr="00F753A6">
        <w:rPr>
          <w:rFonts w:hint="eastAsia"/>
          <w:kern w:val="0"/>
          <w:sz w:val="18"/>
          <w:szCs w:val="18"/>
          <w:lang w:eastAsia="zh-TW"/>
        </w:rPr>
        <w:t>資料來源：</w:t>
      </w:r>
      <w:r w:rsidR="00AE4E16" w:rsidRPr="00F753A6">
        <w:rPr>
          <w:rFonts w:hint="eastAsia"/>
          <w:kern w:val="0"/>
          <w:sz w:val="18"/>
          <w:szCs w:val="18"/>
          <w:lang w:eastAsia="zh-TW"/>
        </w:rPr>
        <w:t>經濟部投資審議司</w:t>
      </w:r>
    </w:p>
    <w:p w14:paraId="2960A644" w14:textId="77777777" w:rsidR="009D5054" w:rsidRPr="00F753A6" w:rsidRDefault="001834A7" w:rsidP="0004737E">
      <w:pPr>
        <w:pStyle w:val="a3"/>
        <w:spacing w:before="514" w:after="771"/>
      </w:pPr>
      <w:r w:rsidRPr="00F753A6">
        <w:rPr>
          <w:lang w:eastAsia="zh-TW"/>
        </w:rPr>
        <w:br w:type="page"/>
      </w:r>
      <w:bookmarkStart w:id="28" w:name="_Toc107197858"/>
      <w:r w:rsidR="009D5054" w:rsidRPr="00F753A6">
        <w:rPr>
          <w:rFonts w:hint="eastAsia"/>
        </w:rPr>
        <w:t>附錄五</w:t>
      </w:r>
      <w:r w:rsidRPr="00F753A6">
        <w:rPr>
          <w:rFonts w:hint="eastAsia"/>
          <w:lang w:eastAsia="zh-TW"/>
        </w:rPr>
        <w:t xml:space="preserve">　</w:t>
      </w:r>
      <w:r w:rsidR="00832F66" w:rsidRPr="00F753A6">
        <w:rPr>
          <w:rFonts w:hint="eastAsia"/>
        </w:rPr>
        <w:t>我國與法國政府雙邊經貿協議及備忘錄</w:t>
      </w:r>
      <w:bookmarkEnd w:id="28"/>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60"/>
        <w:gridCol w:w="6936"/>
      </w:tblGrid>
      <w:tr w:rsidR="00F753A6" w:rsidRPr="00F753A6" w14:paraId="2E574E46" w14:textId="77777777" w:rsidTr="00EB7E4B">
        <w:tc>
          <w:tcPr>
            <w:tcW w:w="1960" w:type="dxa"/>
          </w:tcPr>
          <w:p w14:paraId="7BD73AF1" w14:textId="77777777" w:rsidR="009F43BC" w:rsidRPr="00F753A6" w:rsidRDefault="009F43BC" w:rsidP="0004737E">
            <w:pPr>
              <w:pStyle w:val="af7"/>
              <w:jc w:val="both"/>
            </w:pPr>
            <w:r w:rsidRPr="00F753A6">
              <w:rPr>
                <w:rFonts w:hint="eastAsia"/>
              </w:rPr>
              <w:t>雙邊經貿合作協議</w:t>
            </w:r>
            <w:r w:rsidR="001314BE" w:rsidRPr="00F753A6">
              <w:rPr>
                <w:rFonts w:hint="eastAsia"/>
              </w:rPr>
              <w:t>及備忘錄</w:t>
            </w:r>
          </w:p>
        </w:tc>
        <w:tc>
          <w:tcPr>
            <w:tcW w:w="6936" w:type="dxa"/>
          </w:tcPr>
          <w:p w14:paraId="0AFD3141" w14:textId="77777777" w:rsidR="008C58D7" w:rsidRPr="00F753A6" w:rsidRDefault="009F43BC">
            <w:pPr>
              <w:pStyle w:val="af7"/>
              <w:jc w:val="both"/>
            </w:pPr>
            <w:r w:rsidRPr="00F753A6">
              <w:rPr>
                <w:rFonts w:hint="eastAsia"/>
              </w:rPr>
              <w:t>「</w:t>
            </w:r>
            <w:proofErr w:type="gramStart"/>
            <w:r w:rsidRPr="00F753A6">
              <w:rPr>
                <w:rFonts w:hint="eastAsia"/>
              </w:rPr>
              <w:t>臺</w:t>
            </w:r>
            <w:proofErr w:type="gramEnd"/>
            <w:r w:rsidRPr="00F753A6">
              <w:rPr>
                <w:rFonts w:hint="eastAsia"/>
              </w:rPr>
              <w:t>法農業合作協議」、「</w:t>
            </w:r>
            <w:r w:rsidR="00B335F5" w:rsidRPr="00F753A6">
              <w:rPr>
                <w:rFonts w:hint="eastAsia"/>
              </w:rPr>
              <w:t>臺灣</w:t>
            </w:r>
            <w:r w:rsidRPr="00F753A6">
              <w:rPr>
                <w:rFonts w:hint="eastAsia"/>
              </w:rPr>
              <w:t>經濟部智慧財產局與法國工業財產局間關於相互授予專利、設計及商標優先權暨合作換函」、「經濟部智慧財產局與法國工業財產局保護工業財產權雙邊合作協定」、「</w:t>
            </w:r>
            <w:proofErr w:type="gramStart"/>
            <w:r w:rsidRPr="00F753A6">
              <w:rPr>
                <w:rFonts w:hint="eastAsia"/>
              </w:rPr>
              <w:t>臺</w:t>
            </w:r>
            <w:proofErr w:type="gramEnd"/>
            <w:r w:rsidRPr="00F753A6">
              <w:rPr>
                <w:rFonts w:hint="eastAsia"/>
              </w:rPr>
              <w:t>法競爭法適用瞭解備忘錄」、「</w:t>
            </w:r>
            <w:proofErr w:type="gramStart"/>
            <w:r w:rsidRPr="00F753A6">
              <w:rPr>
                <w:rFonts w:hint="eastAsia"/>
              </w:rPr>
              <w:t>臺</w:t>
            </w:r>
            <w:proofErr w:type="gramEnd"/>
            <w:r w:rsidRPr="00F753A6">
              <w:rPr>
                <w:rFonts w:hint="eastAsia"/>
              </w:rPr>
              <w:t>法標準合作協定」、「</w:t>
            </w:r>
            <w:proofErr w:type="gramStart"/>
            <w:r w:rsidRPr="00F753A6">
              <w:rPr>
                <w:rFonts w:hint="eastAsia"/>
              </w:rPr>
              <w:t>臺</w:t>
            </w:r>
            <w:proofErr w:type="gramEnd"/>
            <w:r w:rsidRPr="00F753A6">
              <w:rPr>
                <w:rFonts w:hint="eastAsia"/>
              </w:rPr>
              <w:t>法避免雙重課稅協定」、「金融監督管理委員會與法國銀行監理委員會共同合作及資訊交換備忘錄」、「國家量測標準與國家計量機構核發校正及量測證明相互認可辦法」、「金融科技合作協議」及經濟部工業局產業升級創新平台輔導計畫與法國公共投資銀行（</w:t>
            </w:r>
            <w:r w:rsidRPr="00F753A6">
              <w:t>Bpifrance</w:t>
            </w:r>
            <w:r w:rsidRPr="00F753A6">
              <w:rPr>
                <w:rFonts w:hint="eastAsia"/>
              </w:rPr>
              <w:t>）合作備忘錄，共同對</w:t>
            </w:r>
            <w:proofErr w:type="gramStart"/>
            <w:r w:rsidRPr="00F753A6">
              <w:rPr>
                <w:rFonts w:hint="eastAsia"/>
              </w:rPr>
              <w:t>臺</w:t>
            </w:r>
            <w:proofErr w:type="gramEnd"/>
            <w:r w:rsidRPr="00F753A6">
              <w:rPr>
                <w:rFonts w:hint="eastAsia"/>
              </w:rPr>
              <w:t>法企業創新提案提供財務支持等。</w:t>
            </w:r>
          </w:p>
        </w:tc>
      </w:tr>
    </w:tbl>
    <w:p w14:paraId="6662AE17" w14:textId="77777777" w:rsidR="0067599C" w:rsidRPr="00F753A6" w:rsidRDefault="0067599C" w:rsidP="0004737E">
      <w:pPr>
        <w:ind w:firstLine="472"/>
        <w:rPr>
          <w:lang w:eastAsia="zh-TW"/>
        </w:rPr>
      </w:pPr>
    </w:p>
    <w:p w14:paraId="72BDA050" w14:textId="77777777" w:rsidR="001A0A77" w:rsidRPr="00F753A6" w:rsidRDefault="001A0A77" w:rsidP="00595BB9">
      <w:pPr>
        <w:widowControl/>
        <w:overflowPunct/>
        <w:autoSpaceDE/>
        <w:autoSpaceDN/>
        <w:ind w:firstLineChars="0" w:firstLine="0"/>
        <w:jc w:val="left"/>
        <w:rPr>
          <w:lang w:eastAsia="zh-TW"/>
        </w:rPr>
        <w:sectPr w:rsidR="001A0A77" w:rsidRPr="00F753A6" w:rsidSect="003E0BC3">
          <w:headerReference w:type="default" r:id="rId37"/>
          <w:pgSz w:w="11906" w:h="16838" w:code="9"/>
          <w:pgMar w:top="2268" w:right="1701" w:bottom="1701" w:left="1701" w:header="1134" w:footer="851" w:gutter="0"/>
          <w:cols w:space="425"/>
          <w:docGrid w:type="linesAndChars" w:linePitch="514" w:charSpace="-774"/>
        </w:sectPr>
      </w:pPr>
    </w:p>
    <w:p w14:paraId="37816803" w14:textId="77777777" w:rsidR="00C973CB" w:rsidRPr="00F753A6" w:rsidRDefault="00C973CB">
      <w:pPr>
        <w:widowControl/>
        <w:overflowPunct/>
        <w:autoSpaceDE/>
        <w:autoSpaceDN/>
        <w:ind w:firstLineChars="0" w:firstLine="0"/>
        <w:jc w:val="left"/>
        <w:rPr>
          <w:lang w:eastAsia="zh-TW"/>
        </w:rPr>
      </w:pPr>
      <w:bookmarkStart w:id="29" w:name="_Toc457246427"/>
      <w:bookmarkStart w:id="30" w:name="_Toc486264331"/>
      <w:bookmarkStart w:id="31" w:name="_Toc516954057"/>
      <w:bookmarkStart w:id="32" w:name="_Toc518592821"/>
      <w:r w:rsidRPr="00F753A6">
        <w:rPr>
          <w:lang w:eastAsia="zh-TW"/>
        </w:rPr>
        <w:br w:type="page"/>
      </w:r>
    </w:p>
    <w:p w14:paraId="6FBC15D8" w14:textId="1B44BFDE" w:rsidR="00AC2547" w:rsidRPr="00F753A6" w:rsidRDefault="005B731E" w:rsidP="007B4E6D">
      <w:pPr>
        <w:ind w:left="472" w:firstLineChars="0" w:firstLine="0"/>
      </w:pPr>
      <w:r w:rsidRPr="00F753A6">
        <w:rPr>
          <w:noProof/>
          <w:lang w:eastAsia="zh-TW"/>
        </w:rPr>
        <mc:AlternateContent>
          <mc:Choice Requires="wps">
            <w:drawing>
              <wp:anchor distT="0" distB="0" distL="114300" distR="114300" simplePos="0" relativeHeight="251664384" behindDoc="0" locked="0" layoutInCell="1" allowOverlap="1" wp14:anchorId="2AFAA746" wp14:editId="6CEFECB0">
                <wp:simplePos x="0" y="0"/>
                <wp:positionH relativeFrom="column">
                  <wp:posOffset>-297353</wp:posOffset>
                </wp:positionH>
                <wp:positionV relativeFrom="paragraph">
                  <wp:posOffset>6415347</wp:posOffset>
                </wp:positionV>
                <wp:extent cx="6069330" cy="23137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1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37BF" w14:textId="27A9E88E" w:rsidR="004F5EE6" w:rsidRPr="004B4040" w:rsidRDefault="004F5EE6"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經濟部投資促進司</w:t>
                            </w:r>
                            <w:r w:rsidRPr="004B4040">
                              <w:rPr>
                                <w:rFonts w:ascii="華康新特黑體" w:eastAsia="華康新特黑體" w:hint="eastAsia"/>
                                <w:lang w:eastAsia="zh-TW"/>
                              </w:rPr>
                              <w:t>處</w:t>
                            </w:r>
                          </w:p>
                          <w:p w14:paraId="6A747C9E" w14:textId="37BFC884"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4F5EE6" w:rsidRDefault="004F5EE6"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sidR="00F753A6">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4F5EE6" w:rsidRPr="00F753A6" w:rsidRDefault="004F5EE6" w:rsidP="001F53A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8" type="#_x0000_t202" style="position:absolute;left:0;text-align:left;margin-left:-23.4pt;margin-top:505.15pt;width:477.9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eL0Q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ByB9NvN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" filled="f" stroked="f">
                <v:textbox>
                  <w:txbxContent>
                    <w:p w14:paraId="387137BF" w14:textId="27A9E88E" w:rsidR="004F5EE6" w:rsidRPr="004B4040" w:rsidRDefault="004F5EE6"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經濟部投資促進司</w:t>
                      </w:r>
                      <w:r w:rsidRPr="004B4040">
                        <w:rPr>
                          <w:rFonts w:ascii="華康新特黑體" w:eastAsia="華康新特黑體" w:hint="eastAsia"/>
                          <w:lang w:eastAsia="zh-TW"/>
                        </w:rPr>
                        <w:t>處</w:t>
                      </w:r>
                    </w:p>
                    <w:p w14:paraId="6A747C9E" w14:textId="37BFC884"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4F5EE6" w:rsidRPr="004B4040" w:rsidRDefault="004F5EE6"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4F5EE6" w:rsidRDefault="004F5EE6"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sidR="00F753A6">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4F5EE6" w:rsidRPr="00F753A6" w:rsidRDefault="004F5EE6" w:rsidP="001F53AB">
                      <w:pPr>
                        <w:snapToGrid w:val="0"/>
                        <w:ind w:firstLineChars="0" w:firstLine="0"/>
                        <w:rPr>
                          <w:rFonts w:ascii="華康中黑體(P)" w:eastAsia="華康中黑體(P)" w:hAnsi="Arial" w:cs="Arial"/>
                          <w:sz w:val="20"/>
                          <w:szCs w:val="20"/>
                        </w:rPr>
                      </w:pPr>
                    </w:p>
                  </w:txbxContent>
                </v:textbox>
              </v:shape>
            </w:pict>
          </mc:Fallback>
        </mc:AlternateContent>
      </w:r>
      <w:r w:rsidR="00ED68C2" w:rsidRPr="00F753A6">
        <w:rPr>
          <w:noProof/>
          <w:lang w:eastAsia="zh-TW"/>
        </w:rPr>
        <w:drawing>
          <wp:anchor distT="0" distB="0" distL="114300" distR="114300" simplePos="0" relativeHeight="251653120" behindDoc="1" locked="0" layoutInCell="1" allowOverlap="1" wp14:anchorId="4B5807FC" wp14:editId="0B3725B1">
            <wp:simplePos x="0" y="0"/>
            <wp:positionH relativeFrom="column">
              <wp:posOffset>-1118235</wp:posOffset>
            </wp:positionH>
            <wp:positionV relativeFrom="paragraph">
              <wp:posOffset>-2073910</wp:posOffset>
            </wp:positionV>
            <wp:extent cx="7620000" cy="11335385"/>
            <wp:effectExtent l="0" t="0" r="0" b="0"/>
            <wp:wrapNone/>
            <wp:docPr id="34"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anchor>
        </w:drawing>
      </w:r>
      <w:bookmarkEnd w:id="29"/>
      <w:bookmarkEnd w:id="30"/>
      <w:bookmarkEnd w:id="31"/>
      <w:bookmarkEnd w:id="32"/>
    </w:p>
    <w:sectPr w:rsidR="00AC2547" w:rsidRPr="00F753A6" w:rsidSect="003E0BC3">
      <w:headerReference w:type="even" r:id="rId39"/>
      <w:headerReference w:type="default" r:id="rId40"/>
      <w:footerReference w:type="even"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A0FAB" w14:textId="77777777" w:rsidR="0057596F" w:rsidRDefault="0057596F" w:rsidP="00174151">
      <w:pPr>
        <w:ind w:firstLine="480"/>
      </w:pPr>
      <w:r>
        <w:separator/>
      </w:r>
    </w:p>
    <w:p w14:paraId="0D07EE03" w14:textId="77777777" w:rsidR="0057596F" w:rsidRDefault="0057596F" w:rsidP="00174151">
      <w:pPr>
        <w:ind w:firstLine="480"/>
      </w:pPr>
    </w:p>
    <w:p w14:paraId="0442A93C" w14:textId="77777777" w:rsidR="0057596F" w:rsidRDefault="0057596F" w:rsidP="00174151">
      <w:pPr>
        <w:ind w:firstLine="480"/>
      </w:pPr>
    </w:p>
    <w:p w14:paraId="0C63027F" w14:textId="77777777" w:rsidR="0057596F" w:rsidRDefault="0057596F" w:rsidP="00174151">
      <w:pPr>
        <w:ind w:firstLine="480"/>
      </w:pPr>
    </w:p>
  </w:endnote>
  <w:endnote w:type="continuationSeparator" w:id="0">
    <w:p w14:paraId="7AAF84B2" w14:textId="77777777" w:rsidR="0057596F" w:rsidRDefault="0057596F" w:rsidP="00174151">
      <w:pPr>
        <w:ind w:firstLine="480"/>
      </w:pPr>
      <w:r>
        <w:continuationSeparator/>
      </w:r>
    </w:p>
    <w:p w14:paraId="3A82A570" w14:textId="77777777" w:rsidR="0057596F" w:rsidRDefault="0057596F" w:rsidP="00174151">
      <w:pPr>
        <w:ind w:firstLine="480"/>
      </w:pPr>
    </w:p>
    <w:p w14:paraId="41118E6F" w14:textId="77777777" w:rsidR="0057596F" w:rsidRDefault="0057596F" w:rsidP="00174151">
      <w:pPr>
        <w:ind w:firstLine="480"/>
      </w:pPr>
    </w:p>
    <w:p w14:paraId="5991FC82" w14:textId="77777777" w:rsidR="0057596F" w:rsidRDefault="0057596F" w:rsidP="001741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Helvetica">
    <w:panose1 w:val="020B0604020202030204"/>
    <w:charset w:val="00"/>
    <w:family w:val="swiss"/>
    <w:pitch w:val="variable"/>
    <w:sig w:usb0="00000007" w:usb1="00000000" w:usb2="00000000" w:usb3="00000000" w:csb0="00000093"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B0BE1" w14:textId="77777777" w:rsidR="004F5EE6" w:rsidRPr="00DF4A7F" w:rsidRDefault="004F5EE6" w:rsidP="00DF4A7F">
    <w:pPr>
      <w:pStyle w:val="a7"/>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E066" w14:textId="77777777" w:rsidR="004F5EE6" w:rsidRPr="00B22DE6" w:rsidRDefault="004F5EE6" w:rsidP="00B22DE6">
    <w:pPr>
      <w:pStyle w:val="a7"/>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DE297" w14:textId="77777777" w:rsidR="004F5EE6" w:rsidRDefault="004F5EE6"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3BC8A" w14:textId="77777777" w:rsidR="004F5EE6" w:rsidRPr="003E0BC3" w:rsidRDefault="004F5EE6" w:rsidP="00E82EC2">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D0800">
      <w:rPr>
        <w:rFonts w:ascii="Footlight MT Light" w:hAnsi="Footlight MT Light"/>
        <w:i/>
        <w:iCs/>
        <w:noProof/>
        <w:sz w:val="32"/>
        <w:szCs w:val="32"/>
        <w:lang w:eastAsia="zh-TW" w:bidi="hi-IN"/>
      </w:rPr>
      <w:t>116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D6EE4" w14:textId="77777777" w:rsidR="004F5EE6" w:rsidRPr="003E0BC3" w:rsidRDefault="004F5EE6"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D0800">
      <w:rPr>
        <w:rFonts w:ascii="Footlight MT Light" w:hAnsi="Footlight MT Light"/>
        <w:i/>
        <w:iCs/>
        <w:noProof/>
        <w:sz w:val="32"/>
        <w:szCs w:val="32"/>
        <w:lang w:eastAsia="zh-TW"/>
      </w:rPr>
      <w:t>115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F8C7" w14:textId="77777777" w:rsidR="004F5EE6" w:rsidRPr="008F2C08" w:rsidRDefault="004F5EE6" w:rsidP="008F2C0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4A0AA" w14:textId="77777777" w:rsidR="004F5EE6" w:rsidRPr="003E0BC3" w:rsidRDefault="004F5EE6" w:rsidP="00844F36">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E3AF1" w14:textId="77777777" w:rsidR="0057596F" w:rsidRDefault="0057596F" w:rsidP="00844F36">
      <w:pPr>
        <w:ind w:firstLine="480"/>
      </w:pPr>
      <w:r>
        <w:separator/>
      </w:r>
    </w:p>
    <w:p w14:paraId="0B5822CB" w14:textId="77777777" w:rsidR="0057596F" w:rsidRDefault="0057596F" w:rsidP="00174151">
      <w:pPr>
        <w:ind w:firstLine="480"/>
      </w:pPr>
    </w:p>
    <w:p w14:paraId="4F3B8728" w14:textId="77777777" w:rsidR="0057596F" w:rsidRDefault="0057596F" w:rsidP="00174151">
      <w:pPr>
        <w:ind w:firstLine="480"/>
      </w:pPr>
    </w:p>
    <w:p w14:paraId="39BCF953" w14:textId="77777777" w:rsidR="0057596F" w:rsidRDefault="0057596F" w:rsidP="00174151">
      <w:pPr>
        <w:ind w:firstLine="480"/>
      </w:pPr>
    </w:p>
  </w:footnote>
  <w:footnote w:type="continuationSeparator" w:id="0">
    <w:p w14:paraId="5478676D" w14:textId="77777777" w:rsidR="0057596F" w:rsidRDefault="0057596F" w:rsidP="00174151">
      <w:pPr>
        <w:ind w:firstLine="480"/>
      </w:pPr>
      <w:r>
        <w:continuationSeparator/>
      </w:r>
    </w:p>
    <w:p w14:paraId="2A24AFDE" w14:textId="77777777" w:rsidR="0057596F" w:rsidRDefault="0057596F" w:rsidP="00174151">
      <w:pPr>
        <w:ind w:firstLine="480"/>
      </w:pPr>
    </w:p>
    <w:p w14:paraId="5C7BA75F" w14:textId="77777777" w:rsidR="0057596F" w:rsidRDefault="0057596F" w:rsidP="00174151">
      <w:pPr>
        <w:ind w:firstLine="480"/>
      </w:pPr>
    </w:p>
    <w:p w14:paraId="0ED0CB8B" w14:textId="77777777" w:rsidR="0057596F" w:rsidRDefault="0057596F" w:rsidP="00174151">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C04D8" w14:textId="77777777" w:rsidR="004F5EE6" w:rsidRDefault="004F5EE6"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F3C8" w14:textId="77777777" w:rsidR="004F5EE6" w:rsidRPr="00562D64" w:rsidRDefault="004F5EE6"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376" behindDoc="1" locked="0" layoutInCell="1" allowOverlap="1" wp14:anchorId="0458B113" wp14:editId="598DC778">
              <wp:simplePos x="0" y="0"/>
              <wp:positionH relativeFrom="column">
                <wp:posOffset>3769360</wp:posOffset>
              </wp:positionH>
              <wp:positionV relativeFrom="paragraph">
                <wp:posOffset>-50165</wp:posOffset>
              </wp:positionV>
              <wp:extent cx="1590040" cy="265430"/>
              <wp:effectExtent l="0" t="0" r="10160" b="1143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33C2" w14:textId="77777777" w:rsidR="004F5EE6" w:rsidRPr="000C2131" w:rsidRDefault="004F5E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20.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JX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1C8lexAgAAsgUAAA4A&#10;AAAAAAAAAAAAAAAALgIAAGRycy9lMm9Eb2MueG1sUEsBAi0AFAAGAAgAAAAhACKYVPLeAAAACQEA&#10;AA8AAAAAAAAAAAAAAAAACwUAAGRycy9kb3ducmV2LnhtbFBLBQYAAAAABAAEAPMAAAAWBgAAAAA=&#10;" filled="f" stroked="f">
              <v:textbox style="mso-fit-shape-to-text:t" inset="0,0,0,0">
                <w:txbxContent>
                  <w:p w14:paraId="11C633C2" w14:textId="77777777" w:rsidR="004F5EE6" w:rsidRPr="000C2131" w:rsidRDefault="004F5E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400" behindDoc="1" locked="0" layoutInCell="1" allowOverlap="1" wp14:anchorId="2F2A2ED2" wp14:editId="0052FB2B">
              <wp:simplePos x="0" y="0"/>
              <wp:positionH relativeFrom="column">
                <wp:posOffset>-1270</wp:posOffset>
              </wp:positionH>
              <wp:positionV relativeFrom="paragraph">
                <wp:posOffset>-78740</wp:posOffset>
              </wp:positionV>
              <wp:extent cx="3707130" cy="338455"/>
              <wp:effectExtent l="8255" t="35560" r="8890" b="35560"/>
              <wp:wrapNone/>
              <wp:docPr id="5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2717CA3"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Xug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T9ARe6&#10;BAAAiQ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352" behindDoc="1" locked="0" layoutInCell="1" allowOverlap="1" wp14:anchorId="0A7A6209" wp14:editId="140FBCB4">
              <wp:simplePos x="0" y="0"/>
              <wp:positionH relativeFrom="column">
                <wp:posOffset>3709670</wp:posOffset>
              </wp:positionH>
              <wp:positionV relativeFrom="paragraph">
                <wp:posOffset>35560</wp:posOffset>
              </wp:positionV>
              <wp:extent cx="1714500" cy="113665"/>
              <wp:effectExtent l="0" t="0" r="0" b="635"/>
              <wp:wrapNone/>
              <wp:docPr id="5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0B39E8"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w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j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FFA31" w14:textId="77777777" w:rsidR="004F5EE6" w:rsidRPr="00562D64" w:rsidRDefault="004F5EE6"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3AC7078B" wp14:editId="00793901">
              <wp:simplePos x="0" y="0"/>
              <wp:positionH relativeFrom="column">
                <wp:posOffset>3769360</wp:posOffset>
              </wp:positionH>
              <wp:positionV relativeFrom="paragraph">
                <wp:posOffset>-50165</wp:posOffset>
              </wp:positionV>
              <wp:extent cx="1590040" cy="26543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DD36" w14:textId="77777777" w:rsidR="004F5EE6" w:rsidRPr="000C2131" w:rsidRDefault="004F5EE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6"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14:paraId="04C0DD36" w14:textId="77777777" w:rsidR="004F5EE6" w:rsidRPr="000C2131" w:rsidRDefault="004F5EE6"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58C7A89" wp14:editId="3945A2D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021BED3"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r8uwQAAIo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AHDWr8&#10;uwQAAIo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F8461C7" wp14:editId="54A7E3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328A61"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8613C" w14:textId="77777777" w:rsidR="004F5EE6" w:rsidRPr="00562D64" w:rsidRDefault="004F5EE6"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47BEB980" wp14:editId="7ADF316C">
              <wp:simplePos x="0" y="0"/>
              <wp:positionH relativeFrom="column">
                <wp:posOffset>3769360</wp:posOffset>
              </wp:positionH>
              <wp:positionV relativeFrom="paragraph">
                <wp:posOffset>-50165</wp:posOffset>
              </wp:positionV>
              <wp:extent cx="1590040" cy="26543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5005" w14:textId="77777777" w:rsidR="004F5EE6" w:rsidRPr="000C2131" w:rsidRDefault="004F5E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7"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066B5005" w14:textId="77777777" w:rsidR="004F5EE6" w:rsidRPr="000C2131" w:rsidRDefault="004F5E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F77F8D7" wp14:editId="18922CA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ED6495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cyuQQAAIg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GVc3MrkE&#10;AACIDwAADgAAAAAAAAAAAAAAAAAuAgAAZHJzL2Uyb0RvYy54bWxQSwECLQAUAAYACAAAACEAaJ6v&#10;ad8AAAAIAQAADwAAAAAAAAAAAAAAAAATBwAAZHJzL2Rvd25yZXYueG1sUEsFBgAAAAAEAAQA8wAA&#10;AB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AC775EE" wp14:editId="110409F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822A22"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D3D1" w14:textId="77777777" w:rsidR="004F5EE6" w:rsidRPr="00562D64" w:rsidRDefault="004F5EE6"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62FE64A0" wp14:editId="5467348D">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AB17" w14:textId="77777777" w:rsidR="004F5EE6" w:rsidRPr="000C2131" w:rsidRDefault="004F5E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1EBAB17" w14:textId="77777777" w:rsidR="004F5EE6" w:rsidRPr="000C2131" w:rsidRDefault="004F5E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1657EAAE" wp14:editId="45D2C67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E68630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bu9Z78EAACIDwAADgAAAAAAAAAAAAAAAAAuAgAAZHJzL2Uyb0RvYy54bWxQSwECLQAUAAYACAAA&#10;ACEAaJ6vad8AAAAIAQAADwAAAAAAAAAAAAAAAAAZBwAAZHJzL2Rvd25yZXYueG1sUEsFBgAAAAAE&#10;AAQA8wAAACU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42139D7D" wp14:editId="058DA65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D23A7B"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B0498" w14:textId="77777777" w:rsidR="004F5EE6" w:rsidRPr="00562D64" w:rsidRDefault="004F5EE6"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63340F5" wp14:editId="174FB951">
              <wp:simplePos x="0" y="0"/>
              <wp:positionH relativeFrom="column">
                <wp:posOffset>3769360</wp:posOffset>
              </wp:positionH>
              <wp:positionV relativeFrom="paragraph">
                <wp:posOffset>-50165</wp:posOffset>
              </wp:positionV>
              <wp:extent cx="1590040" cy="26543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DBF4" w14:textId="77777777" w:rsidR="004F5EE6" w:rsidRPr="000C2131" w:rsidRDefault="004F5E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9"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29o6xAgAAswUAAA4A&#10;AAAAAAAAAAAAAAAALgIAAGRycy9lMm9Eb2MueG1sUEsBAi0AFAAGAAgAAAAhACKYVPLeAAAACQEA&#10;AA8AAAAAAAAAAAAAAAAACwUAAGRycy9kb3ducmV2LnhtbFBLBQYAAAAABAAEAPMAAAAWBgAAAAA=&#10;" filled="f" stroked="f">
              <v:textbox style="mso-fit-shape-to-text:t" inset="0,0,0,0">
                <w:txbxContent>
                  <w:p w14:paraId="5133DBF4" w14:textId="77777777" w:rsidR="004F5EE6" w:rsidRPr="000C2131" w:rsidRDefault="004F5EE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88528BF" wp14:editId="57791CCC">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2579486"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CuCDbAtQQAAIkP&#10;AAAOAAAAAAAAAAAAAAAAAC4CAABkcnMvZTJvRG9jLnhtbFBLAQItABQABgAIAAAAIQBonq9p3wAA&#10;AAgBAAAPAAAAAAAAAAAAAAAAAA8HAABkcnMvZG93bnJldi54bWxQSwUGAAAAAAQABADzAAAAGwgA&#10;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C52B026" wp14:editId="6B3C8D2D">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BE159F"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m2/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VU0aHS+pLpn94RRoncPIL95ZmHbU526RYSxV6IhWkWsz367EANPV1k9foSG8MUuQPLq&#10;0OIQAckFdkgtOZ5bog6BSTosrovFMqfOScoVxdVqtUxPiPLltkMf3isYWNxUHIl9Qhf7Bx8iG1G+&#10;lCT2YHRzr41JAXb11iDbCxqPbR6/E7q/LDM2FluI1ybEeJJkRmWTQzU0R1KJMM0Y/RO06QF/cDbS&#10;fFXcf98JVJyZD5acelcsFnEgU7BYXs8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8s4m2/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E5D9" w14:textId="77777777" w:rsidR="004F5EE6" w:rsidRDefault="004F5EE6" w:rsidP="00844F36">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0BC9" w14:textId="77777777" w:rsidR="004F5EE6" w:rsidRPr="007210E1" w:rsidRDefault="004F5EE6" w:rsidP="00844F36">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217A" w14:textId="77777777" w:rsidR="004F5EE6" w:rsidRDefault="004F5EE6"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28F8F" w14:textId="77777777" w:rsidR="004F5EE6" w:rsidRDefault="004F5EE6"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3DBAF" w14:textId="77777777" w:rsidR="004F5EE6" w:rsidRPr="006B5364" w:rsidRDefault="004F5EE6" w:rsidP="00844F36">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910154B" wp14:editId="090DB41E">
              <wp:simplePos x="0" y="0"/>
              <wp:positionH relativeFrom="column">
                <wp:posOffset>72390</wp:posOffset>
              </wp:positionH>
              <wp:positionV relativeFrom="paragraph">
                <wp:posOffset>-95885</wp:posOffset>
              </wp:positionV>
              <wp:extent cx="1536065" cy="264160"/>
              <wp:effectExtent l="0" t="0" r="698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FA3F" w14:textId="77777777" w:rsidR="004F5EE6" w:rsidRPr="000C2131" w:rsidRDefault="004F5EE6"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9"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14:paraId="1224FA3F" w14:textId="77777777" w:rsidR="004F5EE6" w:rsidRPr="000C2131" w:rsidRDefault="004F5EE6"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DC39C84" wp14:editId="045867F2">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725327"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E986948" wp14:editId="480BDC1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070463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OCuw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B8B14" w14:textId="77777777" w:rsidR="004F5EE6" w:rsidRPr="00562D64" w:rsidRDefault="004F5EE6" w:rsidP="0076623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A07AF56" wp14:editId="63DE1A35">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E144" w14:textId="77777777" w:rsidR="004F5EE6" w:rsidRPr="000C2131" w:rsidRDefault="004F5E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CEFE144" w14:textId="77777777" w:rsidR="004F5EE6" w:rsidRPr="000C2131" w:rsidRDefault="004F5E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AA04449" wp14:editId="516886F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E7E44A6"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JMv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V/bi&#10;TL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20EF239" wp14:editId="026F408A">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7173F5"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F6C43" w14:textId="77777777" w:rsidR="004F5EE6" w:rsidRPr="00562D64" w:rsidRDefault="004F5EE6" w:rsidP="0076623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010B9AB8" wp14:editId="353B3B3F">
              <wp:simplePos x="0" y="0"/>
              <wp:positionH relativeFrom="column">
                <wp:posOffset>3769360</wp:posOffset>
              </wp:positionH>
              <wp:positionV relativeFrom="paragraph">
                <wp:posOffset>-50165</wp:posOffset>
              </wp:positionV>
              <wp:extent cx="1590040" cy="198120"/>
              <wp:effectExtent l="0" t="0" r="10160" b="11430"/>
              <wp:wrapNone/>
              <wp:docPr id="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5094" w14:textId="77777777" w:rsidR="004F5EE6" w:rsidRPr="000C2131" w:rsidRDefault="004F5E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ok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Y8RJy306JEOGt2JAc0X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sLMRTH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mGuoksQIAALIFAAAO&#10;AAAAAAAAAAAAAAAAAC4CAABkcnMvZTJvRG9jLnhtbFBLAQItABQABgAIAAAAIQDIAJsQ3wAAAAkB&#10;AAAPAAAAAAAAAAAAAAAAAAsFAABkcnMvZG93bnJldi54bWxQSwUGAAAAAAQABADzAAAAFwYAAAAA&#10;" filled="f" stroked="f">
              <v:textbox style="mso-fit-shape-to-text:t" inset="0,0,0,0">
                <w:txbxContent>
                  <w:p w14:paraId="41455094" w14:textId="77777777" w:rsidR="004F5EE6" w:rsidRPr="000C2131" w:rsidRDefault="004F5EE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3C5CA56A" wp14:editId="4942AFC8">
              <wp:simplePos x="0" y="0"/>
              <wp:positionH relativeFrom="column">
                <wp:posOffset>-1270</wp:posOffset>
              </wp:positionH>
              <wp:positionV relativeFrom="paragraph">
                <wp:posOffset>-78740</wp:posOffset>
              </wp:positionV>
              <wp:extent cx="3707130" cy="338455"/>
              <wp:effectExtent l="8255" t="35560" r="8890" b="35560"/>
              <wp:wrapNone/>
              <wp:docPr id="5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9841984" id="Freeform 6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UKvQ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G3L&#10;NQq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1E5E6CC4" wp14:editId="277F5E44">
              <wp:simplePos x="0" y="0"/>
              <wp:positionH relativeFrom="column">
                <wp:posOffset>3709670</wp:posOffset>
              </wp:positionH>
              <wp:positionV relativeFrom="paragraph">
                <wp:posOffset>35560</wp:posOffset>
              </wp:positionV>
              <wp:extent cx="1714500" cy="113665"/>
              <wp:effectExtent l="0" t="0" r="0" b="635"/>
              <wp:wrapNone/>
              <wp:docPr id="5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290520" id="Rectangle 66"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DrgPP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8BDD9" w14:textId="77777777" w:rsidR="004F5EE6" w:rsidRPr="00562D64" w:rsidRDefault="004F5EE6" w:rsidP="00280C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5C501FFB" wp14:editId="08E7D2C1">
              <wp:simplePos x="0" y="0"/>
              <wp:positionH relativeFrom="column">
                <wp:posOffset>-13335</wp:posOffset>
              </wp:positionH>
              <wp:positionV relativeFrom="paragraph">
                <wp:posOffset>-78740</wp:posOffset>
              </wp:positionV>
              <wp:extent cx="3090545" cy="338455"/>
              <wp:effectExtent l="5715" t="35560" r="8890" b="35560"/>
              <wp:wrapNone/>
              <wp:docPr id="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F296DBE" id="Freeform 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408CDF2D" wp14:editId="775A8980">
              <wp:simplePos x="0" y="0"/>
              <wp:positionH relativeFrom="column">
                <wp:posOffset>3133090</wp:posOffset>
              </wp:positionH>
              <wp:positionV relativeFrom="paragraph">
                <wp:posOffset>-50165</wp:posOffset>
              </wp:positionV>
              <wp:extent cx="2258695" cy="265430"/>
              <wp:effectExtent l="0" t="0" r="8255" b="11430"/>
              <wp:wrapNone/>
              <wp:docPr id="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AC6A" w14:textId="77777777" w:rsidR="004F5EE6" w:rsidRPr="000C2131" w:rsidRDefault="004F5EE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2" type="#_x0000_t202" style="position:absolute;left:0;text-align:left;margin-left:246.7pt;margin-top:-3.95pt;width:177.85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UN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IcpRpz0wNEDnTS6FRNKLk19xkFl4HY/gKOeYB94trmq4U5U3xTiYt0SvqM3UoqxpaSG+Hxz031y&#10;dcZRBmQ7fhQ1vEP2WligqZG9KR6UAwE68PR44sbEUsFmEERJnEYYVXAWxFF4ac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zMYVDbMCAACyBQAA&#10;DgAAAAAAAAAAAAAAAAAuAgAAZHJzL2Uyb0RvYy54bWxQSwECLQAUAAYACAAAACEAQxk8q94AAAAJ&#10;AQAADwAAAAAAAAAAAAAAAAANBQAAZHJzL2Rvd25yZXYueG1sUEsFBgAAAAAEAAQA8wAAABgGAAAA&#10;AA==&#10;" filled="f" stroked="f">
              <v:textbox style="mso-fit-shape-to-text:t" inset="0,0,0,0">
                <w:txbxContent>
                  <w:p w14:paraId="44EAAC6A" w14:textId="77777777" w:rsidR="004F5EE6" w:rsidRPr="000C2131" w:rsidRDefault="004F5EE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6759F0A1" wp14:editId="00713785">
              <wp:simplePos x="0" y="0"/>
              <wp:positionH relativeFrom="column">
                <wp:posOffset>3081020</wp:posOffset>
              </wp:positionH>
              <wp:positionV relativeFrom="paragraph">
                <wp:posOffset>35560</wp:posOffset>
              </wp:positionV>
              <wp:extent cx="2339975" cy="113665"/>
              <wp:effectExtent l="0" t="0" r="3175" b="635"/>
              <wp:wrapNone/>
              <wp:docPr id="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34F0BD" id="Rectangle 8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DA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C8iDA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7666F" w14:textId="77777777" w:rsidR="004F5EE6" w:rsidRPr="00562D64" w:rsidRDefault="004F5EE6"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26B936E" wp14:editId="44039996">
              <wp:simplePos x="0" y="0"/>
              <wp:positionH relativeFrom="column">
                <wp:posOffset>3769360</wp:posOffset>
              </wp:positionH>
              <wp:positionV relativeFrom="paragraph">
                <wp:posOffset>-50165</wp:posOffset>
              </wp:positionV>
              <wp:extent cx="1590040" cy="26543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A11C" w14:textId="77777777" w:rsidR="004F5EE6" w:rsidRPr="000C2131" w:rsidRDefault="004F5E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3"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66CFA11C" w14:textId="77777777" w:rsidR="004F5EE6" w:rsidRPr="000C2131" w:rsidRDefault="004F5EE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927DE6E" wp14:editId="698CF65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BBFBD71"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aguw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cutag&#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5FD2E295" wp14:editId="384B67D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AD2C6F"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5899A" w14:textId="77777777" w:rsidR="004F5EE6" w:rsidRPr="00562D64" w:rsidRDefault="004F5EE6"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3FDA6FCD" wp14:editId="39FFF220">
              <wp:simplePos x="0" y="0"/>
              <wp:positionH relativeFrom="column">
                <wp:posOffset>3769360</wp:posOffset>
              </wp:positionH>
              <wp:positionV relativeFrom="paragraph">
                <wp:posOffset>-50165</wp:posOffset>
              </wp:positionV>
              <wp:extent cx="1590040" cy="26543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692D" w14:textId="77777777" w:rsidR="004F5EE6" w:rsidRPr="000C2131" w:rsidRDefault="004F5EE6"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R8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2R5HyxAgAAsgUAAA4A&#10;AAAAAAAAAAAAAAAALgIAAGRycy9lMm9Eb2MueG1sUEsBAi0AFAAGAAgAAAAhACKYVPLeAAAACQEA&#10;AA8AAAAAAAAAAAAAAAAACwUAAGRycy9kb3ducmV2LnhtbFBLBQYAAAAABAAEAPMAAAAWBgAAAAA=&#10;" filled="f" stroked="f">
              <v:textbox style="mso-fit-shape-to-text:t" inset="0,0,0,0">
                <w:txbxContent>
                  <w:p w14:paraId="1CBD692D" w14:textId="77777777" w:rsidR="004F5EE6" w:rsidRPr="000C2131" w:rsidRDefault="004F5EE6"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2AF8899F" wp14:editId="1BC463F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553ED3F"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9Ej2&#10;5L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583CC8D6" wp14:editId="2EF1911C">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1BF2FB"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6BF4"/>
    <w:multiLevelType w:val="multilevel"/>
    <w:tmpl w:val="7B0260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119526EF"/>
    <w:multiLevelType w:val="multilevel"/>
    <w:tmpl w:val="AD80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9268D7"/>
    <w:multiLevelType w:val="hybridMultilevel"/>
    <w:tmpl w:val="100853AA"/>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
    <w:nsid w:val="3F4501F8"/>
    <w:multiLevelType w:val="multilevel"/>
    <w:tmpl w:val="8A901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505C2C5D"/>
    <w:multiLevelType w:val="multilevel"/>
    <w:tmpl w:val="6228330A"/>
    <w:lvl w:ilvl="0">
      <w:start w:val="1"/>
      <w:numFmt w:val="lowerLetter"/>
      <w:lvlText w:val="%1."/>
      <w:lvlJc w:val="left"/>
      <w:pPr>
        <w:tabs>
          <w:tab w:val="num" w:pos="720"/>
        </w:tabs>
        <w:ind w:left="720" w:hanging="360"/>
      </w:pPr>
    </w:lvl>
    <w:lvl w:ilvl="1">
      <w:start w:val="1"/>
      <w:numFmt w:val="japaneseCounting"/>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
  </w:num>
  <w:num w:numId="2">
    <w:abstractNumId w:val="0"/>
  </w:num>
  <w:num w:numId="3">
    <w:abstractNumId w:val="3"/>
  </w:num>
  <w:num w:numId="4">
    <w:abstractNumId w:val="4"/>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482"/>
    <w:rsid w:val="000008E1"/>
    <w:rsid w:val="00001045"/>
    <w:rsid w:val="00001156"/>
    <w:rsid w:val="00001644"/>
    <w:rsid w:val="00001B65"/>
    <w:rsid w:val="00002E19"/>
    <w:rsid w:val="00002EA0"/>
    <w:rsid w:val="00003AFF"/>
    <w:rsid w:val="00003D91"/>
    <w:rsid w:val="00005235"/>
    <w:rsid w:val="000052C3"/>
    <w:rsid w:val="00007135"/>
    <w:rsid w:val="0000788A"/>
    <w:rsid w:val="00007A1A"/>
    <w:rsid w:val="0001124A"/>
    <w:rsid w:val="00011549"/>
    <w:rsid w:val="00011586"/>
    <w:rsid w:val="00011882"/>
    <w:rsid w:val="00011BEA"/>
    <w:rsid w:val="00011C22"/>
    <w:rsid w:val="00011D25"/>
    <w:rsid w:val="00012238"/>
    <w:rsid w:val="000128D5"/>
    <w:rsid w:val="00012CB3"/>
    <w:rsid w:val="00013AB9"/>
    <w:rsid w:val="00013AC7"/>
    <w:rsid w:val="00014157"/>
    <w:rsid w:val="00014430"/>
    <w:rsid w:val="0001510D"/>
    <w:rsid w:val="000162BC"/>
    <w:rsid w:val="0001770C"/>
    <w:rsid w:val="000213DB"/>
    <w:rsid w:val="000215D3"/>
    <w:rsid w:val="00021A1A"/>
    <w:rsid w:val="00022EE5"/>
    <w:rsid w:val="0002352B"/>
    <w:rsid w:val="00024B88"/>
    <w:rsid w:val="000256D0"/>
    <w:rsid w:val="000279F3"/>
    <w:rsid w:val="000307EC"/>
    <w:rsid w:val="00031ABB"/>
    <w:rsid w:val="000322B7"/>
    <w:rsid w:val="00033439"/>
    <w:rsid w:val="000337DD"/>
    <w:rsid w:val="000338C5"/>
    <w:rsid w:val="0003414C"/>
    <w:rsid w:val="00034867"/>
    <w:rsid w:val="0003556E"/>
    <w:rsid w:val="000355DB"/>
    <w:rsid w:val="00035B4F"/>
    <w:rsid w:val="00035BCB"/>
    <w:rsid w:val="00035FF6"/>
    <w:rsid w:val="000375FA"/>
    <w:rsid w:val="00037A0E"/>
    <w:rsid w:val="00037ACC"/>
    <w:rsid w:val="00040659"/>
    <w:rsid w:val="00041604"/>
    <w:rsid w:val="00041D09"/>
    <w:rsid w:val="00042047"/>
    <w:rsid w:val="000421C0"/>
    <w:rsid w:val="00042693"/>
    <w:rsid w:val="00042C8A"/>
    <w:rsid w:val="0004332B"/>
    <w:rsid w:val="000444C5"/>
    <w:rsid w:val="00044EA5"/>
    <w:rsid w:val="000451DB"/>
    <w:rsid w:val="00045EBC"/>
    <w:rsid w:val="00046F12"/>
    <w:rsid w:val="0004737E"/>
    <w:rsid w:val="00047843"/>
    <w:rsid w:val="00047DE4"/>
    <w:rsid w:val="00050597"/>
    <w:rsid w:val="00050E81"/>
    <w:rsid w:val="00051019"/>
    <w:rsid w:val="00051328"/>
    <w:rsid w:val="000523FC"/>
    <w:rsid w:val="000528F5"/>
    <w:rsid w:val="00052CB0"/>
    <w:rsid w:val="00053292"/>
    <w:rsid w:val="000532CE"/>
    <w:rsid w:val="000535BA"/>
    <w:rsid w:val="00055157"/>
    <w:rsid w:val="00055158"/>
    <w:rsid w:val="0005572D"/>
    <w:rsid w:val="00055C5E"/>
    <w:rsid w:val="000562E7"/>
    <w:rsid w:val="000574DF"/>
    <w:rsid w:val="00057D54"/>
    <w:rsid w:val="00060355"/>
    <w:rsid w:val="00060922"/>
    <w:rsid w:val="00061108"/>
    <w:rsid w:val="00061CD4"/>
    <w:rsid w:val="000620EE"/>
    <w:rsid w:val="00063CB7"/>
    <w:rsid w:val="000642F8"/>
    <w:rsid w:val="0006453E"/>
    <w:rsid w:val="00064B37"/>
    <w:rsid w:val="00064BD9"/>
    <w:rsid w:val="00064FA9"/>
    <w:rsid w:val="00065F8B"/>
    <w:rsid w:val="000707AC"/>
    <w:rsid w:val="00070D53"/>
    <w:rsid w:val="00071597"/>
    <w:rsid w:val="00072407"/>
    <w:rsid w:val="00075C59"/>
    <w:rsid w:val="000760DA"/>
    <w:rsid w:val="0007612B"/>
    <w:rsid w:val="00076295"/>
    <w:rsid w:val="0007735B"/>
    <w:rsid w:val="00081273"/>
    <w:rsid w:val="00081407"/>
    <w:rsid w:val="000814A3"/>
    <w:rsid w:val="00081558"/>
    <w:rsid w:val="000817D3"/>
    <w:rsid w:val="0008312E"/>
    <w:rsid w:val="00083304"/>
    <w:rsid w:val="000834E7"/>
    <w:rsid w:val="000835B3"/>
    <w:rsid w:val="00083A09"/>
    <w:rsid w:val="000861D1"/>
    <w:rsid w:val="00086550"/>
    <w:rsid w:val="00087FA2"/>
    <w:rsid w:val="00091E4C"/>
    <w:rsid w:val="00094EE3"/>
    <w:rsid w:val="00094F59"/>
    <w:rsid w:val="00094FF3"/>
    <w:rsid w:val="0009525D"/>
    <w:rsid w:val="0009745F"/>
    <w:rsid w:val="00097504"/>
    <w:rsid w:val="00097FB7"/>
    <w:rsid w:val="00097FD2"/>
    <w:rsid w:val="000A35CA"/>
    <w:rsid w:val="000A5052"/>
    <w:rsid w:val="000A5141"/>
    <w:rsid w:val="000A5A26"/>
    <w:rsid w:val="000B03EF"/>
    <w:rsid w:val="000B083A"/>
    <w:rsid w:val="000B0E5F"/>
    <w:rsid w:val="000B103E"/>
    <w:rsid w:val="000B15E5"/>
    <w:rsid w:val="000B25CA"/>
    <w:rsid w:val="000B2891"/>
    <w:rsid w:val="000B2CAB"/>
    <w:rsid w:val="000B381F"/>
    <w:rsid w:val="000B3B2D"/>
    <w:rsid w:val="000B3E2C"/>
    <w:rsid w:val="000B614F"/>
    <w:rsid w:val="000B68B3"/>
    <w:rsid w:val="000B6F8A"/>
    <w:rsid w:val="000C1476"/>
    <w:rsid w:val="000C3706"/>
    <w:rsid w:val="000C3776"/>
    <w:rsid w:val="000C4C92"/>
    <w:rsid w:val="000C5726"/>
    <w:rsid w:val="000C5E01"/>
    <w:rsid w:val="000C6BC9"/>
    <w:rsid w:val="000C747E"/>
    <w:rsid w:val="000C7F56"/>
    <w:rsid w:val="000D06AF"/>
    <w:rsid w:val="000D0AEE"/>
    <w:rsid w:val="000D0C62"/>
    <w:rsid w:val="000D101A"/>
    <w:rsid w:val="000D1E7B"/>
    <w:rsid w:val="000D2196"/>
    <w:rsid w:val="000D2FE5"/>
    <w:rsid w:val="000D3033"/>
    <w:rsid w:val="000D328E"/>
    <w:rsid w:val="000D484C"/>
    <w:rsid w:val="000D7438"/>
    <w:rsid w:val="000D77BC"/>
    <w:rsid w:val="000D7877"/>
    <w:rsid w:val="000E16D2"/>
    <w:rsid w:val="000E17F4"/>
    <w:rsid w:val="000E1A32"/>
    <w:rsid w:val="000E23F1"/>
    <w:rsid w:val="000E2C41"/>
    <w:rsid w:val="000E2EDE"/>
    <w:rsid w:val="000E421B"/>
    <w:rsid w:val="000E523D"/>
    <w:rsid w:val="000E5B75"/>
    <w:rsid w:val="000E5C3F"/>
    <w:rsid w:val="000E7193"/>
    <w:rsid w:val="000F12A1"/>
    <w:rsid w:val="000F215B"/>
    <w:rsid w:val="000F2D64"/>
    <w:rsid w:val="000F344F"/>
    <w:rsid w:val="000F3521"/>
    <w:rsid w:val="000F3F99"/>
    <w:rsid w:val="000F508F"/>
    <w:rsid w:val="000F71F6"/>
    <w:rsid w:val="000F74DF"/>
    <w:rsid w:val="001000AC"/>
    <w:rsid w:val="00100698"/>
    <w:rsid w:val="0010129F"/>
    <w:rsid w:val="00101820"/>
    <w:rsid w:val="00102340"/>
    <w:rsid w:val="001050DA"/>
    <w:rsid w:val="00105831"/>
    <w:rsid w:val="00105AAB"/>
    <w:rsid w:val="00105ADF"/>
    <w:rsid w:val="00105F81"/>
    <w:rsid w:val="001068DB"/>
    <w:rsid w:val="00106B60"/>
    <w:rsid w:val="00106BDB"/>
    <w:rsid w:val="00106DC4"/>
    <w:rsid w:val="0010735A"/>
    <w:rsid w:val="00107AF3"/>
    <w:rsid w:val="00107CC1"/>
    <w:rsid w:val="001107F2"/>
    <w:rsid w:val="0011093A"/>
    <w:rsid w:val="0011130C"/>
    <w:rsid w:val="001118AE"/>
    <w:rsid w:val="00111A30"/>
    <w:rsid w:val="00111B0E"/>
    <w:rsid w:val="00111BBB"/>
    <w:rsid w:val="0011222F"/>
    <w:rsid w:val="0011317A"/>
    <w:rsid w:val="0011340C"/>
    <w:rsid w:val="001141A2"/>
    <w:rsid w:val="001141CD"/>
    <w:rsid w:val="00114291"/>
    <w:rsid w:val="00114412"/>
    <w:rsid w:val="001158EA"/>
    <w:rsid w:val="00115945"/>
    <w:rsid w:val="00115DB1"/>
    <w:rsid w:val="00117046"/>
    <w:rsid w:val="001171FF"/>
    <w:rsid w:val="00120536"/>
    <w:rsid w:val="001214D3"/>
    <w:rsid w:val="0012311C"/>
    <w:rsid w:val="0012374E"/>
    <w:rsid w:val="0012590A"/>
    <w:rsid w:val="0012715F"/>
    <w:rsid w:val="00127362"/>
    <w:rsid w:val="001314BE"/>
    <w:rsid w:val="001322D9"/>
    <w:rsid w:val="0013378D"/>
    <w:rsid w:val="00133C8E"/>
    <w:rsid w:val="0013468A"/>
    <w:rsid w:val="00134EA2"/>
    <w:rsid w:val="001353B3"/>
    <w:rsid w:val="001356AE"/>
    <w:rsid w:val="0013589A"/>
    <w:rsid w:val="001359F5"/>
    <w:rsid w:val="00135D6A"/>
    <w:rsid w:val="00140DA1"/>
    <w:rsid w:val="0014178F"/>
    <w:rsid w:val="0014358E"/>
    <w:rsid w:val="001446A9"/>
    <w:rsid w:val="001448BC"/>
    <w:rsid w:val="001465ED"/>
    <w:rsid w:val="001477B9"/>
    <w:rsid w:val="0014784A"/>
    <w:rsid w:val="0015037A"/>
    <w:rsid w:val="00151C7A"/>
    <w:rsid w:val="00152DB2"/>
    <w:rsid w:val="00152E54"/>
    <w:rsid w:val="00152EC7"/>
    <w:rsid w:val="00153568"/>
    <w:rsid w:val="00153CF6"/>
    <w:rsid w:val="00154C1E"/>
    <w:rsid w:val="00154FA5"/>
    <w:rsid w:val="00155E1F"/>
    <w:rsid w:val="00156EAE"/>
    <w:rsid w:val="001572A3"/>
    <w:rsid w:val="0015754E"/>
    <w:rsid w:val="00157FCB"/>
    <w:rsid w:val="00160A13"/>
    <w:rsid w:val="00160FA8"/>
    <w:rsid w:val="00162B16"/>
    <w:rsid w:val="00162DC0"/>
    <w:rsid w:val="0016394B"/>
    <w:rsid w:val="00164009"/>
    <w:rsid w:val="00164DD0"/>
    <w:rsid w:val="00165F52"/>
    <w:rsid w:val="001675E2"/>
    <w:rsid w:val="00167BAE"/>
    <w:rsid w:val="00171111"/>
    <w:rsid w:val="0017218C"/>
    <w:rsid w:val="001723A9"/>
    <w:rsid w:val="00172741"/>
    <w:rsid w:val="00173821"/>
    <w:rsid w:val="0017388D"/>
    <w:rsid w:val="00173F6C"/>
    <w:rsid w:val="00174151"/>
    <w:rsid w:val="00174C20"/>
    <w:rsid w:val="00174F62"/>
    <w:rsid w:val="00174FDA"/>
    <w:rsid w:val="00175D89"/>
    <w:rsid w:val="00176155"/>
    <w:rsid w:val="00176324"/>
    <w:rsid w:val="001763A4"/>
    <w:rsid w:val="0017665D"/>
    <w:rsid w:val="00177B40"/>
    <w:rsid w:val="00177E66"/>
    <w:rsid w:val="001801E5"/>
    <w:rsid w:val="00180D0F"/>
    <w:rsid w:val="00181B5F"/>
    <w:rsid w:val="00181FFB"/>
    <w:rsid w:val="001825D4"/>
    <w:rsid w:val="001827CC"/>
    <w:rsid w:val="0018295D"/>
    <w:rsid w:val="001834A7"/>
    <w:rsid w:val="00183BFC"/>
    <w:rsid w:val="00184A99"/>
    <w:rsid w:val="00184DFF"/>
    <w:rsid w:val="00185ED1"/>
    <w:rsid w:val="00185FF1"/>
    <w:rsid w:val="00186E84"/>
    <w:rsid w:val="00187092"/>
    <w:rsid w:val="00187C25"/>
    <w:rsid w:val="001904A1"/>
    <w:rsid w:val="00190808"/>
    <w:rsid w:val="001912B9"/>
    <w:rsid w:val="00191331"/>
    <w:rsid w:val="001921ED"/>
    <w:rsid w:val="00192270"/>
    <w:rsid w:val="00192A4C"/>
    <w:rsid w:val="00193440"/>
    <w:rsid w:val="001949BE"/>
    <w:rsid w:val="00195308"/>
    <w:rsid w:val="00195CFE"/>
    <w:rsid w:val="0019652D"/>
    <w:rsid w:val="0019751C"/>
    <w:rsid w:val="001A0A77"/>
    <w:rsid w:val="001A1832"/>
    <w:rsid w:val="001A1A5E"/>
    <w:rsid w:val="001A1B4D"/>
    <w:rsid w:val="001A2DA2"/>
    <w:rsid w:val="001A56A1"/>
    <w:rsid w:val="001A6245"/>
    <w:rsid w:val="001A6308"/>
    <w:rsid w:val="001A7458"/>
    <w:rsid w:val="001A7A6E"/>
    <w:rsid w:val="001B082A"/>
    <w:rsid w:val="001B0C1A"/>
    <w:rsid w:val="001B1407"/>
    <w:rsid w:val="001B1731"/>
    <w:rsid w:val="001B1D20"/>
    <w:rsid w:val="001B2417"/>
    <w:rsid w:val="001B3C41"/>
    <w:rsid w:val="001B3D4D"/>
    <w:rsid w:val="001B4DE0"/>
    <w:rsid w:val="001B68E4"/>
    <w:rsid w:val="001B7AD3"/>
    <w:rsid w:val="001B7CB9"/>
    <w:rsid w:val="001C0261"/>
    <w:rsid w:val="001C0814"/>
    <w:rsid w:val="001C115B"/>
    <w:rsid w:val="001C19EB"/>
    <w:rsid w:val="001C1B38"/>
    <w:rsid w:val="001C1CEB"/>
    <w:rsid w:val="001C236C"/>
    <w:rsid w:val="001C2FFD"/>
    <w:rsid w:val="001C306C"/>
    <w:rsid w:val="001C384C"/>
    <w:rsid w:val="001C3964"/>
    <w:rsid w:val="001C3B8A"/>
    <w:rsid w:val="001C529B"/>
    <w:rsid w:val="001C55AE"/>
    <w:rsid w:val="001C57C8"/>
    <w:rsid w:val="001C61EF"/>
    <w:rsid w:val="001C791A"/>
    <w:rsid w:val="001D0BD4"/>
    <w:rsid w:val="001D16E0"/>
    <w:rsid w:val="001D2000"/>
    <w:rsid w:val="001D2882"/>
    <w:rsid w:val="001D2929"/>
    <w:rsid w:val="001D2CDA"/>
    <w:rsid w:val="001D4964"/>
    <w:rsid w:val="001D4DFF"/>
    <w:rsid w:val="001D5D2E"/>
    <w:rsid w:val="001D6312"/>
    <w:rsid w:val="001D700C"/>
    <w:rsid w:val="001D7A7B"/>
    <w:rsid w:val="001E0263"/>
    <w:rsid w:val="001E0476"/>
    <w:rsid w:val="001E2CBD"/>
    <w:rsid w:val="001E43B1"/>
    <w:rsid w:val="001E4771"/>
    <w:rsid w:val="001E57AA"/>
    <w:rsid w:val="001E6767"/>
    <w:rsid w:val="001E7287"/>
    <w:rsid w:val="001E7EE0"/>
    <w:rsid w:val="001F0414"/>
    <w:rsid w:val="001F069B"/>
    <w:rsid w:val="001F1190"/>
    <w:rsid w:val="001F233E"/>
    <w:rsid w:val="001F3A33"/>
    <w:rsid w:val="001F492E"/>
    <w:rsid w:val="001F509A"/>
    <w:rsid w:val="001F53AB"/>
    <w:rsid w:val="001F6D3D"/>
    <w:rsid w:val="001F70B4"/>
    <w:rsid w:val="001F7B54"/>
    <w:rsid w:val="001F7CD2"/>
    <w:rsid w:val="001F7EAD"/>
    <w:rsid w:val="002028C6"/>
    <w:rsid w:val="00202ACC"/>
    <w:rsid w:val="00203C2F"/>
    <w:rsid w:val="00205832"/>
    <w:rsid w:val="00205D62"/>
    <w:rsid w:val="002068F1"/>
    <w:rsid w:val="00207D13"/>
    <w:rsid w:val="002102AF"/>
    <w:rsid w:val="00212034"/>
    <w:rsid w:val="00212323"/>
    <w:rsid w:val="00212C2D"/>
    <w:rsid w:val="00213172"/>
    <w:rsid w:val="002134C8"/>
    <w:rsid w:val="00213800"/>
    <w:rsid w:val="002138D5"/>
    <w:rsid w:val="00213D81"/>
    <w:rsid w:val="0021683C"/>
    <w:rsid w:val="00217B76"/>
    <w:rsid w:val="00217FA7"/>
    <w:rsid w:val="002201AF"/>
    <w:rsid w:val="00220B02"/>
    <w:rsid w:val="00221395"/>
    <w:rsid w:val="00221C8A"/>
    <w:rsid w:val="00222041"/>
    <w:rsid w:val="00224128"/>
    <w:rsid w:val="00225242"/>
    <w:rsid w:val="00225C28"/>
    <w:rsid w:val="00227B3E"/>
    <w:rsid w:val="00230110"/>
    <w:rsid w:val="0023106A"/>
    <w:rsid w:val="0023141A"/>
    <w:rsid w:val="00231E70"/>
    <w:rsid w:val="00232C0B"/>
    <w:rsid w:val="002349AF"/>
    <w:rsid w:val="00235C08"/>
    <w:rsid w:val="0023701E"/>
    <w:rsid w:val="00241B2E"/>
    <w:rsid w:val="00242322"/>
    <w:rsid w:val="00242CF9"/>
    <w:rsid w:val="00242D2D"/>
    <w:rsid w:val="0024462E"/>
    <w:rsid w:val="00244F6E"/>
    <w:rsid w:val="002454B2"/>
    <w:rsid w:val="002458CA"/>
    <w:rsid w:val="002466AD"/>
    <w:rsid w:val="00247C63"/>
    <w:rsid w:val="00247EC4"/>
    <w:rsid w:val="002500A2"/>
    <w:rsid w:val="00252469"/>
    <w:rsid w:val="00252FA8"/>
    <w:rsid w:val="002536D4"/>
    <w:rsid w:val="002542CE"/>
    <w:rsid w:val="00254515"/>
    <w:rsid w:val="00255A26"/>
    <w:rsid w:val="002560A9"/>
    <w:rsid w:val="00256B6C"/>
    <w:rsid w:val="002570EE"/>
    <w:rsid w:val="00257428"/>
    <w:rsid w:val="002602F4"/>
    <w:rsid w:val="00261647"/>
    <w:rsid w:val="00261A46"/>
    <w:rsid w:val="00261B2A"/>
    <w:rsid w:val="0026379C"/>
    <w:rsid w:val="00266302"/>
    <w:rsid w:val="002668A7"/>
    <w:rsid w:val="00270589"/>
    <w:rsid w:val="00270A2D"/>
    <w:rsid w:val="00272A90"/>
    <w:rsid w:val="00272CBE"/>
    <w:rsid w:val="00273335"/>
    <w:rsid w:val="00273D16"/>
    <w:rsid w:val="002777C2"/>
    <w:rsid w:val="002807D4"/>
    <w:rsid w:val="00280C51"/>
    <w:rsid w:val="0028226B"/>
    <w:rsid w:val="002829A6"/>
    <w:rsid w:val="00282CC0"/>
    <w:rsid w:val="00283579"/>
    <w:rsid w:val="00285CEB"/>
    <w:rsid w:val="00286C3F"/>
    <w:rsid w:val="0029059B"/>
    <w:rsid w:val="00290B62"/>
    <w:rsid w:val="002917A1"/>
    <w:rsid w:val="00291891"/>
    <w:rsid w:val="00294BD8"/>
    <w:rsid w:val="00295BE5"/>
    <w:rsid w:val="00295C4F"/>
    <w:rsid w:val="00296094"/>
    <w:rsid w:val="002978D5"/>
    <w:rsid w:val="002A01D5"/>
    <w:rsid w:val="002A02B4"/>
    <w:rsid w:val="002A0AD0"/>
    <w:rsid w:val="002A1DBB"/>
    <w:rsid w:val="002A1F21"/>
    <w:rsid w:val="002A39D6"/>
    <w:rsid w:val="002A3B16"/>
    <w:rsid w:val="002A40E1"/>
    <w:rsid w:val="002A42A6"/>
    <w:rsid w:val="002A4E82"/>
    <w:rsid w:val="002A58F3"/>
    <w:rsid w:val="002A6091"/>
    <w:rsid w:val="002A66BE"/>
    <w:rsid w:val="002A67B2"/>
    <w:rsid w:val="002B183E"/>
    <w:rsid w:val="002B1B03"/>
    <w:rsid w:val="002B2D7E"/>
    <w:rsid w:val="002B4022"/>
    <w:rsid w:val="002B40A5"/>
    <w:rsid w:val="002B5139"/>
    <w:rsid w:val="002B56DC"/>
    <w:rsid w:val="002B5968"/>
    <w:rsid w:val="002B627F"/>
    <w:rsid w:val="002B6CFD"/>
    <w:rsid w:val="002B76BE"/>
    <w:rsid w:val="002B78C8"/>
    <w:rsid w:val="002B7D8D"/>
    <w:rsid w:val="002B7E49"/>
    <w:rsid w:val="002C0512"/>
    <w:rsid w:val="002C0CD2"/>
    <w:rsid w:val="002C3319"/>
    <w:rsid w:val="002C3A27"/>
    <w:rsid w:val="002C3A90"/>
    <w:rsid w:val="002C4703"/>
    <w:rsid w:val="002C5594"/>
    <w:rsid w:val="002C6296"/>
    <w:rsid w:val="002C79A0"/>
    <w:rsid w:val="002D086F"/>
    <w:rsid w:val="002D155E"/>
    <w:rsid w:val="002D1D11"/>
    <w:rsid w:val="002D2EB0"/>
    <w:rsid w:val="002D3E8F"/>
    <w:rsid w:val="002D45B3"/>
    <w:rsid w:val="002D45E7"/>
    <w:rsid w:val="002D46DD"/>
    <w:rsid w:val="002D53FC"/>
    <w:rsid w:val="002D5FBF"/>
    <w:rsid w:val="002D64EF"/>
    <w:rsid w:val="002D6D46"/>
    <w:rsid w:val="002E09B4"/>
    <w:rsid w:val="002E1B08"/>
    <w:rsid w:val="002E2089"/>
    <w:rsid w:val="002E228A"/>
    <w:rsid w:val="002E24E2"/>
    <w:rsid w:val="002E3769"/>
    <w:rsid w:val="002E37D5"/>
    <w:rsid w:val="002E3EAD"/>
    <w:rsid w:val="002E59EA"/>
    <w:rsid w:val="002E6070"/>
    <w:rsid w:val="002E65CB"/>
    <w:rsid w:val="002E6B11"/>
    <w:rsid w:val="002E6DEE"/>
    <w:rsid w:val="002E7333"/>
    <w:rsid w:val="002E739A"/>
    <w:rsid w:val="002F0534"/>
    <w:rsid w:val="002F0603"/>
    <w:rsid w:val="002F073C"/>
    <w:rsid w:val="002F0AE3"/>
    <w:rsid w:val="002F1031"/>
    <w:rsid w:val="002F16C5"/>
    <w:rsid w:val="002F2919"/>
    <w:rsid w:val="002F2B96"/>
    <w:rsid w:val="002F2E2D"/>
    <w:rsid w:val="002F3AFF"/>
    <w:rsid w:val="002F3F36"/>
    <w:rsid w:val="002F4044"/>
    <w:rsid w:val="002F4A1E"/>
    <w:rsid w:val="002F4CDD"/>
    <w:rsid w:val="002F51C6"/>
    <w:rsid w:val="002F5331"/>
    <w:rsid w:val="002F5B24"/>
    <w:rsid w:val="002F64E3"/>
    <w:rsid w:val="002F733B"/>
    <w:rsid w:val="002F7376"/>
    <w:rsid w:val="003000D0"/>
    <w:rsid w:val="00300241"/>
    <w:rsid w:val="00300581"/>
    <w:rsid w:val="00302145"/>
    <w:rsid w:val="00302A8B"/>
    <w:rsid w:val="0030520B"/>
    <w:rsid w:val="00305AE2"/>
    <w:rsid w:val="00305B42"/>
    <w:rsid w:val="00305F1E"/>
    <w:rsid w:val="00306E29"/>
    <w:rsid w:val="003110A8"/>
    <w:rsid w:val="00313509"/>
    <w:rsid w:val="0031373D"/>
    <w:rsid w:val="0031524D"/>
    <w:rsid w:val="003153D2"/>
    <w:rsid w:val="00315705"/>
    <w:rsid w:val="003158F0"/>
    <w:rsid w:val="00315A5A"/>
    <w:rsid w:val="00315CCB"/>
    <w:rsid w:val="003168A6"/>
    <w:rsid w:val="00317848"/>
    <w:rsid w:val="003200E1"/>
    <w:rsid w:val="0032066C"/>
    <w:rsid w:val="00320799"/>
    <w:rsid w:val="00320B41"/>
    <w:rsid w:val="00320BC5"/>
    <w:rsid w:val="00321B4A"/>
    <w:rsid w:val="00322B94"/>
    <w:rsid w:val="00322C23"/>
    <w:rsid w:val="003235F2"/>
    <w:rsid w:val="003236F7"/>
    <w:rsid w:val="003238EB"/>
    <w:rsid w:val="00323F4E"/>
    <w:rsid w:val="0032427E"/>
    <w:rsid w:val="00324FF4"/>
    <w:rsid w:val="003257CF"/>
    <w:rsid w:val="00325AEE"/>
    <w:rsid w:val="00325B56"/>
    <w:rsid w:val="00325F0E"/>
    <w:rsid w:val="00326500"/>
    <w:rsid w:val="003272F3"/>
    <w:rsid w:val="00330B27"/>
    <w:rsid w:val="00330BB4"/>
    <w:rsid w:val="00331C01"/>
    <w:rsid w:val="00332541"/>
    <w:rsid w:val="00333387"/>
    <w:rsid w:val="00333EF7"/>
    <w:rsid w:val="00333F87"/>
    <w:rsid w:val="0033460E"/>
    <w:rsid w:val="003406A9"/>
    <w:rsid w:val="00340DB0"/>
    <w:rsid w:val="00341025"/>
    <w:rsid w:val="00341899"/>
    <w:rsid w:val="00341F69"/>
    <w:rsid w:val="00342175"/>
    <w:rsid w:val="003430D9"/>
    <w:rsid w:val="0034324B"/>
    <w:rsid w:val="003442A0"/>
    <w:rsid w:val="0034451E"/>
    <w:rsid w:val="0034528C"/>
    <w:rsid w:val="0034588C"/>
    <w:rsid w:val="00345A19"/>
    <w:rsid w:val="003465EE"/>
    <w:rsid w:val="00346DDF"/>
    <w:rsid w:val="0035061F"/>
    <w:rsid w:val="00351839"/>
    <w:rsid w:val="00351FCB"/>
    <w:rsid w:val="003524C6"/>
    <w:rsid w:val="00353768"/>
    <w:rsid w:val="00353C8C"/>
    <w:rsid w:val="003550F0"/>
    <w:rsid w:val="003553B3"/>
    <w:rsid w:val="00355ACB"/>
    <w:rsid w:val="00355CEF"/>
    <w:rsid w:val="00356CED"/>
    <w:rsid w:val="00356D12"/>
    <w:rsid w:val="00356D23"/>
    <w:rsid w:val="0036105F"/>
    <w:rsid w:val="00362F09"/>
    <w:rsid w:val="003633B3"/>
    <w:rsid w:val="003639CF"/>
    <w:rsid w:val="00365754"/>
    <w:rsid w:val="00367602"/>
    <w:rsid w:val="00367CA5"/>
    <w:rsid w:val="0037230F"/>
    <w:rsid w:val="00373252"/>
    <w:rsid w:val="00373FD6"/>
    <w:rsid w:val="0037499E"/>
    <w:rsid w:val="00374DCB"/>
    <w:rsid w:val="00376087"/>
    <w:rsid w:val="0037708F"/>
    <w:rsid w:val="00377BCB"/>
    <w:rsid w:val="00381F03"/>
    <w:rsid w:val="0038281C"/>
    <w:rsid w:val="00382CB6"/>
    <w:rsid w:val="00383535"/>
    <w:rsid w:val="00383BE2"/>
    <w:rsid w:val="00383C66"/>
    <w:rsid w:val="00384864"/>
    <w:rsid w:val="00384947"/>
    <w:rsid w:val="00384AE5"/>
    <w:rsid w:val="00386650"/>
    <w:rsid w:val="00386F65"/>
    <w:rsid w:val="00390833"/>
    <w:rsid w:val="003922D4"/>
    <w:rsid w:val="00393112"/>
    <w:rsid w:val="00393797"/>
    <w:rsid w:val="00393961"/>
    <w:rsid w:val="00393EA0"/>
    <w:rsid w:val="0039433A"/>
    <w:rsid w:val="00394B88"/>
    <w:rsid w:val="003965FB"/>
    <w:rsid w:val="00396C93"/>
    <w:rsid w:val="003971F2"/>
    <w:rsid w:val="00397841"/>
    <w:rsid w:val="00397B45"/>
    <w:rsid w:val="003A015C"/>
    <w:rsid w:val="003A033E"/>
    <w:rsid w:val="003A03E2"/>
    <w:rsid w:val="003A11E8"/>
    <w:rsid w:val="003A1D31"/>
    <w:rsid w:val="003A2534"/>
    <w:rsid w:val="003A27CB"/>
    <w:rsid w:val="003A2DF3"/>
    <w:rsid w:val="003A2E33"/>
    <w:rsid w:val="003A2FF8"/>
    <w:rsid w:val="003A3115"/>
    <w:rsid w:val="003A39A2"/>
    <w:rsid w:val="003A43D5"/>
    <w:rsid w:val="003A4C39"/>
    <w:rsid w:val="003A4F4A"/>
    <w:rsid w:val="003A635E"/>
    <w:rsid w:val="003A6CE4"/>
    <w:rsid w:val="003A6EB0"/>
    <w:rsid w:val="003B001F"/>
    <w:rsid w:val="003B02A5"/>
    <w:rsid w:val="003B089C"/>
    <w:rsid w:val="003B0CF7"/>
    <w:rsid w:val="003B0EAD"/>
    <w:rsid w:val="003B1846"/>
    <w:rsid w:val="003B240F"/>
    <w:rsid w:val="003B390A"/>
    <w:rsid w:val="003B4441"/>
    <w:rsid w:val="003B4A47"/>
    <w:rsid w:val="003B62BC"/>
    <w:rsid w:val="003B6483"/>
    <w:rsid w:val="003B6A0C"/>
    <w:rsid w:val="003B6A2B"/>
    <w:rsid w:val="003B70B6"/>
    <w:rsid w:val="003B7D37"/>
    <w:rsid w:val="003C01ED"/>
    <w:rsid w:val="003C0D1B"/>
    <w:rsid w:val="003C154C"/>
    <w:rsid w:val="003C1F9A"/>
    <w:rsid w:val="003C53E1"/>
    <w:rsid w:val="003C71AE"/>
    <w:rsid w:val="003C7FDD"/>
    <w:rsid w:val="003D0EB8"/>
    <w:rsid w:val="003D11A0"/>
    <w:rsid w:val="003D34B5"/>
    <w:rsid w:val="003D3D21"/>
    <w:rsid w:val="003D4BB1"/>
    <w:rsid w:val="003D5012"/>
    <w:rsid w:val="003D5459"/>
    <w:rsid w:val="003D58F0"/>
    <w:rsid w:val="003D5DBF"/>
    <w:rsid w:val="003D6384"/>
    <w:rsid w:val="003D6B43"/>
    <w:rsid w:val="003D7110"/>
    <w:rsid w:val="003D7851"/>
    <w:rsid w:val="003E0710"/>
    <w:rsid w:val="003E091F"/>
    <w:rsid w:val="003E0BC3"/>
    <w:rsid w:val="003E0E09"/>
    <w:rsid w:val="003E1839"/>
    <w:rsid w:val="003E1845"/>
    <w:rsid w:val="003E1900"/>
    <w:rsid w:val="003E2550"/>
    <w:rsid w:val="003E3309"/>
    <w:rsid w:val="003E3631"/>
    <w:rsid w:val="003E3A47"/>
    <w:rsid w:val="003E3B27"/>
    <w:rsid w:val="003E3B6A"/>
    <w:rsid w:val="003E4D87"/>
    <w:rsid w:val="003E5D54"/>
    <w:rsid w:val="003E63E4"/>
    <w:rsid w:val="003E7D73"/>
    <w:rsid w:val="003F19C7"/>
    <w:rsid w:val="003F2A88"/>
    <w:rsid w:val="003F3482"/>
    <w:rsid w:val="003F43B0"/>
    <w:rsid w:val="003F47F5"/>
    <w:rsid w:val="003F4D56"/>
    <w:rsid w:val="003F6979"/>
    <w:rsid w:val="003F7710"/>
    <w:rsid w:val="00400713"/>
    <w:rsid w:val="00400DC8"/>
    <w:rsid w:val="0040227C"/>
    <w:rsid w:val="00402D4A"/>
    <w:rsid w:val="00403F8F"/>
    <w:rsid w:val="00404711"/>
    <w:rsid w:val="00404908"/>
    <w:rsid w:val="00404BE9"/>
    <w:rsid w:val="00404E8F"/>
    <w:rsid w:val="00405204"/>
    <w:rsid w:val="00405809"/>
    <w:rsid w:val="00405B6F"/>
    <w:rsid w:val="004078D6"/>
    <w:rsid w:val="00410B12"/>
    <w:rsid w:val="00410DBE"/>
    <w:rsid w:val="004127A5"/>
    <w:rsid w:val="00412971"/>
    <w:rsid w:val="004129C1"/>
    <w:rsid w:val="0041321D"/>
    <w:rsid w:val="00416982"/>
    <w:rsid w:val="004172B2"/>
    <w:rsid w:val="00417E62"/>
    <w:rsid w:val="004212A6"/>
    <w:rsid w:val="00422A08"/>
    <w:rsid w:val="00422D1D"/>
    <w:rsid w:val="00422DD9"/>
    <w:rsid w:val="00422E20"/>
    <w:rsid w:val="00422F31"/>
    <w:rsid w:val="00423E11"/>
    <w:rsid w:val="004244FF"/>
    <w:rsid w:val="004247F7"/>
    <w:rsid w:val="00425245"/>
    <w:rsid w:val="00425A6B"/>
    <w:rsid w:val="00425D63"/>
    <w:rsid w:val="00427741"/>
    <w:rsid w:val="00430A9A"/>
    <w:rsid w:val="004316DC"/>
    <w:rsid w:val="004320D1"/>
    <w:rsid w:val="00433087"/>
    <w:rsid w:val="0043385A"/>
    <w:rsid w:val="0043437B"/>
    <w:rsid w:val="00434A0E"/>
    <w:rsid w:val="004363D1"/>
    <w:rsid w:val="00437887"/>
    <w:rsid w:val="00441954"/>
    <w:rsid w:val="0044238F"/>
    <w:rsid w:val="004428F3"/>
    <w:rsid w:val="00443D2B"/>
    <w:rsid w:val="004446ED"/>
    <w:rsid w:val="004448BA"/>
    <w:rsid w:val="00445E33"/>
    <w:rsid w:val="004468F2"/>
    <w:rsid w:val="00447439"/>
    <w:rsid w:val="00450A44"/>
    <w:rsid w:val="00450EF7"/>
    <w:rsid w:val="00451566"/>
    <w:rsid w:val="004515FE"/>
    <w:rsid w:val="00451F11"/>
    <w:rsid w:val="00454098"/>
    <w:rsid w:val="0045572B"/>
    <w:rsid w:val="00455F19"/>
    <w:rsid w:val="004560D9"/>
    <w:rsid w:val="004569C9"/>
    <w:rsid w:val="0045735E"/>
    <w:rsid w:val="0046014D"/>
    <w:rsid w:val="00460672"/>
    <w:rsid w:val="00460B87"/>
    <w:rsid w:val="00462525"/>
    <w:rsid w:val="00462746"/>
    <w:rsid w:val="00462EF0"/>
    <w:rsid w:val="004635A6"/>
    <w:rsid w:val="00463E70"/>
    <w:rsid w:val="00464071"/>
    <w:rsid w:val="00464276"/>
    <w:rsid w:val="0046488A"/>
    <w:rsid w:val="00464978"/>
    <w:rsid w:val="0046538B"/>
    <w:rsid w:val="00465B49"/>
    <w:rsid w:val="00465E08"/>
    <w:rsid w:val="004661C8"/>
    <w:rsid w:val="00466A73"/>
    <w:rsid w:val="00467BE7"/>
    <w:rsid w:val="00470D3B"/>
    <w:rsid w:val="00471E46"/>
    <w:rsid w:val="00472681"/>
    <w:rsid w:val="00472D03"/>
    <w:rsid w:val="0047345E"/>
    <w:rsid w:val="00473ACB"/>
    <w:rsid w:val="00473D9D"/>
    <w:rsid w:val="0047541E"/>
    <w:rsid w:val="00475DD8"/>
    <w:rsid w:val="00475E1F"/>
    <w:rsid w:val="00475F6F"/>
    <w:rsid w:val="00476828"/>
    <w:rsid w:val="00476BDD"/>
    <w:rsid w:val="00476F18"/>
    <w:rsid w:val="00476F9F"/>
    <w:rsid w:val="00477444"/>
    <w:rsid w:val="00480AD9"/>
    <w:rsid w:val="00480D22"/>
    <w:rsid w:val="004818EC"/>
    <w:rsid w:val="00482736"/>
    <w:rsid w:val="00482E4A"/>
    <w:rsid w:val="00482FF4"/>
    <w:rsid w:val="00483D81"/>
    <w:rsid w:val="004846C6"/>
    <w:rsid w:val="00487572"/>
    <w:rsid w:val="00487A8F"/>
    <w:rsid w:val="00490023"/>
    <w:rsid w:val="00490BAD"/>
    <w:rsid w:val="00491B96"/>
    <w:rsid w:val="00492352"/>
    <w:rsid w:val="00492A05"/>
    <w:rsid w:val="00493954"/>
    <w:rsid w:val="0049396C"/>
    <w:rsid w:val="004939F9"/>
    <w:rsid w:val="00493B7F"/>
    <w:rsid w:val="00493D98"/>
    <w:rsid w:val="004946CC"/>
    <w:rsid w:val="004956F5"/>
    <w:rsid w:val="004A026E"/>
    <w:rsid w:val="004A3387"/>
    <w:rsid w:val="004A3B28"/>
    <w:rsid w:val="004A523E"/>
    <w:rsid w:val="004A5759"/>
    <w:rsid w:val="004A60F1"/>
    <w:rsid w:val="004A7121"/>
    <w:rsid w:val="004A79FD"/>
    <w:rsid w:val="004B0696"/>
    <w:rsid w:val="004B077F"/>
    <w:rsid w:val="004B0F6E"/>
    <w:rsid w:val="004B10F1"/>
    <w:rsid w:val="004B2896"/>
    <w:rsid w:val="004B377A"/>
    <w:rsid w:val="004B3F80"/>
    <w:rsid w:val="004B4811"/>
    <w:rsid w:val="004B4BC1"/>
    <w:rsid w:val="004B528B"/>
    <w:rsid w:val="004B588F"/>
    <w:rsid w:val="004B7034"/>
    <w:rsid w:val="004B7083"/>
    <w:rsid w:val="004B710B"/>
    <w:rsid w:val="004C01C9"/>
    <w:rsid w:val="004C07D0"/>
    <w:rsid w:val="004C17AE"/>
    <w:rsid w:val="004C1958"/>
    <w:rsid w:val="004C3875"/>
    <w:rsid w:val="004C471B"/>
    <w:rsid w:val="004C5494"/>
    <w:rsid w:val="004C665F"/>
    <w:rsid w:val="004C69DC"/>
    <w:rsid w:val="004C6AF2"/>
    <w:rsid w:val="004C7272"/>
    <w:rsid w:val="004C7708"/>
    <w:rsid w:val="004D0667"/>
    <w:rsid w:val="004D0873"/>
    <w:rsid w:val="004D08AA"/>
    <w:rsid w:val="004D12AF"/>
    <w:rsid w:val="004D41BB"/>
    <w:rsid w:val="004D44BF"/>
    <w:rsid w:val="004D455A"/>
    <w:rsid w:val="004D4E89"/>
    <w:rsid w:val="004D5D71"/>
    <w:rsid w:val="004D5EAF"/>
    <w:rsid w:val="004D7521"/>
    <w:rsid w:val="004D75E7"/>
    <w:rsid w:val="004E0C68"/>
    <w:rsid w:val="004E119D"/>
    <w:rsid w:val="004E1B26"/>
    <w:rsid w:val="004E2977"/>
    <w:rsid w:val="004E4CE2"/>
    <w:rsid w:val="004E5E9E"/>
    <w:rsid w:val="004E658F"/>
    <w:rsid w:val="004E6718"/>
    <w:rsid w:val="004E7E07"/>
    <w:rsid w:val="004F0029"/>
    <w:rsid w:val="004F0EAA"/>
    <w:rsid w:val="004F1816"/>
    <w:rsid w:val="004F2836"/>
    <w:rsid w:val="004F28A5"/>
    <w:rsid w:val="004F390E"/>
    <w:rsid w:val="004F406E"/>
    <w:rsid w:val="004F4127"/>
    <w:rsid w:val="004F46AD"/>
    <w:rsid w:val="004F5EE6"/>
    <w:rsid w:val="004F5F27"/>
    <w:rsid w:val="004F6267"/>
    <w:rsid w:val="004F63D1"/>
    <w:rsid w:val="004F698E"/>
    <w:rsid w:val="004F749F"/>
    <w:rsid w:val="00500D01"/>
    <w:rsid w:val="00501031"/>
    <w:rsid w:val="00501124"/>
    <w:rsid w:val="0050130C"/>
    <w:rsid w:val="0050251B"/>
    <w:rsid w:val="00502E87"/>
    <w:rsid w:val="005046A6"/>
    <w:rsid w:val="005053AC"/>
    <w:rsid w:val="00505870"/>
    <w:rsid w:val="00505EDB"/>
    <w:rsid w:val="0050641C"/>
    <w:rsid w:val="00506F1A"/>
    <w:rsid w:val="00506F48"/>
    <w:rsid w:val="0050780F"/>
    <w:rsid w:val="00507EDF"/>
    <w:rsid w:val="00510440"/>
    <w:rsid w:val="00510A1E"/>
    <w:rsid w:val="00510E4F"/>
    <w:rsid w:val="00511DD3"/>
    <w:rsid w:val="005128B5"/>
    <w:rsid w:val="00512AB3"/>
    <w:rsid w:val="00512CB9"/>
    <w:rsid w:val="00513583"/>
    <w:rsid w:val="00513974"/>
    <w:rsid w:val="00513B53"/>
    <w:rsid w:val="00513BC6"/>
    <w:rsid w:val="00514DCB"/>
    <w:rsid w:val="00515539"/>
    <w:rsid w:val="00515584"/>
    <w:rsid w:val="00516303"/>
    <w:rsid w:val="0051749A"/>
    <w:rsid w:val="00517A85"/>
    <w:rsid w:val="005204BA"/>
    <w:rsid w:val="00521D68"/>
    <w:rsid w:val="00521EED"/>
    <w:rsid w:val="005223F2"/>
    <w:rsid w:val="005237B8"/>
    <w:rsid w:val="00523FC1"/>
    <w:rsid w:val="005241EC"/>
    <w:rsid w:val="0052492C"/>
    <w:rsid w:val="00525874"/>
    <w:rsid w:val="00525EAA"/>
    <w:rsid w:val="00526EC8"/>
    <w:rsid w:val="00527115"/>
    <w:rsid w:val="005272ED"/>
    <w:rsid w:val="00527F60"/>
    <w:rsid w:val="0053202D"/>
    <w:rsid w:val="00533C9F"/>
    <w:rsid w:val="00534FA8"/>
    <w:rsid w:val="00535DDE"/>
    <w:rsid w:val="005371B2"/>
    <w:rsid w:val="00537926"/>
    <w:rsid w:val="00537957"/>
    <w:rsid w:val="0054085E"/>
    <w:rsid w:val="00541406"/>
    <w:rsid w:val="005414FE"/>
    <w:rsid w:val="00541B0A"/>
    <w:rsid w:val="00541EEE"/>
    <w:rsid w:val="00543DB6"/>
    <w:rsid w:val="00546A3E"/>
    <w:rsid w:val="00550D73"/>
    <w:rsid w:val="00551121"/>
    <w:rsid w:val="00551260"/>
    <w:rsid w:val="00552BFB"/>
    <w:rsid w:val="00553982"/>
    <w:rsid w:val="005544E8"/>
    <w:rsid w:val="00554A15"/>
    <w:rsid w:val="005553C3"/>
    <w:rsid w:val="0055581F"/>
    <w:rsid w:val="00555949"/>
    <w:rsid w:val="00556A19"/>
    <w:rsid w:val="00556C4A"/>
    <w:rsid w:val="0055787D"/>
    <w:rsid w:val="00557E37"/>
    <w:rsid w:val="0056016C"/>
    <w:rsid w:val="0056076D"/>
    <w:rsid w:val="005610B1"/>
    <w:rsid w:val="005617FA"/>
    <w:rsid w:val="00561BDE"/>
    <w:rsid w:val="00561DEA"/>
    <w:rsid w:val="005623C3"/>
    <w:rsid w:val="00562D64"/>
    <w:rsid w:val="00563A5F"/>
    <w:rsid w:val="00564FAE"/>
    <w:rsid w:val="00565307"/>
    <w:rsid w:val="00565356"/>
    <w:rsid w:val="005662F6"/>
    <w:rsid w:val="005664A8"/>
    <w:rsid w:val="00567737"/>
    <w:rsid w:val="00567A27"/>
    <w:rsid w:val="00570F51"/>
    <w:rsid w:val="00571CCC"/>
    <w:rsid w:val="005721A2"/>
    <w:rsid w:val="0057256D"/>
    <w:rsid w:val="00572998"/>
    <w:rsid w:val="00572CA9"/>
    <w:rsid w:val="00574569"/>
    <w:rsid w:val="0057596F"/>
    <w:rsid w:val="00575DB1"/>
    <w:rsid w:val="005766F4"/>
    <w:rsid w:val="00577ADD"/>
    <w:rsid w:val="00580272"/>
    <w:rsid w:val="005803D1"/>
    <w:rsid w:val="00580D59"/>
    <w:rsid w:val="00581773"/>
    <w:rsid w:val="00581BD6"/>
    <w:rsid w:val="00582CF6"/>
    <w:rsid w:val="00584C29"/>
    <w:rsid w:val="00584C91"/>
    <w:rsid w:val="00585318"/>
    <w:rsid w:val="005853B8"/>
    <w:rsid w:val="0058546C"/>
    <w:rsid w:val="00587DCE"/>
    <w:rsid w:val="00590D44"/>
    <w:rsid w:val="00591BD8"/>
    <w:rsid w:val="00592D4C"/>
    <w:rsid w:val="00595BB9"/>
    <w:rsid w:val="00595F33"/>
    <w:rsid w:val="00596135"/>
    <w:rsid w:val="00596B71"/>
    <w:rsid w:val="00596F9F"/>
    <w:rsid w:val="005A0482"/>
    <w:rsid w:val="005A09E8"/>
    <w:rsid w:val="005A0A44"/>
    <w:rsid w:val="005A1920"/>
    <w:rsid w:val="005A2E67"/>
    <w:rsid w:val="005A3D8B"/>
    <w:rsid w:val="005A4860"/>
    <w:rsid w:val="005A486C"/>
    <w:rsid w:val="005A5630"/>
    <w:rsid w:val="005A5D0B"/>
    <w:rsid w:val="005A7CB3"/>
    <w:rsid w:val="005B0070"/>
    <w:rsid w:val="005B048B"/>
    <w:rsid w:val="005B259B"/>
    <w:rsid w:val="005B27C0"/>
    <w:rsid w:val="005B3F0D"/>
    <w:rsid w:val="005B5818"/>
    <w:rsid w:val="005B5F07"/>
    <w:rsid w:val="005B61AF"/>
    <w:rsid w:val="005B69E7"/>
    <w:rsid w:val="005B731E"/>
    <w:rsid w:val="005C0133"/>
    <w:rsid w:val="005C053D"/>
    <w:rsid w:val="005C1307"/>
    <w:rsid w:val="005C2D46"/>
    <w:rsid w:val="005C4298"/>
    <w:rsid w:val="005C4A9B"/>
    <w:rsid w:val="005C5627"/>
    <w:rsid w:val="005C581E"/>
    <w:rsid w:val="005C5E18"/>
    <w:rsid w:val="005C5F7F"/>
    <w:rsid w:val="005C626C"/>
    <w:rsid w:val="005C760B"/>
    <w:rsid w:val="005D03C2"/>
    <w:rsid w:val="005D0DFF"/>
    <w:rsid w:val="005D1B30"/>
    <w:rsid w:val="005D2E74"/>
    <w:rsid w:val="005D33F0"/>
    <w:rsid w:val="005D3A77"/>
    <w:rsid w:val="005D4D8C"/>
    <w:rsid w:val="005D5066"/>
    <w:rsid w:val="005D6087"/>
    <w:rsid w:val="005D6589"/>
    <w:rsid w:val="005D6E2C"/>
    <w:rsid w:val="005D6E8E"/>
    <w:rsid w:val="005D7074"/>
    <w:rsid w:val="005E001B"/>
    <w:rsid w:val="005E06A1"/>
    <w:rsid w:val="005E0A57"/>
    <w:rsid w:val="005E0B16"/>
    <w:rsid w:val="005E11B8"/>
    <w:rsid w:val="005E18D8"/>
    <w:rsid w:val="005E22D0"/>
    <w:rsid w:val="005E72A0"/>
    <w:rsid w:val="005F0768"/>
    <w:rsid w:val="005F07BD"/>
    <w:rsid w:val="005F258C"/>
    <w:rsid w:val="005F2E60"/>
    <w:rsid w:val="005F3622"/>
    <w:rsid w:val="005F393F"/>
    <w:rsid w:val="005F4709"/>
    <w:rsid w:val="005F5787"/>
    <w:rsid w:val="005F6BA3"/>
    <w:rsid w:val="005F6CD6"/>
    <w:rsid w:val="005F77E3"/>
    <w:rsid w:val="00600C79"/>
    <w:rsid w:val="0060151D"/>
    <w:rsid w:val="00602360"/>
    <w:rsid w:val="00602769"/>
    <w:rsid w:val="006041B0"/>
    <w:rsid w:val="006043C6"/>
    <w:rsid w:val="00610E5C"/>
    <w:rsid w:val="00610F81"/>
    <w:rsid w:val="00613251"/>
    <w:rsid w:val="006132CD"/>
    <w:rsid w:val="00614D9A"/>
    <w:rsid w:val="00615BCC"/>
    <w:rsid w:val="00615D5A"/>
    <w:rsid w:val="006164E1"/>
    <w:rsid w:val="0061674B"/>
    <w:rsid w:val="006171BA"/>
    <w:rsid w:val="0061771E"/>
    <w:rsid w:val="00621101"/>
    <w:rsid w:val="00622167"/>
    <w:rsid w:val="006228AC"/>
    <w:rsid w:val="00622FC3"/>
    <w:rsid w:val="0062339B"/>
    <w:rsid w:val="00623EFE"/>
    <w:rsid w:val="00624823"/>
    <w:rsid w:val="00625EFC"/>
    <w:rsid w:val="00626693"/>
    <w:rsid w:val="00630340"/>
    <w:rsid w:val="00630FBE"/>
    <w:rsid w:val="0063251D"/>
    <w:rsid w:val="00632FFE"/>
    <w:rsid w:val="00633C60"/>
    <w:rsid w:val="006345BD"/>
    <w:rsid w:val="00634C43"/>
    <w:rsid w:val="00634FC3"/>
    <w:rsid w:val="0063538C"/>
    <w:rsid w:val="00635ECF"/>
    <w:rsid w:val="00636F58"/>
    <w:rsid w:val="006400BD"/>
    <w:rsid w:val="0064082F"/>
    <w:rsid w:val="00640EE9"/>
    <w:rsid w:val="00641756"/>
    <w:rsid w:val="006423CC"/>
    <w:rsid w:val="00642871"/>
    <w:rsid w:val="0064305B"/>
    <w:rsid w:val="00643357"/>
    <w:rsid w:val="00643D51"/>
    <w:rsid w:val="006445E7"/>
    <w:rsid w:val="00645021"/>
    <w:rsid w:val="006450CD"/>
    <w:rsid w:val="00645348"/>
    <w:rsid w:val="0064695D"/>
    <w:rsid w:val="0064696E"/>
    <w:rsid w:val="006473EF"/>
    <w:rsid w:val="00647D22"/>
    <w:rsid w:val="0065021E"/>
    <w:rsid w:val="006510F2"/>
    <w:rsid w:val="0065116C"/>
    <w:rsid w:val="00651B96"/>
    <w:rsid w:val="00651EB4"/>
    <w:rsid w:val="00652314"/>
    <w:rsid w:val="00652684"/>
    <w:rsid w:val="006540A6"/>
    <w:rsid w:val="0065497B"/>
    <w:rsid w:val="00654CEE"/>
    <w:rsid w:val="0065553C"/>
    <w:rsid w:val="0065571B"/>
    <w:rsid w:val="006562B9"/>
    <w:rsid w:val="00656520"/>
    <w:rsid w:val="006573FC"/>
    <w:rsid w:val="00657C84"/>
    <w:rsid w:val="006611E0"/>
    <w:rsid w:val="0066152D"/>
    <w:rsid w:val="006615F2"/>
    <w:rsid w:val="00661812"/>
    <w:rsid w:val="006620E4"/>
    <w:rsid w:val="006647EE"/>
    <w:rsid w:val="0066489E"/>
    <w:rsid w:val="00664B99"/>
    <w:rsid w:val="00664C14"/>
    <w:rsid w:val="006662C2"/>
    <w:rsid w:val="00667A1E"/>
    <w:rsid w:val="00667D88"/>
    <w:rsid w:val="00670660"/>
    <w:rsid w:val="006716C1"/>
    <w:rsid w:val="00673185"/>
    <w:rsid w:val="00673A43"/>
    <w:rsid w:val="00674BA6"/>
    <w:rsid w:val="00675944"/>
    <w:rsid w:val="0067599C"/>
    <w:rsid w:val="00675F1C"/>
    <w:rsid w:val="00676A5C"/>
    <w:rsid w:val="0067744A"/>
    <w:rsid w:val="006775FC"/>
    <w:rsid w:val="00680B4A"/>
    <w:rsid w:val="0068261F"/>
    <w:rsid w:val="006832A3"/>
    <w:rsid w:val="00683AF8"/>
    <w:rsid w:val="00684971"/>
    <w:rsid w:val="00684C68"/>
    <w:rsid w:val="006851C6"/>
    <w:rsid w:val="00686087"/>
    <w:rsid w:val="006875DB"/>
    <w:rsid w:val="006921D8"/>
    <w:rsid w:val="00692458"/>
    <w:rsid w:val="006926D7"/>
    <w:rsid w:val="00693103"/>
    <w:rsid w:val="00693303"/>
    <w:rsid w:val="006934CF"/>
    <w:rsid w:val="00694918"/>
    <w:rsid w:val="006956A5"/>
    <w:rsid w:val="00696544"/>
    <w:rsid w:val="00696C64"/>
    <w:rsid w:val="006A0346"/>
    <w:rsid w:val="006A0758"/>
    <w:rsid w:val="006A0793"/>
    <w:rsid w:val="006A0901"/>
    <w:rsid w:val="006A11B7"/>
    <w:rsid w:val="006A2409"/>
    <w:rsid w:val="006A2CF9"/>
    <w:rsid w:val="006A34A4"/>
    <w:rsid w:val="006A35E6"/>
    <w:rsid w:val="006A468F"/>
    <w:rsid w:val="006A4AF0"/>
    <w:rsid w:val="006A5469"/>
    <w:rsid w:val="006A54E0"/>
    <w:rsid w:val="006A5FAD"/>
    <w:rsid w:val="006A671C"/>
    <w:rsid w:val="006A6B04"/>
    <w:rsid w:val="006A712E"/>
    <w:rsid w:val="006A7496"/>
    <w:rsid w:val="006B1DD2"/>
    <w:rsid w:val="006B1F4C"/>
    <w:rsid w:val="006B3110"/>
    <w:rsid w:val="006B3FA3"/>
    <w:rsid w:val="006B421E"/>
    <w:rsid w:val="006B46B5"/>
    <w:rsid w:val="006B4C67"/>
    <w:rsid w:val="006B5364"/>
    <w:rsid w:val="006B6453"/>
    <w:rsid w:val="006B6A8D"/>
    <w:rsid w:val="006B6C49"/>
    <w:rsid w:val="006C1E43"/>
    <w:rsid w:val="006C1E6E"/>
    <w:rsid w:val="006C27B9"/>
    <w:rsid w:val="006C2C07"/>
    <w:rsid w:val="006C3742"/>
    <w:rsid w:val="006C4659"/>
    <w:rsid w:val="006C50E1"/>
    <w:rsid w:val="006D020A"/>
    <w:rsid w:val="006D0ED2"/>
    <w:rsid w:val="006D100E"/>
    <w:rsid w:val="006D16AF"/>
    <w:rsid w:val="006D2A07"/>
    <w:rsid w:val="006D2CAC"/>
    <w:rsid w:val="006D34F7"/>
    <w:rsid w:val="006D3E9F"/>
    <w:rsid w:val="006D3F52"/>
    <w:rsid w:val="006D4D9F"/>
    <w:rsid w:val="006D4EB2"/>
    <w:rsid w:val="006D586A"/>
    <w:rsid w:val="006D6B18"/>
    <w:rsid w:val="006D6D2C"/>
    <w:rsid w:val="006D7D7A"/>
    <w:rsid w:val="006E0B64"/>
    <w:rsid w:val="006E169C"/>
    <w:rsid w:val="006E216C"/>
    <w:rsid w:val="006E26B0"/>
    <w:rsid w:val="006E5CDD"/>
    <w:rsid w:val="006E62CF"/>
    <w:rsid w:val="006E6707"/>
    <w:rsid w:val="006E6BEC"/>
    <w:rsid w:val="006E716A"/>
    <w:rsid w:val="006E796B"/>
    <w:rsid w:val="006E796C"/>
    <w:rsid w:val="006E79B4"/>
    <w:rsid w:val="006E7DB1"/>
    <w:rsid w:val="006F062A"/>
    <w:rsid w:val="006F07CD"/>
    <w:rsid w:val="006F0BFF"/>
    <w:rsid w:val="006F0C1A"/>
    <w:rsid w:val="006F217A"/>
    <w:rsid w:val="006F2188"/>
    <w:rsid w:val="006F2CBA"/>
    <w:rsid w:val="006F3317"/>
    <w:rsid w:val="006F3392"/>
    <w:rsid w:val="006F3D29"/>
    <w:rsid w:val="006F3EE9"/>
    <w:rsid w:val="006F4D4F"/>
    <w:rsid w:val="006F5E16"/>
    <w:rsid w:val="006F6162"/>
    <w:rsid w:val="006F774D"/>
    <w:rsid w:val="006F77A2"/>
    <w:rsid w:val="006F7A21"/>
    <w:rsid w:val="00701718"/>
    <w:rsid w:val="007017F9"/>
    <w:rsid w:val="007027C4"/>
    <w:rsid w:val="00702FC9"/>
    <w:rsid w:val="00705C21"/>
    <w:rsid w:val="0070708F"/>
    <w:rsid w:val="007074FC"/>
    <w:rsid w:val="00710836"/>
    <w:rsid w:val="00711613"/>
    <w:rsid w:val="00712A50"/>
    <w:rsid w:val="00713353"/>
    <w:rsid w:val="00713C52"/>
    <w:rsid w:val="00715160"/>
    <w:rsid w:val="007152D5"/>
    <w:rsid w:val="00715443"/>
    <w:rsid w:val="007160AA"/>
    <w:rsid w:val="0071625D"/>
    <w:rsid w:val="0071736C"/>
    <w:rsid w:val="0071773A"/>
    <w:rsid w:val="00717E29"/>
    <w:rsid w:val="007210E1"/>
    <w:rsid w:val="0072212C"/>
    <w:rsid w:val="007229BC"/>
    <w:rsid w:val="00723575"/>
    <w:rsid w:val="00726675"/>
    <w:rsid w:val="0073018C"/>
    <w:rsid w:val="00730628"/>
    <w:rsid w:val="007309BD"/>
    <w:rsid w:val="00730B5B"/>
    <w:rsid w:val="00730DC1"/>
    <w:rsid w:val="00731F4E"/>
    <w:rsid w:val="00733CB5"/>
    <w:rsid w:val="00734057"/>
    <w:rsid w:val="00734955"/>
    <w:rsid w:val="00734CA6"/>
    <w:rsid w:val="00734D91"/>
    <w:rsid w:val="0073568B"/>
    <w:rsid w:val="007400ED"/>
    <w:rsid w:val="00740624"/>
    <w:rsid w:val="00740C3E"/>
    <w:rsid w:val="00740C40"/>
    <w:rsid w:val="00741B3C"/>
    <w:rsid w:val="0074294A"/>
    <w:rsid w:val="00742B46"/>
    <w:rsid w:val="00743CF5"/>
    <w:rsid w:val="007442F9"/>
    <w:rsid w:val="00745371"/>
    <w:rsid w:val="007453CB"/>
    <w:rsid w:val="00745FB8"/>
    <w:rsid w:val="007462CF"/>
    <w:rsid w:val="007470ED"/>
    <w:rsid w:val="0074764E"/>
    <w:rsid w:val="007519B6"/>
    <w:rsid w:val="007523ED"/>
    <w:rsid w:val="007527CF"/>
    <w:rsid w:val="00752A64"/>
    <w:rsid w:val="0075398D"/>
    <w:rsid w:val="007544C4"/>
    <w:rsid w:val="007548BB"/>
    <w:rsid w:val="00754ECE"/>
    <w:rsid w:val="00755534"/>
    <w:rsid w:val="007559DC"/>
    <w:rsid w:val="00756730"/>
    <w:rsid w:val="00757940"/>
    <w:rsid w:val="00757D47"/>
    <w:rsid w:val="00761A83"/>
    <w:rsid w:val="00761AFF"/>
    <w:rsid w:val="00762D27"/>
    <w:rsid w:val="00762DA1"/>
    <w:rsid w:val="0076461E"/>
    <w:rsid w:val="00764A09"/>
    <w:rsid w:val="00765BFA"/>
    <w:rsid w:val="00766231"/>
    <w:rsid w:val="0077059D"/>
    <w:rsid w:val="0077123B"/>
    <w:rsid w:val="0077375E"/>
    <w:rsid w:val="00774573"/>
    <w:rsid w:val="0077483F"/>
    <w:rsid w:val="00774B60"/>
    <w:rsid w:val="00775EC5"/>
    <w:rsid w:val="0077716C"/>
    <w:rsid w:val="0078024F"/>
    <w:rsid w:val="0078033B"/>
    <w:rsid w:val="00780E62"/>
    <w:rsid w:val="00781E97"/>
    <w:rsid w:val="00782570"/>
    <w:rsid w:val="00782D76"/>
    <w:rsid w:val="00782F4C"/>
    <w:rsid w:val="0078359D"/>
    <w:rsid w:val="00783744"/>
    <w:rsid w:val="00783D7B"/>
    <w:rsid w:val="00783E72"/>
    <w:rsid w:val="0078630A"/>
    <w:rsid w:val="007872C0"/>
    <w:rsid w:val="007876B3"/>
    <w:rsid w:val="007877F4"/>
    <w:rsid w:val="00787851"/>
    <w:rsid w:val="00790206"/>
    <w:rsid w:val="00790D0A"/>
    <w:rsid w:val="007922B6"/>
    <w:rsid w:val="00792837"/>
    <w:rsid w:val="00793811"/>
    <w:rsid w:val="00794EB4"/>
    <w:rsid w:val="0079554B"/>
    <w:rsid w:val="007955EC"/>
    <w:rsid w:val="0079569E"/>
    <w:rsid w:val="007964B7"/>
    <w:rsid w:val="0079695D"/>
    <w:rsid w:val="00797FFE"/>
    <w:rsid w:val="007A16E9"/>
    <w:rsid w:val="007A1761"/>
    <w:rsid w:val="007A181A"/>
    <w:rsid w:val="007A1CD5"/>
    <w:rsid w:val="007A236E"/>
    <w:rsid w:val="007A239E"/>
    <w:rsid w:val="007A3BE0"/>
    <w:rsid w:val="007A465A"/>
    <w:rsid w:val="007A4E3A"/>
    <w:rsid w:val="007A4F07"/>
    <w:rsid w:val="007A5468"/>
    <w:rsid w:val="007A634D"/>
    <w:rsid w:val="007A6B24"/>
    <w:rsid w:val="007A6DAF"/>
    <w:rsid w:val="007A77B4"/>
    <w:rsid w:val="007B3849"/>
    <w:rsid w:val="007B39E7"/>
    <w:rsid w:val="007B44D4"/>
    <w:rsid w:val="007B4A89"/>
    <w:rsid w:val="007B4E6D"/>
    <w:rsid w:val="007B5207"/>
    <w:rsid w:val="007B7155"/>
    <w:rsid w:val="007B7C8E"/>
    <w:rsid w:val="007C18AF"/>
    <w:rsid w:val="007C19CB"/>
    <w:rsid w:val="007C2235"/>
    <w:rsid w:val="007C2291"/>
    <w:rsid w:val="007C2A00"/>
    <w:rsid w:val="007C342B"/>
    <w:rsid w:val="007C4A98"/>
    <w:rsid w:val="007C509C"/>
    <w:rsid w:val="007C6965"/>
    <w:rsid w:val="007C6EFE"/>
    <w:rsid w:val="007D0E20"/>
    <w:rsid w:val="007D2422"/>
    <w:rsid w:val="007D3167"/>
    <w:rsid w:val="007D44F1"/>
    <w:rsid w:val="007D525F"/>
    <w:rsid w:val="007D5283"/>
    <w:rsid w:val="007D55CB"/>
    <w:rsid w:val="007D5DC8"/>
    <w:rsid w:val="007D69A9"/>
    <w:rsid w:val="007D7087"/>
    <w:rsid w:val="007D782B"/>
    <w:rsid w:val="007E00D6"/>
    <w:rsid w:val="007E16C6"/>
    <w:rsid w:val="007E1C73"/>
    <w:rsid w:val="007E4242"/>
    <w:rsid w:val="007E461B"/>
    <w:rsid w:val="007E4B50"/>
    <w:rsid w:val="007E504D"/>
    <w:rsid w:val="007E56DD"/>
    <w:rsid w:val="007E6A1E"/>
    <w:rsid w:val="007E6EAE"/>
    <w:rsid w:val="007E7443"/>
    <w:rsid w:val="007F0B19"/>
    <w:rsid w:val="007F19C3"/>
    <w:rsid w:val="007F1D62"/>
    <w:rsid w:val="007F1DDD"/>
    <w:rsid w:val="007F4DD0"/>
    <w:rsid w:val="007F5FED"/>
    <w:rsid w:val="007F602F"/>
    <w:rsid w:val="007F789E"/>
    <w:rsid w:val="007F7CF7"/>
    <w:rsid w:val="0080054C"/>
    <w:rsid w:val="008006A7"/>
    <w:rsid w:val="00801038"/>
    <w:rsid w:val="008011F2"/>
    <w:rsid w:val="008012F4"/>
    <w:rsid w:val="00801496"/>
    <w:rsid w:val="00801D6F"/>
    <w:rsid w:val="008029B7"/>
    <w:rsid w:val="00802B0C"/>
    <w:rsid w:val="00803B15"/>
    <w:rsid w:val="008048FD"/>
    <w:rsid w:val="00804A51"/>
    <w:rsid w:val="00805332"/>
    <w:rsid w:val="00805F76"/>
    <w:rsid w:val="00807066"/>
    <w:rsid w:val="008102EA"/>
    <w:rsid w:val="0081050C"/>
    <w:rsid w:val="00810F14"/>
    <w:rsid w:val="0081129B"/>
    <w:rsid w:val="008114E5"/>
    <w:rsid w:val="008117B4"/>
    <w:rsid w:val="00811CAB"/>
    <w:rsid w:val="00812434"/>
    <w:rsid w:val="00812617"/>
    <w:rsid w:val="0081262B"/>
    <w:rsid w:val="00813350"/>
    <w:rsid w:val="00813856"/>
    <w:rsid w:val="008138E5"/>
    <w:rsid w:val="00814A53"/>
    <w:rsid w:val="00814AEA"/>
    <w:rsid w:val="00815760"/>
    <w:rsid w:val="00815BB6"/>
    <w:rsid w:val="00815EA9"/>
    <w:rsid w:val="00816036"/>
    <w:rsid w:val="00816484"/>
    <w:rsid w:val="008172CF"/>
    <w:rsid w:val="00820094"/>
    <w:rsid w:val="00820808"/>
    <w:rsid w:val="00820AFF"/>
    <w:rsid w:val="00820BFF"/>
    <w:rsid w:val="00821D35"/>
    <w:rsid w:val="008238FD"/>
    <w:rsid w:val="00823C74"/>
    <w:rsid w:val="00824076"/>
    <w:rsid w:val="008241AA"/>
    <w:rsid w:val="00824B95"/>
    <w:rsid w:val="00824E5B"/>
    <w:rsid w:val="00825171"/>
    <w:rsid w:val="00826E2C"/>
    <w:rsid w:val="0083104D"/>
    <w:rsid w:val="00831FDC"/>
    <w:rsid w:val="00832F66"/>
    <w:rsid w:val="008340DF"/>
    <w:rsid w:val="00835633"/>
    <w:rsid w:val="0083584C"/>
    <w:rsid w:val="00835E70"/>
    <w:rsid w:val="00836267"/>
    <w:rsid w:val="00836BAB"/>
    <w:rsid w:val="00836E24"/>
    <w:rsid w:val="00837547"/>
    <w:rsid w:val="008376EC"/>
    <w:rsid w:val="0084098E"/>
    <w:rsid w:val="008413EB"/>
    <w:rsid w:val="008414A0"/>
    <w:rsid w:val="00841F70"/>
    <w:rsid w:val="008420BF"/>
    <w:rsid w:val="008441F3"/>
    <w:rsid w:val="00844F36"/>
    <w:rsid w:val="00846B61"/>
    <w:rsid w:val="00847F53"/>
    <w:rsid w:val="00852273"/>
    <w:rsid w:val="00852EAD"/>
    <w:rsid w:val="008543B7"/>
    <w:rsid w:val="0085444D"/>
    <w:rsid w:val="0085464F"/>
    <w:rsid w:val="008550AB"/>
    <w:rsid w:val="008555F0"/>
    <w:rsid w:val="00856F80"/>
    <w:rsid w:val="008606F7"/>
    <w:rsid w:val="00860EB4"/>
    <w:rsid w:val="008633A5"/>
    <w:rsid w:val="008650FD"/>
    <w:rsid w:val="008653EA"/>
    <w:rsid w:val="00865A5D"/>
    <w:rsid w:val="008668E6"/>
    <w:rsid w:val="00866EB6"/>
    <w:rsid w:val="00867009"/>
    <w:rsid w:val="008675EE"/>
    <w:rsid w:val="00867A27"/>
    <w:rsid w:val="008700DB"/>
    <w:rsid w:val="00870177"/>
    <w:rsid w:val="00871302"/>
    <w:rsid w:val="00872C3B"/>
    <w:rsid w:val="00873699"/>
    <w:rsid w:val="00873BBC"/>
    <w:rsid w:val="0087461A"/>
    <w:rsid w:val="008750D5"/>
    <w:rsid w:val="0087759B"/>
    <w:rsid w:val="00880090"/>
    <w:rsid w:val="00881624"/>
    <w:rsid w:val="00881F5E"/>
    <w:rsid w:val="008825F1"/>
    <w:rsid w:val="0088358F"/>
    <w:rsid w:val="00883A9D"/>
    <w:rsid w:val="008841CC"/>
    <w:rsid w:val="0088430B"/>
    <w:rsid w:val="0088442F"/>
    <w:rsid w:val="00884865"/>
    <w:rsid w:val="00884CB0"/>
    <w:rsid w:val="00884EB7"/>
    <w:rsid w:val="00885538"/>
    <w:rsid w:val="008857A5"/>
    <w:rsid w:val="00886EAD"/>
    <w:rsid w:val="00890986"/>
    <w:rsid w:val="00890F7B"/>
    <w:rsid w:val="00892930"/>
    <w:rsid w:val="00893DCB"/>
    <w:rsid w:val="00896424"/>
    <w:rsid w:val="00896F6A"/>
    <w:rsid w:val="008977DB"/>
    <w:rsid w:val="008A0469"/>
    <w:rsid w:val="008A0AF2"/>
    <w:rsid w:val="008A173F"/>
    <w:rsid w:val="008A2693"/>
    <w:rsid w:val="008A3E22"/>
    <w:rsid w:val="008A4D99"/>
    <w:rsid w:val="008A670C"/>
    <w:rsid w:val="008A73E2"/>
    <w:rsid w:val="008B0BA7"/>
    <w:rsid w:val="008B19FD"/>
    <w:rsid w:val="008B2115"/>
    <w:rsid w:val="008B220F"/>
    <w:rsid w:val="008B22A9"/>
    <w:rsid w:val="008B2DBF"/>
    <w:rsid w:val="008B2E13"/>
    <w:rsid w:val="008B3417"/>
    <w:rsid w:val="008B38CE"/>
    <w:rsid w:val="008B4912"/>
    <w:rsid w:val="008B6357"/>
    <w:rsid w:val="008B6CC2"/>
    <w:rsid w:val="008B6D55"/>
    <w:rsid w:val="008C008D"/>
    <w:rsid w:val="008C009A"/>
    <w:rsid w:val="008C0309"/>
    <w:rsid w:val="008C0CD2"/>
    <w:rsid w:val="008C114F"/>
    <w:rsid w:val="008C1456"/>
    <w:rsid w:val="008C184D"/>
    <w:rsid w:val="008C2BB7"/>
    <w:rsid w:val="008C3AF5"/>
    <w:rsid w:val="008C44AB"/>
    <w:rsid w:val="008C4710"/>
    <w:rsid w:val="008C56D6"/>
    <w:rsid w:val="008C58D7"/>
    <w:rsid w:val="008C6945"/>
    <w:rsid w:val="008C698C"/>
    <w:rsid w:val="008C6D68"/>
    <w:rsid w:val="008D03DD"/>
    <w:rsid w:val="008D0687"/>
    <w:rsid w:val="008D0793"/>
    <w:rsid w:val="008D1F80"/>
    <w:rsid w:val="008D2304"/>
    <w:rsid w:val="008D300B"/>
    <w:rsid w:val="008D3504"/>
    <w:rsid w:val="008D4479"/>
    <w:rsid w:val="008D63BE"/>
    <w:rsid w:val="008D63CB"/>
    <w:rsid w:val="008D6A4E"/>
    <w:rsid w:val="008D7152"/>
    <w:rsid w:val="008D7438"/>
    <w:rsid w:val="008D7C04"/>
    <w:rsid w:val="008E07CD"/>
    <w:rsid w:val="008E0F6C"/>
    <w:rsid w:val="008E16BF"/>
    <w:rsid w:val="008E5082"/>
    <w:rsid w:val="008E67B3"/>
    <w:rsid w:val="008E6B68"/>
    <w:rsid w:val="008E6B89"/>
    <w:rsid w:val="008E77B7"/>
    <w:rsid w:val="008F1C26"/>
    <w:rsid w:val="008F23BF"/>
    <w:rsid w:val="008F2C08"/>
    <w:rsid w:val="008F3184"/>
    <w:rsid w:val="008F3CC5"/>
    <w:rsid w:val="008F3D87"/>
    <w:rsid w:val="008F5CD2"/>
    <w:rsid w:val="008F6087"/>
    <w:rsid w:val="008F620D"/>
    <w:rsid w:val="008F64AE"/>
    <w:rsid w:val="00900534"/>
    <w:rsid w:val="00900837"/>
    <w:rsid w:val="00900AA9"/>
    <w:rsid w:val="00900B25"/>
    <w:rsid w:val="00901163"/>
    <w:rsid w:val="00901325"/>
    <w:rsid w:val="00901674"/>
    <w:rsid w:val="009019D9"/>
    <w:rsid w:val="00902947"/>
    <w:rsid w:val="00903B3D"/>
    <w:rsid w:val="00904D4F"/>
    <w:rsid w:val="00905A45"/>
    <w:rsid w:val="00905C3A"/>
    <w:rsid w:val="009061B5"/>
    <w:rsid w:val="009062C6"/>
    <w:rsid w:val="0090667A"/>
    <w:rsid w:val="009066F1"/>
    <w:rsid w:val="00906757"/>
    <w:rsid w:val="00906C08"/>
    <w:rsid w:val="00907686"/>
    <w:rsid w:val="00907746"/>
    <w:rsid w:val="0090781F"/>
    <w:rsid w:val="009078B6"/>
    <w:rsid w:val="00907D9D"/>
    <w:rsid w:val="00911021"/>
    <w:rsid w:val="00912028"/>
    <w:rsid w:val="00914669"/>
    <w:rsid w:val="00914D60"/>
    <w:rsid w:val="00915031"/>
    <w:rsid w:val="009168BB"/>
    <w:rsid w:val="009170E2"/>
    <w:rsid w:val="00917C9F"/>
    <w:rsid w:val="009204C5"/>
    <w:rsid w:val="00920EBB"/>
    <w:rsid w:val="00921EC0"/>
    <w:rsid w:val="00922E44"/>
    <w:rsid w:val="0092393E"/>
    <w:rsid w:val="00924265"/>
    <w:rsid w:val="009261BB"/>
    <w:rsid w:val="009261C3"/>
    <w:rsid w:val="00926D8F"/>
    <w:rsid w:val="00927017"/>
    <w:rsid w:val="0092714F"/>
    <w:rsid w:val="00930292"/>
    <w:rsid w:val="00930B54"/>
    <w:rsid w:val="00930E6E"/>
    <w:rsid w:val="0093105E"/>
    <w:rsid w:val="009314AB"/>
    <w:rsid w:val="009315D7"/>
    <w:rsid w:val="00931674"/>
    <w:rsid w:val="009325B2"/>
    <w:rsid w:val="00933017"/>
    <w:rsid w:val="0093319B"/>
    <w:rsid w:val="00933C56"/>
    <w:rsid w:val="00936A87"/>
    <w:rsid w:val="00936B66"/>
    <w:rsid w:val="00936FCB"/>
    <w:rsid w:val="009371A5"/>
    <w:rsid w:val="00940229"/>
    <w:rsid w:val="00943B6E"/>
    <w:rsid w:val="00945379"/>
    <w:rsid w:val="009466E5"/>
    <w:rsid w:val="00947854"/>
    <w:rsid w:val="00947FA9"/>
    <w:rsid w:val="0095108A"/>
    <w:rsid w:val="00951A6A"/>
    <w:rsid w:val="00952032"/>
    <w:rsid w:val="0095290F"/>
    <w:rsid w:val="009533F6"/>
    <w:rsid w:val="00953835"/>
    <w:rsid w:val="009538A6"/>
    <w:rsid w:val="00953DD1"/>
    <w:rsid w:val="00955AFF"/>
    <w:rsid w:val="009568B4"/>
    <w:rsid w:val="0095695C"/>
    <w:rsid w:val="009601CF"/>
    <w:rsid w:val="009609A7"/>
    <w:rsid w:val="00961201"/>
    <w:rsid w:val="00961493"/>
    <w:rsid w:val="00962D08"/>
    <w:rsid w:val="00963FF0"/>
    <w:rsid w:val="00964691"/>
    <w:rsid w:val="0096603D"/>
    <w:rsid w:val="00966124"/>
    <w:rsid w:val="00966670"/>
    <w:rsid w:val="0096714F"/>
    <w:rsid w:val="00967CA2"/>
    <w:rsid w:val="00970554"/>
    <w:rsid w:val="0097090B"/>
    <w:rsid w:val="0097170D"/>
    <w:rsid w:val="00972109"/>
    <w:rsid w:val="00972E65"/>
    <w:rsid w:val="00972E8E"/>
    <w:rsid w:val="00973666"/>
    <w:rsid w:val="00974451"/>
    <w:rsid w:val="0097609C"/>
    <w:rsid w:val="00977645"/>
    <w:rsid w:val="00981614"/>
    <w:rsid w:val="00981A89"/>
    <w:rsid w:val="00981B07"/>
    <w:rsid w:val="00981B7F"/>
    <w:rsid w:val="009836A3"/>
    <w:rsid w:val="00983F82"/>
    <w:rsid w:val="00985AB9"/>
    <w:rsid w:val="00987622"/>
    <w:rsid w:val="00987984"/>
    <w:rsid w:val="00987EFF"/>
    <w:rsid w:val="00990477"/>
    <w:rsid w:val="009905C6"/>
    <w:rsid w:val="00990CB1"/>
    <w:rsid w:val="00990E6E"/>
    <w:rsid w:val="00991BEB"/>
    <w:rsid w:val="009928E7"/>
    <w:rsid w:val="0099361C"/>
    <w:rsid w:val="009942DF"/>
    <w:rsid w:val="009958E7"/>
    <w:rsid w:val="00995DF4"/>
    <w:rsid w:val="00996836"/>
    <w:rsid w:val="009979EE"/>
    <w:rsid w:val="009A0331"/>
    <w:rsid w:val="009A0C28"/>
    <w:rsid w:val="009A15A6"/>
    <w:rsid w:val="009A1BEE"/>
    <w:rsid w:val="009A2A91"/>
    <w:rsid w:val="009A3E58"/>
    <w:rsid w:val="009A43F3"/>
    <w:rsid w:val="009A479A"/>
    <w:rsid w:val="009A4D35"/>
    <w:rsid w:val="009A4DD7"/>
    <w:rsid w:val="009A51E2"/>
    <w:rsid w:val="009A573F"/>
    <w:rsid w:val="009A5B74"/>
    <w:rsid w:val="009A6454"/>
    <w:rsid w:val="009A692E"/>
    <w:rsid w:val="009A6EE6"/>
    <w:rsid w:val="009B156C"/>
    <w:rsid w:val="009B158A"/>
    <w:rsid w:val="009B169C"/>
    <w:rsid w:val="009B17B4"/>
    <w:rsid w:val="009B1A8F"/>
    <w:rsid w:val="009B2BE1"/>
    <w:rsid w:val="009B2CD5"/>
    <w:rsid w:val="009B3C3B"/>
    <w:rsid w:val="009B41AE"/>
    <w:rsid w:val="009B469F"/>
    <w:rsid w:val="009B4BB1"/>
    <w:rsid w:val="009B50B0"/>
    <w:rsid w:val="009B5320"/>
    <w:rsid w:val="009B53F5"/>
    <w:rsid w:val="009B6238"/>
    <w:rsid w:val="009B69A2"/>
    <w:rsid w:val="009B7AF7"/>
    <w:rsid w:val="009C045E"/>
    <w:rsid w:val="009C0571"/>
    <w:rsid w:val="009C0FEB"/>
    <w:rsid w:val="009C1543"/>
    <w:rsid w:val="009C194F"/>
    <w:rsid w:val="009C1ABE"/>
    <w:rsid w:val="009C2065"/>
    <w:rsid w:val="009C28B7"/>
    <w:rsid w:val="009C2BD8"/>
    <w:rsid w:val="009C406B"/>
    <w:rsid w:val="009C424A"/>
    <w:rsid w:val="009C429C"/>
    <w:rsid w:val="009C481D"/>
    <w:rsid w:val="009D05CF"/>
    <w:rsid w:val="009D0800"/>
    <w:rsid w:val="009D0907"/>
    <w:rsid w:val="009D0B8A"/>
    <w:rsid w:val="009D2A18"/>
    <w:rsid w:val="009D31F4"/>
    <w:rsid w:val="009D3222"/>
    <w:rsid w:val="009D339C"/>
    <w:rsid w:val="009D4DDC"/>
    <w:rsid w:val="009D5054"/>
    <w:rsid w:val="009D6249"/>
    <w:rsid w:val="009E0827"/>
    <w:rsid w:val="009E0C25"/>
    <w:rsid w:val="009E14F6"/>
    <w:rsid w:val="009E1A7D"/>
    <w:rsid w:val="009E2B97"/>
    <w:rsid w:val="009E3357"/>
    <w:rsid w:val="009E488D"/>
    <w:rsid w:val="009E5343"/>
    <w:rsid w:val="009E78F3"/>
    <w:rsid w:val="009F0456"/>
    <w:rsid w:val="009F2743"/>
    <w:rsid w:val="009F3A46"/>
    <w:rsid w:val="009F43BC"/>
    <w:rsid w:val="009F4588"/>
    <w:rsid w:val="009F4732"/>
    <w:rsid w:val="009F4E84"/>
    <w:rsid w:val="009F52BE"/>
    <w:rsid w:val="009F574B"/>
    <w:rsid w:val="009F711D"/>
    <w:rsid w:val="009F7182"/>
    <w:rsid w:val="00A0146E"/>
    <w:rsid w:val="00A0209A"/>
    <w:rsid w:val="00A033D6"/>
    <w:rsid w:val="00A0546B"/>
    <w:rsid w:val="00A05590"/>
    <w:rsid w:val="00A058B7"/>
    <w:rsid w:val="00A06C19"/>
    <w:rsid w:val="00A071EB"/>
    <w:rsid w:val="00A10179"/>
    <w:rsid w:val="00A10505"/>
    <w:rsid w:val="00A13B43"/>
    <w:rsid w:val="00A1469D"/>
    <w:rsid w:val="00A16D1F"/>
    <w:rsid w:val="00A1718E"/>
    <w:rsid w:val="00A20F7C"/>
    <w:rsid w:val="00A21093"/>
    <w:rsid w:val="00A211FF"/>
    <w:rsid w:val="00A217F6"/>
    <w:rsid w:val="00A23B32"/>
    <w:rsid w:val="00A2410F"/>
    <w:rsid w:val="00A2479E"/>
    <w:rsid w:val="00A24E18"/>
    <w:rsid w:val="00A25722"/>
    <w:rsid w:val="00A26416"/>
    <w:rsid w:val="00A26501"/>
    <w:rsid w:val="00A26ABA"/>
    <w:rsid w:val="00A27154"/>
    <w:rsid w:val="00A2771E"/>
    <w:rsid w:val="00A3005C"/>
    <w:rsid w:val="00A3062D"/>
    <w:rsid w:val="00A322C0"/>
    <w:rsid w:val="00A34493"/>
    <w:rsid w:val="00A349C6"/>
    <w:rsid w:val="00A36753"/>
    <w:rsid w:val="00A36780"/>
    <w:rsid w:val="00A36D2E"/>
    <w:rsid w:val="00A3714B"/>
    <w:rsid w:val="00A40331"/>
    <w:rsid w:val="00A40814"/>
    <w:rsid w:val="00A41E56"/>
    <w:rsid w:val="00A42BB6"/>
    <w:rsid w:val="00A42C49"/>
    <w:rsid w:val="00A4303E"/>
    <w:rsid w:val="00A44CE0"/>
    <w:rsid w:val="00A45C54"/>
    <w:rsid w:val="00A46014"/>
    <w:rsid w:val="00A460D3"/>
    <w:rsid w:val="00A47504"/>
    <w:rsid w:val="00A4782C"/>
    <w:rsid w:val="00A478D8"/>
    <w:rsid w:val="00A47E37"/>
    <w:rsid w:val="00A5088D"/>
    <w:rsid w:val="00A509C5"/>
    <w:rsid w:val="00A53E44"/>
    <w:rsid w:val="00A54B01"/>
    <w:rsid w:val="00A56356"/>
    <w:rsid w:val="00A56655"/>
    <w:rsid w:val="00A56794"/>
    <w:rsid w:val="00A56A06"/>
    <w:rsid w:val="00A60773"/>
    <w:rsid w:val="00A60C77"/>
    <w:rsid w:val="00A60D95"/>
    <w:rsid w:val="00A60EC5"/>
    <w:rsid w:val="00A60F07"/>
    <w:rsid w:val="00A610E7"/>
    <w:rsid w:val="00A6196F"/>
    <w:rsid w:val="00A64444"/>
    <w:rsid w:val="00A64660"/>
    <w:rsid w:val="00A65A47"/>
    <w:rsid w:val="00A663EC"/>
    <w:rsid w:val="00A66F06"/>
    <w:rsid w:val="00A66F7B"/>
    <w:rsid w:val="00A702F9"/>
    <w:rsid w:val="00A7038F"/>
    <w:rsid w:val="00A71779"/>
    <w:rsid w:val="00A71EBC"/>
    <w:rsid w:val="00A72248"/>
    <w:rsid w:val="00A726E0"/>
    <w:rsid w:val="00A72A66"/>
    <w:rsid w:val="00A72BCB"/>
    <w:rsid w:val="00A747E6"/>
    <w:rsid w:val="00A755B0"/>
    <w:rsid w:val="00A76B8D"/>
    <w:rsid w:val="00A7701D"/>
    <w:rsid w:val="00A777C4"/>
    <w:rsid w:val="00A7785C"/>
    <w:rsid w:val="00A77D56"/>
    <w:rsid w:val="00A8037C"/>
    <w:rsid w:val="00A80B78"/>
    <w:rsid w:val="00A81BEB"/>
    <w:rsid w:val="00A81CB9"/>
    <w:rsid w:val="00A82246"/>
    <w:rsid w:val="00A8394C"/>
    <w:rsid w:val="00A83A9D"/>
    <w:rsid w:val="00A84E5F"/>
    <w:rsid w:val="00A8510A"/>
    <w:rsid w:val="00A85188"/>
    <w:rsid w:val="00A87C70"/>
    <w:rsid w:val="00A9002F"/>
    <w:rsid w:val="00A9024F"/>
    <w:rsid w:val="00A91180"/>
    <w:rsid w:val="00A9140C"/>
    <w:rsid w:val="00A9193A"/>
    <w:rsid w:val="00A91C5E"/>
    <w:rsid w:val="00A92BCE"/>
    <w:rsid w:val="00A932D2"/>
    <w:rsid w:val="00A93F2D"/>
    <w:rsid w:val="00A9469A"/>
    <w:rsid w:val="00A9489E"/>
    <w:rsid w:val="00A94A5A"/>
    <w:rsid w:val="00A94D95"/>
    <w:rsid w:val="00A950B3"/>
    <w:rsid w:val="00A95322"/>
    <w:rsid w:val="00A95570"/>
    <w:rsid w:val="00A95576"/>
    <w:rsid w:val="00A95AD3"/>
    <w:rsid w:val="00A95F67"/>
    <w:rsid w:val="00A96C41"/>
    <w:rsid w:val="00A96F42"/>
    <w:rsid w:val="00AA0C0C"/>
    <w:rsid w:val="00AA1A61"/>
    <w:rsid w:val="00AA261C"/>
    <w:rsid w:val="00AA27F1"/>
    <w:rsid w:val="00AA2B10"/>
    <w:rsid w:val="00AA2E13"/>
    <w:rsid w:val="00AA3C7C"/>
    <w:rsid w:val="00AA4403"/>
    <w:rsid w:val="00AA4CCA"/>
    <w:rsid w:val="00AA4F46"/>
    <w:rsid w:val="00AA50AC"/>
    <w:rsid w:val="00AA625E"/>
    <w:rsid w:val="00AA628C"/>
    <w:rsid w:val="00AA658F"/>
    <w:rsid w:val="00AA6AC3"/>
    <w:rsid w:val="00AA6BF7"/>
    <w:rsid w:val="00AA72F8"/>
    <w:rsid w:val="00AA7567"/>
    <w:rsid w:val="00AA7950"/>
    <w:rsid w:val="00AB045F"/>
    <w:rsid w:val="00AB05DA"/>
    <w:rsid w:val="00AB13D2"/>
    <w:rsid w:val="00AB1683"/>
    <w:rsid w:val="00AB1D06"/>
    <w:rsid w:val="00AB2D81"/>
    <w:rsid w:val="00AB3698"/>
    <w:rsid w:val="00AB3ACF"/>
    <w:rsid w:val="00AB3F34"/>
    <w:rsid w:val="00AB3F8A"/>
    <w:rsid w:val="00AB414C"/>
    <w:rsid w:val="00AB4A93"/>
    <w:rsid w:val="00AB4DFC"/>
    <w:rsid w:val="00AB60BF"/>
    <w:rsid w:val="00AB6882"/>
    <w:rsid w:val="00AB6CFB"/>
    <w:rsid w:val="00AB7F03"/>
    <w:rsid w:val="00AC0005"/>
    <w:rsid w:val="00AC2547"/>
    <w:rsid w:val="00AC29CE"/>
    <w:rsid w:val="00AC2B4E"/>
    <w:rsid w:val="00AC2DB1"/>
    <w:rsid w:val="00AC32B6"/>
    <w:rsid w:val="00AC3BEF"/>
    <w:rsid w:val="00AC4307"/>
    <w:rsid w:val="00AC4601"/>
    <w:rsid w:val="00AC49D3"/>
    <w:rsid w:val="00AC557F"/>
    <w:rsid w:val="00AC75EE"/>
    <w:rsid w:val="00AD0486"/>
    <w:rsid w:val="00AD0800"/>
    <w:rsid w:val="00AD0DB2"/>
    <w:rsid w:val="00AD1C78"/>
    <w:rsid w:val="00AD256E"/>
    <w:rsid w:val="00AD2798"/>
    <w:rsid w:val="00AD2838"/>
    <w:rsid w:val="00AD2A0C"/>
    <w:rsid w:val="00AD2B0B"/>
    <w:rsid w:val="00AD2DD5"/>
    <w:rsid w:val="00AD3FAD"/>
    <w:rsid w:val="00AD48E7"/>
    <w:rsid w:val="00AD4CB2"/>
    <w:rsid w:val="00AD5A52"/>
    <w:rsid w:val="00AD5AF0"/>
    <w:rsid w:val="00AD5FB9"/>
    <w:rsid w:val="00AD6230"/>
    <w:rsid w:val="00AD6A3E"/>
    <w:rsid w:val="00AD7915"/>
    <w:rsid w:val="00AE062F"/>
    <w:rsid w:val="00AE0C14"/>
    <w:rsid w:val="00AE1259"/>
    <w:rsid w:val="00AE1E2F"/>
    <w:rsid w:val="00AE2862"/>
    <w:rsid w:val="00AE2A8E"/>
    <w:rsid w:val="00AE2F2C"/>
    <w:rsid w:val="00AE3F08"/>
    <w:rsid w:val="00AE3F27"/>
    <w:rsid w:val="00AE43ED"/>
    <w:rsid w:val="00AE47D9"/>
    <w:rsid w:val="00AE4E16"/>
    <w:rsid w:val="00AE572A"/>
    <w:rsid w:val="00AE5C76"/>
    <w:rsid w:val="00AE5DB3"/>
    <w:rsid w:val="00AE6470"/>
    <w:rsid w:val="00AE6A20"/>
    <w:rsid w:val="00AE6B9E"/>
    <w:rsid w:val="00AE6D35"/>
    <w:rsid w:val="00AE7572"/>
    <w:rsid w:val="00AF1F82"/>
    <w:rsid w:val="00AF2807"/>
    <w:rsid w:val="00AF51AC"/>
    <w:rsid w:val="00AF6908"/>
    <w:rsid w:val="00AF7261"/>
    <w:rsid w:val="00AF7548"/>
    <w:rsid w:val="00AF7E62"/>
    <w:rsid w:val="00B00D9B"/>
    <w:rsid w:val="00B0194B"/>
    <w:rsid w:val="00B021F7"/>
    <w:rsid w:val="00B026F7"/>
    <w:rsid w:val="00B0425D"/>
    <w:rsid w:val="00B04463"/>
    <w:rsid w:val="00B0635A"/>
    <w:rsid w:val="00B066E6"/>
    <w:rsid w:val="00B067B3"/>
    <w:rsid w:val="00B07092"/>
    <w:rsid w:val="00B070AB"/>
    <w:rsid w:val="00B07A16"/>
    <w:rsid w:val="00B07BEA"/>
    <w:rsid w:val="00B10A64"/>
    <w:rsid w:val="00B113E4"/>
    <w:rsid w:val="00B11AC1"/>
    <w:rsid w:val="00B1497B"/>
    <w:rsid w:val="00B14A53"/>
    <w:rsid w:val="00B155F3"/>
    <w:rsid w:val="00B15730"/>
    <w:rsid w:val="00B167B5"/>
    <w:rsid w:val="00B16DA9"/>
    <w:rsid w:val="00B17060"/>
    <w:rsid w:val="00B171F9"/>
    <w:rsid w:val="00B1723B"/>
    <w:rsid w:val="00B1737E"/>
    <w:rsid w:val="00B178FB"/>
    <w:rsid w:val="00B2005B"/>
    <w:rsid w:val="00B20324"/>
    <w:rsid w:val="00B21666"/>
    <w:rsid w:val="00B21C00"/>
    <w:rsid w:val="00B21D65"/>
    <w:rsid w:val="00B2208D"/>
    <w:rsid w:val="00B22DE6"/>
    <w:rsid w:val="00B23F41"/>
    <w:rsid w:val="00B26742"/>
    <w:rsid w:val="00B30AFA"/>
    <w:rsid w:val="00B31691"/>
    <w:rsid w:val="00B31B5B"/>
    <w:rsid w:val="00B3306C"/>
    <w:rsid w:val="00B330D1"/>
    <w:rsid w:val="00B331CA"/>
    <w:rsid w:val="00B335F5"/>
    <w:rsid w:val="00B33720"/>
    <w:rsid w:val="00B33D05"/>
    <w:rsid w:val="00B3483D"/>
    <w:rsid w:val="00B34E26"/>
    <w:rsid w:val="00B3604A"/>
    <w:rsid w:val="00B404AC"/>
    <w:rsid w:val="00B40DC6"/>
    <w:rsid w:val="00B40FC0"/>
    <w:rsid w:val="00B417EB"/>
    <w:rsid w:val="00B440EA"/>
    <w:rsid w:val="00B44677"/>
    <w:rsid w:val="00B44944"/>
    <w:rsid w:val="00B450D6"/>
    <w:rsid w:val="00B454B9"/>
    <w:rsid w:val="00B46F4E"/>
    <w:rsid w:val="00B4726C"/>
    <w:rsid w:val="00B476DD"/>
    <w:rsid w:val="00B47DD8"/>
    <w:rsid w:val="00B5050B"/>
    <w:rsid w:val="00B50DC8"/>
    <w:rsid w:val="00B517E2"/>
    <w:rsid w:val="00B526B6"/>
    <w:rsid w:val="00B54E79"/>
    <w:rsid w:val="00B55006"/>
    <w:rsid w:val="00B55A59"/>
    <w:rsid w:val="00B56BBE"/>
    <w:rsid w:val="00B56D86"/>
    <w:rsid w:val="00B5729D"/>
    <w:rsid w:val="00B57C5B"/>
    <w:rsid w:val="00B57F10"/>
    <w:rsid w:val="00B604BD"/>
    <w:rsid w:val="00B61549"/>
    <w:rsid w:val="00B6234E"/>
    <w:rsid w:val="00B6325F"/>
    <w:rsid w:val="00B6380E"/>
    <w:rsid w:val="00B63F14"/>
    <w:rsid w:val="00B645C3"/>
    <w:rsid w:val="00B64E85"/>
    <w:rsid w:val="00B658E9"/>
    <w:rsid w:val="00B661A9"/>
    <w:rsid w:val="00B66577"/>
    <w:rsid w:val="00B66BCC"/>
    <w:rsid w:val="00B67976"/>
    <w:rsid w:val="00B679C5"/>
    <w:rsid w:val="00B7085F"/>
    <w:rsid w:val="00B70948"/>
    <w:rsid w:val="00B70AE9"/>
    <w:rsid w:val="00B7109A"/>
    <w:rsid w:val="00B72353"/>
    <w:rsid w:val="00B72691"/>
    <w:rsid w:val="00B728F6"/>
    <w:rsid w:val="00B72A01"/>
    <w:rsid w:val="00B73F93"/>
    <w:rsid w:val="00B7440C"/>
    <w:rsid w:val="00B75087"/>
    <w:rsid w:val="00B76734"/>
    <w:rsid w:val="00B769DB"/>
    <w:rsid w:val="00B778F4"/>
    <w:rsid w:val="00B77CE7"/>
    <w:rsid w:val="00B807EC"/>
    <w:rsid w:val="00B81C55"/>
    <w:rsid w:val="00B81E0D"/>
    <w:rsid w:val="00B81E2C"/>
    <w:rsid w:val="00B8270A"/>
    <w:rsid w:val="00B84B63"/>
    <w:rsid w:val="00B87925"/>
    <w:rsid w:val="00B87A19"/>
    <w:rsid w:val="00B90079"/>
    <w:rsid w:val="00B901B5"/>
    <w:rsid w:val="00B90386"/>
    <w:rsid w:val="00B9044B"/>
    <w:rsid w:val="00B910D0"/>
    <w:rsid w:val="00B955DB"/>
    <w:rsid w:val="00B962EB"/>
    <w:rsid w:val="00B96B87"/>
    <w:rsid w:val="00B970E2"/>
    <w:rsid w:val="00B9732A"/>
    <w:rsid w:val="00BA0E3D"/>
    <w:rsid w:val="00BA0F29"/>
    <w:rsid w:val="00BA0FFB"/>
    <w:rsid w:val="00BA1880"/>
    <w:rsid w:val="00BA24F3"/>
    <w:rsid w:val="00BA2D6D"/>
    <w:rsid w:val="00BA41C0"/>
    <w:rsid w:val="00BA527F"/>
    <w:rsid w:val="00BA59F1"/>
    <w:rsid w:val="00BA5C1C"/>
    <w:rsid w:val="00BA6129"/>
    <w:rsid w:val="00BA6F9A"/>
    <w:rsid w:val="00BA7D95"/>
    <w:rsid w:val="00BB0644"/>
    <w:rsid w:val="00BB0CA5"/>
    <w:rsid w:val="00BB2100"/>
    <w:rsid w:val="00BB2B91"/>
    <w:rsid w:val="00BB3FFC"/>
    <w:rsid w:val="00BB4B17"/>
    <w:rsid w:val="00BB4D51"/>
    <w:rsid w:val="00BB544A"/>
    <w:rsid w:val="00BB57BF"/>
    <w:rsid w:val="00BB59DB"/>
    <w:rsid w:val="00BB5C4E"/>
    <w:rsid w:val="00BB61CD"/>
    <w:rsid w:val="00BB7DC3"/>
    <w:rsid w:val="00BC0814"/>
    <w:rsid w:val="00BC08F8"/>
    <w:rsid w:val="00BC27FA"/>
    <w:rsid w:val="00BC415C"/>
    <w:rsid w:val="00BC4E29"/>
    <w:rsid w:val="00BC5636"/>
    <w:rsid w:val="00BC77B3"/>
    <w:rsid w:val="00BC7A89"/>
    <w:rsid w:val="00BD03AD"/>
    <w:rsid w:val="00BD094A"/>
    <w:rsid w:val="00BD0D08"/>
    <w:rsid w:val="00BD3656"/>
    <w:rsid w:val="00BD45A3"/>
    <w:rsid w:val="00BD539F"/>
    <w:rsid w:val="00BD6044"/>
    <w:rsid w:val="00BD6B8B"/>
    <w:rsid w:val="00BD73B9"/>
    <w:rsid w:val="00BD77CB"/>
    <w:rsid w:val="00BE045C"/>
    <w:rsid w:val="00BE07B8"/>
    <w:rsid w:val="00BE0F1A"/>
    <w:rsid w:val="00BE17AC"/>
    <w:rsid w:val="00BE253A"/>
    <w:rsid w:val="00BE2A04"/>
    <w:rsid w:val="00BE2EEF"/>
    <w:rsid w:val="00BE3161"/>
    <w:rsid w:val="00BE39B9"/>
    <w:rsid w:val="00BE3F26"/>
    <w:rsid w:val="00BE4CD4"/>
    <w:rsid w:val="00BE52A4"/>
    <w:rsid w:val="00BE5335"/>
    <w:rsid w:val="00BE53D3"/>
    <w:rsid w:val="00BE6AF7"/>
    <w:rsid w:val="00BE7F3A"/>
    <w:rsid w:val="00BF01D4"/>
    <w:rsid w:val="00BF0EC6"/>
    <w:rsid w:val="00BF16C0"/>
    <w:rsid w:val="00BF2E08"/>
    <w:rsid w:val="00BF3975"/>
    <w:rsid w:val="00BF4079"/>
    <w:rsid w:val="00BF446B"/>
    <w:rsid w:val="00BF5237"/>
    <w:rsid w:val="00BF591A"/>
    <w:rsid w:val="00BF7393"/>
    <w:rsid w:val="00C00666"/>
    <w:rsid w:val="00C02910"/>
    <w:rsid w:val="00C029B4"/>
    <w:rsid w:val="00C02C19"/>
    <w:rsid w:val="00C02DC4"/>
    <w:rsid w:val="00C038BC"/>
    <w:rsid w:val="00C052AB"/>
    <w:rsid w:val="00C05BB4"/>
    <w:rsid w:val="00C06944"/>
    <w:rsid w:val="00C06B83"/>
    <w:rsid w:val="00C100B2"/>
    <w:rsid w:val="00C10DDA"/>
    <w:rsid w:val="00C113C0"/>
    <w:rsid w:val="00C11A93"/>
    <w:rsid w:val="00C11B41"/>
    <w:rsid w:val="00C15E24"/>
    <w:rsid w:val="00C17484"/>
    <w:rsid w:val="00C179D9"/>
    <w:rsid w:val="00C17A16"/>
    <w:rsid w:val="00C208ED"/>
    <w:rsid w:val="00C21798"/>
    <w:rsid w:val="00C222B3"/>
    <w:rsid w:val="00C22600"/>
    <w:rsid w:val="00C22947"/>
    <w:rsid w:val="00C22F4D"/>
    <w:rsid w:val="00C23918"/>
    <w:rsid w:val="00C23CEF"/>
    <w:rsid w:val="00C2422C"/>
    <w:rsid w:val="00C242A0"/>
    <w:rsid w:val="00C24EFF"/>
    <w:rsid w:val="00C26259"/>
    <w:rsid w:val="00C27438"/>
    <w:rsid w:val="00C30A61"/>
    <w:rsid w:val="00C31661"/>
    <w:rsid w:val="00C31E2D"/>
    <w:rsid w:val="00C32025"/>
    <w:rsid w:val="00C32EE1"/>
    <w:rsid w:val="00C3328A"/>
    <w:rsid w:val="00C33676"/>
    <w:rsid w:val="00C34477"/>
    <w:rsid w:val="00C34FDB"/>
    <w:rsid w:val="00C3589F"/>
    <w:rsid w:val="00C36C47"/>
    <w:rsid w:val="00C3769A"/>
    <w:rsid w:val="00C37CB1"/>
    <w:rsid w:val="00C41E9C"/>
    <w:rsid w:val="00C4223E"/>
    <w:rsid w:val="00C42EC6"/>
    <w:rsid w:val="00C43074"/>
    <w:rsid w:val="00C433BB"/>
    <w:rsid w:val="00C4427B"/>
    <w:rsid w:val="00C44709"/>
    <w:rsid w:val="00C458B1"/>
    <w:rsid w:val="00C46791"/>
    <w:rsid w:val="00C47945"/>
    <w:rsid w:val="00C50364"/>
    <w:rsid w:val="00C50E57"/>
    <w:rsid w:val="00C51913"/>
    <w:rsid w:val="00C52D7B"/>
    <w:rsid w:val="00C53DA9"/>
    <w:rsid w:val="00C54018"/>
    <w:rsid w:val="00C547F3"/>
    <w:rsid w:val="00C553E2"/>
    <w:rsid w:val="00C5555B"/>
    <w:rsid w:val="00C57B19"/>
    <w:rsid w:val="00C606ED"/>
    <w:rsid w:val="00C60D5A"/>
    <w:rsid w:val="00C63132"/>
    <w:rsid w:val="00C63ACE"/>
    <w:rsid w:val="00C64152"/>
    <w:rsid w:val="00C6480F"/>
    <w:rsid w:val="00C64EBF"/>
    <w:rsid w:val="00C65C9C"/>
    <w:rsid w:val="00C6626D"/>
    <w:rsid w:val="00C6638E"/>
    <w:rsid w:val="00C6669D"/>
    <w:rsid w:val="00C66755"/>
    <w:rsid w:val="00C6771A"/>
    <w:rsid w:val="00C67AF1"/>
    <w:rsid w:val="00C67D2D"/>
    <w:rsid w:val="00C67F92"/>
    <w:rsid w:val="00C7030F"/>
    <w:rsid w:val="00C7058B"/>
    <w:rsid w:val="00C7168C"/>
    <w:rsid w:val="00C74422"/>
    <w:rsid w:val="00C7587B"/>
    <w:rsid w:val="00C75DC6"/>
    <w:rsid w:val="00C7656D"/>
    <w:rsid w:val="00C76883"/>
    <w:rsid w:val="00C768D9"/>
    <w:rsid w:val="00C7742F"/>
    <w:rsid w:val="00C80675"/>
    <w:rsid w:val="00C845EE"/>
    <w:rsid w:val="00C85A5F"/>
    <w:rsid w:val="00C87475"/>
    <w:rsid w:val="00C900D9"/>
    <w:rsid w:val="00C92472"/>
    <w:rsid w:val="00C92B07"/>
    <w:rsid w:val="00C92B85"/>
    <w:rsid w:val="00C93367"/>
    <w:rsid w:val="00C93E4B"/>
    <w:rsid w:val="00C956D1"/>
    <w:rsid w:val="00C9599C"/>
    <w:rsid w:val="00C95C8C"/>
    <w:rsid w:val="00C95F4E"/>
    <w:rsid w:val="00C96D4C"/>
    <w:rsid w:val="00C9737A"/>
    <w:rsid w:val="00C973CB"/>
    <w:rsid w:val="00C979B5"/>
    <w:rsid w:val="00C97C6E"/>
    <w:rsid w:val="00CA074A"/>
    <w:rsid w:val="00CA26D6"/>
    <w:rsid w:val="00CA2ED2"/>
    <w:rsid w:val="00CA4C08"/>
    <w:rsid w:val="00CA601A"/>
    <w:rsid w:val="00CA6410"/>
    <w:rsid w:val="00CA7924"/>
    <w:rsid w:val="00CA7B21"/>
    <w:rsid w:val="00CB0337"/>
    <w:rsid w:val="00CB0E0E"/>
    <w:rsid w:val="00CB26CE"/>
    <w:rsid w:val="00CB29B5"/>
    <w:rsid w:val="00CB2AC2"/>
    <w:rsid w:val="00CB3152"/>
    <w:rsid w:val="00CB47A7"/>
    <w:rsid w:val="00CB4D14"/>
    <w:rsid w:val="00CB51C7"/>
    <w:rsid w:val="00CB5719"/>
    <w:rsid w:val="00CB5EB8"/>
    <w:rsid w:val="00CC13B3"/>
    <w:rsid w:val="00CC150B"/>
    <w:rsid w:val="00CC16AC"/>
    <w:rsid w:val="00CC1E51"/>
    <w:rsid w:val="00CC310E"/>
    <w:rsid w:val="00CC4F4E"/>
    <w:rsid w:val="00CC653F"/>
    <w:rsid w:val="00CC6751"/>
    <w:rsid w:val="00CC7CBC"/>
    <w:rsid w:val="00CD05AA"/>
    <w:rsid w:val="00CD09C0"/>
    <w:rsid w:val="00CD0C5B"/>
    <w:rsid w:val="00CD1426"/>
    <w:rsid w:val="00CD296E"/>
    <w:rsid w:val="00CD3D74"/>
    <w:rsid w:val="00CD5491"/>
    <w:rsid w:val="00CD6FA8"/>
    <w:rsid w:val="00CD7BF4"/>
    <w:rsid w:val="00CE0320"/>
    <w:rsid w:val="00CE112C"/>
    <w:rsid w:val="00CE2404"/>
    <w:rsid w:val="00CE25BD"/>
    <w:rsid w:val="00CE3300"/>
    <w:rsid w:val="00CE5033"/>
    <w:rsid w:val="00CE5064"/>
    <w:rsid w:val="00CE5154"/>
    <w:rsid w:val="00CE5922"/>
    <w:rsid w:val="00CE6105"/>
    <w:rsid w:val="00CE6150"/>
    <w:rsid w:val="00CE6D7B"/>
    <w:rsid w:val="00CE6EDE"/>
    <w:rsid w:val="00CE793A"/>
    <w:rsid w:val="00CF08DA"/>
    <w:rsid w:val="00CF0DF9"/>
    <w:rsid w:val="00CF10E9"/>
    <w:rsid w:val="00CF2BD1"/>
    <w:rsid w:val="00CF2E57"/>
    <w:rsid w:val="00CF3884"/>
    <w:rsid w:val="00CF5C3D"/>
    <w:rsid w:val="00CF7732"/>
    <w:rsid w:val="00CF78D2"/>
    <w:rsid w:val="00CF7EBA"/>
    <w:rsid w:val="00D00A72"/>
    <w:rsid w:val="00D01EAB"/>
    <w:rsid w:val="00D023FC"/>
    <w:rsid w:val="00D030B8"/>
    <w:rsid w:val="00D03139"/>
    <w:rsid w:val="00D03CD5"/>
    <w:rsid w:val="00D04027"/>
    <w:rsid w:val="00D04652"/>
    <w:rsid w:val="00D04FA7"/>
    <w:rsid w:val="00D05F9A"/>
    <w:rsid w:val="00D05FEA"/>
    <w:rsid w:val="00D07B8E"/>
    <w:rsid w:val="00D10195"/>
    <w:rsid w:val="00D10AC3"/>
    <w:rsid w:val="00D10E22"/>
    <w:rsid w:val="00D11CF2"/>
    <w:rsid w:val="00D1293B"/>
    <w:rsid w:val="00D142D8"/>
    <w:rsid w:val="00D14BB5"/>
    <w:rsid w:val="00D1528B"/>
    <w:rsid w:val="00D15619"/>
    <w:rsid w:val="00D15A1C"/>
    <w:rsid w:val="00D20387"/>
    <w:rsid w:val="00D21003"/>
    <w:rsid w:val="00D21158"/>
    <w:rsid w:val="00D217DF"/>
    <w:rsid w:val="00D22A34"/>
    <w:rsid w:val="00D23020"/>
    <w:rsid w:val="00D240FE"/>
    <w:rsid w:val="00D241AC"/>
    <w:rsid w:val="00D258F0"/>
    <w:rsid w:val="00D2668F"/>
    <w:rsid w:val="00D27119"/>
    <w:rsid w:val="00D27643"/>
    <w:rsid w:val="00D27A01"/>
    <w:rsid w:val="00D27C21"/>
    <w:rsid w:val="00D27D82"/>
    <w:rsid w:val="00D30606"/>
    <w:rsid w:val="00D30CAC"/>
    <w:rsid w:val="00D313AA"/>
    <w:rsid w:val="00D31D44"/>
    <w:rsid w:val="00D3341B"/>
    <w:rsid w:val="00D35348"/>
    <w:rsid w:val="00D36ED2"/>
    <w:rsid w:val="00D37464"/>
    <w:rsid w:val="00D40A45"/>
    <w:rsid w:val="00D42138"/>
    <w:rsid w:val="00D42F4B"/>
    <w:rsid w:val="00D4354E"/>
    <w:rsid w:val="00D435F2"/>
    <w:rsid w:val="00D43B70"/>
    <w:rsid w:val="00D4481D"/>
    <w:rsid w:val="00D45247"/>
    <w:rsid w:val="00D45B43"/>
    <w:rsid w:val="00D46290"/>
    <w:rsid w:val="00D46EDC"/>
    <w:rsid w:val="00D475C8"/>
    <w:rsid w:val="00D47656"/>
    <w:rsid w:val="00D476D6"/>
    <w:rsid w:val="00D4786A"/>
    <w:rsid w:val="00D47F44"/>
    <w:rsid w:val="00D51570"/>
    <w:rsid w:val="00D51A97"/>
    <w:rsid w:val="00D52013"/>
    <w:rsid w:val="00D52430"/>
    <w:rsid w:val="00D52A35"/>
    <w:rsid w:val="00D530AF"/>
    <w:rsid w:val="00D534D1"/>
    <w:rsid w:val="00D5356C"/>
    <w:rsid w:val="00D53B09"/>
    <w:rsid w:val="00D53BE0"/>
    <w:rsid w:val="00D543AD"/>
    <w:rsid w:val="00D54B51"/>
    <w:rsid w:val="00D55B50"/>
    <w:rsid w:val="00D55E00"/>
    <w:rsid w:val="00D55E4F"/>
    <w:rsid w:val="00D55F33"/>
    <w:rsid w:val="00D57EFE"/>
    <w:rsid w:val="00D60279"/>
    <w:rsid w:val="00D60C64"/>
    <w:rsid w:val="00D60CFE"/>
    <w:rsid w:val="00D61499"/>
    <w:rsid w:val="00D618F8"/>
    <w:rsid w:val="00D6190B"/>
    <w:rsid w:val="00D622A6"/>
    <w:rsid w:val="00D63ACD"/>
    <w:rsid w:val="00D657FD"/>
    <w:rsid w:val="00D660CA"/>
    <w:rsid w:val="00D66258"/>
    <w:rsid w:val="00D66C37"/>
    <w:rsid w:val="00D67473"/>
    <w:rsid w:val="00D67D25"/>
    <w:rsid w:val="00D7149D"/>
    <w:rsid w:val="00D717FB"/>
    <w:rsid w:val="00D7206B"/>
    <w:rsid w:val="00D72545"/>
    <w:rsid w:val="00D75117"/>
    <w:rsid w:val="00D755E1"/>
    <w:rsid w:val="00D75CAF"/>
    <w:rsid w:val="00D76A81"/>
    <w:rsid w:val="00D8185A"/>
    <w:rsid w:val="00D81E6B"/>
    <w:rsid w:val="00D82613"/>
    <w:rsid w:val="00D82936"/>
    <w:rsid w:val="00D82F28"/>
    <w:rsid w:val="00D857DC"/>
    <w:rsid w:val="00D85AA9"/>
    <w:rsid w:val="00D864CE"/>
    <w:rsid w:val="00D86B71"/>
    <w:rsid w:val="00D87461"/>
    <w:rsid w:val="00D90E84"/>
    <w:rsid w:val="00D9122A"/>
    <w:rsid w:val="00D93746"/>
    <w:rsid w:val="00D93E85"/>
    <w:rsid w:val="00D94282"/>
    <w:rsid w:val="00D9440F"/>
    <w:rsid w:val="00D94653"/>
    <w:rsid w:val="00D95551"/>
    <w:rsid w:val="00D9558C"/>
    <w:rsid w:val="00D95C80"/>
    <w:rsid w:val="00D961A4"/>
    <w:rsid w:val="00D969EE"/>
    <w:rsid w:val="00D96C2A"/>
    <w:rsid w:val="00D978A2"/>
    <w:rsid w:val="00D979A7"/>
    <w:rsid w:val="00DA09AC"/>
    <w:rsid w:val="00DA141E"/>
    <w:rsid w:val="00DA1FC8"/>
    <w:rsid w:val="00DA209B"/>
    <w:rsid w:val="00DA2A79"/>
    <w:rsid w:val="00DA2B5E"/>
    <w:rsid w:val="00DA4549"/>
    <w:rsid w:val="00DA56AE"/>
    <w:rsid w:val="00DA6997"/>
    <w:rsid w:val="00DA6DD4"/>
    <w:rsid w:val="00DA7858"/>
    <w:rsid w:val="00DA7B66"/>
    <w:rsid w:val="00DB29BB"/>
    <w:rsid w:val="00DB338A"/>
    <w:rsid w:val="00DB351A"/>
    <w:rsid w:val="00DB4EAB"/>
    <w:rsid w:val="00DB5230"/>
    <w:rsid w:val="00DB5A5E"/>
    <w:rsid w:val="00DB6D72"/>
    <w:rsid w:val="00DB728E"/>
    <w:rsid w:val="00DC18C5"/>
    <w:rsid w:val="00DC3124"/>
    <w:rsid w:val="00DC4760"/>
    <w:rsid w:val="00DC4A1D"/>
    <w:rsid w:val="00DC5918"/>
    <w:rsid w:val="00DC6F87"/>
    <w:rsid w:val="00DC7C0D"/>
    <w:rsid w:val="00DD179A"/>
    <w:rsid w:val="00DD21B7"/>
    <w:rsid w:val="00DD25F5"/>
    <w:rsid w:val="00DD2A6E"/>
    <w:rsid w:val="00DD3AAE"/>
    <w:rsid w:val="00DD3B8A"/>
    <w:rsid w:val="00DD3BDE"/>
    <w:rsid w:val="00DD404F"/>
    <w:rsid w:val="00DD429A"/>
    <w:rsid w:val="00DD50D8"/>
    <w:rsid w:val="00DD542A"/>
    <w:rsid w:val="00DD553D"/>
    <w:rsid w:val="00DD5BA1"/>
    <w:rsid w:val="00DD6537"/>
    <w:rsid w:val="00DE0569"/>
    <w:rsid w:val="00DE22D0"/>
    <w:rsid w:val="00DE2979"/>
    <w:rsid w:val="00DE2C66"/>
    <w:rsid w:val="00DE3222"/>
    <w:rsid w:val="00DE6200"/>
    <w:rsid w:val="00DE6376"/>
    <w:rsid w:val="00DE65AB"/>
    <w:rsid w:val="00DF2F7F"/>
    <w:rsid w:val="00DF4574"/>
    <w:rsid w:val="00DF4A7F"/>
    <w:rsid w:val="00DF5869"/>
    <w:rsid w:val="00DF6A85"/>
    <w:rsid w:val="00DF72A1"/>
    <w:rsid w:val="00DF769E"/>
    <w:rsid w:val="00E00671"/>
    <w:rsid w:val="00E00983"/>
    <w:rsid w:val="00E00F93"/>
    <w:rsid w:val="00E04245"/>
    <w:rsid w:val="00E049B3"/>
    <w:rsid w:val="00E04F08"/>
    <w:rsid w:val="00E051D7"/>
    <w:rsid w:val="00E061A0"/>
    <w:rsid w:val="00E07188"/>
    <w:rsid w:val="00E07313"/>
    <w:rsid w:val="00E07FBF"/>
    <w:rsid w:val="00E10E8E"/>
    <w:rsid w:val="00E11074"/>
    <w:rsid w:val="00E118E7"/>
    <w:rsid w:val="00E13044"/>
    <w:rsid w:val="00E13063"/>
    <w:rsid w:val="00E13155"/>
    <w:rsid w:val="00E132A5"/>
    <w:rsid w:val="00E13886"/>
    <w:rsid w:val="00E13BEC"/>
    <w:rsid w:val="00E14DD4"/>
    <w:rsid w:val="00E1561D"/>
    <w:rsid w:val="00E177F4"/>
    <w:rsid w:val="00E20182"/>
    <w:rsid w:val="00E206AA"/>
    <w:rsid w:val="00E2189D"/>
    <w:rsid w:val="00E21980"/>
    <w:rsid w:val="00E21D10"/>
    <w:rsid w:val="00E252B8"/>
    <w:rsid w:val="00E25920"/>
    <w:rsid w:val="00E265AE"/>
    <w:rsid w:val="00E30CF8"/>
    <w:rsid w:val="00E31EB0"/>
    <w:rsid w:val="00E31F2D"/>
    <w:rsid w:val="00E321AA"/>
    <w:rsid w:val="00E32A87"/>
    <w:rsid w:val="00E32B53"/>
    <w:rsid w:val="00E34082"/>
    <w:rsid w:val="00E34A34"/>
    <w:rsid w:val="00E35B85"/>
    <w:rsid w:val="00E35CA5"/>
    <w:rsid w:val="00E35D40"/>
    <w:rsid w:val="00E37626"/>
    <w:rsid w:val="00E40504"/>
    <w:rsid w:val="00E4151B"/>
    <w:rsid w:val="00E419FB"/>
    <w:rsid w:val="00E428D6"/>
    <w:rsid w:val="00E43266"/>
    <w:rsid w:val="00E451F4"/>
    <w:rsid w:val="00E45CCB"/>
    <w:rsid w:val="00E472C5"/>
    <w:rsid w:val="00E4737F"/>
    <w:rsid w:val="00E47F6F"/>
    <w:rsid w:val="00E50001"/>
    <w:rsid w:val="00E5009C"/>
    <w:rsid w:val="00E50732"/>
    <w:rsid w:val="00E50E93"/>
    <w:rsid w:val="00E51D01"/>
    <w:rsid w:val="00E522A4"/>
    <w:rsid w:val="00E526BF"/>
    <w:rsid w:val="00E53452"/>
    <w:rsid w:val="00E548D7"/>
    <w:rsid w:val="00E54940"/>
    <w:rsid w:val="00E55B0F"/>
    <w:rsid w:val="00E603AC"/>
    <w:rsid w:val="00E60449"/>
    <w:rsid w:val="00E606E8"/>
    <w:rsid w:val="00E62B92"/>
    <w:rsid w:val="00E62D0B"/>
    <w:rsid w:val="00E630E4"/>
    <w:rsid w:val="00E6344A"/>
    <w:rsid w:val="00E63D98"/>
    <w:rsid w:val="00E64A4F"/>
    <w:rsid w:val="00E7075D"/>
    <w:rsid w:val="00E713BC"/>
    <w:rsid w:val="00E72BF2"/>
    <w:rsid w:val="00E72C96"/>
    <w:rsid w:val="00E72E51"/>
    <w:rsid w:val="00E73347"/>
    <w:rsid w:val="00E7358E"/>
    <w:rsid w:val="00E74E11"/>
    <w:rsid w:val="00E74E1D"/>
    <w:rsid w:val="00E7592A"/>
    <w:rsid w:val="00E75EEF"/>
    <w:rsid w:val="00E76210"/>
    <w:rsid w:val="00E803FF"/>
    <w:rsid w:val="00E8290D"/>
    <w:rsid w:val="00E82943"/>
    <w:rsid w:val="00E82A14"/>
    <w:rsid w:val="00E82BB1"/>
    <w:rsid w:val="00E82EC2"/>
    <w:rsid w:val="00E82F57"/>
    <w:rsid w:val="00E83A60"/>
    <w:rsid w:val="00E84B98"/>
    <w:rsid w:val="00E85AB8"/>
    <w:rsid w:val="00E86174"/>
    <w:rsid w:val="00E863AD"/>
    <w:rsid w:val="00E863D9"/>
    <w:rsid w:val="00E866B6"/>
    <w:rsid w:val="00E86FE6"/>
    <w:rsid w:val="00E90D6B"/>
    <w:rsid w:val="00E928E6"/>
    <w:rsid w:val="00E92DB2"/>
    <w:rsid w:val="00E93753"/>
    <w:rsid w:val="00E93EB9"/>
    <w:rsid w:val="00E9570C"/>
    <w:rsid w:val="00E95A96"/>
    <w:rsid w:val="00E95DF7"/>
    <w:rsid w:val="00E97359"/>
    <w:rsid w:val="00E9736D"/>
    <w:rsid w:val="00E97A9C"/>
    <w:rsid w:val="00EA3996"/>
    <w:rsid w:val="00EA42C6"/>
    <w:rsid w:val="00EA50EF"/>
    <w:rsid w:val="00EA697E"/>
    <w:rsid w:val="00EA7A29"/>
    <w:rsid w:val="00EA7ADA"/>
    <w:rsid w:val="00EA7ECA"/>
    <w:rsid w:val="00EB0D32"/>
    <w:rsid w:val="00EB1FA8"/>
    <w:rsid w:val="00EB2EB2"/>
    <w:rsid w:val="00EB3864"/>
    <w:rsid w:val="00EB47D5"/>
    <w:rsid w:val="00EB48E7"/>
    <w:rsid w:val="00EB4951"/>
    <w:rsid w:val="00EB5ED2"/>
    <w:rsid w:val="00EB60FB"/>
    <w:rsid w:val="00EB744E"/>
    <w:rsid w:val="00EB7508"/>
    <w:rsid w:val="00EB7ADC"/>
    <w:rsid w:val="00EB7E4B"/>
    <w:rsid w:val="00EC01B2"/>
    <w:rsid w:val="00EC0CA2"/>
    <w:rsid w:val="00EC2172"/>
    <w:rsid w:val="00EC23D3"/>
    <w:rsid w:val="00EC2B81"/>
    <w:rsid w:val="00EC3345"/>
    <w:rsid w:val="00EC362B"/>
    <w:rsid w:val="00EC4368"/>
    <w:rsid w:val="00EC7646"/>
    <w:rsid w:val="00EC7DEB"/>
    <w:rsid w:val="00ED0074"/>
    <w:rsid w:val="00ED0876"/>
    <w:rsid w:val="00ED0913"/>
    <w:rsid w:val="00ED1289"/>
    <w:rsid w:val="00ED1DF5"/>
    <w:rsid w:val="00ED207B"/>
    <w:rsid w:val="00ED2F08"/>
    <w:rsid w:val="00ED2FD9"/>
    <w:rsid w:val="00ED3BAD"/>
    <w:rsid w:val="00ED48B2"/>
    <w:rsid w:val="00ED4F25"/>
    <w:rsid w:val="00ED5095"/>
    <w:rsid w:val="00ED55F9"/>
    <w:rsid w:val="00ED68C2"/>
    <w:rsid w:val="00ED6EF4"/>
    <w:rsid w:val="00ED723A"/>
    <w:rsid w:val="00ED78AA"/>
    <w:rsid w:val="00EE0913"/>
    <w:rsid w:val="00EE0BD5"/>
    <w:rsid w:val="00EE19B5"/>
    <w:rsid w:val="00EE1E89"/>
    <w:rsid w:val="00EE3936"/>
    <w:rsid w:val="00EE3B60"/>
    <w:rsid w:val="00EE3EC5"/>
    <w:rsid w:val="00EE4C3B"/>
    <w:rsid w:val="00EE55A7"/>
    <w:rsid w:val="00EE5619"/>
    <w:rsid w:val="00EE59F5"/>
    <w:rsid w:val="00EE5E52"/>
    <w:rsid w:val="00EE642B"/>
    <w:rsid w:val="00EE6533"/>
    <w:rsid w:val="00EE7298"/>
    <w:rsid w:val="00EF0AD6"/>
    <w:rsid w:val="00EF0B76"/>
    <w:rsid w:val="00EF1374"/>
    <w:rsid w:val="00EF1BD0"/>
    <w:rsid w:val="00EF2139"/>
    <w:rsid w:val="00EF2657"/>
    <w:rsid w:val="00EF31AE"/>
    <w:rsid w:val="00EF534F"/>
    <w:rsid w:val="00EF57F6"/>
    <w:rsid w:val="00EF5C1C"/>
    <w:rsid w:val="00EF6475"/>
    <w:rsid w:val="00EF658A"/>
    <w:rsid w:val="00EF6635"/>
    <w:rsid w:val="00EF793C"/>
    <w:rsid w:val="00EF7C12"/>
    <w:rsid w:val="00F00601"/>
    <w:rsid w:val="00F01D2B"/>
    <w:rsid w:val="00F02870"/>
    <w:rsid w:val="00F046FB"/>
    <w:rsid w:val="00F06258"/>
    <w:rsid w:val="00F06BF0"/>
    <w:rsid w:val="00F07395"/>
    <w:rsid w:val="00F07E6A"/>
    <w:rsid w:val="00F10785"/>
    <w:rsid w:val="00F10C3E"/>
    <w:rsid w:val="00F10F8B"/>
    <w:rsid w:val="00F12C9D"/>
    <w:rsid w:val="00F13523"/>
    <w:rsid w:val="00F138F3"/>
    <w:rsid w:val="00F13A6E"/>
    <w:rsid w:val="00F13B77"/>
    <w:rsid w:val="00F14038"/>
    <w:rsid w:val="00F1508D"/>
    <w:rsid w:val="00F15310"/>
    <w:rsid w:val="00F157B3"/>
    <w:rsid w:val="00F15BED"/>
    <w:rsid w:val="00F20B75"/>
    <w:rsid w:val="00F21FC5"/>
    <w:rsid w:val="00F23925"/>
    <w:rsid w:val="00F2486B"/>
    <w:rsid w:val="00F25DDE"/>
    <w:rsid w:val="00F25EC4"/>
    <w:rsid w:val="00F27E9E"/>
    <w:rsid w:val="00F31710"/>
    <w:rsid w:val="00F318C2"/>
    <w:rsid w:val="00F31937"/>
    <w:rsid w:val="00F32FE8"/>
    <w:rsid w:val="00F34429"/>
    <w:rsid w:val="00F357E7"/>
    <w:rsid w:val="00F36BED"/>
    <w:rsid w:val="00F36CB6"/>
    <w:rsid w:val="00F36E30"/>
    <w:rsid w:val="00F4003F"/>
    <w:rsid w:val="00F407ED"/>
    <w:rsid w:val="00F40C24"/>
    <w:rsid w:val="00F40CAB"/>
    <w:rsid w:val="00F416EC"/>
    <w:rsid w:val="00F42A44"/>
    <w:rsid w:val="00F43998"/>
    <w:rsid w:val="00F439D4"/>
    <w:rsid w:val="00F4520F"/>
    <w:rsid w:val="00F4625D"/>
    <w:rsid w:val="00F465C3"/>
    <w:rsid w:val="00F46A59"/>
    <w:rsid w:val="00F53551"/>
    <w:rsid w:val="00F53F16"/>
    <w:rsid w:val="00F54E84"/>
    <w:rsid w:val="00F55452"/>
    <w:rsid w:val="00F5599D"/>
    <w:rsid w:val="00F55EA5"/>
    <w:rsid w:val="00F57348"/>
    <w:rsid w:val="00F60362"/>
    <w:rsid w:val="00F6039C"/>
    <w:rsid w:val="00F609C3"/>
    <w:rsid w:val="00F61381"/>
    <w:rsid w:val="00F6320B"/>
    <w:rsid w:val="00F639EC"/>
    <w:rsid w:val="00F63BAE"/>
    <w:rsid w:val="00F63F96"/>
    <w:rsid w:val="00F64A20"/>
    <w:rsid w:val="00F64E3B"/>
    <w:rsid w:val="00F6532F"/>
    <w:rsid w:val="00F65560"/>
    <w:rsid w:val="00F65B8C"/>
    <w:rsid w:val="00F65F8E"/>
    <w:rsid w:val="00F65FBE"/>
    <w:rsid w:val="00F66428"/>
    <w:rsid w:val="00F66B16"/>
    <w:rsid w:val="00F66E62"/>
    <w:rsid w:val="00F67032"/>
    <w:rsid w:val="00F706A3"/>
    <w:rsid w:val="00F70B2D"/>
    <w:rsid w:val="00F73D71"/>
    <w:rsid w:val="00F74DEF"/>
    <w:rsid w:val="00F74EB5"/>
    <w:rsid w:val="00F75065"/>
    <w:rsid w:val="00F753A6"/>
    <w:rsid w:val="00F76E4C"/>
    <w:rsid w:val="00F77843"/>
    <w:rsid w:val="00F8089C"/>
    <w:rsid w:val="00F8136B"/>
    <w:rsid w:val="00F81826"/>
    <w:rsid w:val="00F81E39"/>
    <w:rsid w:val="00F82EF5"/>
    <w:rsid w:val="00F84103"/>
    <w:rsid w:val="00F84248"/>
    <w:rsid w:val="00F84723"/>
    <w:rsid w:val="00F84D56"/>
    <w:rsid w:val="00F85FB1"/>
    <w:rsid w:val="00F8620B"/>
    <w:rsid w:val="00F86518"/>
    <w:rsid w:val="00F86BCC"/>
    <w:rsid w:val="00F87997"/>
    <w:rsid w:val="00F90321"/>
    <w:rsid w:val="00F90522"/>
    <w:rsid w:val="00F9122F"/>
    <w:rsid w:val="00F9130A"/>
    <w:rsid w:val="00F91425"/>
    <w:rsid w:val="00F91477"/>
    <w:rsid w:val="00F91AC1"/>
    <w:rsid w:val="00F921CE"/>
    <w:rsid w:val="00F9242B"/>
    <w:rsid w:val="00F934E3"/>
    <w:rsid w:val="00F939A3"/>
    <w:rsid w:val="00F94992"/>
    <w:rsid w:val="00F955CC"/>
    <w:rsid w:val="00F95E83"/>
    <w:rsid w:val="00F9695E"/>
    <w:rsid w:val="00F96D95"/>
    <w:rsid w:val="00F9730B"/>
    <w:rsid w:val="00FA01E1"/>
    <w:rsid w:val="00FA05C7"/>
    <w:rsid w:val="00FA0E71"/>
    <w:rsid w:val="00FA1022"/>
    <w:rsid w:val="00FA1752"/>
    <w:rsid w:val="00FA2586"/>
    <w:rsid w:val="00FA2D2F"/>
    <w:rsid w:val="00FA2E29"/>
    <w:rsid w:val="00FA34F1"/>
    <w:rsid w:val="00FA3E51"/>
    <w:rsid w:val="00FA41AE"/>
    <w:rsid w:val="00FA4452"/>
    <w:rsid w:val="00FA4841"/>
    <w:rsid w:val="00FA49A8"/>
    <w:rsid w:val="00FA5A40"/>
    <w:rsid w:val="00FA6477"/>
    <w:rsid w:val="00FA69D6"/>
    <w:rsid w:val="00FA6E80"/>
    <w:rsid w:val="00FA7344"/>
    <w:rsid w:val="00FA775A"/>
    <w:rsid w:val="00FA7FBD"/>
    <w:rsid w:val="00FB0A4F"/>
    <w:rsid w:val="00FB14EB"/>
    <w:rsid w:val="00FB2231"/>
    <w:rsid w:val="00FB3147"/>
    <w:rsid w:val="00FB3302"/>
    <w:rsid w:val="00FB364D"/>
    <w:rsid w:val="00FB3F40"/>
    <w:rsid w:val="00FB4012"/>
    <w:rsid w:val="00FB429D"/>
    <w:rsid w:val="00FB4311"/>
    <w:rsid w:val="00FB4756"/>
    <w:rsid w:val="00FB60E0"/>
    <w:rsid w:val="00FB6772"/>
    <w:rsid w:val="00FB7626"/>
    <w:rsid w:val="00FB7F92"/>
    <w:rsid w:val="00FC07E4"/>
    <w:rsid w:val="00FC0BD1"/>
    <w:rsid w:val="00FC12A7"/>
    <w:rsid w:val="00FC154F"/>
    <w:rsid w:val="00FC1FA3"/>
    <w:rsid w:val="00FC279C"/>
    <w:rsid w:val="00FC2AE6"/>
    <w:rsid w:val="00FC3964"/>
    <w:rsid w:val="00FC3C94"/>
    <w:rsid w:val="00FC5238"/>
    <w:rsid w:val="00FC5B33"/>
    <w:rsid w:val="00FC60EB"/>
    <w:rsid w:val="00FC6270"/>
    <w:rsid w:val="00FC63DA"/>
    <w:rsid w:val="00FC6F06"/>
    <w:rsid w:val="00FD0D00"/>
    <w:rsid w:val="00FD1B57"/>
    <w:rsid w:val="00FD2141"/>
    <w:rsid w:val="00FD2910"/>
    <w:rsid w:val="00FD2AB1"/>
    <w:rsid w:val="00FD6068"/>
    <w:rsid w:val="00FD61DB"/>
    <w:rsid w:val="00FD639C"/>
    <w:rsid w:val="00FD69E6"/>
    <w:rsid w:val="00FE0466"/>
    <w:rsid w:val="00FE0B2D"/>
    <w:rsid w:val="00FE0BBB"/>
    <w:rsid w:val="00FE0CA2"/>
    <w:rsid w:val="00FE1043"/>
    <w:rsid w:val="00FE337B"/>
    <w:rsid w:val="00FE33E4"/>
    <w:rsid w:val="00FE3780"/>
    <w:rsid w:val="00FE381E"/>
    <w:rsid w:val="00FE385D"/>
    <w:rsid w:val="00FE39ED"/>
    <w:rsid w:val="00FE3E4B"/>
    <w:rsid w:val="00FE4074"/>
    <w:rsid w:val="00FE4803"/>
    <w:rsid w:val="00FE5564"/>
    <w:rsid w:val="00FE5C9F"/>
    <w:rsid w:val="00FE7B79"/>
    <w:rsid w:val="00FF0442"/>
    <w:rsid w:val="00FF0B67"/>
    <w:rsid w:val="00FF0DF9"/>
    <w:rsid w:val="00FF17E2"/>
    <w:rsid w:val="00FF2252"/>
    <w:rsid w:val="00FF27C9"/>
    <w:rsid w:val="00FF2868"/>
    <w:rsid w:val="00FF2B35"/>
    <w:rsid w:val="00FF36F6"/>
    <w:rsid w:val="00FF4ABF"/>
    <w:rsid w:val="00FF511E"/>
    <w:rsid w:val="00FF6281"/>
    <w:rsid w:val="00FF6692"/>
    <w:rsid w:val="00FF7005"/>
    <w:rsid w:val="00FF79F6"/>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BA9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1834A7"/>
    <w:rPr>
      <w:color w:val="0000FF" w:themeColor="hyperlink"/>
      <w:u w:val="single"/>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basedOn w:val="a0"/>
    <w:uiPriority w:val="22"/>
    <w:qFormat/>
    <w:rsid w:val="00F934E3"/>
    <w:rPr>
      <w:b/>
      <w:bCs/>
    </w:rPr>
  </w:style>
  <w:style w:type="table" w:customStyle="1" w:styleId="110">
    <w:name w:val="清單表格 1 淺色1"/>
    <w:basedOn w:val="a1"/>
    <w:uiPriority w:val="46"/>
    <w:rsid w:val="002028C6"/>
    <w:rPr>
      <w:rFonts w:asciiTheme="minorHAnsi" w:eastAsiaTheme="minorEastAsia" w:hAnsiTheme="minorHAnsi" w:cstheme="minorBidi"/>
      <w:sz w:val="22"/>
      <w:szCs w:val="22"/>
      <w:lang w:val="en-GB"/>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Body Text"/>
    <w:basedOn w:val="a"/>
    <w:link w:val="aff1"/>
    <w:uiPriority w:val="99"/>
    <w:semiHidden/>
    <w:unhideWhenUsed/>
    <w:rsid w:val="003E1839"/>
    <w:pPr>
      <w:widowControl/>
      <w:overflowPunct/>
      <w:autoSpaceDE/>
      <w:autoSpaceDN/>
      <w:spacing w:before="100" w:beforeAutospacing="1" w:after="142" w:line="276" w:lineRule="auto"/>
      <w:ind w:firstLineChars="0" w:firstLine="0"/>
      <w:jc w:val="left"/>
    </w:pPr>
    <w:rPr>
      <w:rFonts w:eastAsia="Times New Roman"/>
      <w:color w:val="000000"/>
      <w:kern w:val="0"/>
      <w:lang w:val="fr-FR" w:eastAsia="zh-TW"/>
    </w:rPr>
  </w:style>
  <w:style w:type="character" w:customStyle="1" w:styleId="aff1">
    <w:name w:val="本文 字元"/>
    <w:basedOn w:val="a0"/>
    <w:link w:val="aff0"/>
    <w:uiPriority w:val="99"/>
    <w:semiHidden/>
    <w:rsid w:val="003E1839"/>
    <w:rPr>
      <w:rFonts w:eastAsia="Times New Roman"/>
      <w:color w:val="000000"/>
      <w:sz w:val="24"/>
      <w:szCs w:val="24"/>
      <w:lang w:val="fr-FR"/>
    </w:rPr>
  </w:style>
  <w:style w:type="paragraph" w:styleId="HTML">
    <w:name w:val="HTML Preformatted"/>
    <w:basedOn w:val="a"/>
    <w:link w:val="HTML0"/>
    <w:uiPriority w:val="99"/>
    <w:semiHidden/>
    <w:unhideWhenUsed/>
    <w:rsid w:val="00325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Times New Roman" w:hAnsi="Courier New" w:cs="Courier New"/>
      <w:kern w:val="0"/>
      <w:sz w:val="20"/>
      <w:szCs w:val="20"/>
      <w:lang w:val="fr-FR" w:eastAsia="zh-TW"/>
    </w:rPr>
  </w:style>
  <w:style w:type="character" w:customStyle="1" w:styleId="HTML0">
    <w:name w:val="HTML 預設格式 字元"/>
    <w:basedOn w:val="a0"/>
    <w:link w:val="HTML"/>
    <w:uiPriority w:val="99"/>
    <w:semiHidden/>
    <w:rsid w:val="003257CF"/>
    <w:rPr>
      <w:rFonts w:ascii="Courier New" w:eastAsia="Times New Roman" w:hAnsi="Courier New" w:cs="Courier New"/>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basedOn w:val="a0"/>
    <w:uiPriority w:val="99"/>
    <w:unhideWhenUsed/>
    <w:rsid w:val="001834A7"/>
    <w:rPr>
      <w:color w:val="0000FF" w:themeColor="hyperlink"/>
      <w:u w:val="single"/>
    </w:rPr>
  </w:style>
  <w:style w:type="paragraph" w:customStyle="1" w:styleId="4">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basedOn w:val="a0"/>
    <w:uiPriority w:val="22"/>
    <w:qFormat/>
    <w:rsid w:val="00F934E3"/>
    <w:rPr>
      <w:b/>
      <w:bCs/>
    </w:rPr>
  </w:style>
  <w:style w:type="table" w:customStyle="1" w:styleId="110">
    <w:name w:val="清單表格 1 淺色1"/>
    <w:basedOn w:val="a1"/>
    <w:uiPriority w:val="46"/>
    <w:rsid w:val="002028C6"/>
    <w:rPr>
      <w:rFonts w:asciiTheme="minorHAnsi" w:eastAsiaTheme="minorEastAsia" w:hAnsiTheme="minorHAnsi" w:cstheme="minorBidi"/>
      <w:sz w:val="22"/>
      <w:szCs w:val="22"/>
      <w:lang w:val="en-GB"/>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Body Text"/>
    <w:basedOn w:val="a"/>
    <w:link w:val="aff1"/>
    <w:uiPriority w:val="99"/>
    <w:semiHidden/>
    <w:unhideWhenUsed/>
    <w:rsid w:val="003E1839"/>
    <w:pPr>
      <w:widowControl/>
      <w:overflowPunct/>
      <w:autoSpaceDE/>
      <w:autoSpaceDN/>
      <w:spacing w:before="100" w:beforeAutospacing="1" w:after="142" w:line="276" w:lineRule="auto"/>
      <w:ind w:firstLineChars="0" w:firstLine="0"/>
      <w:jc w:val="left"/>
    </w:pPr>
    <w:rPr>
      <w:rFonts w:eastAsia="Times New Roman"/>
      <w:color w:val="000000"/>
      <w:kern w:val="0"/>
      <w:lang w:val="fr-FR" w:eastAsia="zh-TW"/>
    </w:rPr>
  </w:style>
  <w:style w:type="character" w:customStyle="1" w:styleId="aff1">
    <w:name w:val="本文 字元"/>
    <w:basedOn w:val="a0"/>
    <w:link w:val="aff0"/>
    <w:uiPriority w:val="99"/>
    <w:semiHidden/>
    <w:rsid w:val="003E1839"/>
    <w:rPr>
      <w:rFonts w:eastAsia="Times New Roman"/>
      <w:color w:val="000000"/>
      <w:sz w:val="24"/>
      <w:szCs w:val="24"/>
      <w:lang w:val="fr-FR"/>
    </w:rPr>
  </w:style>
  <w:style w:type="paragraph" w:styleId="HTML">
    <w:name w:val="HTML Preformatted"/>
    <w:basedOn w:val="a"/>
    <w:link w:val="HTML0"/>
    <w:uiPriority w:val="99"/>
    <w:semiHidden/>
    <w:unhideWhenUsed/>
    <w:rsid w:val="00325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Times New Roman" w:hAnsi="Courier New" w:cs="Courier New"/>
      <w:kern w:val="0"/>
      <w:sz w:val="20"/>
      <w:szCs w:val="20"/>
      <w:lang w:val="fr-FR" w:eastAsia="zh-TW"/>
    </w:rPr>
  </w:style>
  <w:style w:type="character" w:customStyle="1" w:styleId="HTML0">
    <w:name w:val="HTML 預設格式 字元"/>
    <w:basedOn w:val="a0"/>
    <w:link w:val="HTML"/>
    <w:uiPriority w:val="99"/>
    <w:semiHidden/>
    <w:rsid w:val="003257CF"/>
    <w:rPr>
      <w:rFonts w:ascii="Courier New" w:eastAsia="Times New Roman" w:hAnsi="Courier New" w:cs="Courier New"/>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44068">
      <w:bodyDiv w:val="1"/>
      <w:marLeft w:val="0"/>
      <w:marRight w:val="0"/>
      <w:marTop w:val="0"/>
      <w:marBottom w:val="0"/>
      <w:divBdr>
        <w:top w:val="none" w:sz="0" w:space="0" w:color="auto"/>
        <w:left w:val="none" w:sz="0" w:space="0" w:color="auto"/>
        <w:bottom w:val="none" w:sz="0" w:space="0" w:color="auto"/>
        <w:right w:val="none" w:sz="0" w:space="0" w:color="auto"/>
      </w:divBdr>
    </w:div>
    <w:div w:id="92212801">
      <w:bodyDiv w:val="1"/>
      <w:marLeft w:val="0"/>
      <w:marRight w:val="0"/>
      <w:marTop w:val="0"/>
      <w:marBottom w:val="0"/>
      <w:divBdr>
        <w:top w:val="none" w:sz="0" w:space="0" w:color="auto"/>
        <w:left w:val="none" w:sz="0" w:space="0" w:color="auto"/>
        <w:bottom w:val="none" w:sz="0" w:space="0" w:color="auto"/>
        <w:right w:val="none" w:sz="0" w:space="0" w:color="auto"/>
      </w:divBdr>
      <w:divsChild>
        <w:div w:id="855845269">
          <w:marLeft w:val="0"/>
          <w:marRight w:val="0"/>
          <w:marTop w:val="0"/>
          <w:marBottom w:val="0"/>
          <w:divBdr>
            <w:top w:val="none" w:sz="0" w:space="0" w:color="auto"/>
            <w:left w:val="none" w:sz="0" w:space="0" w:color="auto"/>
            <w:bottom w:val="none" w:sz="0" w:space="0" w:color="auto"/>
            <w:right w:val="none" w:sz="0" w:space="0" w:color="auto"/>
          </w:divBdr>
          <w:divsChild>
            <w:div w:id="124859864">
              <w:marLeft w:val="0"/>
              <w:marRight w:val="0"/>
              <w:marTop w:val="0"/>
              <w:marBottom w:val="0"/>
              <w:divBdr>
                <w:top w:val="none" w:sz="0" w:space="0" w:color="auto"/>
                <w:left w:val="none" w:sz="0" w:space="0" w:color="auto"/>
                <w:bottom w:val="none" w:sz="0" w:space="0" w:color="auto"/>
                <w:right w:val="none" w:sz="0" w:space="0" w:color="auto"/>
              </w:divBdr>
              <w:divsChild>
                <w:div w:id="21401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6644">
          <w:marLeft w:val="0"/>
          <w:marRight w:val="0"/>
          <w:marTop w:val="0"/>
          <w:marBottom w:val="0"/>
          <w:divBdr>
            <w:top w:val="none" w:sz="0" w:space="0" w:color="auto"/>
            <w:left w:val="none" w:sz="0" w:space="0" w:color="auto"/>
            <w:bottom w:val="none" w:sz="0" w:space="0" w:color="auto"/>
            <w:right w:val="none" w:sz="0" w:space="0" w:color="auto"/>
          </w:divBdr>
        </w:div>
      </w:divsChild>
    </w:div>
    <w:div w:id="129131531">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9227882">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791715">
      <w:bodyDiv w:val="1"/>
      <w:marLeft w:val="0"/>
      <w:marRight w:val="0"/>
      <w:marTop w:val="0"/>
      <w:marBottom w:val="0"/>
      <w:divBdr>
        <w:top w:val="none" w:sz="0" w:space="0" w:color="auto"/>
        <w:left w:val="none" w:sz="0" w:space="0" w:color="auto"/>
        <w:bottom w:val="none" w:sz="0" w:space="0" w:color="auto"/>
        <w:right w:val="none" w:sz="0" w:space="0" w:color="auto"/>
      </w:divBdr>
    </w:div>
    <w:div w:id="30004261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158547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79636">
      <w:bodyDiv w:val="1"/>
      <w:marLeft w:val="0"/>
      <w:marRight w:val="0"/>
      <w:marTop w:val="0"/>
      <w:marBottom w:val="0"/>
      <w:divBdr>
        <w:top w:val="none" w:sz="0" w:space="0" w:color="auto"/>
        <w:left w:val="none" w:sz="0" w:space="0" w:color="auto"/>
        <w:bottom w:val="none" w:sz="0" w:space="0" w:color="auto"/>
        <w:right w:val="none" w:sz="0" w:space="0" w:color="auto"/>
      </w:divBdr>
    </w:div>
    <w:div w:id="42658384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7918">
      <w:bodyDiv w:val="1"/>
      <w:marLeft w:val="0"/>
      <w:marRight w:val="0"/>
      <w:marTop w:val="0"/>
      <w:marBottom w:val="0"/>
      <w:divBdr>
        <w:top w:val="none" w:sz="0" w:space="0" w:color="auto"/>
        <w:left w:val="none" w:sz="0" w:space="0" w:color="auto"/>
        <w:bottom w:val="none" w:sz="0" w:space="0" w:color="auto"/>
        <w:right w:val="none" w:sz="0" w:space="0" w:color="auto"/>
      </w:divBdr>
    </w:div>
    <w:div w:id="469179303">
      <w:bodyDiv w:val="1"/>
      <w:marLeft w:val="0"/>
      <w:marRight w:val="0"/>
      <w:marTop w:val="0"/>
      <w:marBottom w:val="0"/>
      <w:divBdr>
        <w:top w:val="none" w:sz="0" w:space="0" w:color="auto"/>
        <w:left w:val="none" w:sz="0" w:space="0" w:color="auto"/>
        <w:bottom w:val="none" w:sz="0" w:space="0" w:color="auto"/>
        <w:right w:val="none" w:sz="0" w:space="0" w:color="auto"/>
      </w:divBdr>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6356">
      <w:bodyDiv w:val="1"/>
      <w:marLeft w:val="0"/>
      <w:marRight w:val="0"/>
      <w:marTop w:val="0"/>
      <w:marBottom w:val="0"/>
      <w:divBdr>
        <w:top w:val="none" w:sz="0" w:space="0" w:color="auto"/>
        <w:left w:val="none" w:sz="0" w:space="0" w:color="auto"/>
        <w:bottom w:val="none" w:sz="0" w:space="0" w:color="auto"/>
        <w:right w:val="none" w:sz="0" w:space="0" w:color="auto"/>
      </w:divBdr>
    </w:div>
    <w:div w:id="498161643">
      <w:bodyDiv w:val="1"/>
      <w:marLeft w:val="0"/>
      <w:marRight w:val="0"/>
      <w:marTop w:val="0"/>
      <w:marBottom w:val="0"/>
      <w:divBdr>
        <w:top w:val="none" w:sz="0" w:space="0" w:color="auto"/>
        <w:left w:val="none" w:sz="0" w:space="0" w:color="auto"/>
        <w:bottom w:val="none" w:sz="0" w:space="0" w:color="auto"/>
        <w:right w:val="none" w:sz="0" w:space="0" w:color="auto"/>
      </w:divBdr>
    </w:div>
    <w:div w:id="503208200">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5411604">
      <w:bodyDiv w:val="1"/>
      <w:marLeft w:val="0"/>
      <w:marRight w:val="0"/>
      <w:marTop w:val="0"/>
      <w:marBottom w:val="0"/>
      <w:divBdr>
        <w:top w:val="none" w:sz="0" w:space="0" w:color="auto"/>
        <w:left w:val="none" w:sz="0" w:space="0" w:color="auto"/>
        <w:bottom w:val="none" w:sz="0" w:space="0" w:color="auto"/>
        <w:right w:val="none" w:sz="0" w:space="0" w:color="auto"/>
      </w:divBdr>
    </w:div>
    <w:div w:id="622620503">
      <w:bodyDiv w:val="1"/>
      <w:marLeft w:val="0"/>
      <w:marRight w:val="0"/>
      <w:marTop w:val="0"/>
      <w:marBottom w:val="0"/>
      <w:divBdr>
        <w:top w:val="none" w:sz="0" w:space="0" w:color="auto"/>
        <w:left w:val="none" w:sz="0" w:space="0" w:color="auto"/>
        <w:bottom w:val="none" w:sz="0" w:space="0" w:color="auto"/>
        <w:right w:val="none" w:sz="0" w:space="0" w:color="auto"/>
      </w:divBdr>
    </w:div>
    <w:div w:id="642271140">
      <w:bodyDiv w:val="1"/>
      <w:marLeft w:val="0"/>
      <w:marRight w:val="0"/>
      <w:marTop w:val="0"/>
      <w:marBottom w:val="0"/>
      <w:divBdr>
        <w:top w:val="none" w:sz="0" w:space="0" w:color="auto"/>
        <w:left w:val="none" w:sz="0" w:space="0" w:color="auto"/>
        <w:bottom w:val="none" w:sz="0" w:space="0" w:color="auto"/>
        <w:right w:val="none" w:sz="0" w:space="0" w:color="auto"/>
      </w:divBdr>
    </w:div>
    <w:div w:id="657541733">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52969392">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2031860">
      <w:bodyDiv w:val="1"/>
      <w:marLeft w:val="0"/>
      <w:marRight w:val="0"/>
      <w:marTop w:val="0"/>
      <w:marBottom w:val="0"/>
      <w:divBdr>
        <w:top w:val="none" w:sz="0" w:space="0" w:color="auto"/>
        <w:left w:val="none" w:sz="0" w:space="0" w:color="auto"/>
        <w:bottom w:val="none" w:sz="0" w:space="0" w:color="auto"/>
        <w:right w:val="none" w:sz="0" w:space="0" w:color="auto"/>
      </w:divBdr>
    </w:div>
    <w:div w:id="948199711">
      <w:bodyDiv w:val="1"/>
      <w:marLeft w:val="0"/>
      <w:marRight w:val="0"/>
      <w:marTop w:val="0"/>
      <w:marBottom w:val="0"/>
      <w:divBdr>
        <w:top w:val="none" w:sz="0" w:space="0" w:color="auto"/>
        <w:left w:val="none" w:sz="0" w:space="0" w:color="auto"/>
        <w:bottom w:val="none" w:sz="0" w:space="0" w:color="auto"/>
        <w:right w:val="none" w:sz="0" w:space="0" w:color="auto"/>
      </w:divBdr>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21441">
      <w:bodyDiv w:val="1"/>
      <w:marLeft w:val="0"/>
      <w:marRight w:val="0"/>
      <w:marTop w:val="0"/>
      <w:marBottom w:val="0"/>
      <w:divBdr>
        <w:top w:val="none" w:sz="0" w:space="0" w:color="auto"/>
        <w:left w:val="none" w:sz="0" w:space="0" w:color="auto"/>
        <w:bottom w:val="none" w:sz="0" w:space="0" w:color="auto"/>
        <w:right w:val="none" w:sz="0" w:space="0" w:color="auto"/>
      </w:divBdr>
    </w:div>
    <w:div w:id="1006907788">
      <w:bodyDiv w:val="1"/>
      <w:marLeft w:val="0"/>
      <w:marRight w:val="0"/>
      <w:marTop w:val="0"/>
      <w:marBottom w:val="0"/>
      <w:divBdr>
        <w:top w:val="none" w:sz="0" w:space="0" w:color="auto"/>
        <w:left w:val="none" w:sz="0" w:space="0" w:color="auto"/>
        <w:bottom w:val="none" w:sz="0" w:space="0" w:color="auto"/>
        <w:right w:val="none" w:sz="0" w:space="0" w:color="auto"/>
      </w:divBdr>
    </w:div>
    <w:div w:id="1012073931">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348770">
      <w:bodyDiv w:val="1"/>
      <w:marLeft w:val="0"/>
      <w:marRight w:val="0"/>
      <w:marTop w:val="0"/>
      <w:marBottom w:val="0"/>
      <w:divBdr>
        <w:top w:val="none" w:sz="0" w:space="0" w:color="auto"/>
        <w:left w:val="none" w:sz="0" w:space="0" w:color="auto"/>
        <w:bottom w:val="none" w:sz="0" w:space="0" w:color="auto"/>
        <w:right w:val="none" w:sz="0" w:space="0" w:color="auto"/>
      </w:divBdr>
    </w:div>
    <w:div w:id="1044720898">
      <w:bodyDiv w:val="1"/>
      <w:marLeft w:val="0"/>
      <w:marRight w:val="0"/>
      <w:marTop w:val="0"/>
      <w:marBottom w:val="0"/>
      <w:divBdr>
        <w:top w:val="none" w:sz="0" w:space="0" w:color="auto"/>
        <w:left w:val="none" w:sz="0" w:space="0" w:color="auto"/>
        <w:bottom w:val="none" w:sz="0" w:space="0" w:color="auto"/>
        <w:right w:val="none" w:sz="0" w:space="0" w:color="auto"/>
      </w:divBdr>
    </w:div>
    <w:div w:id="1131241618">
      <w:bodyDiv w:val="1"/>
      <w:marLeft w:val="0"/>
      <w:marRight w:val="0"/>
      <w:marTop w:val="0"/>
      <w:marBottom w:val="0"/>
      <w:divBdr>
        <w:top w:val="none" w:sz="0" w:space="0" w:color="auto"/>
        <w:left w:val="none" w:sz="0" w:space="0" w:color="auto"/>
        <w:bottom w:val="none" w:sz="0" w:space="0" w:color="auto"/>
        <w:right w:val="none" w:sz="0" w:space="0" w:color="auto"/>
      </w:divBdr>
    </w:div>
    <w:div w:id="1132283498">
      <w:bodyDiv w:val="1"/>
      <w:marLeft w:val="0"/>
      <w:marRight w:val="0"/>
      <w:marTop w:val="0"/>
      <w:marBottom w:val="0"/>
      <w:divBdr>
        <w:top w:val="none" w:sz="0" w:space="0" w:color="auto"/>
        <w:left w:val="none" w:sz="0" w:space="0" w:color="auto"/>
        <w:bottom w:val="none" w:sz="0" w:space="0" w:color="auto"/>
        <w:right w:val="none" w:sz="0" w:space="0" w:color="auto"/>
      </w:divBdr>
    </w:div>
    <w:div w:id="114176843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19393">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62956">
      <w:bodyDiv w:val="1"/>
      <w:marLeft w:val="0"/>
      <w:marRight w:val="0"/>
      <w:marTop w:val="0"/>
      <w:marBottom w:val="0"/>
      <w:divBdr>
        <w:top w:val="none" w:sz="0" w:space="0" w:color="auto"/>
        <w:left w:val="none" w:sz="0" w:space="0" w:color="auto"/>
        <w:bottom w:val="none" w:sz="0" w:space="0" w:color="auto"/>
        <w:right w:val="none" w:sz="0" w:space="0" w:color="auto"/>
      </w:divBdr>
      <w:divsChild>
        <w:div w:id="577834700">
          <w:marLeft w:val="0"/>
          <w:marRight w:val="0"/>
          <w:marTop w:val="0"/>
          <w:marBottom w:val="0"/>
          <w:divBdr>
            <w:top w:val="none" w:sz="0" w:space="0" w:color="auto"/>
            <w:left w:val="none" w:sz="0" w:space="0" w:color="auto"/>
            <w:bottom w:val="none" w:sz="0" w:space="0" w:color="auto"/>
            <w:right w:val="none" w:sz="0" w:space="0" w:color="auto"/>
          </w:divBdr>
          <w:divsChild>
            <w:div w:id="486435715">
              <w:marLeft w:val="0"/>
              <w:marRight w:val="0"/>
              <w:marTop w:val="0"/>
              <w:marBottom w:val="0"/>
              <w:divBdr>
                <w:top w:val="none" w:sz="0" w:space="0" w:color="auto"/>
                <w:left w:val="none" w:sz="0" w:space="0" w:color="auto"/>
                <w:bottom w:val="none" w:sz="0" w:space="0" w:color="auto"/>
                <w:right w:val="none" w:sz="0" w:space="0" w:color="auto"/>
              </w:divBdr>
              <w:divsChild>
                <w:div w:id="848835355">
                  <w:marLeft w:val="0"/>
                  <w:marRight w:val="0"/>
                  <w:marTop w:val="0"/>
                  <w:marBottom w:val="0"/>
                  <w:divBdr>
                    <w:top w:val="none" w:sz="0" w:space="0" w:color="auto"/>
                    <w:left w:val="none" w:sz="0" w:space="0" w:color="auto"/>
                    <w:bottom w:val="none" w:sz="0" w:space="0" w:color="auto"/>
                    <w:right w:val="none" w:sz="0" w:space="0" w:color="auto"/>
                  </w:divBdr>
                  <w:divsChild>
                    <w:div w:id="317881554">
                      <w:marLeft w:val="0"/>
                      <w:marRight w:val="0"/>
                      <w:marTop w:val="0"/>
                      <w:marBottom w:val="0"/>
                      <w:divBdr>
                        <w:top w:val="none" w:sz="0" w:space="0" w:color="auto"/>
                        <w:left w:val="none" w:sz="0" w:space="0" w:color="auto"/>
                        <w:bottom w:val="none" w:sz="0" w:space="0" w:color="auto"/>
                        <w:right w:val="none" w:sz="0" w:space="0" w:color="auto"/>
                      </w:divBdr>
                      <w:divsChild>
                        <w:div w:id="555552657">
                          <w:marLeft w:val="0"/>
                          <w:marRight w:val="0"/>
                          <w:marTop w:val="0"/>
                          <w:marBottom w:val="150"/>
                          <w:divBdr>
                            <w:top w:val="none" w:sz="0" w:space="0" w:color="auto"/>
                            <w:left w:val="none" w:sz="0" w:space="0" w:color="auto"/>
                            <w:bottom w:val="none" w:sz="0" w:space="0" w:color="auto"/>
                            <w:right w:val="none" w:sz="0" w:space="0" w:color="auto"/>
                          </w:divBdr>
                        </w:div>
                        <w:div w:id="21009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45489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120476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1735609">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91805875">
      <w:bodyDiv w:val="1"/>
      <w:marLeft w:val="0"/>
      <w:marRight w:val="0"/>
      <w:marTop w:val="0"/>
      <w:marBottom w:val="0"/>
      <w:divBdr>
        <w:top w:val="none" w:sz="0" w:space="0" w:color="auto"/>
        <w:left w:val="none" w:sz="0" w:space="0" w:color="auto"/>
        <w:bottom w:val="none" w:sz="0" w:space="0" w:color="auto"/>
        <w:right w:val="none" w:sz="0" w:space="0" w:color="auto"/>
      </w:divBdr>
    </w:div>
    <w:div w:id="1469662320">
      <w:bodyDiv w:val="1"/>
      <w:marLeft w:val="0"/>
      <w:marRight w:val="0"/>
      <w:marTop w:val="0"/>
      <w:marBottom w:val="0"/>
      <w:divBdr>
        <w:top w:val="none" w:sz="0" w:space="0" w:color="auto"/>
        <w:left w:val="none" w:sz="0" w:space="0" w:color="auto"/>
        <w:bottom w:val="none" w:sz="0" w:space="0" w:color="auto"/>
        <w:right w:val="none" w:sz="0" w:space="0" w:color="auto"/>
      </w:divBdr>
      <w:divsChild>
        <w:div w:id="1404372294">
          <w:marLeft w:val="0"/>
          <w:marRight w:val="0"/>
          <w:marTop w:val="0"/>
          <w:marBottom w:val="0"/>
          <w:divBdr>
            <w:top w:val="single" w:sz="6" w:space="0" w:color="BE3D4D"/>
            <w:left w:val="single" w:sz="6" w:space="0" w:color="BE3D4D"/>
            <w:bottom w:val="single" w:sz="6" w:space="0" w:color="BE3D4D"/>
            <w:right w:val="single" w:sz="6" w:space="0" w:color="BE3D4D"/>
          </w:divBdr>
        </w:div>
      </w:divsChild>
    </w:div>
    <w:div w:id="1521553954">
      <w:bodyDiv w:val="1"/>
      <w:marLeft w:val="0"/>
      <w:marRight w:val="0"/>
      <w:marTop w:val="0"/>
      <w:marBottom w:val="0"/>
      <w:divBdr>
        <w:top w:val="none" w:sz="0" w:space="0" w:color="auto"/>
        <w:left w:val="none" w:sz="0" w:space="0" w:color="auto"/>
        <w:bottom w:val="none" w:sz="0" w:space="0" w:color="auto"/>
        <w:right w:val="none" w:sz="0" w:space="0" w:color="auto"/>
      </w:divBdr>
    </w:div>
    <w:div w:id="1545554305">
      <w:bodyDiv w:val="1"/>
      <w:marLeft w:val="0"/>
      <w:marRight w:val="0"/>
      <w:marTop w:val="0"/>
      <w:marBottom w:val="0"/>
      <w:divBdr>
        <w:top w:val="none" w:sz="0" w:space="0" w:color="auto"/>
        <w:left w:val="none" w:sz="0" w:space="0" w:color="auto"/>
        <w:bottom w:val="none" w:sz="0" w:space="0" w:color="auto"/>
        <w:right w:val="none" w:sz="0" w:space="0" w:color="auto"/>
      </w:divBdr>
    </w:div>
    <w:div w:id="15487632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6305246">
      <w:bodyDiv w:val="1"/>
      <w:marLeft w:val="0"/>
      <w:marRight w:val="0"/>
      <w:marTop w:val="0"/>
      <w:marBottom w:val="0"/>
      <w:divBdr>
        <w:top w:val="none" w:sz="0" w:space="0" w:color="auto"/>
        <w:left w:val="none" w:sz="0" w:space="0" w:color="auto"/>
        <w:bottom w:val="none" w:sz="0" w:space="0" w:color="auto"/>
        <w:right w:val="none" w:sz="0" w:space="0" w:color="auto"/>
      </w:divBdr>
    </w:div>
    <w:div w:id="1608006392">
      <w:bodyDiv w:val="1"/>
      <w:marLeft w:val="0"/>
      <w:marRight w:val="0"/>
      <w:marTop w:val="0"/>
      <w:marBottom w:val="0"/>
      <w:divBdr>
        <w:top w:val="none" w:sz="0" w:space="0" w:color="auto"/>
        <w:left w:val="none" w:sz="0" w:space="0" w:color="auto"/>
        <w:bottom w:val="none" w:sz="0" w:space="0" w:color="auto"/>
        <w:right w:val="none" w:sz="0" w:space="0" w:color="auto"/>
      </w:divBdr>
    </w:div>
    <w:div w:id="1612466728">
      <w:bodyDiv w:val="1"/>
      <w:marLeft w:val="0"/>
      <w:marRight w:val="0"/>
      <w:marTop w:val="0"/>
      <w:marBottom w:val="0"/>
      <w:divBdr>
        <w:top w:val="none" w:sz="0" w:space="0" w:color="auto"/>
        <w:left w:val="none" w:sz="0" w:space="0" w:color="auto"/>
        <w:bottom w:val="none" w:sz="0" w:space="0" w:color="auto"/>
        <w:right w:val="none" w:sz="0" w:space="0" w:color="auto"/>
      </w:divBdr>
    </w:div>
    <w:div w:id="1631092282">
      <w:bodyDiv w:val="1"/>
      <w:marLeft w:val="0"/>
      <w:marRight w:val="0"/>
      <w:marTop w:val="0"/>
      <w:marBottom w:val="0"/>
      <w:divBdr>
        <w:top w:val="none" w:sz="0" w:space="0" w:color="auto"/>
        <w:left w:val="none" w:sz="0" w:space="0" w:color="auto"/>
        <w:bottom w:val="none" w:sz="0" w:space="0" w:color="auto"/>
        <w:right w:val="none" w:sz="0" w:space="0" w:color="auto"/>
      </w:divBdr>
    </w:div>
    <w:div w:id="1637680042">
      <w:bodyDiv w:val="1"/>
      <w:marLeft w:val="0"/>
      <w:marRight w:val="0"/>
      <w:marTop w:val="0"/>
      <w:marBottom w:val="0"/>
      <w:divBdr>
        <w:top w:val="none" w:sz="0" w:space="0" w:color="auto"/>
        <w:left w:val="none" w:sz="0" w:space="0" w:color="auto"/>
        <w:bottom w:val="none" w:sz="0" w:space="0" w:color="auto"/>
        <w:right w:val="none" w:sz="0" w:space="0" w:color="auto"/>
      </w:divBdr>
    </w:div>
    <w:div w:id="1643778112">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748488">
      <w:bodyDiv w:val="1"/>
      <w:marLeft w:val="0"/>
      <w:marRight w:val="0"/>
      <w:marTop w:val="0"/>
      <w:marBottom w:val="0"/>
      <w:divBdr>
        <w:top w:val="none" w:sz="0" w:space="0" w:color="auto"/>
        <w:left w:val="none" w:sz="0" w:space="0" w:color="auto"/>
        <w:bottom w:val="none" w:sz="0" w:space="0" w:color="auto"/>
        <w:right w:val="none" w:sz="0" w:space="0" w:color="auto"/>
      </w:divBdr>
    </w:div>
    <w:div w:id="1685206161">
      <w:bodyDiv w:val="1"/>
      <w:marLeft w:val="0"/>
      <w:marRight w:val="0"/>
      <w:marTop w:val="0"/>
      <w:marBottom w:val="0"/>
      <w:divBdr>
        <w:top w:val="none" w:sz="0" w:space="0" w:color="auto"/>
        <w:left w:val="none" w:sz="0" w:space="0" w:color="auto"/>
        <w:bottom w:val="none" w:sz="0" w:space="0" w:color="auto"/>
        <w:right w:val="none" w:sz="0" w:space="0" w:color="auto"/>
      </w:divBdr>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397230">
      <w:bodyDiv w:val="1"/>
      <w:marLeft w:val="0"/>
      <w:marRight w:val="0"/>
      <w:marTop w:val="0"/>
      <w:marBottom w:val="0"/>
      <w:divBdr>
        <w:top w:val="none" w:sz="0" w:space="0" w:color="auto"/>
        <w:left w:val="none" w:sz="0" w:space="0" w:color="auto"/>
        <w:bottom w:val="none" w:sz="0" w:space="0" w:color="auto"/>
        <w:right w:val="none" w:sz="0" w:space="0" w:color="auto"/>
      </w:divBdr>
    </w:div>
    <w:div w:id="1711874445">
      <w:bodyDiv w:val="1"/>
      <w:marLeft w:val="0"/>
      <w:marRight w:val="0"/>
      <w:marTop w:val="0"/>
      <w:marBottom w:val="0"/>
      <w:divBdr>
        <w:top w:val="none" w:sz="0" w:space="0" w:color="auto"/>
        <w:left w:val="none" w:sz="0" w:space="0" w:color="auto"/>
        <w:bottom w:val="none" w:sz="0" w:space="0" w:color="auto"/>
        <w:right w:val="none" w:sz="0" w:space="0" w:color="auto"/>
      </w:divBdr>
    </w:div>
    <w:div w:id="1714384248">
      <w:bodyDiv w:val="1"/>
      <w:marLeft w:val="0"/>
      <w:marRight w:val="0"/>
      <w:marTop w:val="0"/>
      <w:marBottom w:val="0"/>
      <w:divBdr>
        <w:top w:val="none" w:sz="0" w:space="0" w:color="auto"/>
        <w:left w:val="none" w:sz="0" w:space="0" w:color="auto"/>
        <w:bottom w:val="none" w:sz="0" w:space="0" w:color="auto"/>
        <w:right w:val="none" w:sz="0" w:space="0" w:color="auto"/>
      </w:divBdr>
    </w:div>
    <w:div w:id="1715344018">
      <w:bodyDiv w:val="1"/>
      <w:marLeft w:val="0"/>
      <w:marRight w:val="0"/>
      <w:marTop w:val="0"/>
      <w:marBottom w:val="0"/>
      <w:divBdr>
        <w:top w:val="none" w:sz="0" w:space="0" w:color="auto"/>
        <w:left w:val="none" w:sz="0" w:space="0" w:color="auto"/>
        <w:bottom w:val="none" w:sz="0" w:space="0" w:color="auto"/>
        <w:right w:val="none" w:sz="0" w:space="0" w:color="auto"/>
      </w:divBdr>
    </w:div>
    <w:div w:id="1738169167">
      <w:bodyDiv w:val="1"/>
      <w:marLeft w:val="0"/>
      <w:marRight w:val="0"/>
      <w:marTop w:val="0"/>
      <w:marBottom w:val="0"/>
      <w:divBdr>
        <w:top w:val="none" w:sz="0" w:space="0" w:color="auto"/>
        <w:left w:val="none" w:sz="0" w:space="0" w:color="auto"/>
        <w:bottom w:val="none" w:sz="0" w:space="0" w:color="auto"/>
        <w:right w:val="none" w:sz="0" w:space="0" w:color="auto"/>
      </w:divBdr>
    </w:div>
    <w:div w:id="1740908131">
      <w:bodyDiv w:val="1"/>
      <w:marLeft w:val="0"/>
      <w:marRight w:val="0"/>
      <w:marTop w:val="0"/>
      <w:marBottom w:val="0"/>
      <w:divBdr>
        <w:top w:val="none" w:sz="0" w:space="0" w:color="auto"/>
        <w:left w:val="none" w:sz="0" w:space="0" w:color="auto"/>
        <w:bottom w:val="none" w:sz="0" w:space="0" w:color="auto"/>
        <w:right w:val="none" w:sz="0" w:space="0" w:color="auto"/>
      </w:divBdr>
    </w:div>
    <w:div w:id="1760061322">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36414177">
      <w:bodyDiv w:val="1"/>
      <w:marLeft w:val="0"/>
      <w:marRight w:val="0"/>
      <w:marTop w:val="0"/>
      <w:marBottom w:val="0"/>
      <w:divBdr>
        <w:top w:val="none" w:sz="0" w:space="0" w:color="auto"/>
        <w:left w:val="none" w:sz="0" w:space="0" w:color="auto"/>
        <w:bottom w:val="none" w:sz="0" w:space="0" w:color="auto"/>
        <w:right w:val="none" w:sz="0" w:space="0" w:color="auto"/>
      </w:divBdr>
    </w:div>
    <w:div w:id="184721050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773632">
      <w:bodyDiv w:val="1"/>
      <w:marLeft w:val="0"/>
      <w:marRight w:val="0"/>
      <w:marTop w:val="0"/>
      <w:marBottom w:val="0"/>
      <w:divBdr>
        <w:top w:val="none" w:sz="0" w:space="0" w:color="auto"/>
        <w:left w:val="none" w:sz="0" w:space="0" w:color="auto"/>
        <w:bottom w:val="none" w:sz="0" w:space="0" w:color="auto"/>
        <w:right w:val="none" w:sz="0" w:space="0" w:color="auto"/>
      </w:divBdr>
    </w:div>
    <w:div w:id="1912347766">
      <w:bodyDiv w:val="1"/>
      <w:marLeft w:val="0"/>
      <w:marRight w:val="0"/>
      <w:marTop w:val="0"/>
      <w:marBottom w:val="0"/>
      <w:divBdr>
        <w:top w:val="none" w:sz="0" w:space="0" w:color="auto"/>
        <w:left w:val="none" w:sz="0" w:space="0" w:color="auto"/>
        <w:bottom w:val="none" w:sz="0" w:space="0" w:color="auto"/>
        <w:right w:val="none" w:sz="0" w:space="0" w:color="auto"/>
      </w:divBdr>
    </w:div>
    <w:div w:id="1942177855">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9730">
      <w:bodyDiv w:val="1"/>
      <w:marLeft w:val="0"/>
      <w:marRight w:val="0"/>
      <w:marTop w:val="0"/>
      <w:marBottom w:val="0"/>
      <w:divBdr>
        <w:top w:val="none" w:sz="0" w:space="0" w:color="auto"/>
        <w:left w:val="none" w:sz="0" w:space="0" w:color="auto"/>
        <w:bottom w:val="none" w:sz="0" w:space="0" w:color="auto"/>
        <w:right w:val="none" w:sz="0" w:space="0" w:color="auto"/>
      </w:divBdr>
    </w:div>
    <w:div w:id="1966111129">
      <w:bodyDiv w:val="1"/>
      <w:marLeft w:val="0"/>
      <w:marRight w:val="0"/>
      <w:marTop w:val="0"/>
      <w:marBottom w:val="0"/>
      <w:divBdr>
        <w:top w:val="none" w:sz="0" w:space="0" w:color="auto"/>
        <w:left w:val="none" w:sz="0" w:space="0" w:color="auto"/>
        <w:bottom w:val="none" w:sz="0" w:space="0" w:color="auto"/>
        <w:right w:val="none" w:sz="0" w:space="0" w:color="auto"/>
      </w:divBdr>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5033700">
      <w:bodyDiv w:val="1"/>
      <w:marLeft w:val="0"/>
      <w:marRight w:val="0"/>
      <w:marTop w:val="0"/>
      <w:marBottom w:val="0"/>
      <w:divBdr>
        <w:top w:val="none" w:sz="0" w:space="0" w:color="auto"/>
        <w:left w:val="none" w:sz="0" w:space="0" w:color="auto"/>
        <w:bottom w:val="none" w:sz="0" w:space="0" w:color="auto"/>
        <w:right w:val="none" w:sz="0" w:space="0" w:color="auto"/>
      </w:divBdr>
    </w:div>
    <w:div w:id="2037611403">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926423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996059">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2432878">
      <w:bodyDiv w:val="1"/>
      <w:marLeft w:val="0"/>
      <w:marRight w:val="0"/>
      <w:marTop w:val="0"/>
      <w:marBottom w:val="0"/>
      <w:divBdr>
        <w:top w:val="none" w:sz="0" w:space="0" w:color="auto"/>
        <w:left w:val="none" w:sz="0" w:space="0" w:color="auto"/>
        <w:bottom w:val="none" w:sz="0" w:space="0" w:color="auto"/>
        <w:right w:val="none" w:sz="0" w:space="0" w:color="auto"/>
      </w:divBdr>
    </w:div>
    <w:div w:id="2113283993">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lafrenchtech.com/en/how-france-helps-startups/french-tech-visa/" TargetMode="Externa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ww.service-public.fr/professionnels-entreprises/vosdroits/R43962" TargetMode="External"/><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header" Target="header11.xm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bureauxlocaux.com/prix-marche/bureaux/ile-de-france.php"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CD4F6-C61E-4706-8BBC-0BFC69C8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128</Pages>
  <Words>11497</Words>
  <Characters>65533</Characters>
  <Application>Microsoft Office Word</Application>
  <DocSecurity>0</DocSecurity>
  <Lines>546</Lines>
  <Paragraphs>153</Paragraphs>
  <ScaleCrop>false</ScaleCrop>
  <HeadingPairs>
    <vt:vector size="2" baseType="variant">
      <vt:variant>
        <vt:lpstr>Titre</vt:lpstr>
      </vt:variant>
      <vt:variant>
        <vt:i4>1</vt:i4>
      </vt:variant>
    </vt:vector>
  </HeadingPairs>
  <TitlesOfParts>
    <vt:vector size="1" baseType="lpstr">
      <vt:lpstr>孟 加 拉 投 資 環 境 簡 介</vt:lpstr>
    </vt:vector>
  </TitlesOfParts>
  <Company>MOEA</Company>
  <LinksUpToDate>false</LinksUpToDate>
  <CharactersWithSpaces>76877</CharactersWithSpaces>
  <SharedDoc>false</SharedDoc>
  <HLinks>
    <vt:vector size="120" baseType="variant">
      <vt:variant>
        <vt:i4>4784153</vt:i4>
      </vt:variant>
      <vt:variant>
        <vt:i4>99</vt:i4>
      </vt:variant>
      <vt:variant>
        <vt:i4>0</vt:i4>
      </vt:variant>
      <vt:variant>
        <vt:i4>5</vt:i4>
      </vt:variant>
      <vt:variant>
        <vt:lpwstr>https://www.google.com/url?sa=t&amp;rct=j&amp;q=&amp;esrc=s&amp;source=web&amp;cd=1&amp;cad=rja&amp;uact=8&amp;ved=0ahUKEwjb7KzT05bbAhWCPRQKHaAjC6cQFggnMAA&amp;url=https%3A%2F%2Fwww.madeeli.fr%2F&amp;usg=AOvVaw1gftnFwyprHSioTDWHO1hf</vt:lpwstr>
      </vt:variant>
      <vt:variant>
        <vt:lpwstr/>
      </vt:variant>
      <vt:variant>
        <vt:i4>1966130</vt:i4>
      </vt:variant>
      <vt:variant>
        <vt:i4>96</vt:i4>
      </vt:variant>
      <vt:variant>
        <vt:i4>0</vt:i4>
      </vt:variant>
      <vt:variant>
        <vt:i4>5</vt:i4>
      </vt:variant>
      <vt:variant>
        <vt:lpwstr>mailto:Carole6688@yahoo.com</vt:lpwstr>
      </vt:variant>
      <vt:variant>
        <vt:lpwstr/>
      </vt:variant>
      <vt:variant>
        <vt:i4>3932223</vt:i4>
      </vt:variant>
      <vt:variant>
        <vt:i4>93</vt:i4>
      </vt:variant>
      <vt:variant>
        <vt:i4>0</vt:i4>
      </vt:variant>
      <vt:variant>
        <vt:i4>5</vt:i4>
      </vt:variant>
      <vt:variant>
        <vt:lpwstr>http://www.bureauxlocaux.com/prix-marche/bureaux/ile-de-france.php</vt:lpwstr>
      </vt:variant>
      <vt:variant>
        <vt:lpwstr/>
      </vt:variant>
      <vt:variant>
        <vt:i4>2752563</vt:i4>
      </vt:variant>
      <vt:variant>
        <vt:i4>90</vt:i4>
      </vt:variant>
      <vt:variant>
        <vt:i4>0</vt:i4>
      </vt:variant>
      <vt:variant>
        <vt:i4>5</vt:i4>
      </vt:variant>
      <vt:variant>
        <vt:lpwstr>http://www.legifrance.gouv.fr/home.jsp</vt:lpwstr>
      </vt:variant>
      <vt:variant>
        <vt:lpwstr/>
      </vt:variant>
      <vt:variant>
        <vt:i4>3211304</vt:i4>
      </vt:variant>
      <vt:variant>
        <vt:i4>87</vt:i4>
      </vt:variant>
      <vt:variant>
        <vt:i4>0</vt:i4>
      </vt:variant>
      <vt:variant>
        <vt:i4>5</vt:i4>
      </vt:variant>
      <vt:variant>
        <vt:lpwstr>http://www.lne.eu/index-en.asp</vt:lpwstr>
      </vt:variant>
      <vt:variant>
        <vt:lpwstr/>
      </vt:variant>
      <vt:variant>
        <vt:i4>458879</vt:i4>
      </vt:variant>
      <vt:variant>
        <vt:i4>84</vt:i4>
      </vt:variant>
      <vt:variant>
        <vt:i4>0</vt:i4>
      </vt:variant>
      <vt:variant>
        <vt:i4>5</vt:i4>
      </vt:variant>
      <vt:variant>
        <vt:lpwstr>http://ec.europa.eu/enterprise/policies/single-market-goods/documents/blue-guide/index_en.htm</vt:lpwstr>
      </vt:variant>
      <vt:variant>
        <vt:lpwstr/>
      </vt:variant>
      <vt:variant>
        <vt:i4>2949159</vt:i4>
      </vt:variant>
      <vt:variant>
        <vt:i4>81</vt:i4>
      </vt:variant>
      <vt:variant>
        <vt:i4>0</vt:i4>
      </vt:variant>
      <vt:variant>
        <vt:i4>5</vt:i4>
      </vt:variant>
      <vt:variant>
        <vt:lpwstr>https://www.google.com/url?sa=t&amp;rct=j&amp;q=&amp;esrc=s&amp;source=web&amp;cd=5&amp;cad=rja&amp;uact=8&amp;ved=0ahUKEwjikqb-3JbbAhUNElAKHXpDCsEQFghGMAQ&amp;url=https%3A%2F%2Fwww.franchise-fff.com%2F&amp;usg=AOvVaw2Xf2yENkpOmQeGkrhUuEe2</vt:lpwstr>
      </vt:variant>
      <vt:variant>
        <vt:lpwstr/>
      </vt:variant>
      <vt:variant>
        <vt:i4>1245244</vt:i4>
      </vt:variant>
      <vt:variant>
        <vt:i4>74</vt:i4>
      </vt:variant>
      <vt:variant>
        <vt:i4>0</vt:i4>
      </vt:variant>
      <vt:variant>
        <vt:i4>5</vt:i4>
      </vt:variant>
      <vt:variant>
        <vt:lpwstr/>
      </vt:variant>
      <vt:variant>
        <vt:lpwstr>_Toc518592820</vt:lpwstr>
      </vt:variant>
      <vt:variant>
        <vt:i4>1048636</vt:i4>
      </vt:variant>
      <vt:variant>
        <vt:i4>68</vt:i4>
      </vt:variant>
      <vt:variant>
        <vt:i4>0</vt:i4>
      </vt:variant>
      <vt:variant>
        <vt:i4>5</vt:i4>
      </vt:variant>
      <vt:variant>
        <vt:lpwstr/>
      </vt:variant>
      <vt:variant>
        <vt:lpwstr>_Toc518592819</vt:lpwstr>
      </vt:variant>
      <vt:variant>
        <vt:i4>1048636</vt:i4>
      </vt:variant>
      <vt:variant>
        <vt:i4>62</vt:i4>
      </vt:variant>
      <vt:variant>
        <vt:i4>0</vt:i4>
      </vt:variant>
      <vt:variant>
        <vt:i4>5</vt:i4>
      </vt:variant>
      <vt:variant>
        <vt:lpwstr/>
      </vt:variant>
      <vt:variant>
        <vt:lpwstr>_Toc518592818</vt:lpwstr>
      </vt:variant>
      <vt:variant>
        <vt:i4>1048636</vt:i4>
      </vt:variant>
      <vt:variant>
        <vt:i4>56</vt:i4>
      </vt:variant>
      <vt:variant>
        <vt:i4>0</vt:i4>
      </vt:variant>
      <vt:variant>
        <vt:i4>5</vt:i4>
      </vt:variant>
      <vt:variant>
        <vt:lpwstr/>
      </vt:variant>
      <vt:variant>
        <vt:lpwstr>_Toc518592817</vt:lpwstr>
      </vt:variant>
      <vt:variant>
        <vt:i4>1048636</vt:i4>
      </vt:variant>
      <vt:variant>
        <vt:i4>50</vt:i4>
      </vt:variant>
      <vt:variant>
        <vt:i4>0</vt:i4>
      </vt:variant>
      <vt:variant>
        <vt:i4>5</vt:i4>
      </vt:variant>
      <vt:variant>
        <vt:lpwstr/>
      </vt:variant>
      <vt:variant>
        <vt:lpwstr>_Toc518592816</vt:lpwstr>
      </vt:variant>
      <vt:variant>
        <vt:i4>1048636</vt:i4>
      </vt:variant>
      <vt:variant>
        <vt:i4>44</vt:i4>
      </vt:variant>
      <vt:variant>
        <vt:i4>0</vt:i4>
      </vt:variant>
      <vt:variant>
        <vt:i4>5</vt:i4>
      </vt:variant>
      <vt:variant>
        <vt:lpwstr/>
      </vt:variant>
      <vt:variant>
        <vt:lpwstr>_Toc518592815</vt:lpwstr>
      </vt:variant>
      <vt:variant>
        <vt:i4>1048636</vt:i4>
      </vt:variant>
      <vt:variant>
        <vt:i4>38</vt:i4>
      </vt:variant>
      <vt:variant>
        <vt:i4>0</vt:i4>
      </vt:variant>
      <vt:variant>
        <vt:i4>5</vt:i4>
      </vt:variant>
      <vt:variant>
        <vt:lpwstr/>
      </vt:variant>
      <vt:variant>
        <vt:lpwstr>_Toc518592814</vt:lpwstr>
      </vt:variant>
      <vt:variant>
        <vt:i4>1048636</vt:i4>
      </vt:variant>
      <vt:variant>
        <vt:i4>32</vt:i4>
      </vt:variant>
      <vt:variant>
        <vt:i4>0</vt:i4>
      </vt:variant>
      <vt:variant>
        <vt:i4>5</vt:i4>
      </vt:variant>
      <vt:variant>
        <vt:lpwstr/>
      </vt:variant>
      <vt:variant>
        <vt:lpwstr>_Toc518592813</vt:lpwstr>
      </vt:variant>
      <vt:variant>
        <vt:i4>1048636</vt:i4>
      </vt:variant>
      <vt:variant>
        <vt:i4>26</vt:i4>
      </vt:variant>
      <vt:variant>
        <vt:i4>0</vt:i4>
      </vt:variant>
      <vt:variant>
        <vt:i4>5</vt:i4>
      </vt:variant>
      <vt:variant>
        <vt:lpwstr/>
      </vt:variant>
      <vt:variant>
        <vt:lpwstr>_Toc518592812</vt:lpwstr>
      </vt:variant>
      <vt:variant>
        <vt:i4>1048636</vt:i4>
      </vt:variant>
      <vt:variant>
        <vt:i4>20</vt:i4>
      </vt:variant>
      <vt:variant>
        <vt:i4>0</vt:i4>
      </vt:variant>
      <vt:variant>
        <vt:i4>5</vt:i4>
      </vt:variant>
      <vt:variant>
        <vt:lpwstr/>
      </vt:variant>
      <vt:variant>
        <vt:lpwstr>_Toc518592811</vt:lpwstr>
      </vt:variant>
      <vt:variant>
        <vt:i4>1048636</vt:i4>
      </vt:variant>
      <vt:variant>
        <vt:i4>14</vt:i4>
      </vt:variant>
      <vt:variant>
        <vt:i4>0</vt:i4>
      </vt:variant>
      <vt:variant>
        <vt:i4>5</vt:i4>
      </vt:variant>
      <vt:variant>
        <vt:lpwstr/>
      </vt:variant>
      <vt:variant>
        <vt:lpwstr>_Toc518592810</vt:lpwstr>
      </vt:variant>
      <vt:variant>
        <vt:i4>1114172</vt:i4>
      </vt:variant>
      <vt:variant>
        <vt:i4>8</vt:i4>
      </vt:variant>
      <vt:variant>
        <vt:i4>0</vt:i4>
      </vt:variant>
      <vt:variant>
        <vt:i4>5</vt:i4>
      </vt:variant>
      <vt:variant>
        <vt:lpwstr/>
      </vt:variant>
      <vt:variant>
        <vt:lpwstr>_Toc518592809</vt:lpwstr>
      </vt:variant>
      <vt:variant>
        <vt:i4>1114172</vt:i4>
      </vt:variant>
      <vt:variant>
        <vt:i4>2</vt:i4>
      </vt:variant>
      <vt:variant>
        <vt:i4>0</vt:i4>
      </vt:variant>
      <vt:variant>
        <vt:i4>5</vt:i4>
      </vt:variant>
      <vt:variant>
        <vt:lpwstr/>
      </vt:variant>
      <vt:variant>
        <vt:lpwstr>_Toc518592808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2023-09-28T03:25:00Z</cp:lastPrinted>
  <dcterms:created xsi:type="dcterms:W3CDTF">2023-06-05T10:17:00Z</dcterms:created>
  <dcterms:modified xsi:type="dcterms:W3CDTF">2023-09-28T03:28:00Z</dcterms:modified>
</cp:coreProperties>
</file>