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BF8C572" w14:textId="347D26B4" w:rsidR="00451CBB" w:rsidRPr="000974A3" w:rsidRDefault="008579D3" w:rsidP="00451CBB">
      <w:pPr>
        <w:ind w:firstLineChars="0" w:firstLine="0"/>
        <w:jc w:val="center"/>
        <w:rPr>
          <w:rFonts w:ascii="華康新特明體" w:eastAsia="華康新特明體" w:hAnsi="標楷體"/>
          <w:b/>
          <w:sz w:val="56"/>
          <w:szCs w:val="48"/>
          <w:lang w:eastAsia="zh-TW"/>
        </w:rPr>
      </w:pPr>
      <w:bookmarkStart w:id="0" w:name="_GoBack"/>
      <w:bookmarkEnd w:id="0"/>
      <w:r>
        <w:rPr>
          <w:rFonts w:ascii="華康新特明體" w:eastAsia="華康新特明體" w:hAnsi="標楷體" w:hint="eastAsia"/>
          <w:b/>
          <w:noProof/>
          <w:sz w:val="56"/>
          <w:szCs w:val="48"/>
          <w:lang w:eastAsia="zh-TW"/>
        </w:rPr>
        <w:drawing>
          <wp:anchor distT="0" distB="0" distL="114300" distR="114300" simplePos="0" relativeHeight="251660288" behindDoc="1" locked="1" layoutInCell="1" allowOverlap="1" wp14:anchorId="4BA9A823" wp14:editId="14CE58E7">
            <wp:simplePos x="0" y="0"/>
            <wp:positionH relativeFrom="column">
              <wp:posOffset>-1146810</wp:posOffset>
            </wp:positionH>
            <wp:positionV relativeFrom="page">
              <wp:posOffset>-93980</wp:posOffset>
            </wp:positionV>
            <wp:extent cx="7631430" cy="10796270"/>
            <wp:effectExtent l="0" t="0" r="7620" b="5080"/>
            <wp:wrapNone/>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25封面-尼泊爾-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r w:rsidR="00C912B0" w:rsidRPr="000974A3">
        <w:rPr>
          <w:rFonts w:ascii="華康新特明體" w:eastAsia="華康新特明體" w:hAnsi="標楷體" w:hint="eastAsia"/>
          <w:b/>
          <w:noProof/>
          <w:sz w:val="56"/>
          <w:szCs w:val="48"/>
          <w:lang w:eastAsia="zh-TW"/>
        </w:rPr>
        <mc:AlternateContent>
          <mc:Choice Requires="wps">
            <w:drawing>
              <wp:anchor distT="0" distB="0" distL="114300" distR="114300" simplePos="0" relativeHeight="251656192" behindDoc="0" locked="1" layoutInCell="1" allowOverlap="1" wp14:anchorId="7B003016" wp14:editId="2932DB47">
                <wp:simplePos x="0" y="0"/>
                <wp:positionH relativeFrom="column">
                  <wp:posOffset>-1155065</wp:posOffset>
                </wp:positionH>
                <wp:positionV relativeFrom="page">
                  <wp:posOffset>9613900</wp:posOffset>
                </wp:positionV>
                <wp:extent cx="7642225" cy="1087120"/>
                <wp:effectExtent l="0" t="0" r="0" b="0"/>
                <wp:wrapNone/>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225" cy="108712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6F499A" w14:textId="1A60C0FE" w:rsidR="00340D65" w:rsidRPr="0035437D" w:rsidRDefault="00163F24" w:rsidP="00451CBB">
                            <w:pPr>
                              <w:adjustRightInd w:val="0"/>
                              <w:snapToGrid w:val="0"/>
                              <w:ind w:firstLineChars="0" w:firstLine="0"/>
                              <w:jc w:val="center"/>
                              <w:rPr>
                                <w:rFonts w:ascii="Arial Unicode MS" w:hAnsi="Arial Unicode MS"/>
                                <w:color w:val="FFFFFF"/>
                                <w:spacing w:val="20"/>
                                <w:sz w:val="32"/>
                                <w:szCs w:val="32"/>
                                <w:lang w:eastAsia="zh-TW"/>
                              </w:rPr>
                            </w:pPr>
                            <w:r w:rsidRPr="00163F24">
                              <w:rPr>
                                <w:rFonts w:ascii="Arial Unicode MS" w:hAnsi="Arial Unicode MS" w:hint="eastAsia"/>
                                <w:color w:val="FFFFFF"/>
                                <w:spacing w:val="20"/>
                                <w:sz w:val="32"/>
                                <w:szCs w:val="32"/>
                                <w:lang w:eastAsia="zh-TW"/>
                              </w:rPr>
                              <w:t>經濟部投資促進司</w:t>
                            </w:r>
                            <w:r w:rsidR="00340D65" w:rsidRPr="0035437D">
                              <w:rPr>
                                <w:rFonts w:ascii="Arial Unicode MS" w:hAnsi="Arial Unicode MS" w:hint="eastAsia"/>
                                <w:color w:val="FFFFFF"/>
                                <w:spacing w:val="20"/>
                                <w:sz w:val="32"/>
                                <w:szCs w:val="32"/>
                                <w:lang w:eastAsia="zh-TW"/>
                              </w:rPr>
                              <w:t xml:space="preserve">　編</w:t>
                            </w:r>
                            <w:r w:rsidR="00340D65">
                              <w:rPr>
                                <w:rFonts w:ascii="Arial Unicode MS" w:hAnsi="Arial Unicode MS" w:hint="eastAsia"/>
                                <w:color w:val="FFFFFF"/>
                                <w:spacing w:val="20"/>
                                <w:sz w:val="32"/>
                                <w:szCs w:val="32"/>
                                <w:lang w:eastAsia="zh-TW"/>
                              </w:rPr>
                              <w:t>印</w:t>
                            </w:r>
                          </w:p>
                          <w:p w14:paraId="68676046" w14:textId="427F5393" w:rsidR="00340D65" w:rsidRPr="0035437D" w:rsidRDefault="000E07D2" w:rsidP="00451CBB">
                            <w:pPr>
                              <w:adjustRightInd w:val="0"/>
                              <w:snapToGrid w:val="0"/>
                              <w:ind w:firstLineChars="0" w:firstLine="0"/>
                              <w:jc w:val="center"/>
                              <w:rPr>
                                <w:rFonts w:ascii="Arial" w:hAnsi="Arial" w:cs="Arial"/>
                                <w:color w:val="FFFFFF"/>
                                <w:sz w:val="22"/>
                                <w:szCs w:val="22"/>
                              </w:rPr>
                            </w:pPr>
                            <w:r>
                              <w:rPr>
                                <w:rFonts w:ascii="Arial" w:hAnsi="Arial" w:cs="Arial"/>
                                <w:color w:val="FFFFFF"/>
                                <w:sz w:val="22"/>
                                <w:szCs w:val="22"/>
                              </w:rPr>
                              <w:t>Department of Investment Promotion</w:t>
                            </w:r>
                            <w:r w:rsidR="00340D65" w:rsidRPr="0035437D">
                              <w:rPr>
                                <w:rFonts w:ascii="Arial" w:hAnsi="Arial" w:cs="Arial"/>
                                <w:color w:val="FFFFFF"/>
                                <w:sz w:val="22"/>
                                <w:szCs w:val="22"/>
                              </w:rPr>
                              <w:t>, Ministry of Economic Affairs</w:t>
                            </w:r>
                          </w:p>
                          <w:p w14:paraId="60E55AA2" w14:textId="6DEB82FF" w:rsidR="00340D65" w:rsidRPr="00340D65" w:rsidRDefault="00340D65" w:rsidP="00451CBB">
                            <w:pPr>
                              <w:adjustRightInd w:val="0"/>
                              <w:snapToGrid w:val="0"/>
                              <w:ind w:firstLineChars="0" w:firstLine="0"/>
                              <w:jc w:val="center"/>
                              <w:rPr>
                                <w:rFonts w:ascii="Arial" w:hAnsi="Arial"/>
                                <w:color w:val="FFFFFF"/>
                                <w:spacing w:val="20"/>
                              </w:rPr>
                            </w:pPr>
                            <w:r w:rsidRPr="00340D65">
                              <w:rPr>
                                <w:rFonts w:ascii="Arial" w:hAnsi="Arial" w:hint="eastAsia"/>
                                <w:color w:val="FFFFFF"/>
                                <w:spacing w:val="20"/>
                              </w:rPr>
                              <w:t>中華民</w:t>
                            </w:r>
                            <w:proofErr w:type="gramStart"/>
                            <w:r w:rsidRPr="00340D65">
                              <w:rPr>
                                <w:rFonts w:ascii="Arial" w:hAnsi="Arial" w:hint="eastAsia"/>
                                <w:color w:val="FFFFFF"/>
                                <w:spacing w:val="20"/>
                              </w:rPr>
                              <w:t>國</w:t>
                            </w:r>
                            <w:proofErr w:type="gramEnd"/>
                            <w:r w:rsidRPr="00340D65">
                              <w:rPr>
                                <w:rFonts w:ascii="Arial" w:hAnsi="Arial" w:hint="eastAsia"/>
                                <w:color w:val="FFFFFF"/>
                                <w:spacing w:val="20"/>
                                <w:lang w:eastAsia="zh-TW"/>
                              </w:rPr>
                              <w:t>１</w:t>
                            </w:r>
                            <w:r w:rsidRPr="00340D65">
                              <w:rPr>
                                <w:rFonts w:ascii="Arial" w:hAnsi="Arial" w:hint="eastAsia"/>
                                <w:color w:val="FFFFFF"/>
                                <w:spacing w:val="20"/>
                              </w:rPr>
                              <w:t>１</w:t>
                            </w:r>
                            <w:r w:rsidRPr="00340D65">
                              <w:rPr>
                                <w:rFonts w:ascii="Arial" w:hAnsi="Arial" w:hint="eastAsia"/>
                                <w:color w:val="FFFFFF"/>
                                <w:spacing w:val="20"/>
                                <w:lang w:eastAsia="zh-TW"/>
                              </w:rPr>
                              <w:t>２</w:t>
                            </w:r>
                            <w:r w:rsidRPr="00340D65">
                              <w:rPr>
                                <w:rFonts w:ascii="Arial" w:hAnsi="Arial" w:hint="eastAsia"/>
                                <w:color w:val="FFFFFF"/>
                                <w:spacing w:val="20"/>
                              </w:rPr>
                              <w:t>年</w:t>
                            </w:r>
                            <w:r w:rsidRPr="00340D65">
                              <w:rPr>
                                <w:rFonts w:ascii="Arial" w:hAnsi="Arial" w:hint="eastAsia"/>
                                <w:color w:val="FFFFFF"/>
                                <w:spacing w:val="20"/>
                                <w:lang w:eastAsia="zh-TW"/>
                              </w:rPr>
                              <w:t>９</w:t>
                            </w:r>
                            <w:r w:rsidRPr="00340D65">
                              <w:rPr>
                                <w:rFonts w:ascii="Arial" w:hAnsi="Arial" w:hint="eastAsia"/>
                                <w:color w:val="FFFFFF"/>
                                <w:spacing w:val="20"/>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90.95pt;margin-top:757pt;width:601.75pt;height:85.6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380gwIAAAYFAAAOAAAAZHJzL2Uyb0RvYy54bWysVG1v2yAQ/j5p/wHxPfVL3SS26lRNukyT&#10;uhep3Q8ggGM0DAxI7K7af9+Bk7TrNmma5g/4gOPhubvnuLwaOon23DqhVY2zsxQjrqhmQm1r/Pl+&#10;PZlj5DxRjEiteI0fuMNXi9evLntT8Vy3WjJuEYAoV/Wmxq33pkoSR1veEXemDVew2WjbEQ9Tu02Y&#10;JT2gdzLJ03Sa9NoyYzXlzsHqzbiJFxG/aTj1H5vGcY9kjYGbj6ON4yaMyeKSVFtLTCvogQb5BxYd&#10;EQouPUHdEE/QzopfoDpBrXa68WdUd4luGkF5jAGiydIX0dy1xPAYCyTHmVOa3P+DpR/2nywSrMbn&#10;5xgp0kGN7vng0VIPKA/p6Y2rwOvOgJ8fYBnKHEN15lbTLw4pvWqJ2vJra3XfcsKAXhZOJs+Ojjgu&#10;gGz695rBNWTndQQaGtuF3EE2EKBDmR5OpQlUKCzOpkWe5xcYUdjL0vksy2PxElIdjxvr/FuuOxSM&#10;GluofYQn+1vnAx1SHV3CbU5LwdZCyjix281KWrQnoJNz+MoyRvDCTargrHQ4NiKOK8AS7gh7gW+s&#10;+2OZ5UW6zMvJejqfTYp1cTEpZ+l8kmblspymRVncrL8HgllRtYIxrm6F4kcNZsXf1fjQDaN6ogpR&#10;X+PyAlIV4/pjkGn8fhdkJzy0pBRdjecnJ1KFyr5RDMImlSdCjnbyM/2YZcjB8R+zEnUQSj+KwA+b&#10;AVCCODaaPYAirIZ6QdnhHQGj1fYbRj30ZI3d1x2xHCP5ToGqQgNHIysKYIaRPS5vjgZRFM7X2GM0&#10;mis/dvvOWLFtAX4Ur9LXIL9GRGE8UTmIFpotRnB4GEI3P59Hr6fna/EDAAD//wMAUEsDBBQABgAI&#10;AAAAIQCP6kdr4gAAAA8BAAAPAAAAZHJzL2Rvd25yZXYueG1sTI/NTsMwEITvSLyDtUjcWtsRsUIa&#10;p0JIgDhBW0SvbuwmAf9EsZuGt2d7gtuO5tPsTLWenSWTGWMfvAS+ZECMb4LufSvhY/e0KIDEpLxW&#10;Nngj4cdEWNfXV5UqdTj7jZm2qSUY4mOpJHQpDSWlsemMU3EZBuPRO4bRqYRybKke1RnDnaUZY4I6&#10;1Xv80KnBPHam+d6enASRC/q2m3L2+m7n/bMKe/r59SLl7c38sAKSzJz+YLjUx+pQY6dDOHkdiZWw&#10;4AW/RxadnN/hrAvDMi6AHPASRZ4BrSv6f0f9CwAA//8DAFBLAQItABQABgAIAAAAIQC2gziS/gAA&#10;AOEBAAATAAAAAAAAAAAAAAAAAAAAAABbQ29udGVudF9UeXBlc10ueG1sUEsBAi0AFAAGAAgAAAAh&#10;ADj9If/WAAAAlAEAAAsAAAAAAAAAAAAAAAAALwEAAF9yZWxzLy5yZWxzUEsBAi0AFAAGAAgAAAAh&#10;ABoPfzSDAgAABgUAAA4AAAAAAAAAAAAAAAAALgIAAGRycy9lMm9Eb2MueG1sUEsBAi0AFAAGAAgA&#10;AAAhAI/qR2viAAAADwEAAA8AAAAAAAAAAAAAAAAA3QQAAGRycy9kb3ducmV2LnhtbFBLBQYAAAAA&#10;BAAEAPMAAADsBQAAAAA=&#10;" fillcolor="#339" stroked="f">
                <v:textbox inset="0,4mm,0,0">
                  <w:txbxContent>
                    <w:p w14:paraId="206F499A" w14:textId="1A60C0FE" w:rsidR="00340D65" w:rsidRPr="0035437D" w:rsidRDefault="00163F24" w:rsidP="00451CBB">
                      <w:pPr>
                        <w:adjustRightInd w:val="0"/>
                        <w:snapToGrid w:val="0"/>
                        <w:ind w:firstLineChars="0" w:firstLine="0"/>
                        <w:jc w:val="center"/>
                        <w:rPr>
                          <w:rFonts w:ascii="Arial Unicode MS" w:hAnsi="Arial Unicode MS"/>
                          <w:color w:val="FFFFFF"/>
                          <w:spacing w:val="20"/>
                          <w:sz w:val="32"/>
                          <w:szCs w:val="32"/>
                          <w:lang w:eastAsia="zh-TW"/>
                        </w:rPr>
                      </w:pPr>
                      <w:r w:rsidRPr="00163F24">
                        <w:rPr>
                          <w:rFonts w:ascii="Arial Unicode MS" w:hAnsi="Arial Unicode MS" w:hint="eastAsia"/>
                          <w:color w:val="FFFFFF"/>
                          <w:spacing w:val="20"/>
                          <w:sz w:val="32"/>
                          <w:szCs w:val="32"/>
                          <w:lang w:eastAsia="zh-TW"/>
                        </w:rPr>
                        <w:t>經濟部投資促進司</w:t>
                      </w:r>
                      <w:r w:rsidR="00340D65" w:rsidRPr="0035437D">
                        <w:rPr>
                          <w:rFonts w:ascii="Arial Unicode MS" w:hAnsi="Arial Unicode MS" w:hint="eastAsia"/>
                          <w:color w:val="FFFFFF"/>
                          <w:spacing w:val="20"/>
                          <w:sz w:val="32"/>
                          <w:szCs w:val="32"/>
                          <w:lang w:eastAsia="zh-TW"/>
                        </w:rPr>
                        <w:t xml:space="preserve">　編</w:t>
                      </w:r>
                      <w:r w:rsidR="00340D65">
                        <w:rPr>
                          <w:rFonts w:ascii="Arial Unicode MS" w:hAnsi="Arial Unicode MS" w:hint="eastAsia"/>
                          <w:color w:val="FFFFFF"/>
                          <w:spacing w:val="20"/>
                          <w:sz w:val="32"/>
                          <w:szCs w:val="32"/>
                          <w:lang w:eastAsia="zh-TW"/>
                        </w:rPr>
                        <w:t>印</w:t>
                      </w:r>
                    </w:p>
                    <w:p w14:paraId="68676046" w14:textId="427F5393" w:rsidR="00340D65" w:rsidRPr="0035437D" w:rsidRDefault="000E07D2" w:rsidP="00451CBB">
                      <w:pPr>
                        <w:adjustRightInd w:val="0"/>
                        <w:snapToGrid w:val="0"/>
                        <w:ind w:firstLineChars="0" w:firstLine="0"/>
                        <w:jc w:val="center"/>
                        <w:rPr>
                          <w:rFonts w:ascii="Arial" w:hAnsi="Arial" w:cs="Arial"/>
                          <w:color w:val="FFFFFF"/>
                          <w:sz w:val="22"/>
                          <w:szCs w:val="22"/>
                        </w:rPr>
                      </w:pPr>
                      <w:r>
                        <w:rPr>
                          <w:rFonts w:ascii="Arial" w:hAnsi="Arial" w:cs="Arial"/>
                          <w:color w:val="FFFFFF"/>
                          <w:sz w:val="22"/>
                          <w:szCs w:val="22"/>
                        </w:rPr>
                        <w:t>Department of Investment Promotion</w:t>
                      </w:r>
                      <w:r w:rsidR="00340D65" w:rsidRPr="0035437D">
                        <w:rPr>
                          <w:rFonts w:ascii="Arial" w:hAnsi="Arial" w:cs="Arial"/>
                          <w:color w:val="FFFFFF"/>
                          <w:sz w:val="22"/>
                          <w:szCs w:val="22"/>
                        </w:rPr>
                        <w:t>, Ministry of Economic Affairs</w:t>
                      </w:r>
                    </w:p>
                    <w:p w14:paraId="60E55AA2" w14:textId="6DEB82FF" w:rsidR="00340D65" w:rsidRPr="00340D65" w:rsidRDefault="00340D65" w:rsidP="00451CBB">
                      <w:pPr>
                        <w:adjustRightInd w:val="0"/>
                        <w:snapToGrid w:val="0"/>
                        <w:ind w:firstLineChars="0" w:firstLine="0"/>
                        <w:jc w:val="center"/>
                        <w:rPr>
                          <w:rFonts w:ascii="Arial" w:hAnsi="Arial"/>
                          <w:color w:val="FFFFFF"/>
                          <w:spacing w:val="20"/>
                        </w:rPr>
                      </w:pPr>
                      <w:r w:rsidRPr="00340D65">
                        <w:rPr>
                          <w:rFonts w:ascii="Arial" w:hAnsi="Arial" w:hint="eastAsia"/>
                          <w:color w:val="FFFFFF"/>
                          <w:spacing w:val="20"/>
                        </w:rPr>
                        <w:t>中華民</w:t>
                      </w:r>
                      <w:proofErr w:type="gramStart"/>
                      <w:r w:rsidRPr="00340D65">
                        <w:rPr>
                          <w:rFonts w:ascii="Arial" w:hAnsi="Arial" w:hint="eastAsia"/>
                          <w:color w:val="FFFFFF"/>
                          <w:spacing w:val="20"/>
                        </w:rPr>
                        <w:t>國</w:t>
                      </w:r>
                      <w:proofErr w:type="gramEnd"/>
                      <w:r w:rsidRPr="00340D65">
                        <w:rPr>
                          <w:rFonts w:ascii="Arial" w:hAnsi="Arial" w:hint="eastAsia"/>
                          <w:color w:val="FFFFFF"/>
                          <w:spacing w:val="20"/>
                          <w:lang w:eastAsia="zh-TW"/>
                        </w:rPr>
                        <w:t>１</w:t>
                      </w:r>
                      <w:r w:rsidRPr="00340D65">
                        <w:rPr>
                          <w:rFonts w:ascii="Arial" w:hAnsi="Arial" w:hint="eastAsia"/>
                          <w:color w:val="FFFFFF"/>
                          <w:spacing w:val="20"/>
                        </w:rPr>
                        <w:t>１</w:t>
                      </w:r>
                      <w:r w:rsidRPr="00340D65">
                        <w:rPr>
                          <w:rFonts w:ascii="Arial" w:hAnsi="Arial" w:hint="eastAsia"/>
                          <w:color w:val="FFFFFF"/>
                          <w:spacing w:val="20"/>
                          <w:lang w:eastAsia="zh-TW"/>
                        </w:rPr>
                        <w:t>２</w:t>
                      </w:r>
                      <w:r w:rsidRPr="00340D65">
                        <w:rPr>
                          <w:rFonts w:ascii="Arial" w:hAnsi="Arial" w:hint="eastAsia"/>
                          <w:color w:val="FFFFFF"/>
                          <w:spacing w:val="20"/>
                        </w:rPr>
                        <w:t>年</w:t>
                      </w:r>
                      <w:r w:rsidRPr="00340D65">
                        <w:rPr>
                          <w:rFonts w:ascii="Arial" w:hAnsi="Arial" w:hint="eastAsia"/>
                          <w:color w:val="FFFFFF"/>
                          <w:spacing w:val="20"/>
                          <w:lang w:eastAsia="zh-TW"/>
                        </w:rPr>
                        <w:t>９</w:t>
                      </w:r>
                      <w:r w:rsidRPr="00340D65">
                        <w:rPr>
                          <w:rFonts w:ascii="Arial" w:hAnsi="Arial" w:hint="eastAsia"/>
                          <w:color w:val="FFFFFF"/>
                          <w:spacing w:val="20"/>
                        </w:rPr>
                        <w:t>月</w:t>
                      </w:r>
                    </w:p>
                  </w:txbxContent>
                </v:textbox>
                <w10:wrap anchory="page"/>
                <w10:anchorlock/>
              </v:shape>
            </w:pict>
          </mc:Fallback>
        </mc:AlternateContent>
      </w:r>
    </w:p>
    <w:p w14:paraId="59D2E6B2" w14:textId="77777777" w:rsidR="00451CBB" w:rsidRPr="000974A3" w:rsidRDefault="00451CBB" w:rsidP="00451CBB">
      <w:pPr>
        <w:ind w:firstLineChars="0" w:firstLine="0"/>
        <w:jc w:val="center"/>
        <w:rPr>
          <w:rFonts w:ascii="華康新特明體" w:eastAsia="華康新特明體" w:hAnsi="標楷體"/>
          <w:b/>
          <w:sz w:val="56"/>
          <w:szCs w:val="48"/>
          <w:lang w:eastAsia="zh-TW"/>
        </w:rPr>
      </w:pPr>
      <w:r w:rsidRPr="000974A3">
        <w:rPr>
          <w:rFonts w:ascii="華康新特明體" w:eastAsia="華康新特明體" w:hAnsi="標楷體"/>
          <w:b/>
          <w:sz w:val="56"/>
          <w:szCs w:val="48"/>
          <w:lang w:eastAsia="zh-TW"/>
        </w:rPr>
        <w:br w:type="page"/>
      </w:r>
    </w:p>
    <w:p w14:paraId="0AE91F72" w14:textId="77777777" w:rsidR="00746DCD" w:rsidRPr="000974A3" w:rsidRDefault="00746DCD" w:rsidP="00451CBB">
      <w:pPr>
        <w:ind w:firstLineChars="0" w:firstLine="0"/>
        <w:jc w:val="center"/>
        <w:rPr>
          <w:rFonts w:ascii="華康新特明體" w:eastAsia="華康新特明體" w:hAnsi="標楷體"/>
          <w:b/>
          <w:sz w:val="56"/>
          <w:szCs w:val="48"/>
          <w:lang w:eastAsia="zh-TW"/>
        </w:rPr>
      </w:pPr>
    </w:p>
    <w:p w14:paraId="496B8416" w14:textId="77777777" w:rsidR="00451CBB" w:rsidRPr="000974A3" w:rsidRDefault="00451CBB" w:rsidP="00451CBB">
      <w:pPr>
        <w:ind w:firstLineChars="0" w:firstLine="0"/>
        <w:jc w:val="center"/>
        <w:rPr>
          <w:rFonts w:ascii="華康新特明體" w:eastAsia="華康新特明體" w:hAnsi="標楷體"/>
          <w:b/>
          <w:sz w:val="56"/>
          <w:szCs w:val="48"/>
          <w:lang w:eastAsia="zh-TW"/>
        </w:rPr>
        <w:sectPr w:rsidR="00451CBB" w:rsidRPr="000974A3" w:rsidSect="001B7CB9">
          <w:headerReference w:type="even" r:id="rId10"/>
          <w:headerReference w:type="default" r:id="rId11"/>
          <w:footerReference w:type="even" r:id="rId12"/>
          <w:footerReference w:type="default" r:id="rId13"/>
          <w:headerReference w:type="first" r:id="rId14"/>
          <w:footerReference w:type="first" r:id="rId15"/>
          <w:pgSz w:w="11906" w:h="16838" w:code="9"/>
          <w:pgMar w:top="2268" w:right="1701" w:bottom="1701" w:left="1701" w:header="1134" w:footer="851" w:gutter="0"/>
          <w:pgNumType w:start="1"/>
          <w:cols w:space="425"/>
          <w:docGrid w:type="linesAndChars" w:linePitch="514" w:charSpace="-774"/>
        </w:sectPr>
      </w:pPr>
    </w:p>
    <w:tbl>
      <w:tblPr>
        <w:tblW w:w="0" w:type="auto"/>
        <w:tblCellMar>
          <w:left w:w="28" w:type="dxa"/>
          <w:right w:w="28" w:type="dxa"/>
        </w:tblCellMar>
        <w:tblLook w:val="01E0" w:firstRow="1" w:lastRow="1" w:firstColumn="1" w:lastColumn="1" w:noHBand="0" w:noVBand="0"/>
      </w:tblPr>
      <w:tblGrid>
        <w:gridCol w:w="8560"/>
      </w:tblGrid>
      <w:tr w:rsidR="000974A3" w:rsidRPr="000974A3" w14:paraId="59411CB6" w14:textId="77777777">
        <w:trPr>
          <w:trHeight w:val="1293"/>
        </w:trPr>
        <w:tc>
          <w:tcPr>
            <w:tcW w:w="8560" w:type="dxa"/>
            <w:shd w:val="clear" w:color="auto" w:fill="auto"/>
            <w:vAlign w:val="center"/>
          </w:tcPr>
          <w:p w14:paraId="3CB72632" w14:textId="77777777" w:rsidR="00F3602F" w:rsidRPr="000974A3" w:rsidRDefault="00F3602F" w:rsidP="00D119F9">
            <w:pPr>
              <w:ind w:firstLineChars="0" w:firstLine="0"/>
              <w:jc w:val="center"/>
              <w:rPr>
                <w:rFonts w:ascii="華康新特明體" w:eastAsia="華康新特明體" w:hAnsi="標楷體"/>
                <w:b/>
                <w:sz w:val="56"/>
                <w:szCs w:val="48"/>
              </w:rPr>
            </w:pPr>
          </w:p>
        </w:tc>
      </w:tr>
      <w:tr w:rsidR="000974A3" w:rsidRPr="000974A3" w14:paraId="3FFFE87A" w14:textId="77777777">
        <w:trPr>
          <w:trHeight w:val="1701"/>
        </w:trPr>
        <w:tc>
          <w:tcPr>
            <w:tcW w:w="8560" w:type="dxa"/>
            <w:shd w:val="clear" w:color="auto" w:fill="auto"/>
            <w:vAlign w:val="center"/>
          </w:tcPr>
          <w:p w14:paraId="31F75613" w14:textId="77777777" w:rsidR="00F3602F" w:rsidRPr="000974A3" w:rsidRDefault="00F335B3" w:rsidP="00D119F9">
            <w:pPr>
              <w:ind w:leftChars="400" w:left="945" w:rightChars="400" w:right="945" w:firstLineChars="0" w:firstLine="0"/>
              <w:jc w:val="distribute"/>
              <w:rPr>
                <w:rFonts w:ascii="華康粗圓體" w:eastAsia="華康粗圓體" w:hAnsi="標楷體"/>
                <w:sz w:val="72"/>
                <w:szCs w:val="72"/>
                <w:lang w:eastAsia="zh-TW"/>
              </w:rPr>
            </w:pPr>
            <w:r w:rsidRPr="000974A3">
              <w:rPr>
                <w:rFonts w:ascii="華康粗圓體" w:eastAsia="華康粗圓體" w:hAnsi="標楷體" w:hint="eastAsia"/>
                <w:sz w:val="72"/>
                <w:szCs w:val="72"/>
                <w:lang w:eastAsia="zh-TW"/>
              </w:rPr>
              <w:t>尼</w:t>
            </w:r>
            <w:r w:rsidR="007963BB" w:rsidRPr="000974A3">
              <w:rPr>
                <w:rFonts w:ascii="華康粗圓體" w:eastAsia="華康粗圓體" w:hAnsi="標楷體" w:hint="eastAsia"/>
                <w:sz w:val="72"/>
                <w:szCs w:val="72"/>
                <w:lang w:eastAsia="zh-TW"/>
              </w:rPr>
              <w:t>泊</w:t>
            </w:r>
            <w:r w:rsidRPr="000974A3">
              <w:rPr>
                <w:rFonts w:ascii="華康粗圓體" w:eastAsia="華康粗圓體" w:hAnsi="標楷體" w:hint="eastAsia"/>
                <w:sz w:val="72"/>
                <w:szCs w:val="72"/>
                <w:lang w:eastAsia="zh-TW"/>
              </w:rPr>
              <w:t>爾</w:t>
            </w:r>
            <w:r w:rsidR="00F3602F" w:rsidRPr="000974A3">
              <w:rPr>
                <w:rFonts w:ascii="華康粗圓體" w:eastAsia="華康粗圓體" w:hAnsi="標楷體" w:hint="eastAsia"/>
                <w:sz w:val="72"/>
                <w:szCs w:val="72"/>
              </w:rPr>
              <w:t>投資環境簡介</w:t>
            </w:r>
          </w:p>
          <w:p w14:paraId="78ADD637" w14:textId="77777777" w:rsidR="00F3602F" w:rsidRPr="000974A3" w:rsidRDefault="00F3602F" w:rsidP="00B57275">
            <w:pPr>
              <w:ind w:leftChars="400" w:left="945" w:rightChars="400" w:right="945" w:firstLineChars="0" w:firstLine="0"/>
              <w:jc w:val="distribute"/>
              <w:rPr>
                <w:rFonts w:ascii="華康粗圓體" w:eastAsia="華康粗圓體" w:hAnsi="Footlight MT Light"/>
                <w:sz w:val="48"/>
                <w:szCs w:val="48"/>
                <w:lang w:eastAsia="zh-TW"/>
              </w:rPr>
            </w:pPr>
            <w:r w:rsidRPr="000974A3">
              <w:rPr>
                <w:rFonts w:ascii="華康粗圓體" w:eastAsia="華康粗圓體" w:hAnsi="Footlight MT Light" w:hint="eastAsia"/>
                <w:sz w:val="48"/>
                <w:szCs w:val="48"/>
              </w:rPr>
              <w:t xml:space="preserve">Investment Guide to </w:t>
            </w:r>
            <w:r w:rsidR="00F335B3" w:rsidRPr="000974A3">
              <w:rPr>
                <w:rFonts w:ascii="華康粗圓體" w:eastAsia="華康粗圓體" w:hAnsi="Footlight MT Light"/>
                <w:sz w:val="48"/>
                <w:szCs w:val="48"/>
              </w:rPr>
              <w:t>Nepal</w:t>
            </w:r>
          </w:p>
        </w:tc>
      </w:tr>
      <w:tr w:rsidR="000974A3" w:rsidRPr="000974A3" w14:paraId="14EAD807" w14:textId="77777777">
        <w:trPr>
          <w:trHeight w:val="8037"/>
        </w:trPr>
        <w:tc>
          <w:tcPr>
            <w:tcW w:w="8560" w:type="dxa"/>
            <w:shd w:val="clear" w:color="auto" w:fill="auto"/>
          </w:tcPr>
          <w:p w14:paraId="57866AC2" w14:textId="77777777" w:rsidR="00F3602F" w:rsidRPr="000974A3" w:rsidRDefault="00F3602F" w:rsidP="00D119F9">
            <w:pPr>
              <w:ind w:firstLineChars="0" w:firstLine="0"/>
              <w:jc w:val="center"/>
              <w:rPr>
                <w:rFonts w:ascii="華康中特圓體" w:eastAsia="華康中特圓體" w:hAnsi="標楷體"/>
                <w:sz w:val="28"/>
                <w:szCs w:val="28"/>
                <w:lang w:eastAsia="zh-TW"/>
              </w:rPr>
            </w:pPr>
          </w:p>
          <w:p w14:paraId="5ABA7788" w14:textId="77777777" w:rsidR="00116075" w:rsidRPr="000974A3" w:rsidRDefault="00116075" w:rsidP="00D119F9">
            <w:pPr>
              <w:ind w:firstLineChars="0" w:firstLine="0"/>
              <w:jc w:val="center"/>
              <w:rPr>
                <w:rFonts w:ascii="華康中特圓體" w:eastAsia="華康中特圓體" w:hAnsi="標楷體"/>
                <w:sz w:val="28"/>
                <w:szCs w:val="28"/>
                <w:lang w:eastAsia="zh-TW"/>
              </w:rPr>
            </w:pPr>
          </w:p>
          <w:p w14:paraId="3E887B31" w14:textId="20D5AD1A" w:rsidR="00F3602F" w:rsidRPr="000974A3" w:rsidRDefault="00163F24" w:rsidP="00D119F9">
            <w:pPr>
              <w:ind w:firstLineChars="0" w:firstLine="0"/>
              <w:jc w:val="center"/>
              <w:rPr>
                <w:rFonts w:ascii="華康中特圓體" w:eastAsia="華康中特圓體" w:hAnsi="標楷體"/>
                <w:sz w:val="28"/>
                <w:szCs w:val="28"/>
                <w:lang w:eastAsia="zh-TW"/>
              </w:rPr>
            </w:pPr>
            <w:r w:rsidRPr="000974A3">
              <w:rPr>
                <w:rFonts w:ascii="華康中特圓體" w:eastAsia="華康中特圓體" w:hAnsi="標楷體" w:hint="eastAsia"/>
                <w:sz w:val="28"/>
                <w:szCs w:val="28"/>
                <w:lang w:eastAsia="zh-TW"/>
              </w:rPr>
              <w:t>經濟部投資促進司</w:t>
            </w:r>
            <w:r w:rsidR="00F3602F" w:rsidRPr="000974A3">
              <w:rPr>
                <w:rFonts w:ascii="華康中特圓體" w:eastAsia="華康中特圓體" w:hAnsi="標楷體" w:hint="eastAsia"/>
                <w:sz w:val="28"/>
                <w:szCs w:val="28"/>
                <w:lang w:eastAsia="zh-TW"/>
              </w:rPr>
              <w:t xml:space="preserve">  編印</w:t>
            </w:r>
          </w:p>
        </w:tc>
      </w:tr>
      <w:tr w:rsidR="000974A3" w:rsidRPr="000974A3" w14:paraId="6ED27036" w14:textId="77777777">
        <w:tc>
          <w:tcPr>
            <w:tcW w:w="8560" w:type="dxa"/>
            <w:shd w:val="clear" w:color="auto" w:fill="auto"/>
            <w:vAlign w:val="center"/>
          </w:tcPr>
          <w:p w14:paraId="106E3420" w14:textId="77777777" w:rsidR="00F3602F" w:rsidRPr="000974A3" w:rsidRDefault="008255FB" w:rsidP="00B01B84">
            <w:pPr>
              <w:ind w:firstLineChars="0" w:firstLine="0"/>
              <w:jc w:val="center"/>
              <w:rPr>
                <w:rFonts w:ascii="華康中特圓體" w:eastAsia="華康中特圓體" w:hAnsi="標楷體"/>
                <w:sz w:val="28"/>
                <w:szCs w:val="28"/>
                <w:lang w:eastAsia="zh-TW"/>
              </w:rPr>
            </w:pPr>
            <w:r w:rsidRPr="000974A3">
              <w:rPr>
                <w:rFonts w:ascii="華康粗圓體" w:eastAsia="華康粗圓體" w:hint="eastAsia"/>
                <w:sz w:val="28"/>
                <w:szCs w:val="28"/>
                <w:lang w:eastAsia="zh-TW"/>
              </w:rPr>
              <w:t>感謝駐印度代表處經濟組協助本書編撰</w:t>
            </w:r>
          </w:p>
        </w:tc>
      </w:tr>
    </w:tbl>
    <w:p w14:paraId="1A27B77D" w14:textId="77777777" w:rsidR="00451CBB" w:rsidRPr="000974A3" w:rsidRDefault="00451CBB" w:rsidP="00F3602F">
      <w:pPr>
        <w:ind w:firstLineChars="0" w:firstLine="0"/>
        <w:jc w:val="center"/>
        <w:rPr>
          <w:rFonts w:ascii="華康新特明體" w:eastAsia="華康新特明體" w:hAnsi="標楷體"/>
          <w:b/>
          <w:sz w:val="56"/>
          <w:szCs w:val="48"/>
          <w:lang w:eastAsia="zh-TW"/>
        </w:rPr>
      </w:pPr>
    </w:p>
    <w:p w14:paraId="00B6F13C" w14:textId="77777777" w:rsidR="00451CBB" w:rsidRPr="000974A3" w:rsidRDefault="00451CBB" w:rsidP="00F3602F">
      <w:pPr>
        <w:ind w:firstLineChars="0" w:firstLine="0"/>
        <w:jc w:val="center"/>
        <w:rPr>
          <w:rFonts w:ascii="華康新特明體" w:eastAsia="華康新特明體" w:hAnsi="標楷體"/>
          <w:b/>
          <w:sz w:val="56"/>
          <w:szCs w:val="48"/>
          <w:lang w:eastAsia="zh-TW"/>
        </w:rPr>
      </w:pPr>
    </w:p>
    <w:p w14:paraId="05512E77" w14:textId="77777777" w:rsidR="00F3602F" w:rsidRPr="000974A3" w:rsidRDefault="008F4213" w:rsidP="00AB1973">
      <w:pPr>
        <w:spacing w:beforeLines="100" w:before="514" w:afterLines="100" w:after="514"/>
        <w:ind w:firstLineChars="0" w:firstLine="0"/>
        <w:jc w:val="center"/>
        <w:rPr>
          <w:rFonts w:ascii="華康新特明體" w:eastAsia="華康新特明體"/>
          <w:sz w:val="40"/>
          <w:szCs w:val="40"/>
          <w:lang w:eastAsia="zh-TW"/>
        </w:rPr>
      </w:pPr>
      <w:r w:rsidRPr="000974A3">
        <w:rPr>
          <w:rFonts w:ascii="華康新特明體" w:eastAsia="華康新特明體" w:hAnsi="標楷體"/>
          <w:b/>
          <w:sz w:val="56"/>
          <w:szCs w:val="48"/>
          <w:lang w:eastAsia="zh-TW"/>
        </w:rPr>
        <w:br w:type="page"/>
      </w:r>
      <w:r w:rsidR="00F3602F" w:rsidRPr="000974A3">
        <w:rPr>
          <w:rFonts w:ascii="華康新特明體" w:eastAsia="華康新特明體" w:hint="eastAsia"/>
          <w:sz w:val="40"/>
          <w:szCs w:val="40"/>
        </w:rPr>
        <w:t>目　錄</w:t>
      </w:r>
    </w:p>
    <w:p w14:paraId="16705065" w14:textId="77777777" w:rsidR="00B74E9B" w:rsidRPr="000974A3" w:rsidRDefault="00962952" w:rsidP="00B74E9B">
      <w:pPr>
        <w:pStyle w:val="afe"/>
        <w:tabs>
          <w:tab w:val="right" w:leader="dot" w:pos="8494"/>
        </w:tabs>
        <w:ind w:left="945" w:hanging="945"/>
        <w:rPr>
          <w:rFonts w:asciiTheme="minorHAnsi" w:eastAsiaTheme="minorEastAsia" w:hAnsiTheme="minorHAnsi" w:cstheme="minorBidi"/>
          <w:noProof/>
          <w:szCs w:val="22"/>
          <w:lang w:eastAsia="zh-TW"/>
        </w:rPr>
      </w:pPr>
      <w:r w:rsidRPr="000974A3">
        <w:fldChar w:fldCharType="begin"/>
      </w:r>
      <w:r w:rsidRPr="000974A3">
        <w:instrText xml:space="preserve"> TOC \h \z \t "</w:instrText>
      </w:r>
      <w:r w:rsidRPr="000974A3">
        <w:instrText>大標</w:instrText>
      </w:r>
      <w:r w:rsidRPr="000974A3">
        <w:instrText xml:space="preserve">" \c </w:instrText>
      </w:r>
      <w:r w:rsidRPr="000974A3">
        <w:fldChar w:fldCharType="separate"/>
      </w:r>
      <w:hyperlink w:anchor="_Toc109618081" w:history="1">
        <w:r w:rsidR="00B74E9B" w:rsidRPr="000974A3">
          <w:rPr>
            <w:rStyle w:val="af4"/>
            <w:rFonts w:hint="eastAsia"/>
            <w:noProof/>
            <w:color w:val="auto"/>
            <w:u w:val="none"/>
            <w:lang w:eastAsia="zh-TW"/>
          </w:rPr>
          <w:t>第壹章　自然人文環境</w:t>
        </w:r>
        <w:r w:rsidR="00B74E9B" w:rsidRPr="000974A3">
          <w:rPr>
            <w:noProof/>
            <w:webHidden/>
          </w:rPr>
          <w:tab/>
        </w:r>
        <w:r w:rsidR="00B74E9B" w:rsidRPr="000974A3">
          <w:rPr>
            <w:noProof/>
            <w:webHidden/>
          </w:rPr>
          <w:fldChar w:fldCharType="begin"/>
        </w:r>
        <w:r w:rsidR="00B74E9B" w:rsidRPr="000974A3">
          <w:rPr>
            <w:noProof/>
            <w:webHidden/>
          </w:rPr>
          <w:instrText xml:space="preserve"> PAGEREF _Toc109618081 \h </w:instrText>
        </w:r>
        <w:r w:rsidR="00B74E9B" w:rsidRPr="000974A3">
          <w:rPr>
            <w:noProof/>
            <w:webHidden/>
          </w:rPr>
        </w:r>
        <w:r w:rsidR="00B74E9B" w:rsidRPr="000974A3">
          <w:rPr>
            <w:noProof/>
            <w:webHidden/>
          </w:rPr>
          <w:fldChar w:fldCharType="separate"/>
        </w:r>
        <w:r w:rsidR="003974F0">
          <w:rPr>
            <w:noProof/>
            <w:webHidden/>
          </w:rPr>
          <w:t>1</w:t>
        </w:r>
        <w:r w:rsidR="00B74E9B" w:rsidRPr="000974A3">
          <w:rPr>
            <w:noProof/>
            <w:webHidden/>
          </w:rPr>
          <w:fldChar w:fldCharType="end"/>
        </w:r>
      </w:hyperlink>
    </w:p>
    <w:p w14:paraId="6DC8E466" w14:textId="77777777" w:rsidR="00B74E9B" w:rsidRPr="000974A3" w:rsidRDefault="004C05E1" w:rsidP="00B74E9B">
      <w:pPr>
        <w:pStyle w:val="afe"/>
        <w:tabs>
          <w:tab w:val="right" w:leader="dot" w:pos="8494"/>
        </w:tabs>
        <w:ind w:left="945" w:hanging="945"/>
        <w:rPr>
          <w:rFonts w:asciiTheme="minorHAnsi" w:eastAsiaTheme="minorEastAsia" w:hAnsiTheme="minorHAnsi" w:cstheme="minorBidi"/>
          <w:noProof/>
          <w:szCs w:val="22"/>
          <w:lang w:eastAsia="zh-TW"/>
        </w:rPr>
      </w:pPr>
      <w:hyperlink w:anchor="_Toc109618082" w:history="1">
        <w:r w:rsidR="00B74E9B" w:rsidRPr="000974A3">
          <w:rPr>
            <w:rStyle w:val="af4"/>
            <w:rFonts w:hint="eastAsia"/>
            <w:noProof/>
            <w:color w:val="auto"/>
            <w:u w:val="none"/>
            <w:lang w:eastAsia="zh-TW"/>
          </w:rPr>
          <w:t>第貳章　經濟環境</w:t>
        </w:r>
        <w:r w:rsidR="00B74E9B" w:rsidRPr="000974A3">
          <w:rPr>
            <w:noProof/>
            <w:webHidden/>
          </w:rPr>
          <w:tab/>
        </w:r>
        <w:r w:rsidR="00B74E9B" w:rsidRPr="000974A3">
          <w:rPr>
            <w:noProof/>
            <w:webHidden/>
          </w:rPr>
          <w:fldChar w:fldCharType="begin"/>
        </w:r>
        <w:r w:rsidR="00B74E9B" w:rsidRPr="000974A3">
          <w:rPr>
            <w:noProof/>
            <w:webHidden/>
          </w:rPr>
          <w:instrText xml:space="preserve"> PAGEREF _Toc109618082 \h </w:instrText>
        </w:r>
        <w:r w:rsidR="00B74E9B" w:rsidRPr="000974A3">
          <w:rPr>
            <w:noProof/>
            <w:webHidden/>
          </w:rPr>
        </w:r>
        <w:r w:rsidR="00B74E9B" w:rsidRPr="000974A3">
          <w:rPr>
            <w:noProof/>
            <w:webHidden/>
          </w:rPr>
          <w:fldChar w:fldCharType="separate"/>
        </w:r>
        <w:r w:rsidR="003974F0">
          <w:rPr>
            <w:noProof/>
            <w:webHidden/>
          </w:rPr>
          <w:t>3</w:t>
        </w:r>
        <w:r w:rsidR="00B74E9B" w:rsidRPr="000974A3">
          <w:rPr>
            <w:noProof/>
            <w:webHidden/>
          </w:rPr>
          <w:fldChar w:fldCharType="end"/>
        </w:r>
      </w:hyperlink>
    </w:p>
    <w:p w14:paraId="4EEF1658" w14:textId="77777777" w:rsidR="00B74E9B" w:rsidRPr="000974A3" w:rsidRDefault="004C05E1" w:rsidP="00B74E9B">
      <w:pPr>
        <w:pStyle w:val="afe"/>
        <w:tabs>
          <w:tab w:val="right" w:leader="dot" w:pos="8494"/>
        </w:tabs>
        <w:ind w:left="945" w:hanging="945"/>
        <w:rPr>
          <w:rFonts w:asciiTheme="minorHAnsi" w:eastAsiaTheme="minorEastAsia" w:hAnsiTheme="minorHAnsi" w:cstheme="minorBidi"/>
          <w:noProof/>
          <w:szCs w:val="22"/>
          <w:lang w:eastAsia="zh-TW"/>
        </w:rPr>
      </w:pPr>
      <w:hyperlink w:anchor="_Toc109618083" w:history="1">
        <w:r w:rsidR="00B74E9B" w:rsidRPr="000974A3">
          <w:rPr>
            <w:rStyle w:val="af4"/>
            <w:rFonts w:hint="eastAsia"/>
            <w:noProof/>
            <w:color w:val="auto"/>
            <w:u w:val="none"/>
            <w:lang w:eastAsia="zh-TW"/>
          </w:rPr>
          <w:t>第參章　外商在當地經營現況及投資機會</w:t>
        </w:r>
        <w:r w:rsidR="00B74E9B" w:rsidRPr="000974A3">
          <w:rPr>
            <w:noProof/>
            <w:webHidden/>
          </w:rPr>
          <w:tab/>
        </w:r>
        <w:r w:rsidR="00B74E9B" w:rsidRPr="000974A3">
          <w:rPr>
            <w:noProof/>
            <w:webHidden/>
          </w:rPr>
          <w:fldChar w:fldCharType="begin"/>
        </w:r>
        <w:r w:rsidR="00B74E9B" w:rsidRPr="000974A3">
          <w:rPr>
            <w:noProof/>
            <w:webHidden/>
          </w:rPr>
          <w:instrText xml:space="preserve"> PAGEREF _Toc109618083 \h </w:instrText>
        </w:r>
        <w:r w:rsidR="00B74E9B" w:rsidRPr="000974A3">
          <w:rPr>
            <w:noProof/>
            <w:webHidden/>
          </w:rPr>
        </w:r>
        <w:r w:rsidR="00B74E9B" w:rsidRPr="000974A3">
          <w:rPr>
            <w:noProof/>
            <w:webHidden/>
          </w:rPr>
          <w:fldChar w:fldCharType="separate"/>
        </w:r>
        <w:r w:rsidR="003974F0">
          <w:rPr>
            <w:noProof/>
            <w:webHidden/>
          </w:rPr>
          <w:t>7</w:t>
        </w:r>
        <w:r w:rsidR="00B74E9B" w:rsidRPr="000974A3">
          <w:rPr>
            <w:noProof/>
            <w:webHidden/>
          </w:rPr>
          <w:fldChar w:fldCharType="end"/>
        </w:r>
      </w:hyperlink>
    </w:p>
    <w:p w14:paraId="45391299" w14:textId="77777777" w:rsidR="00B74E9B" w:rsidRPr="000974A3" w:rsidRDefault="004C05E1" w:rsidP="00B74E9B">
      <w:pPr>
        <w:pStyle w:val="afe"/>
        <w:tabs>
          <w:tab w:val="right" w:leader="dot" w:pos="8494"/>
        </w:tabs>
        <w:ind w:left="945" w:hanging="945"/>
        <w:rPr>
          <w:rFonts w:asciiTheme="minorHAnsi" w:eastAsiaTheme="minorEastAsia" w:hAnsiTheme="minorHAnsi" w:cstheme="minorBidi"/>
          <w:noProof/>
          <w:szCs w:val="22"/>
          <w:lang w:eastAsia="zh-TW"/>
        </w:rPr>
      </w:pPr>
      <w:hyperlink w:anchor="_Toc109618084" w:history="1">
        <w:r w:rsidR="00B74E9B" w:rsidRPr="000974A3">
          <w:rPr>
            <w:rStyle w:val="af4"/>
            <w:rFonts w:hint="eastAsia"/>
            <w:noProof/>
            <w:color w:val="auto"/>
            <w:u w:val="none"/>
            <w:lang w:eastAsia="zh-TW"/>
          </w:rPr>
          <w:t>第肆章　投資法規及程序</w:t>
        </w:r>
        <w:r w:rsidR="00B74E9B" w:rsidRPr="000974A3">
          <w:rPr>
            <w:noProof/>
            <w:webHidden/>
          </w:rPr>
          <w:tab/>
        </w:r>
        <w:r w:rsidR="00B74E9B" w:rsidRPr="000974A3">
          <w:rPr>
            <w:noProof/>
            <w:webHidden/>
          </w:rPr>
          <w:fldChar w:fldCharType="begin"/>
        </w:r>
        <w:r w:rsidR="00B74E9B" w:rsidRPr="000974A3">
          <w:rPr>
            <w:noProof/>
            <w:webHidden/>
          </w:rPr>
          <w:instrText xml:space="preserve"> PAGEREF _Toc109618084 \h </w:instrText>
        </w:r>
        <w:r w:rsidR="00B74E9B" w:rsidRPr="000974A3">
          <w:rPr>
            <w:noProof/>
            <w:webHidden/>
          </w:rPr>
        </w:r>
        <w:r w:rsidR="00B74E9B" w:rsidRPr="000974A3">
          <w:rPr>
            <w:noProof/>
            <w:webHidden/>
          </w:rPr>
          <w:fldChar w:fldCharType="separate"/>
        </w:r>
        <w:r w:rsidR="003974F0">
          <w:rPr>
            <w:noProof/>
            <w:webHidden/>
          </w:rPr>
          <w:t>9</w:t>
        </w:r>
        <w:r w:rsidR="00B74E9B" w:rsidRPr="000974A3">
          <w:rPr>
            <w:noProof/>
            <w:webHidden/>
          </w:rPr>
          <w:fldChar w:fldCharType="end"/>
        </w:r>
      </w:hyperlink>
    </w:p>
    <w:p w14:paraId="398B4F40" w14:textId="77777777" w:rsidR="00B74E9B" w:rsidRPr="000974A3" w:rsidRDefault="004C05E1" w:rsidP="00B74E9B">
      <w:pPr>
        <w:pStyle w:val="afe"/>
        <w:tabs>
          <w:tab w:val="right" w:leader="dot" w:pos="8494"/>
        </w:tabs>
        <w:ind w:left="945" w:hanging="945"/>
        <w:rPr>
          <w:rFonts w:asciiTheme="minorHAnsi" w:eastAsiaTheme="minorEastAsia" w:hAnsiTheme="minorHAnsi" w:cstheme="minorBidi"/>
          <w:noProof/>
          <w:szCs w:val="22"/>
          <w:lang w:eastAsia="zh-TW"/>
        </w:rPr>
      </w:pPr>
      <w:hyperlink w:anchor="_Toc109618085" w:history="1">
        <w:r w:rsidR="00B74E9B" w:rsidRPr="000974A3">
          <w:rPr>
            <w:rStyle w:val="af4"/>
            <w:rFonts w:hint="eastAsia"/>
            <w:noProof/>
            <w:color w:val="auto"/>
            <w:u w:val="none"/>
            <w:lang w:eastAsia="zh-TW"/>
          </w:rPr>
          <w:t>第伍章　租稅及金融制度</w:t>
        </w:r>
        <w:r w:rsidR="00B74E9B" w:rsidRPr="000974A3">
          <w:rPr>
            <w:noProof/>
            <w:webHidden/>
          </w:rPr>
          <w:tab/>
        </w:r>
        <w:r w:rsidR="00B74E9B" w:rsidRPr="000974A3">
          <w:rPr>
            <w:noProof/>
            <w:webHidden/>
          </w:rPr>
          <w:fldChar w:fldCharType="begin"/>
        </w:r>
        <w:r w:rsidR="00B74E9B" w:rsidRPr="000974A3">
          <w:rPr>
            <w:noProof/>
            <w:webHidden/>
          </w:rPr>
          <w:instrText xml:space="preserve"> PAGEREF _Toc109618085 \h </w:instrText>
        </w:r>
        <w:r w:rsidR="00B74E9B" w:rsidRPr="000974A3">
          <w:rPr>
            <w:noProof/>
            <w:webHidden/>
          </w:rPr>
        </w:r>
        <w:r w:rsidR="00B74E9B" w:rsidRPr="000974A3">
          <w:rPr>
            <w:noProof/>
            <w:webHidden/>
          </w:rPr>
          <w:fldChar w:fldCharType="separate"/>
        </w:r>
        <w:r w:rsidR="003974F0">
          <w:rPr>
            <w:noProof/>
            <w:webHidden/>
          </w:rPr>
          <w:t>13</w:t>
        </w:r>
        <w:r w:rsidR="00B74E9B" w:rsidRPr="000974A3">
          <w:rPr>
            <w:noProof/>
            <w:webHidden/>
          </w:rPr>
          <w:fldChar w:fldCharType="end"/>
        </w:r>
      </w:hyperlink>
    </w:p>
    <w:p w14:paraId="306C11A8" w14:textId="77777777" w:rsidR="00B74E9B" w:rsidRPr="000974A3" w:rsidRDefault="004C05E1" w:rsidP="00B74E9B">
      <w:pPr>
        <w:pStyle w:val="afe"/>
        <w:tabs>
          <w:tab w:val="right" w:leader="dot" w:pos="8494"/>
        </w:tabs>
        <w:ind w:left="945" w:hanging="945"/>
        <w:rPr>
          <w:rFonts w:asciiTheme="minorHAnsi" w:eastAsiaTheme="minorEastAsia" w:hAnsiTheme="minorHAnsi" w:cstheme="minorBidi"/>
          <w:noProof/>
          <w:szCs w:val="22"/>
          <w:lang w:eastAsia="zh-TW"/>
        </w:rPr>
      </w:pPr>
      <w:hyperlink w:anchor="_Toc109618086" w:history="1">
        <w:r w:rsidR="00B74E9B" w:rsidRPr="000974A3">
          <w:rPr>
            <w:rStyle w:val="af4"/>
            <w:rFonts w:hint="eastAsia"/>
            <w:noProof/>
            <w:color w:val="auto"/>
            <w:u w:val="none"/>
            <w:lang w:eastAsia="zh-TW"/>
          </w:rPr>
          <w:t>第陸章　基礎建設及成本</w:t>
        </w:r>
        <w:r w:rsidR="00B74E9B" w:rsidRPr="000974A3">
          <w:rPr>
            <w:noProof/>
            <w:webHidden/>
          </w:rPr>
          <w:tab/>
        </w:r>
        <w:r w:rsidR="00B74E9B" w:rsidRPr="000974A3">
          <w:rPr>
            <w:noProof/>
            <w:webHidden/>
          </w:rPr>
          <w:fldChar w:fldCharType="begin"/>
        </w:r>
        <w:r w:rsidR="00B74E9B" w:rsidRPr="000974A3">
          <w:rPr>
            <w:noProof/>
            <w:webHidden/>
          </w:rPr>
          <w:instrText xml:space="preserve"> PAGEREF _Toc109618086 \h </w:instrText>
        </w:r>
        <w:r w:rsidR="00B74E9B" w:rsidRPr="000974A3">
          <w:rPr>
            <w:noProof/>
            <w:webHidden/>
          </w:rPr>
        </w:r>
        <w:r w:rsidR="00B74E9B" w:rsidRPr="000974A3">
          <w:rPr>
            <w:noProof/>
            <w:webHidden/>
          </w:rPr>
          <w:fldChar w:fldCharType="separate"/>
        </w:r>
        <w:r w:rsidR="003974F0">
          <w:rPr>
            <w:noProof/>
            <w:webHidden/>
          </w:rPr>
          <w:t>15</w:t>
        </w:r>
        <w:r w:rsidR="00B74E9B" w:rsidRPr="000974A3">
          <w:rPr>
            <w:noProof/>
            <w:webHidden/>
          </w:rPr>
          <w:fldChar w:fldCharType="end"/>
        </w:r>
      </w:hyperlink>
    </w:p>
    <w:p w14:paraId="3CEE37D8" w14:textId="77777777" w:rsidR="00B74E9B" w:rsidRPr="000974A3" w:rsidRDefault="004C05E1" w:rsidP="00B74E9B">
      <w:pPr>
        <w:pStyle w:val="afe"/>
        <w:tabs>
          <w:tab w:val="right" w:leader="dot" w:pos="8494"/>
        </w:tabs>
        <w:ind w:left="945" w:hanging="945"/>
        <w:rPr>
          <w:rFonts w:asciiTheme="minorHAnsi" w:eastAsiaTheme="minorEastAsia" w:hAnsiTheme="minorHAnsi" w:cstheme="minorBidi"/>
          <w:noProof/>
          <w:szCs w:val="22"/>
          <w:lang w:eastAsia="zh-TW"/>
        </w:rPr>
      </w:pPr>
      <w:hyperlink w:anchor="_Toc109618087" w:history="1">
        <w:r w:rsidR="00B74E9B" w:rsidRPr="000974A3">
          <w:rPr>
            <w:rStyle w:val="af4"/>
            <w:rFonts w:hint="eastAsia"/>
            <w:noProof/>
            <w:color w:val="auto"/>
            <w:u w:val="none"/>
            <w:lang w:eastAsia="zh-TW"/>
          </w:rPr>
          <w:t>第柒章　勞工</w:t>
        </w:r>
        <w:r w:rsidR="00B74E9B" w:rsidRPr="000974A3">
          <w:rPr>
            <w:noProof/>
            <w:webHidden/>
          </w:rPr>
          <w:tab/>
        </w:r>
        <w:r w:rsidR="00B74E9B" w:rsidRPr="000974A3">
          <w:rPr>
            <w:noProof/>
            <w:webHidden/>
          </w:rPr>
          <w:fldChar w:fldCharType="begin"/>
        </w:r>
        <w:r w:rsidR="00B74E9B" w:rsidRPr="000974A3">
          <w:rPr>
            <w:noProof/>
            <w:webHidden/>
          </w:rPr>
          <w:instrText xml:space="preserve"> PAGEREF _Toc109618087 \h </w:instrText>
        </w:r>
        <w:r w:rsidR="00B74E9B" w:rsidRPr="000974A3">
          <w:rPr>
            <w:noProof/>
            <w:webHidden/>
          </w:rPr>
        </w:r>
        <w:r w:rsidR="00B74E9B" w:rsidRPr="000974A3">
          <w:rPr>
            <w:noProof/>
            <w:webHidden/>
          </w:rPr>
          <w:fldChar w:fldCharType="separate"/>
        </w:r>
        <w:r w:rsidR="003974F0">
          <w:rPr>
            <w:noProof/>
            <w:webHidden/>
          </w:rPr>
          <w:t>17</w:t>
        </w:r>
        <w:r w:rsidR="00B74E9B" w:rsidRPr="000974A3">
          <w:rPr>
            <w:noProof/>
            <w:webHidden/>
          </w:rPr>
          <w:fldChar w:fldCharType="end"/>
        </w:r>
      </w:hyperlink>
    </w:p>
    <w:p w14:paraId="19E11CD5" w14:textId="77777777" w:rsidR="00B74E9B" w:rsidRPr="000974A3" w:rsidRDefault="004C05E1" w:rsidP="00B74E9B">
      <w:pPr>
        <w:pStyle w:val="afe"/>
        <w:tabs>
          <w:tab w:val="right" w:leader="dot" w:pos="8494"/>
        </w:tabs>
        <w:ind w:left="945" w:hanging="945"/>
        <w:rPr>
          <w:rFonts w:asciiTheme="minorHAnsi" w:eastAsiaTheme="minorEastAsia" w:hAnsiTheme="minorHAnsi" w:cstheme="minorBidi"/>
          <w:noProof/>
          <w:szCs w:val="22"/>
          <w:lang w:eastAsia="zh-TW"/>
        </w:rPr>
      </w:pPr>
      <w:hyperlink w:anchor="_Toc109618088" w:history="1">
        <w:r w:rsidR="00B74E9B" w:rsidRPr="000974A3">
          <w:rPr>
            <w:rStyle w:val="af4"/>
            <w:rFonts w:hint="eastAsia"/>
            <w:noProof/>
            <w:color w:val="auto"/>
            <w:u w:val="none"/>
            <w:lang w:eastAsia="zh-TW"/>
          </w:rPr>
          <w:t>第捌章　簽證、居留及移民</w:t>
        </w:r>
        <w:r w:rsidR="00B74E9B" w:rsidRPr="000974A3">
          <w:rPr>
            <w:noProof/>
            <w:webHidden/>
          </w:rPr>
          <w:tab/>
        </w:r>
        <w:r w:rsidR="00B74E9B" w:rsidRPr="000974A3">
          <w:rPr>
            <w:noProof/>
            <w:webHidden/>
          </w:rPr>
          <w:fldChar w:fldCharType="begin"/>
        </w:r>
        <w:r w:rsidR="00B74E9B" w:rsidRPr="000974A3">
          <w:rPr>
            <w:noProof/>
            <w:webHidden/>
          </w:rPr>
          <w:instrText xml:space="preserve"> PAGEREF _Toc109618088 \h </w:instrText>
        </w:r>
        <w:r w:rsidR="00B74E9B" w:rsidRPr="000974A3">
          <w:rPr>
            <w:noProof/>
            <w:webHidden/>
          </w:rPr>
        </w:r>
        <w:r w:rsidR="00B74E9B" w:rsidRPr="000974A3">
          <w:rPr>
            <w:noProof/>
            <w:webHidden/>
          </w:rPr>
          <w:fldChar w:fldCharType="separate"/>
        </w:r>
        <w:r w:rsidR="003974F0">
          <w:rPr>
            <w:noProof/>
            <w:webHidden/>
          </w:rPr>
          <w:t>21</w:t>
        </w:r>
        <w:r w:rsidR="00B74E9B" w:rsidRPr="000974A3">
          <w:rPr>
            <w:noProof/>
            <w:webHidden/>
          </w:rPr>
          <w:fldChar w:fldCharType="end"/>
        </w:r>
      </w:hyperlink>
    </w:p>
    <w:p w14:paraId="6C1BD62B" w14:textId="77777777" w:rsidR="00B74E9B" w:rsidRPr="000974A3" w:rsidRDefault="004C05E1" w:rsidP="00B74E9B">
      <w:pPr>
        <w:pStyle w:val="afe"/>
        <w:tabs>
          <w:tab w:val="right" w:leader="dot" w:pos="8494"/>
        </w:tabs>
        <w:ind w:left="945" w:hanging="945"/>
        <w:rPr>
          <w:rFonts w:asciiTheme="minorHAnsi" w:eastAsiaTheme="minorEastAsia" w:hAnsiTheme="minorHAnsi" w:cstheme="minorBidi"/>
          <w:noProof/>
          <w:szCs w:val="22"/>
          <w:lang w:eastAsia="zh-TW"/>
        </w:rPr>
      </w:pPr>
      <w:hyperlink w:anchor="_Toc109618089" w:history="1">
        <w:r w:rsidR="00B74E9B" w:rsidRPr="000974A3">
          <w:rPr>
            <w:rStyle w:val="af4"/>
            <w:rFonts w:hint="eastAsia"/>
            <w:noProof/>
            <w:color w:val="auto"/>
            <w:u w:val="none"/>
            <w:lang w:eastAsia="zh-TW"/>
          </w:rPr>
          <w:t>附錄一　我國在當地駐外單位及臺（華）商團體</w:t>
        </w:r>
        <w:r w:rsidR="00B74E9B" w:rsidRPr="000974A3">
          <w:rPr>
            <w:noProof/>
            <w:webHidden/>
          </w:rPr>
          <w:tab/>
        </w:r>
        <w:r w:rsidR="00B74E9B" w:rsidRPr="000974A3">
          <w:rPr>
            <w:noProof/>
            <w:webHidden/>
          </w:rPr>
          <w:fldChar w:fldCharType="begin"/>
        </w:r>
        <w:r w:rsidR="00B74E9B" w:rsidRPr="000974A3">
          <w:rPr>
            <w:noProof/>
            <w:webHidden/>
          </w:rPr>
          <w:instrText xml:space="preserve"> PAGEREF _Toc109618089 \h </w:instrText>
        </w:r>
        <w:r w:rsidR="00B74E9B" w:rsidRPr="000974A3">
          <w:rPr>
            <w:noProof/>
            <w:webHidden/>
          </w:rPr>
        </w:r>
        <w:r w:rsidR="00B74E9B" w:rsidRPr="000974A3">
          <w:rPr>
            <w:noProof/>
            <w:webHidden/>
          </w:rPr>
          <w:fldChar w:fldCharType="separate"/>
        </w:r>
        <w:r w:rsidR="003974F0">
          <w:rPr>
            <w:noProof/>
            <w:webHidden/>
          </w:rPr>
          <w:t>23</w:t>
        </w:r>
        <w:r w:rsidR="00B74E9B" w:rsidRPr="000974A3">
          <w:rPr>
            <w:noProof/>
            <w:webHidden/>
          </w:rPr>
          <w:fldChar w:fldCharType="end"/>
        </w:r>
      </w:hyperlink>
    </w:p>
    <w:p w14:paraId="02F411B5" w14:textId="77777777" w:rsidR="00B74E9B" w:rsidRPr="000974A3" w:rsidRDefault="004C05E1" w:rsidP="00B74E9B">
      <w:pPr>
        <w:pStyle w:val="afe"/>
        <w:tabs>
          <w:tab w:val="right" w:leader="dot" w:pos="8494"/>
        </w:tabs>
        <w:ind w:left="945" w:hanging="945"/>
        <w:rPr>
          <w:rFonts w:asciiTheme="minorHAnsi" w:eastAsiaTheme="minorEastAsia" w:hAnsiTheme="minorHAnsi" w:cstheme="minorBidi"/>
          <w:noProof/>
          <w:szCs w:val="22"/>
          <w:lang w:eastAsia="zh-TW"/>
        </w:rPr>
      </w:pPr>
      <w:hyperlink w:anchor="_Toc109618090" w:history="1">
        <w:r w:rsidR="00B74E9B" w:rsidRPr="000974A3">
          <w:rPr>
            <w:rStyle w:val="af4"/>
            <w:rFonts w:hint="eastAsia"/>
            <w:noProof/>
            <w:color w:val="auto"/>
            <w:u w:val="none"/>
            <w:lang w:eastAsia="zh-TW"/>
          </w:rPr>
          <w:t>附錄二　當地重要投資相關機構</w:t>
        </w:r>
        <w:r w:rsidR="00B74E9B" w:rsidRPr="000974A3">
          <w:rPr>
            <w:noProof/>
            <w:webHidden/>
          </w:rPr>
          <w:tab/>
        </w:r>
        <w:r w:rsidR="00B74E9B" w:rsidRPr="000974A3">
          <w:rPr>
            <w:noProof/>
            <w:webHidden/>
          </w:rPr>
          <w:fldChar w:fldCharType="begin"/>
        </w:r>
        <w:r w:rsidR="00B74E9B" w:rsidRPr="000974A3">
          <w:rPr>
            <w:noProof/>
            <w:webHidden/>
          </w:rPr>
          <w:instrText xml:space="preserve"> PAGEREF _Toc109618090 \h </w:instrText>
        </w:r>
        <w:r w:rsidR="00B74E9B" w:rsidRPr="000974A3">
          <w:rPr>
            <w:noProof/>
            <w:webHidden/>
          </w:rPr>
        </w:r>
        <w:r w:rsidR="00B74E9B" w:rsidRPr="000974A3">
          <w:rPr>
            <w:noProof/>
            <w:webHidden/>
          </w:rPr>
          <w:fldChar w:fldCharType="separate"/>
        </w:r>
        <w:r w:rsidR="003974F0">
          <w:rPr>
            <w:noProof/>
            <w:webHidden/>
          </w:rPr>
          <w:t>24</w:t>
        </w:r>
        <w:r w:rsidR="00B74E9B" w:rsidRPr="000974A3">
          <w:rPr>
            <w:noProof/>
            <w:webHidden/>
          </w:rPr>
          <w:fldChar w:fldCharType="end"/>
        </w:r>
      </w:hyperlink>
    </w:p>
    <w:p w14:paraId="6857F763" w14:textId="77777777" w:rsidR="00B74E9B" w:rsidRPr="000974A3" w:rsidRDefault="004C05E1" w:rsidP="00B74E9B">
      <w:pPr>
        <w:pStyle w:val="afe"/>
        <w:tabs>
          <w:tab w:val="right" w:leader="dot" w:pos="8494"/>
        </w:tabs>
        <w:ind w:left="945" w:hanging="945"/>
        <w:rPr>
          <w:rFonts w:asciiTheme="minorHAnsi" w:eastAsiaTheme="minorEastAsia" w:hAnsiTheme="minorHAnsi" w:cstheme="minorBidi"/>
          <w:noProof/>
          <w:szCs w:val="22"/>
          <w:lang w:eastAsia="zh-TW"/>
        </w:rPr>
      </w:pPr>
      <w:hyperlink w:anchor="_Toc109618091" w:history="1">
        <w:r w:rsidR="00B74E9B" w:rsidRPr="000974A3">
          <w:rPr>
            <w:rStyle w:val="af4"/>
            <w:rFonts w:hint="eastAsia"/>
            <w:noProof/>
            <w:color w:val="auto"/>
            <w:u w:val="none"/>
          </w:rPr>
          <w:t>附錄三　當地外人投資統計</w:t>
        </w:r>
        <w:r w:rsidR="00B74E9B" w:rsidRPr="000974A3">
          <w:rPr>
            <w:noProof/>
            <w:webHidden/>
          </w:rPr>
          <w:tab/>
        </w:r>
        <w:r w:rsidR="00B74E9B" w:rsidRPr="000974A3">
          <w:rPr>
            <w:noProof/>
            <w:webHidden/>
          </w:rPr>
          <w:fldChar w:fldCharType="begin"/>
        </w:r>
        <w:r w:rsidR="00B74E9B" w:rsidRPr="000974A3">
          <w:rPr>
            <w:noProof/>
            <w:webHidden/>
          </w:rPr>
          <w:instrText xml:space="preserve"> PAGEREF _Toc109618091 \h </w:instrText>
        </w:r>
        <w:r w:rsidR="00B74E9B" w:rsidRPr="000974A3">
          <w:rPr>
            <w:noProof/>
            <w:webHidden/>
          </w:rPr>
        </w:r>
        <w:r w:rsidR="00B74E9B" w:rsidRPr="000974A3">
          <w:rPr>
            <w:noProof/>
            <w:webHidden/>
          </w:rPr>
          <w:fldChar w:fldCharType="separate"/>
        </w:r>
        <w:r w:rsidR="003974F0">
          <w:rPr>
            <w:noProof/>
            <w:webHidden/>
          </w:rPr>
          <w:t>25</w:t>
        </w:r>
        <w:r w:rsidR="00B74E9B" w:rsidRPr="000974A3">
          <w:rPr>
            <w:noProof/>
            <w:webHidden/>
          </w:rPr>
          <w:fldChar w:fldCharType="end"/>
        </w:r>
      </w:hyperlink>
    </w:p>
    <w:p w14:paraId="11BA785F" w14:textId="77777777" w:rsidR="00B74E9B" w:rsidRPr="000974A3" w:rsidRDefault="004C05E1" w:rsidP="00B74E9B">
      <w:pPr>
        <w:pStyle w:val="afe"/>
        <w:tabs>
          <w:tab w:val="right" w:leader="dot" w:pos="8494"/>
        </w:tabs>
        <w:ind w:left="945" w:hanging="945"/>
        <w:rPr>
          <w:rFonts w:asciiTheme="minorHAnsi" w:eastAsiaTheme="minorEastAsia" w:hAnsiTheme="minorHAnsi" w:cstheme="minorBidi"/>
          <w:noProof/>
          <w:szCs w:val="22"/>
          <w:lang w:eastAsia="zh-TW"/>
        </w:rPr>
      </w:pPr>
      <w:hyperlink w:anchor="_Toc109618092" w:history="1">
        <w:r w:rsidR="00B74E9B" w:rsidRPr="000974A3">
          <w:rPr>
            <w:rStyle w:val="af4"/>
            <w:rFonts w:hint="eastAsia"/>
            <w:noProof/>
            <w:color w:val="auto"/>
            <w:u w:val="none"/>
          </w:rPr>
          <w:t>附錄四　我國廠商對當地國投資統計</w:t>
        </w:r>
        <w:r w:rsidR="00B74E9B" w:rsidRPr="000974A3">
          <w:rPr>
            <w:noProof/>
            <w:webHidden/>
          </w:rPr>
          <w:tab/>
        </w:r>
        <w:r w:rsidR="00B74E9B" w:rsidRPr="000974A3">
          <w:rPr>
            <w:noProof/>
            <w:webHidden/>
          </w:rPr>
          <w:fldChar w:fldCharType="begin"/>
        </w:r>
        <w:r w:rsidR="00B74E9B" w:rsidRPr="000974A3">
          <w:rPr>
            <w:noProof/>
            <w:webHidden/>
          </w:rPr>
          <w:instrText xml:space="preserve"> PAGEREF _Toc109618092 \h </w:instrText>
        </w:r>
        <w:r w:rsidR="00B74E9B" w:rsidRPr="000974A3">
          <w:rPr>
            <w:noProof/>
            <w:webHidden/>
          </w:rPr>
        </w:r>
        <w:r w:rsidR="00B74E9B" w:rsidRPr="000974A3">
          <w:rPr>
            <w:noProof/>
            <w:webHidden/>
          </w:rPr>
          <w:fldChar w:fldCharType="separate"/>
        </w:r>
        <w:r w:rsidR="003974F0">
          <w:rPr>
            <w:noProof/>
            <w:webHidden/>
          </w:rPr>
          <w:t>26</w:t>
        </w:r>
        <w:r w:rsidR="00B74E9B" w:rsidRPr="000974A3">
          <w:rPr>
            <w:noProof/>
            <w:webHidden/>
          </w:rPr>
          <w:fldChar w:fldCharType="end"/>
        </w:r>
      </w:hyperlink>
    </w:p>
    <w:p w14:paraId="39A8921A" w14:textId="77777777" w:rsidR="00F3602F" w:rsidRPr="000974A3" w:rsidRDefault="00962952" w:rsidP="00F3602F">
      <w:pPr>
        <w:ind w:firstLineChars="0" w:firstLine="0"/>
        <w:rPr>
          <w:lang w:eastAsia="zh-TW"/>
        </w:rPr>
      </w:pPr>
      <w:r w:rsidRPr="000974A3">
        <w:fldChar w:fldCharType="end"/>
      </w:r>
    </w:p>
    <w:p w14:paraId="12F9D520" w14:textId="77777777" w:rsidR="00F3602F" w:rsidRPr="000974A3" w:rsidRDefault="00F3602F" w:rsidP="00F3602F">
      <w:pPr>
        <w:ind w:firstLineChars="0" w:firstLine="0"/>
        <w:jc w:val="center"/>
        <w:rPr>
          <w:rFonts w:ascii="華康超黑體" w:eastAsia="華康超黑體"/>
          <w:sz w:val="48"/>
          <w:szCs w:val="48"/>
          <w:lang w:eastAsia="zh-TW"/>
        </w:rPr>
      </w:pPr>
    </w:p>
    <w:p w14:paraId="1571F2C3" w14:textId="77777777" w:rsidR="00F3602F" w:rsidRPr="000974A3" w:rsidRDefault="00451CBB" w:rsidP="00451CBB">
      <w:pPr>
        <w:ind w:firstLineChars="0" w:firstLine="0"/>
        <w:jc w:val="center"/>
        <w:rPr>
          <w:rFonts w:ascii="華康超黑體" w:eastAsia="華康超黑體"/>
          <w:sz w:val="48"/>
          <w:szCs w:val="48"/>
          <w:lang w:eastAsia="zh-TW"/>
        </w:rPr>
      </w:pPr>
      <w:r w:rsidRPr="000974A3">
        <w:rPr>
          <w:rFonts w:ascii="華康超黑體" w:eastAsia="華康超黑體"/>
          <w:sz w:val="48"/>
          <w:szCs w:val="48"/>
        </w:rPr>
        <w:br w:type="page"/>
      </w:r>
      <w:r w:rsidR="00F3602F" w:rsidRPr="000974A3">
        <w:rPr>
          <w:rFonts w:ascii="華康超黑體" w:eastAsia="華康超黑體"/>
          <w:sz w:val="48"/>
          <w:szCs w:val="48"/>
        </w:rPr>
        <w:br w:type="page"/>
      </w:r>
      <w:r w:rsidR="00F335B3" w:rsidRPr="000974A3">
        <w:rPr>
          <w:rFonts w:ascii="華康超黑體" w:eastAsia="華康超黑體" w:hint="eastAsia"/>
          <w:sz w:val="48"/>
          <w:szCs w:val="48"/>
          <w:lang w:eastAsia="zh-TW"/>
        </w:rPr>
        <w:t>尼泊爾</w:t>
      </w:r>
      <w:r w:rsidR="00F3602F" w:rsidRPr="000974A3">
        <w:rPr>
          <w:rFonts w:ascii="華康超黑體" w:eastAsia="華康超黑體" w:hint="eastAsia"/>
          <w:sz w:val="48"/>
          <w:szCs w:val="48"/>
          <w:lang w:eastAsia="zh-TW"/>
        </w:rPr>
        <w:t>基本資料表</w:t>
      </w:r>
    </w:p>
    <w:tbl>
      <w:tblPr>
        <w:tblW w:w="0" w:type="auto"/>
        <w:jc w:val="center"/>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1E0" w:firstRow="1" w:lastRow="1" w:firstColumn="1" w:lastColumn="1" w:noHBand="0" w:noVBand="0"/>
      </w:tblPr>
      <w:tblGrid>
        <w:gridCol w:w="2361"/>
        <w:gridCol w:w="6203"/>
      </w:tblGrid>
      <w:tr w:rsidR="000974A3" w:rsidRPr="000974A3" w14:paraId="3693B210" w14:textId="77777777">
        <w:trPr>
          <w:trHeight w:val="680"/>
          <w:jc w:val="center"/>
        </w:trPr>
        <w:tc>
          <w:tcPr>
            <w:tcW w:w="8564" w:type="dxa"/>
            <w:gridSpan w:val="2"/>
            <w:tcMar>
              <w:left w:w="0" w:type="dxa"/>
              <w:right w:w="0" w:type="dxa"/>
            </w:tcMar>
            <w:vAlign w:val="center"/>
          </w:tcPr>
          <w:p w14:paraId="4F7AD6EA" w14:textId="77777777" w:rsidR="00F3602F" w:rsidRPr="000974A3" w:rsidRDefault="00F3602F" w:rsidP="00D119F9">
            <w:pPr>
              <w:ind w:firstLineChars="0" w:firstLine="0"/>
              <w:jc w:val="center"/>
              <w:rPr>
                <w:rFonts w:ascii="華康粗黑體" w:eastAsia="華康粗黑體" w:hAnsi="標楷體"/>
                <w:sz w:val="32"/>
                <w:szCs w:val="32"/>
                <w:lang w:eastAsia="zh-TW"/>
              </w:rPr>
            </w:pPr>
            <w:r w:rsidRPr="000974A3">
              <w:rPr>
                <w:rFonts w:ascii="華康粗黑體" w:eastAsia="華康粗黑體" w:hAnsi="標楷體" w:hint="eastAsia"/>
                <w:sz w:val="32"/>
                <w:szCs w:val="32"/>
                <w:lang w:eastAsia="zh-TW"/>
              </w:rPr>
              <w:t>自  然 人  文</w:t>
            </w:r>
          </w:p>
        </w:tc>
      </w:tr>
      <w:tr w:rsidR="000974A3" w:rsidRPr="000974A3" w14:paraId="2F7E98C8" w14:textId="77777777">
        <w:trPr>
          <w:trHeight w:val="680"/>
          <w:jc w:val="center"/>
        </w:trPr>
        <w:tc>
          <w:tcPr>
            <w:tcW w:w="2361" w:type="dxa"/>
            <w:tcMar>
              <w:left w:w="0" w:type="dxa"/>
              <w:right w:w="0" w:type="dxa"/>
            </w:tcMar>
            <w:vAlign w:val="center"/>
          </w:tcPr>
          <w:p w14:paraId="5B22EE98" w14:textId="77777777" w:rsidR="00726AF3" w:rsidRPr="000974A3" w:rsidRDefault="00726AF3" w:rsidP="00726AF3">
            <w:pPr>
              <w:ind w:leftChars="50" w:left="118" w:rightChars="50" w:right="118" w:firstLineChars="0" w:firstLine="0"/>
              <w:jc w:val="distribute"/>
            </w:pPr>
            <w:r w:rsidRPr="000974A3">
              <w:rPr>
                <w:rFonts w:hint="eastAsia"/>
              </w:rPr>
              <w:t>地理環境</w:t>
            </w:r>
          </w:p>
        </w:tc>
        <w:tc>
          <w:tcPr>
            <w:tcW w:w="6203" w:type="dxa"/>
            <w:tcMar>
              <w:left w:w="0" w:type="dxa"/>
              <w:right w:w="0" w:type="dxa"/>
            </w:tcMar>
            <w:vAlign w:val="center"/>
          </w:tcPr>
          <w:p w14:paraId="662834CD" w14:textId="77777777" w:rsidR="00726AF3" w:rsidRPr="000974A3" w:rsidRDefault="00726AF3" w:rsidP="00726AF3">
            <w:pPr>
              <w:ind w:leftChars="50" w:left="118" w:rightChars="50" w:right="118" w:firstLineChars="0" w:firstLine="0"/>
              <w:rPr>
                <w:lang w:eastAsia="zh-TW"/>
              </w:rPr>
            </w:pPr>
            <w:r w:rsidRPr="000974A3">
              <w:rPr>
                <w:rFonts w:hint="eastAsia"/>
                <w:lang w:eastAsia="zh-TW"/>
              </w:rPr>
              <w:t>北鄰</w:t>
            </w:r>
            <w:r w:rsidR="00D021D6" w:rsidRPr="000974A3">
              <w:rPr>
                <w:rFonts w:hint="eastAsia"/>
                <w:lang w:eastAsia="zh-TW"/>
              </w:rPr>
              <w:t>中國大陸</w:t>
            </w:r>
            <w:r w:rsidRPr="000974A3">
              <w:rPr>
                <w:rFonts w:hint="eastAsia"/>
                <w:lang w:eastAsia="zh-TW"/>
              </w:rPr>
              <w:t>西藏地區，東、西、南與印度接壤</w:t>
            </w:r>
          </w:p>
        </w:tc>
      </w:tr>
      <w:tr w:rsidR="000974A3" w:rsidRPr="000974A3" w14:paraId="4124286F" w14:textId="77777777">
        <w:trPr>
          <w:trHeight w:val="680"/>
          <w:jc w:val="center"/>
        </w:trPr>
        <w:tc>
          <w:tcPr>
            <w:tcW w:w="2361" w:type="dxa"/>
            <w:tcMar>
              <w:left w:w="0" w:type="dxa"/>
              <w:right w:w="0" w:type="dxa"/>
            </w:tcMar>
            <w:vAlign w:val="center"/>
          </w:tcPr>
          <w:p w14:paraId="26B7F13F" w14:textId="77777777" w:rsidR="00726AF3" w:rsidRPr="000974A3" w:rsidRDefault="00726AF3" w:rsidP="00726AF3">
            <w:pPr>
              <w:ind w:leftChars="50" w:left="118" w:rightChars="50" w:right="118" w:firstLineChars="0" w:firstLine="0"/>
              <w:jc w:val="distribute"/>
            </w:pPr>
            <w:proofErr w:type="gramStart"/>
            <w:r w:rsidRPr="000974A3">
              <w:rPr>
                <w:rFonts w:hint="eastAsia"/>
              </w:rPr>
              <w:t>國</w:t>
            </w:r>
            <w:proofErr w:type="gramEnd"/>
            <w:r w:rsidRPr="000974A3">
              <w:rPr>
                <w:rFonts w:hint="eastAsia"/>
              </w:rPr>
              <w:t>土面積</w:t>
            </w:r>
          </w:p>
        </w:tc>
        <w:tc>
          <w:tcPr>
            <w:tcW w:w="6203" w:type="dxa"/>
            <w:tcMar>
              <w:left w:w="0" w:type="dxa"/>
              <w:right w:w="0" w:type="dxa"/>
            </w:tcMar>
            <w:vAlign w:val="center"/>
          </w:tcPr>
          <w:p w14:paraId="79AEC763" w14:textId="77777777" w:rsidR="00726AF3" w:rsidRPr="000974A3" w:rsidRDefault="00726AF3" w:rsidP="00726AF3">
            <w:pPr>
              <w:ind w:leftChars="50" w:left="118" w:rightChars="50" w:right="118" w:firstLineChars="0" w:firstLine="0"/>
              <w:rPr>
                <w:lang w:eastAsia="zh-TW"/>
              </w:rPr>
            </w:pPr>
            <w:r w:rsidRPr="000974A3">
              <w:rPr>
                <w:rFonts w:hint="eastAsia"/>
                <w:lang w:eastAsia="zh-TW"/>
              </w:rPr>
              <w:t>147,181</w:t>
            </w:r>
            <w:r w:rsidRPr="000974A3">
              <w:rPr>
                <w:rFonts w:hint="eastAsia"/>
                <w:lang w:eastAsia="zh-TW"/>
              </w:rPr>
              <w:t>平方公里</w:t>
            </w:r>
          </w:p>
        </w:tc>
      </w:tr>
      <w:tr w:rsidR="000974A3" w:rsidRPr="000974A3" w14:paraId="7026DD1B" w14:textId="77777777">
        <w:trPr>
          <w:trHeight w:val="680"/>
          <w:jc w:val="center"/>
        </w:trPr>
        <w:tc>
          <w:tcPr>
            <w:tcW w:w="2361" w:type="dxa"/>
            <w:tcMar>
              <w:left w:w="0" w:type="dxa"/>
              <w:right w:w="0" w:type="dxa"/>
            </w:tcMar>
            <w:vAlign w:val="center"/>
          </w:tcPr>
          <w:p w14:paraId="233013C0" w14:textId="77777777" w:rsidR="00726AF3" w:rsidRPr="000974A3" w:rsidRDefault="00726AF3" w:rsidP="00726AF3">
            <w:pPr>
              <w:ind w:leftChars="50" w:left="118" w:rightChars="50" w:right="118" w:firstLineChars="0" w:firstLine="0"/>
              <w:jc w:val="distribute"/>
            </w:pPr>
            <w:proofErr w:type="gramStart"/>
            <w:r w:rsidRPr="000974A3">
              <w:rPr>
                <w:rFonts w:hint="eastAsia"/>
              </w:rPr>
              <w:t>氣</w:t>
            </w:r>
            <w:proofErr w:type="gramEnd"/>
            <w:r w:rsidRPr="000974A3">
              <w:rPr>
                <w:rFonts w:hint="eastAsia"/>
              </w:rPr>
              <w:t>候</w:t>
            </w:r>
          </w:p>
        </w:tc>
        <w:tc>
          <w:tcPr>
            <w:tcW w:w="6203" w:type="dxa"/>
            <w:tcMar>
              <w:left w:w="0" w:type="dxa"/>
              <w:right w:w="0" w:type="dxa"/>
            </w:tcMar>
            <w:vAlign w:val="center"/>
          </w:tcPr>
          <w:p w14:paraId="06727609" w14:textId="77777777" w:rsidR="00726AF3" w:rsidRPr="000974A3" w:rsidRDefault="00726AF3" w:rsidP="00BC0554">
            <w:pPr>
              <w:ind w:leftChars="50" w:left="118" w:rightChars="50" w:right="118" w:firstLineChars="0" w:firstLine="0"/>
              <w:rPr>
                <w:lang w:eastAsia="zh-TW"/>
              </w:rPr>
            </w:pPr>
            <w:r w:rsidRPr="000974A3">
              <w:rPr>
                <w:rFonts w:hint="eastAsia"/>
                <w:lang w:eastAsia="zh-TW"/>
              </w:rPr>
              <w:t>北部地區夏季及冬季冷熱分明，南部地區氣候相對溫和</w:t>
            </w:r>
          </w:p>
        </w:tc>
      </w:tr>
      <w:tr w:rsidR="000974A3" w:rsidRPr="000974A3" w14:paraId="0581046E" w14:textId="77777777">
        <w:trPr>
          <w:trHeight w:val="680"/>
          <w:jc w:val="center"/>
        </w:trPr>
        <w:tc>
          <w:tcPr>
            <w:tcW w:w="2361" w:type="dxa"/>
            <w:tcMar>
              <w:left w:w="0" w:type="dxa"/>
              <w:right w:w="0" w:type="dxa"/>
            </w:tcMar>
            <w:vAlign w:val="center"/>
          </w:tcPr>
          <w:p w14:paraId="1DFD4A99" w14:textId="77777777" w:rsidR="00726AF3" w:rsidRPr="000974A3" w:rsidRDefault="00726AF3" w:rsidP="00726AF3">
            <w:pPr>
              <w:ind w:leftChars="50" w:left="118" w:rightChars="50" w:right="118" w:firstLineChars="0" w:firstLine="0"/>
              <w:jc w:val="distribute"/>
            </w:pPr>
            <w:r w:rsidRPr="000974A3">
              <w:rPr>
                <w:rFonts w:hint="eastAsia"/>
              </w:rPr>
              <w:t>種族</w:t>
            </w:r>
          </w:p>
        </w:tc>
        <w:tc>
          <w:tcPr>
            <w:tcW w:w="6203" w:type="dxa"/>
            <w:tcMar>
              <w:left w:w="0" w:type="dxa"/>
              <w:right w:w="0" w:type="dxa"/>
            </w:tcMar>
            <w:vAlign w:val="center"/>
          </w:tcPr>
          <w:p w14:paraId="192397BE" w14:textId="77777777" w:rsidR="00726AF3" w:rsidRPr="000974A3" w:rsidRDefault="00726AF3" w:rsidP="00BC0554">
            <w:pPr>
              <w:ind w:leftChars="50" w:left="118" w:rightChars="50" w:right="118" w:firstLineChars="0" w:firstLine="0"/>
              <w:rPr>
                <w:lang w:eastAsia="zh-TW"/>
              </w:rPr>
            </w:pPr>
            <w:r w:rsidRPr="000974A3">
              <w:rPr>
                <w:rFonts w:hint="eastAsia"/>
                <w:lang w:eastAsia="zh-TW"/>
              </w:rPr>
              <w:t>主要</w:t>
            </w:r>
            <w:r w:rsidR="00BC0554" w:rsidRPr="000974A3">
              <w:rPr>
                <w:rFonts w:hint="eastAsia"/>
                <w:lang w:eastAsia="zh-TW"/>
              </w:rPr>
              <w:t>為</w:t>
            </w:r>
            <w:r w:rsidRPr="000974A3">
              <w:rPr>
                <w:rFonts w:hint="eastAsia"/>
                <w:lang w:eastAsia="zh-TW"/>
              </w:rPr>
              <w:t>尼泊爾人（</w:t>
            </w:r>
            <w:r w:rsidRPr="000974A3">
              <w:rPr>
                <w:rFonts w:hint="eastAsia"/>
                <w:lang w:eastAsia="zh-TW"/>
              </w:rPr>
              <w:t>NIPALI</w:t>
            </w:r>
            <w:r w:rsidRPr="000974A3">
              <w:rPr>
                <w:rFonts w:hint="eastAsia"/>
                <w:lang w:eastAsia="zh-TW"/>
              </w:rPr>
              <w:t>）、</w:t>
            </w:r>
            <w:proofErr w:type="gramStart"/>
            <w:r w:rsidRPr="000974A3">
              <w:rPr>
                <w:rFonts w:hint="eastAsia"/>
                <w:lang w:eastAsia="zh-TW"/>
              </w:rPr>
              <w:t>郭爾喀族</w:t>
            </w:r>
            <w:proofErr w:type="gramEnd"/>
            <w:r w:rsidRPr="000974A3">
              <w:rPr>
                <w:rFonts w:hint="eastAsia"/>
                <w:lang w:eastAsia="zh-TW"/>
              </w:rPr>
              <w:t>（</w:t>
            </w:r>
            <w:r w:rsidRPr="000974A3">
              <w:rPr>
                <w:rFonts w:hint="eastAsia"/>
                <w:lang w:eastAsia="zh-TW"/>
              </w:rPr>
              <w:t>GORKHAS</w:t>
            </w:r>
            <w:r w:rsidRPr="000974A3">
              <w:rPr>
                <w:rFonts w:hint="eastAsia"/>
                <w:lang w:eastAsia="zh-TW"/>
              </w:rPr>
              <w:t>）、</w:t>
            </w:r>
            <w:proofErr w:type="gramStart"/>
            <w:r w:rsidRPr="000974A3">
              <w:rPr>
                <w:rFonts w:hint="eastAsia"/>
                <w:lang w:eastAsia="zh-TW"/>
              </w:rPr>
              <w:t>雪巴族</w:t>
            </w:r>
            <w:proofErr w:type="gramEnd"/>
            <w:r w:rsidRPr="000974A3">
              <w:rPr>
                <w:rFonts w:hint="eastAsia"/>
                <w:lang w:eastAsia="zh-TW"/>
              </w:rPr>
              <w:t>（</w:t>
            </w:r>
            <w:r w:rsidRPr="000974A3">
              <w:rPr>
                <w:rFonts w:hint="eastAsia"/>
                <w:lang w:eastAsia="zh-TW"/>
              </w:rPr>
              <w:t>SHERPAS</w:t>
            </w:r>
            <w:r w:rsidRPr="000974A3">
              <w:rPr>
                <w:rFonts w:hint="eastAsia"/>
                <w:lang w:eastAsia="zh-TW"/>
              </w:rPr>
              <w:t>）等</w:t>
            </w:r>
          </w:p>
        </w:tc>
      </w:tr>
      <w:tr w:rsidR="000974A3" w:rsidRPr="000974A3" w14:paraId="66D588C9" w14:textId="77777777">
        <w:trPr>
          <w:trHeight w:val="680"/>
          <w:jc w:val="center"/>
        </w:trPr>
        <w:tc>
          <w:tcPr>
            <w:tcW w:w="2361" w:type="dxa"/>
            <w:tcMar>
              <w:left w:w="0" w:type="dxa"/>
              <w:right w:w="0" w:type="dxa"/>
            </w:tcMar>
            <w:vAlign w:val="center"/>
          </w:tcPr>
          <w:p w14:paraId="4193B079" w14:textId="77777777" w:rsidR="00726AF3" w:rsidRPr="000974A3" w:rsidRDefault="00726AF3" w:rsidP="00726AF3">
            <w:pPr>
              <w:ind w:leftChars="50" w:left="118" w:rightChars="50" w:right="118" w:firstLineChars="0" w:firstLine="0"/>
              <w:jc w:val="distribute"/>
            </w:pPr>
            <w:r w:rsidRPr="000974A3">
              <w:rPr>
                <w:rFonts w:hint="eastAsia"/>
              </w:rPr>
              <w:t>人口結構</w:t>
            </w:r>
          </w:p>
        </w:tc>
        <w:tc>
          <w:tcPr>
            <w:tcW w:w="6203" w:type="dxa"/>
            <w:tcMar>
              <w:left w:w="0" w:type="dxa"/>
              <w:right w:w="0" w:type="dxa"/>
            </w:tcMar>
            <w:vAlign w:val="center"/>
          </w:tcPr>
          <w:p w14:paraId="59E5FADB" w14:textId="77777777" w:rsidR="00726AF3" w:rsidRPr="000974A3" w:rsidRDefault="00C4762C" w:rsidP="00C4762C">
            <w:pPr>
              <w:ind w:leftChars="50" w:left="118" w:rightChars="50" w:right="118" w:firstLineChars="0" w:firstLine="0"/>
              <w:rPr>
                <w:lang w:eastAsia="zh-TW"/>
              </w:rPr>
            </w:pPr>
            <w:r w:rsidRPr="000974A3">
              <w:rPr>
                <w:rFonts w:hint="eastAsia"/>
                <w:lang w:eastAsia="zh-TW"/>
              </w:rPr>
              <w:t>2</w:t>
            </w:r>
            <w:r w:rsidR="00363DFC" w:rsidRPr="000974A3">
              <w:rPr>
                <w:lang w:eastAsia="zh-TW"/>
              </w:rPr>
              <w:t>,</w:t>
            </w:r>
            <w:r w:rsidRPr="000974A3">
              <w:rPr>
                <w:rFonts w:hint="eastAsia"/>
                <w:lang w:eastAsia="zh-TW"/>
              </w:rPr>
              <w:t>916</w:t>
            </w:r>
            <w:r w:rsidR="00363DFC" w:rsidRPr="000974A3">
              <w:rPr>
                <w:rFonts w:hint="eastAsia"/>
                <w:lang w:eastAsia="zh-TW"/>
              </w:rPr>
              <w:t>萬人</w:t>
            </w:r>
            <w:proofErr w:type="gramStart"/>
            <w:r w:rsidR="006F4EE5" w:rsidRPr="000974A3">
              <w:rPr>
                <w:rFonts w:hint="eastAsia"/>
                <w:lang w:eastAsia="zh-TW"/>
              </w:rPr>
              <w:t>（</w:t>
            </w:r>
            <w:proofErr w:type="gramEnd"/>
            <w:r w:rsidR="00B74E9B" w:rsidRPr="000974A3">
              <w:rPr>
                <w:rFonts w:hint="eastAsia"/>
                <w:lang w:eastAsia="zh-TW"/>
              </w:rPr>
              <w:t>2022</w:t>
            </w:r>
            <w:r w:rsidR="00363DFC" w:rsidRPr="000974A3">
              <w:rPr>
                <w:rFonts w:hint="eastAsia"/>
                <w:lang w:eastAsia="zh-TW"/>
              </w:rPr>
              <w:t xml:space="preserve"> </w:t>
            </w:r>
            <w:r w:rsidR="00363DFC" w:rsidRPr="000974A3">
              <w:rPr>
                <w:lang w:eastAsia="zh-TW"/>
              </w:rPr>
              <w:t>est.</w:t>
            </w:r>
            <w:r w:rsidR="006F4EE5" w:rsidRPr="000974A3">
              <w:rPr>
                <w:lang w:eastAsia="zh-TW"/>
              </w:rPr>
              <w:t>）</w:t>
            </w:r>
          </w:p>
        </w:tc>
      </w:tr>
      <w:tr w:rsidR="000974A3" w:rsidRPr="000974A3" w14:paraId="3AB1FD6A" w14:textId="77777777">
        <w:trPr>
          <w:trHeight w:val="680"/>
          <w:jc w:val="center"/>
        </w:trPr>
        <w:tc>
          <w:tcPr>
            <w:tcW w:w="2361" w:type="dxa"/>
            <w:tcMar>
              <w:left w:w="0" w:type="dxa"/>
              <w:right w:w="0" w:type="dxa"/>
            </w:tcMar>
            <w:vAlign w:val="center"/>
          </w:tcPr>
          <w:p w14:paraId="28ED7012" w14:textId="77777777" w:rsidR="00726AF3" w:rsidRPr="000974A3" w:rsidRDefault="00726AF3" w:rsidP="00726AF3">
            <w:pPr>
              <w:ind w:leftChars="50" w:left="118" w:rightChars="50" w:right="118" w:firstLineChars="0" w:firstLine="0"/>
              <w:jc w:val="distribute"/>
              <w:rPr>
                <w:lang w:eastAsia="zh-TW"/>
              </w:rPr>
            </w:pPr>
            <w:r w:rsidRPr="000974A3">
              <w:rPr>
                <w:rFonts w:hint="eastAsia"/>
                <w:lang w:eastAsia="zh-TW"/>
              </w:rPr>
              <w:t>教育普及程度</w:t>
            </w:r>
          </w:p>
        </w:tc>
        <w:tc>
          <w:tcPr>
            <w:tcW w:w="6203" w:type="dxa"/>
            <w:tcMar>
              <w:left w:w="0" w:type="dxa"/>
              <w:right w:w="0" w:type="dxa"/>
            </w:tcMar>
            <w:vAlign w:val="center"/>
          </w:tcPr>
          <w:p w14:paraId="37F12F57" w14:textId="77777777" w:rsidR="00726AF3" w:rsidRPr="000974A3" w:rsidRDefault="00B17638" w:rsidP="00C4762C">
            <w:pPr>
              <w:ind w:leftChars="50" w:left="118" w:rightChars="50" w:right="118" w:firstLineChars="0" w:firstLine="0"/>
              <w:rPr>
                <w:lang w:eastAsia="zh-TW"/>
              </w:rPr>
            </w:pPr>
            <w:r w:rsidRPr="000974A3">
              <w:rPr>
                <w:rFonts w:hint="eastAsia"/>
                <w:lang w:eastAsia="zh-TW"/>
              </w:rPr>
              <w:t>15</w:t>
            </w:r>
            <w:r w:rsidRPr="000974A3">
              <w:rPr>
                <w:rFonts w:hint="eastAsia"/>
                <w:lang w:eastAsia="zh-TW"/>
              </w:rPr>
              <w:t>歲以上</w:t>
            </w:r>
            <w:r w:rsidR="00726AF3" w:rsidRPr="000974A3">
              <w:rPr>
                <w:rFonts w:hint="eastAsia"/>
                <w:lang w:eastAsia="zh-TW"/>
              </w:rPr>
              <w:t>國民整體識字率為</w:t>
            </w:r>
            <w:r w:rsidRPr="000974A3">
              <w:rPr>
                <w:rFonts w:hint="eastAsia"/>
                <w:lang w:eastAsia="zh-TW"/>
              </w:rPr>
              <w:t>6</w:t>
            </w:r>
            <w:r w:rsidR="00C4762C" w:rsidRPr="000974A3">
              <w:rPr>
                <w:rFonts w:hint="eastAsia"/>
                <w:lang w:eastAsia="zh-TW"/>
              </w:rPr>
              <w:t>5</w:t>
            </w:r>
            <w:r w:rsidR="00726AF3" w:rsidRPr="000974A3">
              <w:rPr>
                <w:rFonts w:hint="eastAsia"/>
                <w:lang w:eastAsia="zh-TW"/>
              </w:rPr>
              <w:t>%</w:t>
            </w:r>
          </w:p>
        </w:tc>
      </w:tr>
      <w:tr w:rsidR="000974A3" w:rsidRPr="000974A3" w14:paraId="2EDF3EAF" w14:textId="77777777">
        <w:trPr>
          <w:trHeight w:val="680"/>
          <w:jc w:val="center"/>
        </w:trPr>
        <w:tc>
          <w:tcPr>
            <w:tcW w:w="2361" w:type="dxa"/>
            <w:tcMar>
              <w:left w:w="0" w:type="dxa"/>
              <w:right w:w="0" w:type="dxa"/>
            </w:tcMar>
            <w:vAlign w:val="center"/>
          </w:tcPr>
          <w:p w14:paraId="5953990F" w14:textId="77777777" w:rsidR="00726AF3" w:rsidRPr="000974A3" w:rsidRDefault="00726AF3" w:rsidP="00726AF3">
            <w:pPr>
              <w:ind w:leftChars="50" w:left="118" w:rightChars="50" w:right="118" w:firstLineChars="0" w:firstLine="0"/>
              <w:jc w:val="distribute"/>
              <w:rPr>
                <w:lang w:eastAsia="zh-TW"/>
              </w:rPr>
            </w:pPr>
            <w:r w:rsidRPr="000974A3">
              <w:rPr>
                <w:rFonts w:hint="eastAsia"/>
                <w:lang w:eastAsia="zh-TW"/>
              </w:rPr>
              <w:t>語言</w:t>
            </w:r>
          </w:p>
        </w:tc>
        <w:tc>
          <w:tcPr>
            <w:tcW w:w="6203" w:type="dxa"/>
            <w:tcMar>
              <w:left w:w="0" w:type="dxa"/>
              <w:right w:w="0" w:type="dxa"/>
            </w:tcMar>
            <w:vAlign w:val="center"/>
          </w:tcPr>
          <w:p w14:paraId="7723AE36" w14:textId="77777777" w:rsidR="00726AF3" w:rsidRPr="000974A3" w:rsidRDefault="00726AF3" w:rsidP="00726AF3">
            <w:pPr>
              <w:ind w:leftChars="50" w:left="118" w:rightChars="50" w:right="118" w:firstLineChars="0" w:firstLine="0"/>
              <w:rPr>
                <w:lang w:eastAsia="zh-TW"/>
              </w:rPr>
            </w:pPr>
            <w:r w:rsidRPr="000974A3">
              <w:rPr>
                <w:rFonts w:hint="eastAsia"/>
                <w:lang w:eastAsia="zh-TW"/>
              </w:rPr>
              <w:t>尼泊爾語</w:t>
            </w:r>
          </w:p>
        </w:tc>
      </w:tr>
      <w:tr w:rsidR="000974A3" w:rsidRPr="000974A3" w14:paraId="057AF1A3" w14:textId="77777777">
        <w:trPr>
          <w:trHeight w:val="680"/>
          <w:jc w:val="center"/>
        </w:trPr>
        <w:tc>
          <w:tcPr>
            <w:tcW w:w="2361" w:type="dxa"/>
            <w:tcMar>
              <w:left w:w="0" w:type="dxa"/>
              <w:right w:w="0" w:type="dxa"/>
            </w:tcMar>
            <w:vAlign w:val="center"/>
          </w:tcPr>
          <w:p w14:paraId="45749D29" w14:textId="77777777" w:rsidR="00726AF3" w:rsidRPr="000974A3" w:rsidRDefault="00726AF3" w:rsidP="00726AF3">
            <w:pPr>
              <w:ind w:leftChars="50" w:left="118" w:rightChars="50" w:right="118" w:firstLineChars="0" w:firstLine="0"/>
              <w:jc w:val="distribute"/>
              <w:rPr>
                <w:lang w:eastAsia="zh-TW"/>
              </w:rPr>
            </w:pPr>
            <w:r w:rsidRPr="000974A3">
              <w:rPr>
                <w:rFonts w:hint="eastAsia"/>
                <w:lang w:eastAsia="zh-TW"/>
              </w:rPr>
              <w:t>宗教</w:t>
            </w:r>
          </w:p>
        </w:tc>
        <w:tc>
          <w:tcPr>
            <w:tcW w:w="6203" w:type="dxa"/>
            <w:tcMar>
              <w:left w:w="0" w:type="dxa"/>
              <w:right w:w="0" w:type="dxa"/>
            </w:tcMar>
            <w:vAlign w:val="center"/>
          </w:tcPr>
          <w:p w14:paraId="25BE02B7" w14:textId="77777777" w:rsidR="00726AF3" w:rsidRPr="000974A3" w:rsidRDefault="00726AF3" w:rsidP="00C4762C">
            <w:pPr>
              <w:ind w:leftChars="50" w:left="118" w:rightChars="50" w:right="118" w:firstLineChars="0" w:firstLine="0"/>
              <w:rPr>
                <w:lang w:eastAsia="zh-TW"/>
              </w:rPr>
            </w:pPr>
            <w:r w:rsidRPr="000974A3">
              <w:rPr>
                <w:rFonts w:hint="eastAsia"/>
                <w:lang w:eastAsia="zh-TW"/>
              </w:rPr>
              <w:t>印度教（</w:t>
            </w:r>
            <w:r w:rsidR="005B1542" w:rsidRPr="000974A3">
              <w:rPr>
                <w:rFonts w:hint="eastAsia"/>
                <w:lang w:eastAsia="zh-TW"/>
              </w:rPr>
              <w:t>8</w:t>
            </w:r>
            <w:r w:rsidR="00C4762C" w:rsidRPr="000974A3">
              <w:rPr>
                <w:rFonts w:hint="eastAsia"/>
                <w:lang w:eastAsia="zh-TW"/>
              </w:rPr>
              <w:t>5</w:t>
            </w:r>
            <w:r w:rsidRPr="000974A3">
              <w:rPr>
                <w:rFonts w:hint="eastAsia"/>
                <w:lang w:eastAsia="zh-TW"/>
              </w:rPr>
              <w:t>%</w:t>
            </w:r>
            <w:r w:rsidRPr="000974A3">
              <w:rPr>
                <w:rFonts w:hint="eastAsia"/>
                <w:lang w:eastAsia="zh-TW"/>
              </w:rPr>
              <w:t>）、佛教（</w:t>
            </w:r>
            <w:r w:rsidR="00C4762C" w:rsidRPr="000974A3">
              <w:rPr>
                <w:rFonts w:hint="eastAsia"/>
                <w:lang w:eastAsia="zh-TW"/>
              </w:rPr>
              <w:t>10</w:t>
            </w:r>
            <w:r w:rsidRPr="000974A3">
              <w:rPr>
                <w:rFonts w:hint="eastAsia"/>
                <w:lang w:eastAsia="zh-TW"/>
              </w:rPr>
              <w:t>%</w:t>
            </w:r>
            <w:r w:rsidRPr="000974A3">
              <w:rPr>
                <w:rFonts w:hint="eastAsia"/>
                <w:lang w:eastAsia="zh-TW"/>
              </w:rPr>
              <w:t>）、</w:t>
            </w:r>
            <w:r w:rsidR="00745A33" w:rsidRPr="000974A3">
              <w:rPr>
                <w:rFonts w:hint="eastAsia"/>
                <w:lang w:eastAsia="zh-TW"/>
              </w:rPr>
              <w:t>伊斯蘭</w:t>
            </w:r>
            <w:r w:rsidRPr="000974A3">
              <w:rPr>
                <w:rFonts w:hint="eastAsia"/>
                <w:lang w:eastAsia="zh-TW"/>
              </w:rPr>
              <w:t>（</w:t>
            </w:r>
            <w:r w:rsidR="00C4762C" w:rsidRPr="000974A3">
              <w:rPr>
                <w:rFonts w:hint="eastAsia"/>
                <w:lang w:eastAsia="zh-TW"/>
              </w:rPr>
              <w:t>5</w:t>
            </w:r>
            <w:r w:rsidRPr="000974A3">
              <w:rPr>
                <w:rFonts w:hint="eastAsia"/>
                <w:lang w:eastAsia="zh-TW"/>
              </w:rPr>
              <w:t>%</w:t>
            </w:r>
            <w:r w:rsidRPr="000974A3">
              <w:rPr>
                <w:rFonts w:hint="eastAsia"/>
                <w:lang w:eastAsia="zh-TW"/>
              </w:rPr>
              <w:t>）</w:t>
            </w:r>
          </w:p>
        </w:tc>
      </w:tr>
      <w:tr w:rsidR="000974A3" w:rsidRPr="000974A3" w14:paraId="1EFCE576" w14:textId="77777777">
        <w:trPr>
          <w:trHeight w:val="680"/>
          <w:jc w:val="center"/>
        </w:trPr>
        <w:tc>
          <w:tcPr>
            <w:tcW w:w="2361" w:type="dxa"/>
            <w:tcMar>
              <w:left w:w="0" w:type="dxa"/>
              <w:right w:w="0" w:type="dxa"/>
            </w:tcMar>
            <w:vAlign w:val="center"/>
          </w:tcPr>
          <w:p w14:paraId="5894B4CF" w14:textId="77777777" w:rsidR="00726AF3" w:rsidRPr="000974A3" w:rsidRDefault="00726AF3" w:rsidP="00726AF3">
            <w:pPr>
              <w:ind w:leftChars="50" w:left="118" w:rightChars="50" w:right="118" w:firstLineChars="0" w:firstLine="0"/>
              <w:jc w:val="distribute"/>
              <w:rPr>
                <w:lang w:eastAsia="zh-TW"/>
              </w:rPr>
            </w:pPr>
            <w:r w:rsidRPr="000974A3">
              <w:rPr>
                <w:rFonts w:hint="eastAsia"/>
                <w:lang w:eastAsia="zh-TW"/>
              </w:rPr>
              <w:t>首都及重要城市</w:t>
            </w:r>
          </w:p>
        </w:tc>
        <w:tc>
          <w:tcPr>
            <w:tcW w:w="6203" w:type="dxa"/>
            <w:tcMar>
              <w:left w:w="0" w:type="dxa"/>
              <w:right w:w="0" w:type="dxa"/>
            </w:tcMar>
            <w:vAlign w:val="center"/>
          </w:tcPr>
          <w:p w14:paraId="5BE944AF" w14:textId="77777777" w:rsidR="00726AF3" w:rsidRPr="000974A3" w:rsidRDefault="00726AF3" w:rsidP="00726AF3">
            <w:pPr>
              <w:ind w:leftChars="50" w:left="118" w:rightChars="50" w:right="118" w:firstLineChars="0" w:firstLine="0"/>
              <w:rPr>
                <w:lang w:eastAsia="zh-TW"/>
              </w:rPr>
            </w:pPr>
            <w:r w:rsidRPr="000974A3">
              <w:rPr>
                <w:rFonts w:hint="eastAsia"/>
                <w:lang w:eastAsia="zh-TW"/>
              </w:rPr>
              <w:t>加德滿都（</w:t>
            </w:r>
            <w:r w:rsidRPr="000974A3">
              <w:rPr>
                <w:lang w:eastAsia="zh-TW"/>
              </w:rPr>
              <w:t>Katmandu</w:t>
            </w:r>
            <w:r w:rsidRPr="000974A3">
              <w:rPr>
                <w:rFonts w:hint="eastAsia"/>
                <w:lang w:eastAsia="zh-TW"/>
              </w:rPr>
              <w:t>）</w:t>
            </w:r>
          </w:p>
        </w:tc>
      </w:tr>
      <w:tr w:rsidR="000974A3" w:rsidRPr="000974A3" w14:paraId="15201D35" w14:textId="77777777">
        <w:trPr>
          <w:trHeight w:val="680"/>
          <w:jc w:val="center"/>
        </w:trPr>
        <w:tc>
          <w:tcPr>
            <w:tcW w:w="2361" w:type="dxa"/>
            <w:tcMar>
              <w:left w:w="0" w:type="dxa"/>
              <w:right w:w="0" w:type="dxa"/>
            </w:tcMar>
            <w:vAlign w:val="center"/>
          </w:tcPr>
          <w:p w14:paraId="66FBAB51" w14:textId="77777777" w:rsidR="00726AF3" w:rsidRPr="000974A3" w:rsidRDefault="00726AF3" w:rsidP="00726AF3">
            <w:pPr>
              <w:ind w:leftChars="50" w:left="118" w:rightChars="50" w:right="118" w:firstLineChars="0" w:firstLine="0"/>
              <w:jc w:val="distribute"/>
              <w:rPr>
                <w:lang w:eastAsia="zh-TW"/>
              </w:rPr>
            </w:pPr>
            <w:r w:rsidRPr="000974A3">
              <w:rPr>
                <w:rFonts w:hint="eastAsia"/>
                <w:lang w:eastAsia="zh-TW"/>
              </w:rPr>
              <w:t>政治體制</w:t>
            </w:r>
          </w:p>
        </w:tc>
        <w:tc>
          <w:tcPr>
            <w:tcW w:w="6203" w:type="dxa"/>
            <w:tcMar>
              <w:left w:w="0" w:type="dxa"/>
              <w:right w:w="0" w:type="dxa"/>
            </w:tcMar>
            <w:vAlign w:val="center"/>
          </w:tcPr>
          <w:p w14:paraId="5FE83F41" w14:textId="77777777" w:rsidR="00726AF3" w:rsidRPr="000974A3" w:rsidRDefault="00726AF3" w:rsidP="00726AF3">
            <w:pPr>
              <w:ind w:leftChars="50" w:left="118" w:rightChars="50" w:right="118" w:firstLineChars="0" w:firstLine="0"/>
              <w:rPr>
                <w:lang w:eastAsia="zh-TW"/>
              </w:rPr>
            </w:pPr>
            <w:r w:rsidRPr="000974A3">
              <w:rPr>
                <w:rFonts w:hint="eastAsia"/>
                <w:lang w:eastAsia="zh-TW"/>
              </w:rPr>
              <w:t>政體：聯邦民主共合國</w:t>
            </w:r>
          </w:p>
          <w:p w14:paraId="6BCF91FA" w14:textId="77777777" w:rsidR="00726AF3" w:rsidRPr="000974A3" w:rsidRDefault="00726AF3" w:rsidP="00726AF3">
            <w:pPr>
              <w:ind w:leftChars="50" w:left="118" w:rightChars="50" w:right="118" w:firstLineChars="0" w:firstLine="0"/>
              <w:rPr>
                <w:lang w:eastAsia="zh-TW"/>
              </w:rPr>
            </w:pPr>
            <w:r w:rsidRPr="000974A3">
              <w:rPr>
                <w:rFonts w:hint="eastAsia"/>
                <w:lang w:eastAsia="zh-TW"/>
              </w:rPr>
              <w:t>主要政黨：尼泊爾國大黨（</w:t>
            </w:r>
            <w:r w:rsidRPr="000974A3">
              <w:rPr>
                <w:rFonts w:hint="eastAsia"/>
                <w:lang w:eastAsia="zh-TW"/>
              </w:rPr>
              <w:t>Nepali Congress, NC</w:t>
            </w:r>
            <w:r w:rsidRPr="000974A3">
              <w:rPr>
                <w:rFonts w:hint="eastAsia"/>
                <w:lang w:eastAsia="zh-TW"/>
              </w:rPr>
              <w:t>）、尼泊爾馬列共產黨（</w:t>
            </w:r>
            <w:r w:rsidRPr="000974A3">
              <w:rPr>
                <w:rFonts w:hint="eastAsia"/>
                <w:lang w:eastAsia="zh-TW"/>
              </w:rPr>
              <w:t xml:space="preserve">Communist Party of Nepal-Unified Marxist </w:t>
            </w:r>
            <w:proofErr w:type="spellStart"/>
            <w:r w:rsidRPr="000974A3">
              <w:rPr>
                <w:rFonts w:hint="eastAsia"/>
                <w:lang w:eastAsia="zh-TW"/>
              </w:rPr>
              <w:t>Lenist</w:t>
            </w:r>
            <w:proofErr w:type="spellEnd"/>
            <w:r w:rsidRPr="000974A3">
              <w:rPr>
                <w:rFonts w:hint="eastAsia"/>
                <w:lang w:eastAsia="zh-TW"/>
              </w:rPr>
              <w:t>, CPN-UML</w:t>
            </w:r>
            <w:r w:rsidRPr="000974A3">
              <w:rPr>
                <w:rFonts w:hint="eastAsia"/>
                <w:lang w:eastAsia="zh-TW"/>
              </w:rPr>
              <w:t>）、尼泊爾毛派共產黨（</w:t>
            </w:r>
            <w:r w:rsidRPr="000974A3">
              <w:rPr>
                <w:rFonts w:hint="eastAsia"/>
                <w:lang w:eastAsia="zh-TW"/>
              </w:rPr>
              <w:t>Communist Party of Nepal-Maoists, CPN-M</w:t>
            </w:r>
            <w:r w:rsidRPr="000974A3">
              <w:rPr>
                <w:rFonts w:hint="eastAsia"/>
                <w:lang w:eastAsia="zh-TW"/>
              </w:rPr>
              <w:t>）、馬迪西聯合民主陣線（</w:t>
            </w:r>
            <w:proofErr w:type="spellStart"/>
            <w:r w:rsidRPr="000974A3">
              <w:rPr>
                <w:rFonts w:hint="eastAsia"/>
                <w:lang w:eastAsia="zh-TW"/>
              </w:rPr>
              <w:t>Umited</w:t>
            </w:r>
            <w:proofErr w:type="spellEnd"/>
            <w:r w:rsidRPr="000974A3">
              <w:rPr>
                <w:rFonts w:hint="eastAsia"/>
                <w:lang w:eastAsia="zh-TW"/>
              </w:rPr>
              <w:t xml:space="preserve"> Democratic </w:t>
            </w:r>
            <w:proofErr w:type="spellStart"/>
            <w:r w:rsidRPr="000974A3">
              <w:rPr>
                <w:rFonts w:hint="eastAsia"/>
                <w:lang w:eastAsia="zh-TW"/>
              </w:rPr>
              <w:t>Madhesi</w:t>
            </w:r>
            <w:proofErr w:type="spellEnd"/>
            <w:r w:rsidRPr="000974A3">
              <w:rPr>
                <w:rFonts w:hint="eastAsia"/>
                <w:lang w:eastAsia="zh-TW"/>
              </w:rPr>
              <w:t xml:space="preserve"> Front</w:t>
            </w:r>
            <w:r w:rsidRPr="000974A3">
              <w:rPr>
                <w:rFonts w:hint="eastAsia"/>
                <w:lang w:eastAsia="zh-TW"/>
              </w:rPr>
              <w:t>）</w:t>
            </w:r>
          </w:p>
        </w:tc>
      </w:tr>
      <w:tr w:rsidR="000974A3" w:rsidRPr="000974A3" w14:paraId="06A39319" w14:textId="77777777">
        <w:trPr>
          <w:trHeight w:val="680"/>
          <w:jc w:val="center"/>
        </w:trPr>
        <w:tc>
          <w:tcPr>
            <w:tcW w:w="2361" w:type="dxa"/>
            <w:tcMar>
              <w:left w:w="0" w:type="dxa"/>
              <w:right w:w="0" w:type="dxa"/>
            </w:tcMar>
            <w:vAlign w:val="center"/>
          </w:tcPr>
          <w:p w14:paraId="0C0D37A0" w14:textId="77777777" w:rsidR="00726AF3" w:rsidRPr="000974A3" w:rsidRDefault="00726AF3" w:rsidP="00726AF3">
            <w:pPr>
              <w:ind w:leftChars="50" w:left="118" w:rightChars="50" w:right="118" w:firstLineChars="0" w:firstLine="0"/>
              <w:jc w:val="distribute"/>
            </w:pPr>
            <w:r w:rsidRPr="000974A3">
              <w:rPr>
                <w:rFonts w:hint="eastAsia"/>
              </w:rPr>
              <w:t>投資主管機關</w:t>
            </w:r>
          </w:p>
        </w:tc>
        <w:tc>
          <w:tcPr>
            <w:tcW w:w="6203" w:type="dxa"/>
            <w:tcMar>
              <w:left w:w="0" w:type="dxa"/>
              <w:right w:w="0" w:type="dxa"/>
            </w:tcMar>
            <w:vAlign w:val="center"/>
          </w:tcPr>
          <w:p w14:paraId="721B9F88" w14:textId="77777777" w:rsidR="00726AF3" w:rsidRPr="000974A3" w:rsidRDefault="00726AF3" w:rsidP="00726AF3">
            <w:pPr>
              <w:ind w:leftChars="50" w:left="118" w:rightChars="50" w:right="118" w:firstLineChars="0" w:firstLine="0"/>
            </w:pPr>
            <w:r w:rsidRPr="000974A3">
              <w:rPr>
                <w:rFonts w:hint="eastAsia"/>
              </w:rPr>
              <w:t>尼泊爾工業部（</w:t>
            </w:r>
            <w:r w:rsidRPr="000974A3">
              <w:rPr>
                <w:rFonts w:hint="eastAsia"/>
              </w:rPr>
              <w:t>Ministry of Industry</w:t>
            </w:r>
            <w:r w:rsidRPr="000974A3">
              <w:rPr>
                <w:rFonts w:hint="eastAsia"/>
              </w:rPr>
              <w:t>）；</w:t>
            </w:r>
          </w:p>
          <w:p w14:paraId="28C41D44" w14:textId="77777777" w:rsidR="00726AF3" w:rsidRPr="000974A3" w:rsidRDefault="00726AF3" w:rsidP="00726AF3">
            <w:pPr>
              <w:ind w:leftChars="50" w:left="118" w:rightChars="50" w:right="118" w:firstLineChars="0" w:firstLine="0"/>
              <w:rPr>
                <w:lang w:eastAsia="zh-TW"/>
              </w:rPr>
            </w:pPr>
            <w:r w:rsidRPr="000974A3">
              <w:rPr>
                <w:rFonts w:hint="eastAsia"/>
              </w:rPr>
              <w:t>尼</w:t>
            </w:r>
            <w:proofErr w:type="gramStart"/>
            <w:r w:rsidRPr="000974A3">
              <w:rPr>
                <w:rFonts w:hint="eastAsia"/>
              </w:rPr>
              <w:t>國</w:t>
            </w:r>
            <w:proofErr w:type="gramEnd"/>
            <w:r w:rsidRPr="000974A3">
              <w:rPr>
                <w:rFonts w:hint="eastAsia"/>
              </w:rPr>
              <w:t>投資</w:t>
            </w:r>
            <w:proofErr w:type="gramStart"/>
            <w:r w:rsidRPr="000974A3">
              <w:rPr>
                <w:rFonts w:hint="eastAsia"/>
              </w:rPr>
              <w:t>單一</w:t>
            </w:r>
            <w:proofErr w:type="gramEnd"/>
            <w:r w:rsidRPr="000974A3">
              <w:rPr>
                <w:rFonts w:hint="eastAsia"/>
              </w:rPr>
              <w:t>窗口</w:t>
            </w:r>
            <w:r w:rsidR="00451CBB" w:rsidRPr="000974A3">
              <w:rPr>
                <w:rFonts w:hint="eastAsia"/>
                <w:lang w:eastAsia="zh-TW"/>
              </w:rPr>
              <w:t>（</w:t>
            </w:r>
            <w:r w:rsidRPr="000974A3">
              <w:t>Investment Board of Nepal</w:t>
            </w:r>
            <w:r w:rsidR="00451CBB" w:rsidRPr="000974A3">
              <w:rPr>
                <w:rFonts w:hint="eastAsia"/>
                <w:lang w:eastAsia="zh-TW"/>
              </w:rPr>
              <w:t>）</w:t>
            </w:r>
          </w:p>
        </w:tc>
      </w:tr>
      <w:tr w:rsidR="000974A3" w:rsidRPr="000974A3" w14:paraId="063F88AC" w14:textId="77777777">
        <w:trPr>
          <w:trHeight w:val="680"/>
          <w:jc w:val="center"/>
        </w:trPr>
        <w:tc>
          <w:tcPr>
            <w:tcW w:w="8564" w:type="dxa"/>
            <w:gridSpan w:val="2"/>
            <w:tcMar>
              <w:left w:w="0" w:type="dxa"/>
              <w:right w:w="0" w:type="dxa"/>
            </w:tcMar>
            <w:vAlign w:val="center"/>
          </w:tcPr>
          <w:p w14:paraId="4C4ECDF2" w14:textId="77777777" w:rsidR="00726AF3" w:rsidRPr="000974A3" w:rsidRDefault="00726AF3" w:rsidP="00D119F9">
            <w:pPr>
              <w:ind w:firstLineChars="0" w:firstLine="0"/>
              <w:jc w:val="center"/>
              <w:rPr>
                <w:rFonts w:ascii="華康粗黑體" w:eastAsia="華康粗黑體" w:hAnsi="標楷體"/>
                <w:sz w:val="32"/>
                <w:szCs w:val="32"/>
                <w:lang w:eastAsia="zh-TW"/>
              </w:rPr>
            </w:pPr>
            <w:r w:rsidRPr="000974A3">
              <w:rPr>
                <w:rFonts w:ascii="華康粗黑體" w:eastAsia="華康粗黑體" w:hAnsi="標楷體" w:hint="eastAsia"/>
                <w:sz w:val="32"/>
                <w:szCs w:val="32"/>
                <w:lang w:eastAsia="zh-TW"/>
              </w:rPr>
              <w:t xml:space="preserve">經  濟  概  </w:t>
            </w:r>
            <w:proofErr w:type="gramStart"/>
            <w:r w:rsidRPr="000974A3">
              <w:rPr>
                <w:rFonts w:ascii="華康粗黑體" w:eastAsia="華康粗黑體" w:hAnsi="標楷體" w:hint="eastAsia"/>
                <w:sz w:val="32"/>
                <w:szCs w:val="32"/>
                <w:lang w:eastAsia="zh-TW"/>
              </w:rPr>
              <w:t>況</w:t>
            </w:r>
            <w:proofErr w:type="gramEnd"/>
          </w:p>
        </w:tc>
      </w:tr>
      <w:tr w:rsidR="000974A3" w:rsidRPr="000974A3" w14:paraId="043A0F41" w14:textId="77777777">
        <w:trPr>
          <w:trHeight w:val="680"/>
          <w:jc w:val="center"/>
        </w:trPr>
        <w:tc>
          <w:tcPr>
            <w:tcW w:w="2361" w:type="dxa"/>
            <w:tcMar>
              <w:left w:w="0" w:type="dxa"/>
              <w:right w:w="0" w:type="dxa"/>
            </w:tcMar>
            <w:vAlign w:val="center"/>
          </w:tcPr>
          <w:p w14:paraId="4E6AD419" w14:textId="77777777" w:rsidR="00726AF3" w:rsidRPr="000974A3" w:rsidRDefault="00726AF3" w:rsidP="00726AF3">
            <w:pPr>
              <w:ind w:leftChars="50" w:left="118" w:rightChars="50" w:right="118" w:firstLineChars="0" w:firstLine="0"/>
              <w:jc w:val="distribute"/>
            </w:pPr>
            <w:proofErr w:type="gramStart"/>
            <w:r w:rsidRPr="000974A3">
              <w:rPr>
                <w:rFonts w:hint="eastAsia"/>
              </w:rPr>
              <w:t>幣</w:t>
            </w:r>
            <w:proofErr w:type="gramEnd"/>
            <w:r w:rsidRPr="000974A3">
              <w:rPr>
                <w:rFonts w:hint="eastAsia"/>
              </w:rPr>
              <w:t>制</w:t>
            </w:r>
          </w:p>
        </w:tc>
        <w:tc>
          <w:tcPr>
            <w:tcW w:w="6203" w:type="dxa"/>
            <w:tcMar>
              <w:left w:w="0" w:type="dxa"/>
              <w:right w:w="0" w:type="dxa"/>
            </w:tcMar>
            <w:vAlign w:val="center"/>
          </w:tcPr>
          <w:p w14:paraId="7357A3F6" w14:textId="77777777" w:rsidR="00726AF3" w:rsidRPr="000974A3" w:rsidRDefault="00726AF3" w:rsidP="00F94ACE">
            <w:pPr>
              <w:ind w:leftChars="50" w:left="118" w:rightChars="50" w:right="118" w:firstLineChars="0" w:firstLine="0"/>
            </w:pPr>
            <w:r w:rsidRPr="000974A3">
              <w:rPr>
                <w:rFonts w:hint="eastAsia"/>
              </w:rPr>
              <w:t>尼泊爾盧比</w:t>
            </w:r>
          </w:p>
        </w:tc>
      </w:tr>
      <w:tr w:rsidR="000974A3" w:rsidRPr="000974A3" w14:paraId="2D8D740F" w14:textId="77777777">
        <w:trPr>
          <w:trHeight w:val="680"/>
          <w:jc w:val="center"/>
        </w:trPr>
        <w:tc>
          <w:tcPr>
            <w:tcW w:w="2361" w:type="dxa"/>
            <w:tcMar>
              <w:left w:w="0" w:type="dxa"/>
              <w:right w:w="0" w:type="dxa"/>
            </w:tcMar>
            <w:vAlign w:val="center"/>
          </w:tcPr>
          <w:p w14:paraId="4267DFE5" w14:textId="77777777" w:rsidR="00726AF3" w:rsidRPr="000974A3" w:rsidRDefault="00726AF3" w:rsidP="00726AF3">
            <w:pPr>
              <w:ind w:leftChars="50" w:left="118" w:rightChars="50" w:right="118" w:firstLineChars="0" w:firstLine="0"/>
              <w:jc w:val="distribute"/>
            </w:pPr>
            <w:proofErr w:type="gramStart"/>
            <w:r w:rsidRPr="000974A3">
              <w:rPr>
                <w:rFonts w:hint="eastAsia"/>
              </w:rPr>
              <w:t>國內</w:t>
            </w:r>
            <w:proofErr w:type="gramEnd"/>
            <w:r w:rsidRPr="000974A3">
              <w:rPr>
                <w:rFonts w:hint="eastAsia"/>
              </w:rPr>
              <w:t>生產毛額</w:t>
            </w:r>
          </w:p>
        </w:tc>
        <w:tc>
          <w:tcPr>
            <w:tcW w:w="6203" w:type="dxa"/>
            <w:tcMar>
              <w:left w:w="0" w:type="dxa"/>
              <w:right w:w="0" w:type="dxa"/>
            </w:tcMar>
            <w:vAlign w:val="center"/>
          </w:tcPr>
          <w:p w14:paraId="26051F45" w14:textId="77777777" w:rsidR="00726AF3" w:rsidRPr="000974A3" w:rsidRDefault="00363DFC" w:rsidP="00C4762C">
            <w:pPr>
              <w:ind w:leftChars="50" w:left="118" w:rightChars="50" w:right="118" w:firstLineChars="0" w:firstLine="0"/>
            </w:pPr>
            <w:r w:rsidRPr="000974A3">
              <w:t>US$</w:t>
            </w:r>
            <w:r w:rsidRPr="000974A3">
              <w:rPr>
                <w:rFonts w:hint="eastAsia"/>
              </w:rPr>
              <w:t>3</w:t>
            </w:r>
            <w:r w:rsidR="00C4762C" w:rsidRPr="000974A3">
              <w:rPr>
                <w:rFonts w:hint="eastAsia"/>
                <w:lang w:eastAsia="zh-TW"/>
              </w:rPr>
              <w:t>9</w:t>
            </w:r>
            <w:r w:rsidRPr="000974A3">
              <w:rPr>
                <w:rFonts w:hint="eastAsia"/>
              </w:rPr>
              <w:t xml:space="preserve"> b</w:t>
            </w:r>
            <w:r w:rsidRPr="000974A3">
              <w:t>illion</w:t>
            </w:r>
            <w:r w:rsidR="006F4EE5" w:rsidRPr="000974A3">
              <w:t>（</w:t>
            </w:r>
            <w:r w:rsidRPr="000974A3">
              <w:t>20</w:t>
            </w:r>
            <w:r w:rsidRPr="000974A3">
              <w:rPr>
                <w:rFonts w:hint="eastAsia"/>
              </w:rPr>
              <w:t>2</w:t>
            </w:r>
            <w:r w:rsidR="00C4762C" w:rsidRPr="000974A3">
              <w:rPr>
                <w:rFonts w:hint="eastAsia"/>
                <w:lang w:eastAsia="zh-TW"/>
              </w:rPr>
              <w:t>2</w:t>
            </w:r>
            <w:r w:rsidRPr="000974A3">
              <w:t xml:space="preserve">, </w:t>
            </w:r>
            <w:r w:rsidR="00C4762C" w:rsidRPr="000974A3">
              <w:rPr>
                <w:rFonts w:hint="eastAsia"/>
                <w:lang w:eastAsia="zh-TW"/>
              </w:rPr>
              <w:t>CIA</w:t>
            </w:r>
            <w:r w:rsidR="006F4EE5" w:rsidRPr="000974A3">
              <w:t>）</w:t>
            </w:r>
          </w:p>
        </w:tc>
      </w:tr>
      <w:tr w:rsidR="000974A3" w:rsidRPr="000974A3" w14:paraId="2B4E5F8A" w14:textId="77777777">
        <w:trPr>
          <w:trHeight w:val="680"/>
          <w:jc w:val="center"/>
        </w:trPr>
        <w:tc>
          <w:tcPr>
            <w:tcW w:w="2361" w:type="dxa"/>
            <w:tcMar>
              <w:left w:w="0" w:type="dxa"/>
              <w:right w:w="0" w:type="dxa"/>
            </w:tcMar>
            <w:vAlign w:val="center"/>
          </w:tcPr>
          <w:p w14:paraId="26AA1CB2" w14:textId="77777777" w:rsidR="00726AF3" w:rsidRPr="000974A3" w:rsidRDefault="00726AF3" w:rsidP="00726AF3">
            <w:pPr>
              <w:ind w:leftChars="50" w:left="118" w:rightChars="50" w:right="118" w:firstLineChars="0" w:firstLine="0"/>
              <w:jc w:val="distribute"/>
            </w:pPr>
            <w:r w:rsidRPr="000974A3">
              <w:rPr>
                <w:rFonts w:hint="eastAsia"/>
              </w:rPr>
              <w:t>經</w:t>
            </w:r>
            <w:proofErr w:type="gramStart"/>
            <w:r w:rsidRPr="000974A3">
              <w:rPr>
                <w:rFonts w:hint="eastAsia"/>
              </w:rPr>
              <w:t>濟</w:t>
            </w:r>
            <w:proofErr w:type="gramEnd"/>
            <w:r w:rsidRPr="000974A3">
              <w:rPr>
                <w:rFonts w:hint="eastAsia"/>
              </w:rPr>
              <w:t>成長率</w:t>
            </w:r>
          </w:p>
        </w:tc>
        <w:tc>
          <w:tcPr>
            <w:tcW w:w="6203" w:type="dxa"/>
            <w:tcMar>
              <w:left w:w="0" w:type="dxa"/>
              <w:right w:w="0" w:type="dxa"/>
            </w:tcMar>
            <w:vAlign w:val="center"/>
          </w:tcPr>
          <w:p w14:paraId="671BA9CF" w14:textId="77777777" w:rsidR="00726AF3" w:rsidRPr="000974A3" w:rsidRDefault="00C4762C" w:rsidP="0080261A">
            <w:pPr>
              <w:ind w:leftChars="50" w:left="118" w:rightChars="50" w:right="118" w:firstLineChars="0" w:firstLine="0"/>
            </w:pPr>
            <w:r w:rsidRPr="000974A3">
              <w:rPr>
                <w:rFonts w:hint="eastAsia"/>
                <w:lang w:eastAsia="zh-TW"/>
              </w:rPr>
              <w:t>5</w:t>
            </w:r>
            <w:r w:rsidR="00363DFC" w:rsidRPr="000974A3">
              <w:t>.</w:t>
            </w:r>
            <w:r w:rsidRPr="000974A3">
              <w:rPr>
                <w:rFonts w:hint="eastAsia"/>
                <w:lang w:eastAsia="zh-TW"/>
              </w:rPr>
              <w:t>8</w:t>
            </w:r>
            <w:r w:rsidR="00363DFC" w:rsidRPr="000974A3">
              <w:t>%</w:t>
            </w:r>
            <w:r w:rsidR="006F4EE5" w:rsidRPr="000974A3">
              <w:t>（</w:t>
            </w:r>
            <w:r w:rsidR="00363DFC" w:rsidRPr="000974A3">
              <w:t>202</w:t>
            </w:r>
            <w:r w:rsidRPr="000974A3">
              <w:rPr>
                <w:rFonts w:hint="eastAsia"/>
                <w:lang w:eastAsia="zh-TW"/>
              </w:rPr>
              <w:t>2</w:t>
            </w:r>
            <w:r w:rsidR="00363DFC" w:rsidRPr="000974A3">
              <w:t xml:space="preserve">, </w:t>
            </w:r>
            <w:r w:rsidR="0080261A" w:rsidRPr="000974A3">
              <w:rPr>
                <w:rFonts w:hint="eastAsia"/>
                <w:lang w:eastAsia="zh-TW"/>
              </w:rPr>
              <w:t>CIA</w:t>
            </w:r>
            <w:r w:rsidR="006F4EE5" w:rsidRPr="000974A3">
              <w:t>）</w:t>
            </w:r>
          </w:p>
        </w:tc>
      </w:tr>
      <w:tr w:rsidR="000974A3" w:rsidRPr="000974A3" w14:paraId="1A815A37" w14:textId="77777777">
        <w:trPr>
          <w:trHeight w:val="680"/>
          <w:jc w:val="center"/>
        </w:trPr>
        <w:tc>
          <w:tcPr>
            <w:tcW w:w="2361" w:type="dxa"/>
            <w:tcMar>
              <w:left w:w="0" w:type="dxa"/>
              <w:right w:w="0" w:type="dxa"/>
            </w:tcMar>
            <w:vAlign w:val="center"/>
          </w:tcPr>
          <w:p w14:paraId="78B3F5D7" w14:textId="77777777" w:rsidR="00726AF3" w:rsidRPr="000974A3" w:rsidRDefault="00726AF3" w:rsidP="00726AF3">
            <w:pPr>
              <w:ind w:leftChars="50" w:left="118" w:rightChars="50" w:right="118" w:firstLineChars="0" w:firstLine="0"/>
              <w:jc w:val="distribute"/>
            </w:pPr>
            <w:r w:rsidRPr="000974A3">
              <w:rPr>
                <w:rFonts w:hint="eastAsia"/>
              </w:rPr>
              <w:t>平均</w:t>
            </w:r>
            <w:proofErr w:type="gramStart"/>
            <w:r w:rsidRPr="000974A3">
              <w:rPr>
                <w:rFonts w:hint="eastAsia"/>
              </w:rPr>
              <w:t>國民所得</w:t>
            </w:r>
            <w:proofErr w:type="gramEnd"/>
          </w:p>
        </w:tc>
        <w:tc>
          <w:tcPr>
            <w:tcW w:w="6203" w:type="dxa"/>
            <w:tcMar>
              <w:left w:w="0" w:type="dxa"/>
              <w:right w:w="0" w:type="dxa"/>
            </w:tcMar>
            <w:vAlign w:val="center"/>
          </w:tcPr>
          <w:p w14:paraId="2AEB289A" w14:textId="77777777" w:rsidR="00726AF3" w:rsidRPr="000974A3" w:rsidRDefault="00363DFC" w:rsidP="0080261A">
            <w:pPr>
              <w:ind w:leftChars="50" w:left="118" w:rightChars="50" w:right="118" w:firstLineChars="0" w:firstLine="0"/>
            </w:pPr>
            <w:r w:rsidRPr="000974A3">
              <w:t>US$ 1,</w:t>
            </w:r>
            <w:r w:rsidR="0080261A" w:rsidRPr="000974A3">
              <w:rPr>
                <w:rFonts w:hint="eastAsia"/>
                <w:lang w:eastAsia="zh-TW"/>
              </w:rPr>
              <w:t>293</w:t>
            </w:r>
            <w:r w:rsidR="006F4EE5" w:rsidRPr="000974A3">
              <w:t>（</w:t>
            </w:r>
            <w:r w:rsidRPr="000974A3">
              <w:t>202</w:t>
            </w:r>
            <w:r w:rsidR="0080261A" w:rsidRPr="000974A3">
              <w:rPr>
                <w:rFonts w:hint="eastAsia"/>
                <w:lang w:eastAsia="zh-TW"/>
              </w:rPr>
              <w:t>2</w:t>
            </w:r>
            <w:r w:rsidRPr="000974A3">
              <w:t xml:space="preserve">, </w:t>
            </w:r>
            <w:r w:rsidR="0080261A" w:rsidRPr="000974A3">
              <w:rPr>
                <w:rFonts w:hint="eastAsia"/>
                <w:lang w:eastAsia="zh-TW"/>
              </w:rPr>
              <w:t>CIA</w:t>
            </w:r>
            <w:r w:rsidR="006F4EE5" w:rsidRPr="000974A3">
              <w:t>）</w:t>
            </w:r>
          </w:p>
        </w:tc>
      </w:tr>
      <w:tr w:rsidR="000974A3" w:rsidRPr="000974A3" w14:paraId="41B145FC" w14:textId="77777777">
        <w:trPr>
          <w:trHeight w:val="680"/>
          <w:jc w:val="center"/>
        </w:trPr>
        <w:tc>
          <w:tcPr>
            <w:tcW w:w="2361" w:type="dxa"/>
            <w:tcMar>
              <w:left w:w="0" w:type="dxa"/>
              <w:right w:w="0" w:type="dxa"/>
            </w:tcMar>
            <w:vAlign w:val="center"/>
          </w:tcPr>
          <w:p w14:paraId="6F6EA148" w14:textId="77777777" w:rsidR="00726AF3" w:rsidRPr="000974A3" w:rsidRDefault="00726AF3" w:rsidP="00726AF3">
            <w:pPr>
              <w:ind w:leftChars="50" w:left="118" w:rightChars="50" w:right="118" w:firstLineChars="0" w:firstLine="0"/>
              <w:jc w:val="distribute"/>
            </w:pPr>
            <w:r w:rsidRPr="000974A3">
              <w:rPr>
                <w:rFonts w:hint="eastAsia"/>
              </w:rPr>
              <w:t>匯率</w:t>
            </w:r>
          </w:p>
        </w:tc>
        <w:tc>
          <w:tcPr>
            <w:tcW w:w="6203" w:type="dxa"/>
            <w:tcMar>
              <w:left w:w="0" w:type="dxa"/>
              <w:right w:w="0" w:type="dxa"/>
            </w:tcMar>
            <w:vAlign w:val="center"/>
          </w:tcPr>
          <w:p w14:paraId="022E34EE" w14:textId="77777777" w:rsidR="00726AF3" w:rsidRPr="000974A3" w:rsidRDefault="00363DFC" w:rsidP="00313E17">
            <w:pPr>
              <w:ind w:leftChars="50" w:left="118" w:rightChars="50" w:right="118" w:firstLineChars="0" w:firstLine="0"/>
            </w:pPr>
            <w:r w:rsidRPr="000974A3">
              <w:t>US</w:t>
            </w:r>
            <w:r w:rsidRPr="000974A3">
              <w:rPr>
                <w:rFonts w:hint="eastAsia"/>
              </w:rPr>
              <w:t xml:space="preserve">$ </w:t>
            </w:r>
            <w:r w:rsidRPr="000974A3">
              <w:t>1=</w:t>
            </w:r>
            <w:r w:rsidRPr="000974A3">
              <w:rPr>
                <w:rFonts w:hint="eastAsia"/>
              </w:rPr>
              <w:t xml:space="preserve"> NPR </w:t>
            </w:r>
            <w:r w:rsidRPr="000974A3">
              <w:t>1</w:t>
            </w:r>
            <w:r w:rsidR="00313E17" w:rsidRPr="000974A3">
              <w:rPr>
                <w:rFonts w:hint="eastAsia"/>
                <w:lang w:eastAsia="zh-TW"/>
              </w:rPr>
              <w:t>31</w:t>
            </w:r>
            <w:r w:rsidR="006F4EE5" w:rsidRPr="000974A3">
              <w:t>（</w:t>
            </w:r>
            <w:r w:rsidRPr="000974A3">
              <w:t>202</w:t>
            </w:r>
            <w:r w:rsidR="00313E17" w:rsidRPr="000974A3">
              <w:rPr>
                <w:rFonts w:hint="eastAsia"/>
                <w:lang w:eastAsia="zh-TW"/>
              </w:rPr>
              <w:t>3</w:t>
            </w:r>
            <w:r w:rsidRPr="000974A3">
              <w:t>/</w:t>
            </w:r>
            <w:r w:rsidRPr="000974A3">
              <w:rPr>
                <w:rFonts w:hint="eastAsia"/>
              </w:rPr>
              <w:t>0</w:t>
            </w:r>
            <w:r w:rsidR="00D71309" w:rsidRPr="000974A3">
              <w:rPr>
                <w:rFonts w:hint="eastAsia"/>
                <w:lang w:eastAsia="zh-TW"/>
              </w:rPr>
              <w:t>5</w:t>
            </w:r>
            <w:r w:rsidRPr="000974A3">
              <w:t xml:space="preserve">, </w:t>
            </w:r>
            <w:r w:rsidRPr="000974A3">
              <w:rPr>
                <w:rFonts w:hint="eastAsia"/>
              </w:rPr>
              <w:t>OANDA</w:t>
            </w:r>
            <w:r w:rsidR="006F4EE5" w:rsidRPr="000974A3">
              <w:t>）</w:t>
            </w:r>
          </w:p>
        </w:tc>
      </w:tr>
      <w:tr w:rsidR="000974A3" w:rsidRPr="000974A3" w14:paraId="68826888" w14:textId="77777777">
        <w:trPr>
          <w:trHeight w:val="680"/>
          <w:jc w:val="center"/>
        </w:trPr>
        <w:tc>
          <w:tcPr>
            <w:tcW w:w="2361" w:type="dxa"/>
            <w:tcMar>
              <w:left w:w="0" w:type="dxa"/>
              <w:right w:w="0" w:type="dxa"/>
            </w:tcMar>
            <w:vAlign w:val="center"/>
          </w:tcPr>
          <w:p w14:paraId="48D69EE1" w14:textId="77777777" w:rsidR="00726AF3" w:rsidRPr="000974A3" w:rsidRDefault="00726AF3" w:rsidP="00726AF3">
            <w:pPr>
              <w:ind w:leftChars="50" w:left="118" w:rightChars="50" w:right="118" w:firstLineChars="0" w:firstLine="0"/>
              <w:jc w:val="distribute"/>
            </w:pPr>
            <w:r w:rsidRPr="000974A3">
              <w:rPr>
                <w:rFonts w:hint="eastAsia"/>
              </w:rPr>
              <w:t>利率</w:t>
            </w:r>
          </w:p>
        </w:tc>
        <w:tc>
          <w:tcPr>
            <w:tcW w:w="6203" w:type="dxa"/>
            <w:tcMar>
              <w:left w:w="0" w:type="dxa"/>
              <w:right w:w="0" w:type="dxa"/>
            </w:tcMar>
            <w:vAlign w:val="center"/>
          </w:tcPr>
          <w:p w14:paraId="6C99EF68" w14:textId="77777777" w:rsidR="00726AF3" w:rsidRPr="000974A3" w:rsidRDefault="0007198C" w:rsidP="00D71309">
            <w:pPr>
              <w:ind w:leftChars="50" w:left="118" w:rightChars="50" w:right="118" w:firstLineChars="0" w:firstLine="0"/>
            </w:pPr>
            <w:r w:rsidRPr="000974A3">
              <w:rPr>
                <w:rFonts w:hint="eastAsia"/>
              </w:rPr>
              <w:t>平均利率</w:t>
            </w:r>
            <w:proofErr w:type="gramStart"/>
            <w:r w:rsidRPr="000974A3">
              <w:rPr>
                <w:rFonts w:hint="eastAsia"/>
              </w:rPr>
              <w:t>為</w:t>
            </w:r>
            <w:proofErr w:type="gramEnd"/>
            <w:r w:rsidR="00D71309" w:rsidRPr="000974A3">
              <w:rPr>
                <w:rFonts w:hint="eastAsia"/>
                <w:lang w:eastAsia="zh-TW"/>
              </w:rPr>
              <w:t>7</w:t>
            </w:r>
            <w:r w:rsidR="00EC302C" w:rsidRPr="000974A3">
              <w:rPr>
                <w:rFonts w:hint="eastAsia"/>
              </w:rPr>
              <w:t>.0</w:t>
            </w:r>
            <w:r w:rsidRPr="000974A3">
              <w:rPr>
                <w:rFonts w:hint="eastAsia"/>
              </w:rPr>
              <w:t>%</w:t>
            </w:r>
            <w:r w:rsidR="00056E94" w:rsidRPr="000974A3">
              <w:rPr>
                <w:rFonts w:hint="eastAsia"/>
              </w:rPr>
              <w:t>（</w:t>
            </w:r>
            <w:r w:rsidR="00EC302C" w:rsidRPr="000974A3">
              <w:t>20</w:t>
            </w:r>
            <w:r w:rsidR="00EC302C" w:rsidRPr="000974A3">
              <w:rPr>
                <w:rFonts w:hint="eastAsia"/>
              </w:rPr>
              <w:t>2</w:t>
            </w:r>
            <w:r w:rsidR="00D71309" w:rsidRPr="000974A3">
              <w:rPr>
                <w:rFonts w:hint="eastAsia"/>
                <w:lang w:eastAsia="zh-TW"/>
              </w:rPr>
              <w:t>2</w:t>
            </w:r>
            <w:r w:rsidR="00056E94" w:rsidRPr="000974A3">
              <w:rPr>
                <w:rFonts w:hint="eastAsia"/>
              </w:rPr>
              <w:t>）</w:t>
            </w:r>
          </w:p>
        </w:tc>
      </w:tr>
      <w:tr w:rsidR="000974A3" w:rsidRPr="000974A3" w14:paraId="74EEB131" w14:textId="77777777">
        <w:trPr>
          <w:trHeight w:val="680"/>
          <w:jc w:val="center"/>
        </w:trPr>
        <w:tc>
          <w:tcPr>
            <w:tcW w:w="2361" w:type="dxa"/>
            <w:tcMar>
              <w:left w:w="0" w:type="dxa"/>
              <w:right w:w="0" w:type="dxa"/>
            </w:tcMar>
            <w:vAlign w:val="center"/>
          </w:tcPr>
          <w:p w14:paraId="6DF11E11" w14:textId="77777777" w:rsidR="00726AF3" w:rsidRPr="000974A3" w:rsidRDefault="00726AF3" w:rsidP="00726AF3">
            <w:pPr>
              <w:ind w:leftChars="50" w:left="118" w:rightChars="50" w:right="118" w:firstLineChars="0" w:firstLine="0"/>
              <w:jc w:val="distribute"/>
            </w:pPr>
            <w:r w:rsidRPr="000974A3">
              <w:rPr>
                <w:rFonts w:hint="eastAsia"/>
              </w:rPr>
              <w:t>通貨膨脹率</w:t>
            </w:r>
          </w:p>
        </w:tc>
        <w:tc>
          <w:tcPr>
            <w:tcW w:w="6203" w:type="dxa"/>
            <w:tcMar>
              <w:left w:w="0" w:type="dxa"/>
              <w:right w:w="0" w:type="dxa"/>
            </w:tcMar>
            <w:vAlign w:val="center"/>
          </w:tcPr>
          <w:p w14:paraId="561B6B42" w14:textId="77777777" w:rsidR="00726AF3" w:rsidRPr="000974A3" w:rsidRDefault="00313E17" w:rsidP="00313E17">
            <w:pPr>
              <w:ind w:leftChars="50" w:left="118" w:rightChars="50" w:right="118" w:firstLineChars="0" w:firstLine="0"/>
            </w:pPr>
            <w:r w:rsidRPr="000974A3">
              <w:rPr>
                <w:rFonts w:hint="eastAsia"/>
                <w:lang w:eastAsia="zh-TW"/>
              </w:rPr>
              <w:t>7</w:t>
            </w:r>
            <w:r w:rsidR="00EC302C" w:rsidRPr="000974A3">
              <w:t>.</w:t>
            </w:r>
            <w:r w:rsidRPr="000974A3">
              <w:rPr>
                <w:rFonts w:hint="eastAsia"/>
                <w:lang w:eastAsia="zh-TW"/>
              </w:rPr>
              <w:t>44</w:t>
            </w:r>
            <w:r w:rsidR="00EC302C" w:rsidRPr="000974A3">
              <w:t>%</w:t>
            </w:r>
            <w:r w:rsidR="006F4EE5" w:rsidRPr="000974A3">
              <w:t>（</w:t>
            </w:r>
            <w:r w:rsidR="00EC302C" w:rsidRPr="000974A3">
              <w:t>202</w:t>
            </w:r>
            <w:r w:rsidRPr="000974A3">
              <w:rPr>
                <w:rFonts w:hint="eastAsia"/>
                <w:lang w:eastAsia="zh-TW"/>
              </w:rPr>
              <w:t>2</w:t>
            </w:r>
            <w:r w:rsidR="00EC302C" w:rsidRPr="000974A3">
              <w:t>,</w:t>
            </w:r>
            <w:r w:rsidR="00853ECE" w:rsidRPr="000974A3">
              <w:rPr>
                <w:rFonts w:hint="eastAsia"/>
                <w:lang w:eastAsia="zh-TW"/>
              </w:rPr>
              <w:t xml:space="preserve"> </w:t>
            </w:r>
            <w:r w:rsidRPr="000974A3">
              <w:rPr>
                <w:rFonts w:hint="eastAsia"/>
                <w:lang w:eastAsia="zh-TW"/>
              </w:rPr>
              <w:t>CIA</w:t>
            </w:r>
            <w:r w:rsidR="006F4EE5" w:rsidRPr="000974A3">
              <w:t>）</w:t>
            </w:r>
          </w:p>
        </w:tc>
      </w:tr>
      <w:tr w:rsidR="000974A3" w:rsidRPr="000974A3" w14:paraId="16B78A94" w14:textId="77777777">
        <w:trPr>
          <w:trHeight w:val="680"/>
          <w:jc w:val="center"/>
        </w:trPr>
        <w:tc>
          <w:tcPr>
            <w:tcW w:w="2361" w:type="dxa"/>
            <w:tcMar>
              <w:left w:w="0" w:type="dxa"/>
              <w:right w:w="0" w:type="dxa"/>
            </w:tcMar>
            <w:vAlign w:val="center"/>
          </w:tcPr>
          <w:p w14:paraId="0410AC6D" w14:textId="77777777" w:rsidR="00726AF3" w:rsidRPr="000974A3" w:rsidRDefault="00726AF3" w:rsidP="00726AF3">
            <w:pPr>
              <w:ind w:leftChars="50" w:left="118" w:rightChars="50" w:right="118" w:firstLineChars="0" w:firstLine="0"/>
              <w:jc w:val="distribute"/>
            </w:pPr>
            <w:r w:rsidRPr="000974A3">
              <w:rPr>
                <w:rFonts w:hint="eastAsia"/>
              </w:rPr>
              <w:t>產值最高前</w:t>
            </w:r>
            <w:r w:rsidRPr="000974A3">
              <w:rPr>
                <w:rFonts w:hint="eastAsia"/>
              </w:rPr>
              <w:t>5</w:t>
            </w:r>
            <w:r w:rsidRPr="000974A3">
              <w:rPr>
                <w:rFonts w:hint="eastAsia"/>
              </w:rPr>
              <w:t>大產業</w:t>
            </w:r>
          </w:p>
        </w:tc>
        <w:tc>
          <w:tcPr>
            <w:tcW w:w="6203" w:type="dxa"/>
            <w:tcMar>
              <w:left w:w="0" w:type="dxa"/>
              <w:right w:w="0" w:type="dxa"/>
            </w:tcMar>
            <w:vAlign w:val="center"/>
          </w:tcPr>
          <w:p w14:paraId="0EB37C63" w14:textId="77777777" w:rsidR="00726AF3" w:rsidRPr="000974A3" w:rsidRDefault="00726AF3" w:rsidP="00726AF3">
            <w:pPr>
              <w:ind w:leftChars="50" w:left="118" w:rightChars="50" w:right="118" w:firstLineChars="0" w:firstLine="0"/>
              <w:rPr>
                <w:lang w:eastAsia="zh-TW"/>
              </w:rPr>
            </w:pPr>
            <w:r w:rsidRPr="000974A3">
              <w:rPr>
                <w:rFonts w:hint="eastAsia"/>
                <w:lang w:eastAsia="zh-TW"/>
              </w:rPr>
              <w:t>農業、批發、房地產、交通倉儲、建築</w:t>
            </w:r>
          </w:p>
        </w:tc>
      </w:tr>
      <w:tr w:rsidR="000974A3" w:rsidRPr="000974A3" w14:paraId="4E6D0168" w14:textId="77777777">
        <w:trPr>
          <w:trHeight w:val="680"/>
          <w:jc w:val="center"/>
        </w:trPr>
        <w:tc>
          <w:tcPr>
            <w:tcW w:w="2361" w:type="dxa"/>
            <w:tcMar>
              <w:left w:w="0" w:type="dxa"/>
              <w:right w:w="0" w:type="dxa"/>
            </w:tcMar>
            <w:vAlign w:val="center"/>
          </w:tcPr>
          <w:p w14:paraId="1A4C147A" w14:textId="77777777" w:rsidR="00726AF3" w:rsidRPr="000974A3" w:rsidRDefault="00726AF3" w:rsidP="00726AF3">
            <w:pPr>
              <w:ind w:leftChars="50" w:left="118" w:rightChars="50" w:right="118" w:firstLineChars="0" w:firstLine="0"/>
              <w:jc w:val="distribute"/>
            </w:pPr>
            <w:r w:rsidRPr="000974A3">
              <w:rPr>
                <w:rFonts w:hint="eastAsia"/>
              </w:rPr>
              <w:t>出口總金額</w:t>
            </w:r>
          </w:p>
        </w:tc>
        <w:tc>
          <w:tcPr>
            <w:tcW w:w="6203" w:type="dxa"/>
            <w:tcMar>
              <w:left w:w="0" w:type="dxa"/>
              <w:right w:w="0" w:type="dxa"/>
            </w:tcMar>
            <w:vAlign w:val="center"/>
          </w:tcPr>
          <w:p w14:paraId="73BA5573" w14:textId="77777777" w:rsidR="00726AF3" w:rsidRPr="000974A3" w:rsidRDefault="00EC302C" w:rsidP="00313E17">
            <w:pPr>
              <w:ind w:leftChars="50" w:left="118" w:rightChars="50" w:right="118" w:firstLineChars="0" w:firstLine="0"/>
            </w:pPr>
            <w:r w:rsidRPr="000974A3">
              <w:rPr>
                <w:rFonts w:hint="eastAsia"/>
              </w:rPr>
              <w:t xml:space="preserve">US$ </w:t>
            </w:r>
            <w:r w:rsidR="00313E17" w:rsidRPr="000974A3">
              <w:rPr>
                <w:rFonts w:hint="eastAsia"/>
                <w:lang w:eastAsia="zh-TW"/>
              </w:rPr>
              <w:t>26</w:t>
            </w:r>
            <w:r w:rsidRPr="000974A3">
              <w:rPr>
                <w:rFonts w:hint="eastAsia"/>
              </w:rPr>
              <w:t>.9</w:t>
            </w:r>
            <w:r w:rsidRPr="000974A3">
              <w:rPr>
                <w:rFonts w:hint="eastAsia"/>
              </w:rPr>
              <w:t>億元</w:t>
            </w:r>
            <w:r w:rsidR="006F4EE5" w:rsidRPr="000974A3">
              <w:rPr>
                <w:rFonts w:hint="eastAsia"/>
              </w:rPr>
              <w:t>（</w:t>
            </w:r>
            <w:r w:rsidR="00016AAD" w:rsidRPr="000974A3">
              <w:rPr>
                <w:rFonts w:hint="eastAsia"/>
                <w:lang w:eastAsia="zh-TW"/>
              </w:rPr>
              <w:t>202</w:t>
            </w:r>
            <w:r w:rsidR="00313E17" w:rsidRPr="000974A3">
              <w:rPr>
                <w:rFonts w:hint="eastAsia"/>
                <w:lang w:eastAsia="zh-TW"/>
              </w:rPr>
              <w:t>2</w:t>
            </w:r>
            <w:r w:rsidR="006F4EE5" w:rsidRPr="000974A3">
              <w:rPr>
                <w:rFonts w:hint="eastAsia"/>
              </w:rPr>
              <w:t>）</w:t>
            </w:r>
          </w:p>
        </w:tc>
      </w:tr>
      <w:tr w:rsidR="000974A3" w:rsidRPr="000974A3" w14:paraId="746703C6" w14:textId="77777777">
        <w:trPr>
          <w:trHeight w:val="680"/>
          <w:jc w:val="center"/>
        </w:trPr>
        <w:tc>
          <w:tcPr>
            <w:tcW w:w="2361" w:type="dxa"/>
            <w:tcMar>
              <w:left w:w="0" w:type="dxa"/>
              <w:right w:w="0" w:type="dxa"/>
            </w:tcMar>
            <w:vAlign w:val="center"/>
          </w:tcPr>
          <w:p w14:paraId="46DBCA86" w14:textId="77777777" w:rsidR="00726AF3" w:rsidRPr="000974A3" w:rsidRDefault="00726AF3" w:rsidP="00726AF3">
            <w:pPr>
              <w:ind w:leftChars="50" w:left="118" w:rightChars="50" w:right="118" w:firstLineChars="0" w:firstLine="0"/>
              <w:jc w:val="distribute"/>
            </w:pPr>
            <w:r w:rsidRPr="000974A3">
              <w:rPr>
                <w:rFonts w:hint="eastAsia"/>
              </w:rPr>
              <w:t>主要出口產品</w:t>
            </w:r>
          </w:p>
        </w:tc>
        <w:tc>
          <w:tcPr>
            <w:tcW w:w="6203" w:type="dxa"/>
            <w:tcMar>
              <w:left w:w="0" w:type="dxa"/>
              <w:right w:w="0" w:type="dxa"/>
            </w:tcMar>
            <w:vAlign w:val="center"/>
          </w:tcPr>
          <w:p w14:paraId="78F5450D" w14:textId="77777777" w:rsidR="00726AF3" w:rsidRPr="000974A3" w:rsidRDefault="00726AF3" w:rsidP="006F4EE5">
            <w:pPr>
              <w:ind w:leftChars="50" w:left="118" w:rightChars="50" w:right="118" w:firstLineChars="0" w:firstLine="0"/>
              <w:rPr>
                <w:lang w:eastAsia="zh-TW"/>
              </w:rPr>
            </w:pPr>
            <w:r w:rsidRPr="000974A3">
              <w:rPr>
                <w:rFonts w:hint="eastAsia"/>
                <w:lang w:eastAsia="zh-TW"/>
              </w:rPr>
              <w:t>成衣、</w:t>
            </w:r>
            <w:r w:rsidR="008748D4" w:rsidRPr="000974A3">
              <w:rPr>
                <w:rFonts w:hint="eastAsia"/>
                <w:lang w:eastAsia="zh-TW"/>
              </w:rPr>
              <w:t>豆類、</w:t>
            </w:r>
            <w:r w:rsidRPr="000974A3">
              <w:rPr>
                <w:rFonts w:hint="eastAsia"/>
                <w:lang w:eastAsia="zh-TW"/>
              </w:rPr>
              <w:t>地毯、</w:t>
            </w:r>
            <w:r w:rsidR="008748D4" w:rsidRPr="000974A3">
              <w:rPr>
                <w:rFonts w:hint="eastAsia"/>
                <w:lang w:eastAsia="zh-TW"/>
              </w:rPr>
              <w:t>紡織品、</w:t>
            </w:r>
            <w:r w:rsidRPr="000974A3">
              <w:rPr>
                <w:rFonts w:hint="eastAsia"/>
                <w:lang w:eastAsia="zh-TW"/>
              </w:rPr>
              <w:t>果汁</w:t>
            </w:r>
            <w:r w:rsidR="008748D4" w:rsidRPr="000974A3">
              <w:rPr>
                <w:rFonts w:hint="eastAsia"/>
                <w:lang w:eastAsia="zh-TW"/>
              </w:rPr>
              <w:t>、黃麻製品</w:t>
            </w:r>
          </w:p>
        </w:tc>
      </w:tr>
      <w:tr w:rsidR="000974A3" w:rsidRPr="000974A3" w14:paraId="57492095" w14:textId="77777777">
        <w:trPr>
          <w:trHeight w:val="680"/>
          <w:jc w:val="center"/>
        </w:trPr>
        <w:tc>
          <w:tcPr>
            <w:tcW w:w="2361" w:type="dxa"/>
            <w:tcMar>
              <w:left w:w="0" w:type="dxa"/>
              <w:right w:w="0" w:type="dxa"/>
            </w:tcMar>
            <w:vAlign w:val="center"/>
          </w:tcPr>
          <w:p w14:paraId="2F08AD1B" w14:textId="77777777" w:rsidR="00726AF3" w:rsidRPr="000974A3" w:rsidRDefault="00726AF3" w:rsidP="00726AF3">
            <w:pPr>
              <w:ind w:leftChars="50" w:left="118" w:rightChars="50" w:right="118" w:firstLineChars="0" w:firstLine="0"/>
              <w:jc w:val="distribute"/>
            </w:pPr>
            <w:r w:rsidRPr="000974A3">
              <w:rPr>
                <w:rFonts w:hint="eastAsia"/>
              </w:rPr>
              <w:t>主要出口</w:t>
            </w:r>
            <w:proofErr w:type="gramStart"/>
            <w:r w:rsidRPr="000974A3">
              <w:rPr>
                <w:rFonts w:hint="eastAsia"/>
              </w:rPr>
              <w:t>國</w:t>
            </w:r>
            <w:proofErr w:type="gramEnd"/>
            <w:r w:rsidRPr="000974A3">
              <w:rPr>
                <w:rFonts w:hint="eastAsia"/>
              </w:rPr>
              <w:t>家</w:t>
            </w:r>
          </w:p>
        </w:tc>
        <w:tc>
          <w:tcPr>
            <w:tcW w:w="6203" w:type="dxa"/>
            <w:tcMar>
              <w:left w:w="0" w:type="dxa"/>
              <w:right w:w="0" w:type="dxa"/>
            </w:tcMar>
            <w:vAlign w:val="center"/>
          </w:tcPr>
          <w:p w14:paraId="7AE5A71E" w14:textId="77777777" w:rsidR="00726AF3" w:rsidRPr="000974A3" w:rsidRDefault="00726AF3" w:rsidP="00726AF3">
            <w:pPr>
              <w:ind w:leftChars="50" w:left="118" w:rightChars="50" w:right="118" w:firstLineChars="0" w:firstLine="0"/>
            </w:pPr>
            <w:r w:rsidRPr="000974A3">
              <w:rPr>
                <w:rFonts w:hint="eastAsia"/>
              </w:rPr>
              <w:t>印度、美</w:t>
            </w:r>
            <w:proofErr w:type="gramStart"/>
            <w:r w:rsidRPr="000974A3">
              <w:rPr>
                <w:rFonts w:hint="eastAsia"/>
              </w:rPr>
              <w:t>國</w:t>
            </w:r>
            <w:proofErr w:type="gramEnd"/>
            <w:r w:rsidR="00A6609E" w:rsidRPr="000974A3">
              <w:rPr>
                <w:rFonts w:hint="eastAsia"/>
              </w:rPr>
              <w:t>、土耳其</w:t>
            </w:r>
          </w:p>
        </w:tc>
      </w:tr>
      <w:tr w:rsidR="000974A3" w:rsidRPr="000974A3" w14:paraId="7C11945A" w14:textId="77777777">
        <w:trPr>
          <w:trHeight w:val="680"/>
          <w:jc w:val="center"/>
        </w:trPr>
        <w:tc>
          <w:tcPr>
            <w:tcW w:w="2361" w:type="dxa"/>
            <w:tcMar>
              <w:left w:w="0" w:type="dxa"/>
              <w:right w:w="0" w:type="dxa"/>
            </w:tcMar>
            <w:vAlign w:val="center"/>
          </w:tcPr>
          <w:p w14:paraId="2B73E98B" w14:textId="77777777" w:rsidR="00726AF3" w:rsidRPr="000974A3" w:rsidRDefault="00726AF3" w:rsidP="00726AF3">
            <w:pPr>
              <w:ind w:leftChars="50" w:left="118" w:rightChars="50" w:right="118" w:firstLineChars="0" w:firstLine="0"/>
              <w:jc w:val="distribute"/>
            </w:pPr>
            <w:r w:rsidRPr="000974A3">
              <w:rPr>
                <w:rFonts w:hint="eastAsia"/>
              </w:rPr>
              <w:t>進口總金額</w:t>
            </w:r>
          </w:p>
        </w:tc>
        <w:tc>
          <w:tcPr>
            <w:tcW w:w="6203" w:type="dxa"/>
            <w:tcMar>
              <w:left w:w="0" w:type="dxa"/>
              <w:right w:w="0" w:type="dxa"/>
            </w:tcMar>
            <w:vAlign w:val="center"/>
          </w:tcPr>
          <w:p w14:paraId="18D3452D" w14:textId="77777777" w:rsidR="00726AF3" w:rsidRPr="000974A3" w:rsidRDefault="00EC302C" w:rsidP="00313E17">
            <w:pPr>
              <w:ind w:leftChars="50" w:left="118" w:rightChars="50" w:right="118" w:firstLineChars="0" w:firstLine="0"/>
            </w:pPr>
            <w:r w:rsidRPr="000974A3">
              <w:rPr>
                <w:rFonts w:hint="eastAsia"/>
              </w:rPr>
              <w:t>US$ 1</w:t>
            </w:r>
            <w:r w:rsidR="00313E17" w:rsidRPr="000974A3">
              <w:rPr>
                <w:rFonts w:hint="eastAsia"/>
                <w:lang w:eastAsia="zh-TW"/>
              </w:rPr>
              <w:t>51</w:t>
            </w:r>
            <w:r w:rsidRPr="000974A3">
              <w:rPr>
                <w:rFonts w:hint="eastAsia"/>
              </w:rPr>
              <w:t>.</w:t>
            </w:r>
            <w:r w:rsidR="00313E17" w:rsidRPr="000974A3">
              <w:rPr>
                <w:rFonts w:hint="eastAsia"/>
                <w:lang w:eastAsia="zh-TW"/>
              </w:rPr>
              <w:t>7</w:t>
            </w:r>
            <w:r w:rsidRPr="000974A3">
              <w:rPr>
                <w:rFonts w:hint="eastAsia"/>
              </w:rPr>
              <w:t>億元</w:t>
            </w:r>
            <w:r w:rsidR="006F4EE5" w:rsidRPr="000974A3">
              <w:rPr>
                <w:rFonts w:hint="eastAsia"/>
              </w:rPr>
              <w:t>（</w:t>
            </w:r>
            <w:r w:rsidRPr="000974A3">
              <w:rPr>
                <w:rFonts w:hint="eastAsia"/>
              </w:rPr>
              <w:t>20</w:t>
            </w:r>
            <w:r w:rsidR="00016AAD" w:rsidRPr="000974A3">
              <w:rPr>
                <w:rFonts w:hint="eastAsia"/>
                <w:lang w:eastAsia="zh-TW"/>
              </w:rPr>
              <w:t>2</w:t>
            </w:r>
            <w:r w:rsidR="00313E17" w:rsidRPr="000974A3">
              <w:rPr>
                <w:rFonts w:hint="eastAsia"/>
                <w:lang w:eastAsia="zh-TW"/>
              </w:rPr>
              <w:t>2</w:t>
            </w:r>
            <w:r w:rsidR="006F4EE5" w:rsidRPr="000974A3">
              <w:rPr>
                <w:rFonts w:hint="eastAsia"/>
              </w:rPr>
              <w:t>）</w:t>
            </w:r>
          </w:p>
        </w:tc>
      </w:tr>
      <w:tr w:rsidR="000974A3" w:rsidRPr="000974A3" w14:paraId="2C63F12C" w14:textId="77777777">
        <w:trPr>
          <w:trHeight w:val="680"/>
          <w:jc w:val="center"/>
        </w:trPr>
        <w:tc>
          <w:tcPr>
            <w:tcW w:w="2361" w:type="dxa"/>
            <w:tcMar>
              <w:left w:w="0" w:type="dxa"/>
              <w:right w:w="0" w:type="dxa"/>
            </w:tcMar>
            <w:vAlign w:val="center"/>
          </w:tcPr>
          <w:p w14:paraId="49754C10" w14:textId="77777777" w:rsidR="00726AF3" w:rsidRPr="000974A3" w:rsidRDefault="00726AF3" w:rsidP="00451CBB">
            <w:pPr>
              <w:ind w:leftChars="50" w:left="118" w:rightChars="50" w:right="118" w:firstLineChars="0" w:firstLine="0"/>
              <w:jc w:val="distribute"/>
            </w:pPr>
            <w:r w:rsidRPr="000974A3">
              <w:rPr>
                <w:rFonts w:hint="eastAsia"/>
              </w:rPr>
              <w:t>主要進口產品</w:t>
            </w:r>
          </w:p>
        </w:tc>
        <w:tc>
          <w:tcPr>
            <w:tcW w:w="6203" w:type="dxa"/>
            <w:tcMar>
              <w:left w:w="0" w:type="dxa"/>
              <w:right w:w="0" w:type="dxa"/>
            </w:tcMar>
            <w:vAlign w:val="center"/>
          </w:tcPr>
          <w:p w14:paraId="33F3D5F5" w14:textId="77777777" w:rsidR="00726AF3" w:rsidRPr="000974A3" w:rsidRDefault="001D5D6A" w:rsidP="00451CBB">
            <w:pPr>
              <w:ind w:leftChars="50" w:left="118" w:rightChars="50" w:right="118" w:firstLineChars="0" w:firstLine="0"/>
              <w:rPr>
                <w:lang w:eastAsia="zh-TW"/>
              </w:rPr>
            </w:pPr>
            <w:r w:rsidRPr="000974A3">
              <w:rPr>
                <w:rFonts w:hint="eastAsia"/>
                <w:lang w:eastAsia="zh-TW"/>
              </w:rPr>
              <w:t>石油</w:t>
            </w:r>
            <w:r w:rsidR="00726AF3" w:rsidRPr="000974A3">
              <w:rPr>
                <w:rFonts w:hint="eastAsia"/>
                <w:lang w:eastAsia="zh-TW"/>
              </w:rPr>
              <w:t>產品、工具機</w:t>
            </w:r>
            <w:r w:rsidRPr="000974A3">
              <w:rPr>
                <w:rFonts w:hint="eastAsia"/>
                <w:lang w:eastAsia="zh-TW"/>
              </w:rPr>
              <w:t>及設備</w:t>
            </w:r>
            <w:r w:rsidR="00726AF3" w:rsidRPr="000974A3">
              <w:rPr>
                <w:rFonts w:hint="eastAsia"/>
                <w:lang w:eastAsia="zh-TW"/>
              </w:rPr>
              <w:t>、黃金、</w:t>
            </w:r>
            <w:r w:rsidRPr="000974A3">
              <w:rPr>
                <w:rFonts w:hint="eastAsia"/>
                <w:lang w:eastAsia="zh-TW"/>
              </w:rPr>
              <w:t>電子產品、</w:t>
            </w:r>
            <w:r w:rsidR="00895F0A" w:rsidRPr="000974A3">
              <w:rPr>
                <w:rFonts w:hint="eastAsia"/>
                <w:lang w:eastAsia="zh-TW"/>
              </w:rPr>
              <w:t>藥</w:t>
            </w:r>
            <w:r w:rsidR="00726AF3" w:rsidRPr="000974A3">
              <w:rPr>
                <w:rFonts w:hint="eastAsia"/>
                <w:lang w:eastAsia="zh-TW"/>
              </w:rPr>
              <w:t>品</w:t>
            </w:r>
          </w:p>
        </w:tc>
      </w:tr>
      <w:tr w:rsidR="000974A3" w:rsidRPr="000974A3" w14:paraId="206AE2FF" w14:textId="77777777">
        <w:trPr>
          <w:trHeight w:val="680"/>
          <w:jc w:val="center"/>
        </w:trPr>
        <w:tc>
          <w:tcPr>
            <w:tcW w:w="2361" w:type="dxa"/>
            <w:tcMar>
              <w:left w:w="0" w:type="dxa"/>
              <w:right w:w="0" w:type="dxa"/>
            </w:tcMar>
            <w:vAlign w:val="center"/>
          </w:tcPr>
          <w:p w14:paraId="1127DE4F" w14:textId="77777777" w:rsidR="00726AF3" w:rsidRPr="000974A3" w:rsidRDefault="00726AF3" w:rsidP="00451CBB">
            <w:pPr>
              <w:ind w:leftChars="50" w:left="118" w:rightChars="50" w:right="118" w:firstLineChars="0" w:firstLine="0"/>
              <w:jc w:val="distribute"/>
            </w:pPr>
            <w:r w:rsidRPr="000974A3">
              <w:rPr>
                <w:rFonts w:hint="eastAsia"/>
              </w:rPr>
              <w:t>主要進口</w:t>
            </w:r>
            <w:proofErr w:type="gramStart"/>
            <w:r w:rsidRPr="000974A3">
              <w:rPr>
                <w:rFonts w:hint="eastAsia"/>
              </w:rPr>
              <w:t>國</w:t>
            </w:r>
            <w:proofErr w:type="gramEnd"/>
            <w:r w:rsidRPr="000974A3">
              <w:rPr>
                <w:rFonts w:hint="eastAsia"/>
              </w:rPr>
              <w:t>家</w:t>
            </w:r>
          </w:p>
        </w:tc>
        <w:tc>
          <w:tcPr>
            <w:tcW w:w="6203" w:type="dxa"/>
            <w:tcMar>
              <w:left w:w="0" w:type="dxa"/>
              <w:right w:w="0" w:type="dxa"/>
            </w:tcMar>
            <w:vAlign w:val="center"/>
          </w:tcPr>
          <w:p w14:paraId="41882E74" w14:textId="77777777" w:rsidR="00726AF3" w:rsidRPr="000974A3" w:rsidRDefault="00726AF3" w:rsidP="00451CBB">
            <w:pPr>
              <w:ind w:leftChars="50" w:left="118" w:rightChars="50" w:right="118" w:firstLineChars="0" w:firstLine="0"/>
            </w:pPr>
            <w:r w:rsidRPr="000974A3">
              <w:rPr>
                <w:rFonts w:hint="eastAsia"/>
              </w:rPr>
              <w:t>印度、</w:t>
            </w:r>
            <w:r w:rsidR="00D021D6" w:rsidRPr="000974A3">
              <w:rPr>
                <w:rFonts w:hint="eastAsia"/>
              </w:rPr>
              <w:t>中</w:t>
            </w:r>
            <w:proofErr w:type="gramStart"/>
            <w:r w:rsidR="00D021D6" w:rsidRPr="000974A3">
              <w:rPr>
                <w:rFonts w:hint="eastAsia"/>
              </w:rPr>
              <w:t>國</w:t>
            </w:r>
            <w:proofErr w:type="gramEnd"/>
            <w:r w:rsidR="00D021D6" w:rsidRPr="000974A3">
              <w:rPr>
                <w:rFonts w:hint="eastAsia"/>
              </w:rPr>
              <w:t>大陸</w:t>
            </w:r>
          </w:p>
        </w:tc>
      </w:tr>
    </w:tbl>
    <w:p w14:paraId="67F0396C" w14:textId="77777777" w:rsidR="008F4213" w:rsidRPr="000974A3" w:rsidRDefault="008F4213" w:rsidP="008F4213">
      <w:pPr>
        <w:ind w:left="472" w:firstLineChars="0" w:firstLine="0"/>
        <w:rPr>
          <w:lang w:eastAsia="zh-TW"/>
        </w:rPr>
        <w:sectPr w:rsidR="008F4213" w:rsidRPr="000974A3" w:rsidSect="001B7CB9">
          <w:headerReference w:type="even" r:id="rId16"/>
          <w:headerReference w:type="default" r:id="rId17"/>
          <w:footerReference w:type="even" r:id="rId18"/>
          <w:footerReference w:type="default" r:id="rId19"/>
          <w:headerReference w:type="first" r:id="rId20"/>
          <w:footerReference w:type="first" r:id="rId21"/>
          <w:pgSz w:w="11906" w:h="16838" w:code="9"/>
          <w:pgMar w:top="2268" w:right="1701" w:bottom="1701" w:left="1701" w:header="1134" w:footer="851" w:gutter="0"/>
          <w:pgNumType w:start="1"/>
          <w:cols w:space="425"/>
          <w:docGrid w:type="linesAndChars" w:linePitch="514" w:charSpace="-774"/>
        </w:sectPr>
      </w:pPr>
    </w:p>
    <w:p w14:paraId="05D7C51F" w14:textId="77777777" w:rsidR="00F3602F" w:rsidRPr="000974A3" w:rsidRDefault="00F3602F" w:rsidP="00234711">
      <w:pPr>
        <w:pStyle w:val="a3"/>
        <w:spacing w:before="514" w:after="771"/>
        <w:rPr>
          <w:lang w:eastAsia="zh-TW"/>
        </w:rPr>
      </w:pPr>
      <w:bookmarkStart w:id="1" w:name="_Toc14118731"/>
      <w:bookmarkStart w:id="2" w:name="_Toc109618081"/>
      <w:r w:rsidRPr="000974A3">
        <w:rPr>
          <w:rFonts w:hint="eastAsia"/>
          <w:lang w:eastAsia="zh-TW"/>
        </w:rPr>
        <w:t>第壹章　自然人文環境</w:t>
      </w:r>
      <w:bookmarkEnd w:id="1"/>
      <w:bookmarkEnd w:id="2"/>
    </w:p>
    <w:p w14:paraId="41B1E46B" w14:textId="77777777" w:rsidR="007963BB" w:rsidRPr="000974A3" w:rsidRDefault="007963BB" w:rsidP="007963BB">
      <w:pPr>
        <w:pStyle w:val="a4"/>
      </w:pPr>
      <w:r w:rsidRPr="000974A3">
        <w:rPr>
          <w:rFonts w:hint="eastAsia"/>
        </w:rPr>
        <w:t>一、自然環境</w:t>
      </w:r>
    </w:p>
    <w:p w14:paraId="6094B283" w14:textId="77777777" w:rsidR="007963BB" w:rsidRPr="000974A3" w:rsidRDefault="007963BB" w:rsidP="007963BB">
      <w:pPr>
        <w:ind w:firstLine="472"/>
        <w:rPr>
          <w:lang w:eastAsia="zh-TW"/>
        </w:rPr>
      </w:pPr>
      <w:r w:rsidRPr="000974A3">
        <w:rPr>
          <w:rFonts w:hint="eastAsia"/>
          <w:lang w:eastAsia="zh-TW"/>
        </w:rPr>
        <w:t>地理：北鄰</w:t>
      </w:r>
      <w:r w:rsidR="00D021D6" w:rsidRPr="000974A3">
        <w:rPr>
          <w:rFonts w:hint="eastAsia"/>
          <w:lang w:eastAsia="zh-TW"/>
        </w:rPr>
        <w:t>中國大陸</w:t>
      </w:r>
      <w:r w:rsidRPr="000974A3">
        <w:rPr>
          <w:rFonts w:hint="eastAsia"/>
          <w:lang w:eastAsia="zh-TW"/>
        </w:rPr>
        <w:t>西藏地區，東、西、南邊與印度接壤。</w:t>
      </w:r>
    </w:p>
    <w:p w14:paraId="43913D08" w14:textId="77777777" w:rsidR="00BC0554" w:rsidRPr="000974A3" w:rsidRDefault="007963BB" w:rsidP="00451CBB">
      <w:pPr>
        <w:ind w:firstLine="472"/>
        <w:rPr>
          <w:lang w:eastAsia="zh-TW"/>
        </w:rPr>
      </w:pPr>
      <w:r w:rsidRPr="000974A3">
        <w:rPr>
          <w:rFonts w:hint="eastAsia"/>
          <w:lang w:eastAsia="zh-TW"/>
        </w:rPr>
        <w:t>氣候：全年可分為春季、夏季、</w:t>
      </w:r>
      <w:r w:rsidR="00E8444C" w:rsidRPr="000974A3">
        <w:rPr>
          <w:rFonts w:hint="eastAsia"/>
          <w:lang w:eastAsia="zh-TW"/>
        </w:rPr>
        <w:t>雨</w:t>
      </w:r>
      <w:r w:rsidRPr="000974A3">
        <w:rPr>
          <w:rFonts w:hint="eastAsia"/>
          <w:lang w:eastAsia="zh-TW"/>
        </w:rPr>
        <w:t>季、秋季及冬季。其中</w:t>
      </w:r>
      <w:r w:rsidR="00E8444C" w:rsidRPr="000974A3">
        <w:rPr>
          <w:rFonts w:hint="eastAsia"/>
          <w:lang w:eastAsia="zh-TW"/>
        </w:rPr>
        <w:t>雨季</w:t>
      </w:r>
      <w:r w:rsidRPr="000974A3">
        <w:rPr>
          <w:rFonts w:hint="eastAsia"/>
          <w:lang w:eastAsia="zh-TW"/>
        </w:rPr>
        <w:t>主要是受到來自印度及孟加拉灣的季風影響，豪雨常</w:t>
      </w:r>
      <w:proofErr w:type="gramStart"/>
      <w:r w:rsidRPr="000974A3">
        <w:rPr>
          <w:rFonts w:hint="eastAsia"/>
          <w:lang w:eastAsia="zh-TW"/>
        </w:rPr>
        <w:t>導致山泥傾瀉</w:t>
      </w:r>
      <w:proofErr w:type="gramEnd"/>
      <w:r w:rsidRPr="000974A3">
        <w:rPr>
          <w:rFonts w:hint="eastAsia"/>
          <w:lang w:eastAsia="zh-TW"/>
        </w:rPr>
        <w:t>。喜</w:t>
      </w:r>
      <w:proofErr w:type="gramStart"/>
      <w:r w:rsidRPr="000974A3">
        <w:rPr>
          <w:rFonts w:hint="eastAsia"/>
          <w:lang w:eastAsia="zh-TW"/>
        </w:rPr>
        <w:t>瑪</w:t>
      </w:r>
      <w:proofErr w:type="gramEnd"/>
      <w:r w:rsidRPr="000974A3">
        <w:rPr>
          <w:rFonts w:hint="eastAsia"/>
          <w:lang w:eastAsia="zh-TW"/>
        </w:rPr>
        <w:t>拉雅山脈一方面可以阻擋季風，另一方面可以阻擋來自亞伯利亞等地形成的</w:t>
      </w:r>
      <w:proofErr w:type="gramStart"/>
      <w:r w:rsidRPr="000974A3">
        <w:rPr>
          <w:rFonts w:hint="eastAsia"/>
          <w:lang w:eastAsia="zh-TW"/>
        </w:rPr>
        <w:t>冬季冷空氣團</w:t>
      </w:r>
      <w:proofErr w:type="gramEnd"/>
      <w:r w:rsidRPr="000974A3">
        <w:rPr>
          <w:rFonts w:hint="eastAsia"/>
          <w:lang w:eastAsia="zh-TW"/>
        </w:rPr>
        <w:t>。</w:t>
      </w:r>
    </w:p>
    <w:p w14:paraId="35DF35E5" w14:textId="77777777" w:rsidR="007963BB" w:rsidRPr="000974A3" w:rsidRDefault="0072272B" w:rsidP="00451CBB">
      <w:pPr>
        <w:ind w:firstLine="472"/>
        <w:rPr>
          <w:lang w:eastAsia="zh-TW"/>
        </w:rPr>
      </w:pPr>
      <w:r w:rsidRPr="000974A3">
        <w:rPr>
          <w:rFonts w:hint="eastAsia"/>
          <w:lang w:eastAsia="zh-TW"/>
        </w:rPr>
        <w:t>地處高海拔地區，世界上最高的十座山峰中有八座位於尼泊爾境內，包括最高峰</w:t>
      </w:r>
      <w:r w:rsidR="00A2469B" w:rsidRPr="000974A3">
        <w:fldChar w:fldCharType="begin"/>
      </w:r>
      <w:r w:rsidR="00A2469B" w:rsidRPr="000974A3">
        <w:rPr>
          <w:lang w:eastAsia="zh-TW"/>
        </w:rPr>
        <w:instrText xml:space="preserve"> HYPERLINK "about:blank" \o "</w:instrText>
      </w:r>
      <w:r w:rsidR="00A2469B" w:rsidRPr="000974A3">
        <w:rPr>
          <w:lang w:eastAsia="zh-TW"/>
        </w:rPr>
        <w:instrText>珠穆朗瑪峰</w:instrText>
      </w:r>
      <w:r w:rsidR="00A2469B" w:rsidRPr="000974A3">
        <w:rPr>
          <w:lang w:eastAsia="zh-TW"/>
        </w:rPr>
        <w:instrText xml:space="preserve">" </w:instrText>
      </w:r>
      <w:r w:rsidR="00A2469B" w:rsidRPr="000974A3">
        <w:fldChar w:fldCharType="separate"/>
      </w:r>
      <w:r w:rsidRPr="000974A3">
        <w:rPr>
          <w:rFonts w:hint="eastAsia"/>
          <w:lang w:eastAsia="zh-TW"/>
        </w:rPr>
        <w:t>珠穆朗瑪峰</w:t>
      </w:r>
      <w:r w:rsidR="00A2469B" w:rsidRPr="000974A3">
        <w:rPr>
          <w:lang w:eastAsia="zh-TW"/>
        </w:rPr>
        <w:fldChar w:fldCharType="end"/>
      </w:r>
      <w:r w:rsidRPr="000974A3">
        <w:rPr>
          <w:rFonts w:hint="eastAsia"/>
          <w:lang w:eastAsia="zh-TW"/>
        </w:rPr>
        <w:t>，地勢南</w:t>
      </w:r>
      <w:proofErr w:type="gramStart"/>
      <w:r w:rsidRPr="000974A3">
        <w:rPr>
          <w:rFonts w:hint="eastAsia"/>
          <w:lang w:eastAsia="zh-TW"/>
        </w:rPr>
        <w:t>高北低</w:t>
      </w:r>
      <w:proofErr w:type="gramEnd"/>
      <w:r w:rsidRPr="000974A3">
        <w:rPr>
          <w:rFonts w:hint="eastAsia"/>
          <w:lang w:eastAsia="zh-TW"/>
        </w:rPr>
        <w:t>，丘陵地形，主要經濟區在該國</w:t>
      </w:r>
      <w:proofErr w:type="gramStart"/>
      <w:r w:rsidRPr="000974A3">
        <w:rPr>
          <w:rFonts w:hint="eastAsia"/>
          <w:lang w:eastAsia="zh-TW"/>
        </w:rPr>
        <w:t>南部，</w:t>
      </w:r>
      <w:proofErr w:type="gramEnd"/>
      <w:r w:rsidRPr="000974A3">
        <w:rPr>
          <w:rFonts w:hint="eastAsia"/>
          <w:lang w:eastAsia="zh-TW"/>
        </w:rPr>
        <w:t>首都加德滿都位於中部河谷區。</w:t>
      </w:r>
    </w:p>
    <w:p w14:paraId="4F2371CD" w14:textId="77777777" w:rsidR="007963BB" w:rsidRPr="000974A3" w:rsidRDefault="007963BB" w:rsidP="007963BB">
      <w:pPr>
        <w:pStyle w:val="a4"/>
      </w:pPr>
      <w:r w:rsidRPr="000974A3">
        <w:rPr>
          <w:rFonts w:hint="eastAsia"/>
        </w:rPr>
        <w:t>二、人文及社會環境</w:t>
      </w:r>
    </w:p>
    <w:p w14:paraId="1DD1969F" w14:textId="77777777" w:rsidR="007963BB" w:rsidRPr="000974A3" w:rsidRDefault="007963BB" w:rsidP="007963BB">
      <w:pPr>
        <w:ind w:firstLine="472"/>
        <w:rPr>
          <w:lang w:eastAsia="zh-TW"/>
        </w:rPr>
      </w:pPr>
      <w:r w:rsidRPr="000974A3">
        <w:rPr>
          <w:rFonts w:hint="eastAsia"/>
          <w:lang w:eastAsia="zh-TW"/>
        </w:rPr>
        <w:t>風俗民情、生活習慣、宗教信仰受印度影響甚深，例如：受印度教影響，尼泊爾人視黃牛為神聖，以左手為</w:t>
      </w:r>
      <w:proofErr w:type="gramStart"/>
      <w:r w:rsidRPr="000974A3">
        <w:rPr>
          <w:rFonts w:hint="eastAsia"/>
          <w:lang w:eastAsia="zh-TW"/>
        </w:rPr>
        <w:t>不</w:t>
      </w:r>
      <w:proofErr w:type="gramEnd"/>
      <w:r w:rsidRPr="000974A3">
        <w:rPr>
          <w:rFonts w:hint="eastAsia"/>
          <w:lang w:eastAsia="zh-TW"/>
        </w:rPr>
        <w:t>潔</w:t>
      </w:r>
      <w:r w:rsidR="0072272B" w:rsidRPr="000974A3">
        <w:rPr>
          <w:rFonts w:hint="eastAsia"/>
          <w:lang w:eastAsia="zh-TW"/>
        </w:rPr>
        <w:t>，</w:t>
      </w:r>
      <w:r w:rsidRPr="000974A3">
        <w:rPr>
          <w:rFonts w:hint="eastAsia"/>
          <w:lang w:eastAsia="zh-TW"/>
        </w:rPr>
        <w:t>嚴禁酒類、賭博、麻醉藥物、不正當交遊、暴力等，如發生事端使用暴力，將遭到報復而不受法律限制。</w:t>
      </w:r>
    </w:p>
    <w:p w14:paraId="0C8C20BD" w14:textId="77777777" w:rsidR="0072272B" w:rsidRPr="000974A3" w:rsidRDefault="0072272B" w:rsidP="00451CBB">
      <w:pPr>
        <w:ind w:firstLine="472"/>
        <w:rPr>
          <w:lang w:eastAsia="zh-TW"/>
        </w:rPr>
      </w:pPr>
      <w:r w:rsidRPr="000974A3">
        <w:rPr>
          <w:rFonts w:hint="eastAsia"/>
          <w:lang w:eastAsia="zh-TW"/>
        </w:rPr>
        <w:t>尼泊爾擁有古老的文化遺產，佛陀</w:t>
      </w:r>
      <w:r w:rsidR="00A2469B" w:rsidRPr="000974A3">
        <w:fldChar w:fldCharType="begin"/>
      </w:r>
      <w:r w:rsidR="00A2469B" w:rsidRPr="000974A3">
        <w:rPr>
          <w:lang w:eastAsia="zh-TW"/>
        </w:rPr>
        <w:instrText xml:space="preserve"> HYPERLINK "about:blank" \o "</w:instrText>
      </w:r>
      <w:r w:rsidR="00A2469B" w:rsidRPr="000974A3">
        <w:rPr>
          <w:lang w:eastAsia="zh-TW"/>
        </w:rPr>
        <w:instrText>釋迦牟尼</w:instrText>
      </w:r>
      <w:r w:rsidR="00A2469B" w:rsidRPr="000974A3">
        <w:rPr>
          <w:lang w:eastAsia="zh-TW"/>
        </w:rPr>
        <w:instrText xml:space="preserve">" </w:instrText>
      </w:r>
      <w:r w:rsidR="00A2469B" w:rsidRPr="000974A3">
        <w:fldChar w:fldCharType="separate"/>
      </w:r>
      <w:r w:rsidRPr="000974A3">
        <w:rPr>
          <w:rFonts w:hint="eastAsia"/>
          <w:lang w:eastAsia="zh-TW"/>
        </w:rPr>
        <w:t>釋迦牟尼</w:t>
      </w:r>
      <w:r w:rsidR="00A2469B" w:rsidRPr="000974A3">
        <w:rPr>
          <w:lang w:eastAsia="zh-TW"/>
        </w:rPr>
        <w:fldChar w:fldCharType="end"/>
      </w:r>
      <w:r w:rsidRPr="000974A3">
        <w:rPr>
          <w:rFonts w:hint="eastAsia"/>
          <w:lang w:eastAsia="zh-TW"/>
        </w:rPr>
        <w:t>即出生在尼泊爾，主要信仰為</w:t>
      </w:r>
      <w:hyperlink r:id="rId22" w:tooltip="印度教" w:history="1">
        <w:r w:rsidRPr="000974A3">
          <w:rPr>
            <w:rFonts w:hint="eastAsia"/>
            <w:lang w:eastAsia="zh-TW"/>
          </w:rPr>
          <w:t>印度教</w:t>
        </w:r>
      </w:hyperlink>
      <w:r w:rsidRPr="000974A3">
        <w:rPr>
          <w:rFonts w:hint="eastAsia"/>
          <w:lang w:eastAsia="zh-TW"/>
        </w:rPr>
        <w:t>，另有少數群體信仰藏傳佛教、伊斯蘭教等。尼泊爾還以驍勇善戰的</w:t>
      </w:r>
      <w:hyperlink r:id="rId23" w:tooltip="廓爾喀人" w:history="1">
        <w:r w:rsidRPr="000974A3">
          <w:rPr>
            <w:rFonts w:hint="eastAsia"/>
            <w:lang w:eastAsia="zh-TW"/>
          </w:rPr>
          <w:t>廓爾喀人</w:t>
        </w:r>
      </w:hyperlink>
      <w:r w:rsidRPr="000974A3">
        <w:rPr>
          <w:rFonts w:hint="eastAsia"/>
          <w:lang w:eastAsia="zh-TW"/>
        </w:rPr>
        <w:t>士兵聞名於世。</w:t>
      </w:r>
      <w:hyperlink r:id="rId24" w:tooltip="尼泊爾語" w:history="1">
        <w:r w:rsidRPr="000974A3">
          <w:rPr>
            <w:rFonts w:hint="eastAsia"/>
            <w:lang w:eastAsia="zh-TW"/>
          </w:rPr>
          <w:t>尼泊爾語</w:t>
        </w:r>
      </w:hyperlink>
      <w:r w:rsidRPr="000974A3">
        <w:rPr>
          <w:rFonts w:hint="eastAsia"/>
          <w:lang w:eastAsia="zh-TW"/>
        </w:rPr>
        <w:t>是尼泊爾的官方語言，所有在尼泊爾使用的語言都可用於官方目的和文件中</w:t>
      </w:r>
      <w:r w:rsidR="006A7DBF" w:rsidRPr="000974A3">
        <w:rPr>
          <w:rFonts w:hint="eastAsia"/>
          <w:lang w:eastAsia="zh-TW"/>
        </w:rPr>
        <w:t>，</w:t>
      </w:r>
      <w:r w:rsidRPr="000974A3">
        <w:rPr>
          <w:rFonts w:hint="eastAsia"/>
          <w:lang w:eastAsia="zh-TW"/>
        </w:rPr>
        <w:t>城市中的大多數人懂英語，同時尼泊爾南部廣大地區能懂</w:t>
      </w:r>
      <w:hyperlink r:id="rId25" w:tooltip="印地語" w:history="1">
        <w:proofErr w:type="gramStart"/>
        <w:r w:rsidRPr="000974A3">
          <w:rPr>
            <w:rFonts w:hint="eastAsia"/>
            <w:lang w:eastAsia="zh-TW"/>
          </w:rPr>
          <w:t>印地語</w:t>
        </w:r>
        <w:proofErr w:type="gramEnd"/>
      </w:hyperlink>
      <w:r w:rsidR="00451CBB" w:rsidRPr="000974A3">
        <w:rPr>
          <w:rFonts w:hint="eastAsia"/>
          <w:lang w:eastAsia="zh-TW"/>
        </w:rPr>
        <w:t>（</w:t>
      </w:r>
      <w:r w:rsidR="00BC0554" w:rsidRPr="000974A3">
        <w:rPr>
          <w:rFonts w:hint="eastAsia"/>
          <w:lang w:eastAsia="zh-TW"/>
        </w:rPr>
        <w:t>Hindi</w:t>
      </w:r>
      <w:r w:rsidR="00451CBB" w:rsidRPr="000974A3">
        <w:rPr>
          <w:rFonts w:hint="eastAsia"/>
          <w:lang w:eastAsia="zh-TW"/>
        </w:rPr>
        <w:t>）</w:t>
      </w:r>
      <w:r w:rsidRPr="000974A3">
        <w:rPr>
          <w:rFonts w:hint="eastAsia"/>
          <w:lang w:eastAsia="zh-TW"/>
        </w:rPr>
        <w:t>。</w:t>
      </w:r>
    </w:p>
    <w:p w14:paraId="76D0B75E" w14:textId="77777777" w:rsidR="007963BB" w:rsidRPr="000974A3" w:rsidRDefault="00451CBB" w:rsidP="007963BB">
      <w:pPr>
        <w:pStyle w:val="a4"/>
      </w:pPr>
      <w:r w:rsidRPr="000974A3">
        <w:br w:type="page"/>
      </w:r>
      <w:r w:rsidR="007963BB" w:rsidRPr="000974A3">
        <w:rPr>
          <w:rFonts w:hint="eastAsia"/>
        </w:rPr>
        <w:t>三、政治環境</w:t>
      </w:r>
    </w:p>
    <w:p w14:paraId="401780A4" w14:textId="77777777" w:rsidR="006A7DBF" w:rsidRPr="000974A3" w:rsidRDefault="007963BB" w:rsidP="00451CBB">
      <w:pPr>
        <w:ind w:firstLine="472"/>
        <w:rPr>
          <w:lang w:eastAsia="zh-TW"/>
        </w:rPr>
      </w:pPr>
      <w:r w:rsidRPr="000974A3">
        <w:rPr>
          <w:rFonts w:hint="eastAsia"/>
          <w:lang w:eastAsia="zh-TW"/>
        </w:rPr>
        <w:t>尼泊爾自</w:t>
      </w:r>
      <w:r w:rsidRPr="000974A3">
        <w:rPr>
          <w:rFonts w:hint="eastAsia"/>
          <w:lang w:eastAsia="zh-TW"/>
        </w:rPr>
        <w:t>2015</w:t>
      </w:r>
      <w:r w:rsidRPr="000974A3">
        <w:rPr>
          <w:rFonts w:hint="eastAsia"/>
          <w:lang w:eastAsia="zh-TW"/>
        </w:rPr>
        <w:t>年</w:t>
      </w:r>
      <w:r w:rsidRPr="000974A3">
        <w:rPr>
          <w:rFonts w:hint="eastAsia"/>
          <w:lang w:eastAsia="zh-TW"/>
        </w:rPr>
        <w:t>9</w:t>
      </w:r>
      <w:r w:rsidRPr="000974A3">
        <w:rPr>
          <w:rFonts w:hint="eastAsia"/>
          <w:lang w:eastAsia="zh-TW"/>
        </w:rPr>
        <w:t>月</w:t>
      </w:r>
      <w:r w:rsidRPr="000974A3">
        <w:rPr>
          <w:rFonts w:hint="eastAsia"/>
          <w:lang w:eastAsia="zh-TW"/>
        </w:rPr>
        <w:t>20</w:t>
      </w:r>
      <w:r w:rsidRPr="000974A3">
        <w:rPr>
          <w:rFonts w:hint="eastAsia"/>
          <w:lang w:eastAsia="zh-TW"/>
        </w:rPr>
        <w:t>日頒布新憲法後，引發南部</w:t>
      </w:r>
      <w:proofErr w:type="spellStart"/>
      <w:r w:rsidRPr="000974A3">
        <w:rPr>
          <w:rFonts w:hint="eastAsia"/>
          <w:lang w:eastAsia="zh-TW"/>
        </w:rPr>
        <w:t>Madhesis</w:t>
      </w:r>
      <w:proofErr w:type="spellEnd"/>
      <w:r w:rsidRPr="000974A3">
        <w:rPr>
          <w:rFonts w:hint="eastAsia"/>
          <w:lang w:eastAsia="zh-TW"/>
        </w:rPr>
        <w:t>族強烈抗議，約</w:t>
      </w:r>
      <w:r w:rsidRPr="000974A3">
        <w:rPr>
          <w:rFonts w:hint="eastAsia"/>
          <w:lang w:eastAsia="zh-TW"/>
        </w:rPr>
        <w:t>40</w:t>
      </w:r>
      <w:r w:rsidRPr="000974A3">
        <w:rPr>
          <w:rFonts w:hint="eastAsia"/>
          <w:lang w:eastAsia="zh-TW"/>
        </w:rPr>
        <w:t>餘人在暴亂中喪生。尼國與印度邊界曾被封鎖半年，現邊界交通治安已恢復正常，惟因政治爭議仍未解決，南部民眾抗爭仍有可能發生。</w:t>
      </w:r>
    </w:p>
    <w:p w14:paraId="60AEF835" w14:textId="7D094D0B" w:rsidR="00BC0554" w:rsidRPr="000974A3" w:rsidRDefault="00C10118" w:rsidP="002128DA">
      <w:pPr>
        <w:ind w:firstLine="472"/>
        <w:rPr>
          <w:lang w:eastAsia="zh-TW"/>
        </w:rPr>
      </w:pPr>
      <w:r w:rsidRPr="000974A3">
        <w:rPr>
          <w:lang w:eastAsia="zh-TW"/>
        </w:rPr>
        <w:t>2015</w:t>
      </w:r>
      <w:r w:rsidRPr="000974A3">
        <w:rPr>
          <w:lang w:eastAsia="zh-TW"/>
        </w:rPr>
        <w:t>年</w:t>
      </w:r>
      <w:r w:rsidRPr="000974A3">
        <w:rPr>
          <w:lang w:eastAsia="zh-TW"/>
        </w:rPr>
        <w:t>9</w:t>
      </w:r>
      <w:r w:rsidRPr="000974A3">
        <w:rPr>
          <w:lang w:eastAsia="zh-TW"/>
        </w:rPr>
        <w:t>月</w:t>
      </w:r>
      <w:r w:rsidRPr="000974A3">
        <w:rPr>
          <w:lang w:eastAsia="zh-TW"/>
        </w:rPr>
        <w:t>20</w:t>
      </w:r>
      <w:r w:rsidRPr="000974A3">
        <w:rPr>
          <w:lang w:eastAsia="zh-TW"/>
        </w:rPr>
        <w:t>日，尼泊爾正式頒</w:t>
      </w:r>
      <w:r w:rsidR="00340D65" w:rsidRPr="000974A3">
        <w:rPr>
          <w:lang w:eastAsia="zh-TW"/>
        </w:rPr>
        <w:t>布</w:t>
      </w:r>
      <w:r w:rsidRPr="000974A3">
        <w:rPr>
          <w:lang w:eastAsia="zh-TW"/>
        </w:rPr>
        <w:t>新憲法</w:t>
      </w:r>
      <w:r w:rsidRPr="000974A3">
        <w:rPr>
          <w:rFonts w:hint="eastAsia"/>
          <w:lang w:eastAsia="zh-TW"/>
        </w:rPr>
        <w:t>。</w:t>
      </w:r>
      <w:r w:rsidR="00BC0554" w:rsidRPr="000974A3">
        <w:rPr>
          <w:rFonts w:hint="eastAsia"/>
          <w:lang w:eastAsia="zh-TW"/>
        </w:rPr>
        <w:t>2016</w:t>
      </w:r>
      <w:r w:rsidR="00BC0554" w:rsidRPr="000974A3">
        <w:rPr>
          <w:rFonts w:hint="eastAsia"/>
          <w:lang w:eastAsia="zh-TW"/>
        </w:rPr>
        <w:t>年</w:t>
      </w:r>
      <w:r w:rsidR="00BC0554" w:rsidRPr="000974A3">
        <w:rPr>
          <w:rFonts w:hint="eastAsia"/>
          <w:lang w:eastAsia="zh-TW"/>
        </w:rPr>
        <w:t>8</w:t>
      </w:r>
      <w:r w:rsidR="00BC0554" w:rsidRPr="000974A3">
        <w:rPr>
          <w:rFonts w:hint="eastAsia"/>
          <w:lang w:eastAsia="zh-TW"/>
        </w:rPr>
        <w:t>月</w:t>
      </w:r>
      <w:r w:rsidR="00BC0554" w:rsidRPr="000974A3">
        <w:rPr>
          <w:rFonts w:hint="eastAsia"/>
          <w:lang w:eastAsia="zh-TW"/>
        </w:rPr>
        <w:t>3</w:t>
      </w:r>
      <w:r w:rsidR="00BC0554" w:rsidRPr="000974A3">
        <w:rPr>
          <w:rFonts w:hint="eastAsia"/>
          <w:lang w:eastAsia="zh-TW"/>
        </w:rPr>
        <w:t>日，尼泊爾共產黨主席</w:t>
      </w:r>
      <w:r w:rsidR="00A2469B" w:rsidRPr="000974A3">
        <w:fldChar w:fldCharType="begin"/>
      </w:r>
      <w:r w:rsidR="00A2469B" w:rsidRPr="000974A3">
        <w:rPr>
          <w:lang w:eastAsia="zh-TW"/>
        </w:rPr>
        <w:instrText xml:space="preserve"> HYPERLINK "about:blank" \o "</w:instrText>
      </w:r>
      <w:r w:rsidR="00A2469B" w:rsidRPr="000974A3">
        <w:rPr>
          <w:lang w:eastAsia="zh-TW"/>
        </w:rPr>
        <w:instrText>普拉昌達</w:instrText>
      </w:r>
      <w:r w:rsidR="00A2469B" w:rsidRPr="000974A3">
        <w:rPr>
          <w:lang w:eastAsia="zh-TW"/>
        </w:rPr>
        <w:instrText xml:space="preserve">" </w:instrText>
      </w:r>
      <w:r w:rsidR="00A2469B" w:rsidRPr="000974A3">
        <w:fldChar w:fldCharType="separate"/>
      </w:r>
      <w:proofErr w:type="gramStart"/>
      <w:r w:rsidR="00BC0554" w:rsidRPr="000974A3">
        <w:rPr>
          <w:rFonts w:hint="eastAsia"/>
          <w:lang w:eastAsia="zh-TW"/>
        </w:rPr>
        <w:t>普拉昌達</w:t>
      </w:r>
      <w:proofErr w:type="gramEnd"/>
      <w:r w:rsidR="00A2469B" w:rsidRPr="000974A3">
        <w:rPr>
          <w:lang w:eastAsia="zh-TW"/>
        </w:rPr>
        <w:fldChar w:fldCharType="end"/>
      </w:r>
      <w:r w:rsidR="00BC0554" w:rsidRPr="000974A3">
        <w:rPr>
          <w:rFonts w:hint="eastAsia"/>
          <w:lang w:eastAsia="zh-TW"/>
        </w:rPr>
        <w:t>再次擔任</w:t>
      </w:r>
      <w:hyperlink r:id="rId26" w:tooltip="尼泊爾總理" w:history="1">
        <w:r w:rsidR="00BC0554" w:rsidRPr="000974A3">
          <w:rPr>
            <w:rFonts w:hint="eastAsia"/>
            <w:lang w:eastAsia="zh-TW"/>
          </w:rPr>
          <w:t>尼泊爾總理</w:t>
        </w:r>
      </w:hyperlink>
      <w:r w:rsidR="00BC0554" w:rsidRPr="000974A3">
        <w:rPr>
          <w:rFonts w:hint="eastAsia"/>
          <w:lang w:eastAsia="zh-TW"/>
        </w:rPr>
        <w:t>。</w:t>
      </w:r>
      <w:r w:rsidR="00BC0554" w:rsidRPr="000974A3">
        <w:rPr>
          <w:rFonts w:hint="eastAsia"/>
          <w:lang w:eastAsia="zh-TW"/>
        </w:rPr>
        <w:t>2017</w:t>
      </w:r>
      <w:r w:rsidR="00BC0554" w:rsidRPr="000974A3">
        <w:rPr>
          <w:rFonts w:hint="eastAsia"/>
          <w:lang w:eastAsia="zh-TW"/>
        </w:rPr>
        <w:t>年尼泊爾立法選舉後，第二屆</w:t>
      </w:r>
      <w:r w:rsidR="00A2469B" w:rsidRPr="000974A3">
        <w:fldChar w:fldCharType="begin"/>
      </w:r>
      <w:r w:rsidR="00A2469B" w:rsidRPr="000974A3">
        <w:rPr>
          <w:lang w:eastAsia="zh-TW"/>
        </w:rPr>
        <w:instrText xml:space="preserve"> HYPERLINK "about:blank" \o "</w:instrText>
      </w:r>
      <w:r w:rsidR="00A2469B" w:rsidRPr="000974A3">
        <w:rPr>
          <w:lang w:eastAsia="zh-TW"/>
        </w:rPr>
        <w:instrText>尼泊爾立法議會</w:instrText>
      </w:r>
      <w:r w:rsidR="00A2469B" w:rsidRPr="000974A3">
        <w:rPr>
          <w:lang w:eastAsia="zh-TW"/>
        </w:rPr>
        <w:instrText xml:space="preserve">" </w:instrText>
      </w:r>
      <w:r w:rsidR="00A2469B" w:rsidRPr="000974A3">
        <w:fldChar w:fldCharType="separate"/>
      </w:r>
      <w:r w:rsidR="00BC0554" w:rsidRPr="000974A3">
        <w:rPr>
          <w:rFonts w:hint="eastAsia"/>
          <w:lang w:eastAsia="zh-TW"/>
        </w:rPr>
        <w:t>尼泊爾制憲會議</w:t>
      </w:r>
      <w:r w:rsidR="00A2469B" w:rsidRPr="000974A3">
        <w:rPr>
          <w:lang w:eastAsia="zh-TW"/>
        </w:rPr>
        <w:fldChar w:fldCharType="end"/>
      </w:r>
      <w:r w:rsidR="00BC0554" w:rsidRPr="000974A3">
        <w:rPr>
          <w:rFonts w:hint="eastAsia"/>
          <w:lang w:eastAsia="zh-TW"/>
        </w:rPr>
        <w:t>改組立法議會，設立</w:t>
      </w:r>
      <w:hyperlink r:id="rId27" w:tooltip="兩院制" w:history="1">
        <w:r w:rsidR="00BC0554" w:rsidRPr="000974A3">
          <w:rPr>
            <w:rFonts w:hint="eastAsia"/>
            <w:lang w:eastAsia="zh-TW"/>
          </w:rPr>
          <w:t>兩院制</w:t>
        </w:r>
      </w:hyperlink>
      <w:r w:rsidR="00BC0554" w:rsidRPr="000974A3">
        <w:rPr>
          <w:rFonts w:hint="eastAsia"/>
          <w:lang w:eastAsia="zh-TW"/>
        </w:rPr>
        <w:t>國會；恢復</w:t>
      </w:r>
      <w:hyperlink r:id="rId28" w:tooltip="眾議院 (尼泊爾)" w:history="1">
        <w:r w:rsidR="00BC0554" w:rsidRPr="000974A3">
          <w:rPr>
            <w:rFonts w:hint="eastAsia"/>
            <w:lang w:eastAsia="zh-TW"/>
          </w:rPr>
          <w:t>眾議院</w:t>
        </w:r>
      </w:hyperlink>
      <w:r w:rsidR="00BC0554" w:rsidRPr="000974A3">
        <w:rPr>
          <w:rFonts w:hint="eastAsia"/>
          <w:lang w:eastAsia="zh-TW"/>
        </w:rPr>
        <w:t>和</w:t>
      </w:r>
      <w:hyperlink r:id="rId29" w:tooltip="國民議會" w:history="1">
        <w:r w:rsidR="00BC0554" w:rsidRPr="000974A3">
          <w:rPr>
            <w:rFonts w:hint="eastAsia"/>
            <w:lang w:eastAsia="zh-TW"/>
          </w:rPr>
          <w:t>國民議會</w:t>
        </w:r>
      </w:hyperlink>
      <w:r w:rsidR="00A229F8" w:rsidRPr="000974A3">
        <w:rPr>
          <w:rFonts w:hint="eastAsia"/>
          <w:lang w:eastAsia="zh-TW"/>
        </w:rPr>
        <w:t>，</w:t>
      </w:r>
      <w:r w:rsidR="00BC0554" w:rsidRPr="000974A3">
        <w:rPr>
          <w:rFonts w:hint="eastAsia"/>
          <w:lang w:eastAsia="zh-TW"/>
        </w:rPr>
        <w:t>共</w:t>
      </w:r>
      <w:r w:rsidR="00A229F8" w:rsidRPr="000974A3">
        <w:rPr>
          <w:rFonts w:hint="eastAsia"/>
          <w:lang w:eastAsia="zh-TW"/>
        </w:rPr>
        <w:t>同</w:t>
      </w:r>
      <w:r w:rsidR="00BC0554" w:rsidRPr="000974A3">
        <w:rPr>
          <w:rFonts w:hint="eastAsia"/>
          <w:lang w:eastAsia="zh-TW"/>
        </w:rPr>
        <w:t>組成</w:t>
      </w:r>
      <w:hyperlink r:id="rId30" w:tooltip="尼泊爾聯邦議會" w:history="1">
        <w:r w:rsidR="00BC0554" w:rsidRPr="000974A3">
          <w:rPr>
            <w:rFonts w:hint="eastAsia"/>
            <w:lang w:eastAsia="zh-TW"/>
          </w:rPr>
          <w:t>尼泊爾聯邦議會</w:t>
        </w:r>
      </w:hyperlink>
      <w:r w:rsidR="00BC0554" w:rsidRPr="000974A3">
        <w:rPr>
          <w:rFonts w:hint="eastAsia"/>
          <w:lang w:eastAsia="zh-TW"/>
        </w:rPr>
        <w:t>，取代</w:t>
      </w:r>
      <w:hyperlink r:id="rId31" w:tooltip="尼泊爾立法議會" w:history="1">
        <w:r w:rsidR="00BC0554" w:rsidRPr="000974A3">
          <w:rPr>
            <w:rFonts w:hint="eastAsia"/>
            <w:lang w:eastAsia="zh-TW"/>
          </w:rPr>
          <w:t>尼泊爾立法議會</w:t>
        </w:r>
      </w:hyperlink>
      <w:r w:rsidR="00BC0554" w:rsidRPr="000974A3">
        <w:rPr>
          <w:rFonts w:hint="eastAsia"/>
          <w:lang w:eastAsia="zh-TW"/>
        </w:rPr>
        <w:t>成為新的立法機構。</w:t>
      </w:r>
    </w:p>
    <w:p w14:paraId="3374E0EC" w14:textId="77777777" w:rsidR="002A5E20" w:rsidRPr="000974A3" w:rsidRDefault="001D5B8F" w:rsidP="00C10118">
      <w:pPr>
        <w:ind w:firstLine="472"/>
        <w:rPr>
          <w:lang w:eastAsia="zh-TW"/>
        </w:rPr>
      </w:pPr>
      <w:r w:rsidRPr="000974A3">
        <w:rPr>
          <w:rFonts w:hint="eastAsia"/>
          <w:lang w:eastAsia="zh-TW"/>
        </w:rPr>
        <w:t>2018</w:t>
      </w:r>
      <w:r w:rsidRPr="000974A3">
        <w:rPr>
          <w:rFonts w:hint="eastAsia"/>
          <w:lang w:eastAsia="zh-TW"/>
        </w:rPr>
        <w:t>年</w:t>
      </w:r>
      <w:r w:rsidRPr="000974A3">
        <w:rPr>
          <w:rFonts w:hint="eastAsia"/>
          <w:lang w:eastAsia="zh-TW"/>
        </w:rPr>
        <w:t>5</w:t>
      </w:r>
      <w:r w:rsidRPr="000974A3">
        <w:rPr>
          <w:rFonts w:hint="eastAsia"/>
          <w:lang w:eastAsia="zh-TW"/>
        </w:rPr>
        <w:t>月</w:t>
      </w:r>
      <w:r w:rsidRPr="000974A3">
        <w:rPr>
          <w:rFonts w:hint="eastAsia"/>
          <w:lang w:eastAsia="zh-TW"/>
        </w:rPr>
        <w:t>17</w:t>
      </w:r>
      <w:r w:rsidRPr="000974A3">
        <w:rPr>
          <w:rFonts w:hint="eastAsia"/>
          <w:lang w:eastAsia="zh-TW"/>
        </w:rPr>
        <w:t>日，尼泊爾最主要的兩個左派政黨尼泊爾</w:t>
      </w:r>
      <w:r w:rsidR="00DB146E" w:rsidRPr="000974A3">
        <w:rPr>
          <w:rFonts w:hint="eastAsia"/>
          <w:lang w:eastAsia="zh-TW"/>
        </w:rPr>
        <w:t>馬列派</w:t>
      </w:r>
      <w:r w:rsidRPr="000974A3">
        <w:rPr>
          <w:rFonts w:hint="eastAsia"/>
          <w:lang w:eastAsia="zh-TW"/>
        </w:rPr>
        <w:t>共產黨和尼泊爾</w:t>
      </w:r>
      <w:r w:rsidR="00DB146E" w:rsidRPr="000974A3">
        <w:rPr>
          <w:rFonts w:hint="eastAsia"/>
          <w:lang w:eastAsia="zh-TW"/>
        </w:rPr>
        <w:t>毛派</w:t>
      </w:r>
      <w:r w:rsidRPr="000974A3">
        <w:rPr>
          <w:rFonts w:hint="eastAsia"/>
          <w:lang w:eastAsia="zh-TW"/>
        </w:rPr>
        <w:t>共產黨宣布正式合併，成立尼泊爾共產黨。</w:t>
      </w:r>
      <w:r w:rsidR="00EC302C" w:rsidRPr="000974A3">
        <w:rPr>
          <w:rFonts w:hint="eastAsia"/>
          <w:lang w:eastAsia="zh-TW"/>
        </w:rPr>
        <w:t>2021</w:t>
      </w:r>
      <w:r w:rsidR="00EC302C" w:rsidRPr="000974A3">
        <w:rPr>
          <w:rFonts w:hint="eastAsia"/>
          <w:lang w:eastAsia="zh-TW"/>
        </w:rPr>
        <w:t>年</w:t>
      </w:r>
      <w:r w:rsidR="00EC302C" w:rsidRPr="000974A3">
        <w:rPr>
          <w:lang w:eastAsia="zh-TW"/>
        </w:rPr>
        <w:t>3</w:t>
      </w:r>
      <w:r w:rsidR="00EC302C" w:rsidRPr="000974A3">
        <w:rPr>
          <w:rFonts w:hint="eastAsia"/>
          <w:lang w:eastAsia="zh-TW"/>
        </w:rPr>
        <w:t>月，尼泊爾最高法院裁定，由於尼泊爾共產黨註冊名稱重複，兩黨合併成立無效，須恢復到合併之前狀態。</w:t>
      </w:r>
      <w:r w:rsidR="00EC302C" w:rsidRPr="000974A3">
        <w:rPr>
          <w:rFonts w:hint="eastAsia"/>
          <w:lang w:eastAsia="zh-TW"/>
        </w:rPr>
        <w:t>2021</w:t>
      </w:r>
      <w:r w:rsidR="00EC302C" w:rsidRPr="000974A3">
        <w:rPr>
          <w:rFonts w:hint="eastAsia"/>
          <w:lang w:eastAsia="zh-TW"/>
        </w:rPr>
        <w:t>年</w:t>
      </w:r>
      <w:r w:rsidR="00EC302C" w:rsidRPr="000974A3">
        <w:rPr>
          <w:rFonts w:hint="eastAsia"/>
          <w:lang w:eastAsia="zh-TW"/>
        </w:rPr>
        <w:t>5</w:t>
      </w:r>
      <w:r w:rsidR="00EC302C" w:rsidRPr="000974A3">
        <w:rPr>
          <w:rFonts w:hint="eastAsia"/>
          <w:lang w:eastAsia="zh-TW"/>
        </w:rPr>
        <w:t>月</w:t>
      </w:r>
      <w:r w:rsidR="00EC302C" w:rsidRPr="000974A3">
        <w:rPr>
          <w:lang w:eastAsia="zh-TW"/>
        </w:rPr>
        <w:t>4</w:t>
      </w:r>
      <w:r w:rsidR="00EC302C" w:rsidRPr="000974A3">
        <w:rPr>
          <w:rFonts w:hint="eastAsia"/>
          <w:lang w:eastAsia="zh-TW"/>
        </w:rPr>
        <w:t>日，尼泊爾共產黨（毛派）正式宣</w:t>
      </w:r>
      <w:r w:rsidR="004439F1" w:rsidRPr="000974A3">
        <w:rPr>
          <w:rFonts w:hint="eastAsia"/>
          <w:lang w:eastAsia="zh-TW"/>
        </w:rPr>
        <w:t>布</w:t>
      </w:r>
      <w:r w:rsidR="00EC302C" w:rsidRPr="000974A3">
        <w:rPr>
          <w:rFonts w:hint="eastAsia"/>
          <w:lang w:eastAsia="zh-TW"/>
        </w:rPr>
        <w:t>不再支持奧利政府，後者在眾議院失去多數席位。奧利在</w:t>
      </w:r>
      <w:r w:rsidR="00EC302C" w:rsidRPr="000974A3">
        <w:rPr>
          <w:rFonts w:hint="eastAsia"/>
          <w:lang w:eastAsia="zh-TW"/>
        </w:rPr>
        <w:t>2021</w:t>
      </w:r>
      <w:r w:rsidR="00EC302C" w:rsidRPr="000974A3">
        <w:rPr>
          <w:rFonts w:hint="eastAsia"/>
          <w:lang w:eastAsia="zh-TW"/>
        </w:rPr>
        <w:t>年</w:t>
      </w:r>
      <w:r w:rsidR="00EC302C" w:rsidRPr="000974A3">
        <w:rPr>
          <w:lang w:eastAsia="zh-TW"/>
        </w:rPr>
        <w:t>5</w:t>
      </w:r>
      <w:r w:rsidR="00EC302C" w:rsidRPr="000974A3">
        <w:rPr>
          <w:rFonts w:hint="eastAsia"/>
          <w:lang w:eastAsia="zh-TW"/>
        </w:rPr>
        <w:t>月</w:t>
      </w:r>
      <w:r w:rsidR="00EC302C" w:rsidRPr="000974A3">
        <w:rPr>
          <w:lang w:eastAsia="zh-TW"/>
        </w:rPr>
        <w:t>10</w:t>
      </w:r>
      <w:r w:rsidR="00EC302C" w:rsidRPr="000974A3">
        <w:rPr>
          <w:rFonts w:hint="eastAsia"/>
          <w:lang w:eastAsia="zh-TW"/>
        </w:rPr>
        <w:t>日未能在眾議院贏得信任投票，根據憲法規定隨即成為看守政府總理。</w:t>
      </w:r>
      <w:r w:rsidR="00C10118" w:rsidRPr="000974A3">
        <w:rPr>
          <w:lang w:eastAsia="zh-TW"/>
        </w:rPr>
        <w:t>2023</w:t>
      </w:r>
      <w:r w:rsidR="00C10118" w:rsidRPr="000974A3">
        <w:rPr>
          <w:lang w:eastAsia="zh-TW"/>
        </w:rPr>
        <w:t>年</w:t>
      </w:r>
      <w:r w:rsidR="00C10118" w:rsidRPr="000974A3">
        <w:rPr>
          <w:lang w:eastAsia="zh-TW"/>
        </w:rPr>
        <w:t>3</w:t>
      </w:r>
      <w:r w:rsidR="00C10118" w:rsidRPr="000974A3">
        <w:rPr>
          <w:lang w:eastAsia="zh-TW"/>
        </w:rPr>
        <w:t>月</w:t>
      </w:r>
      <w:r w:rsidR="00C10118" w:rsidRPr="000974A3">
        <w:rPr>
          <w:lang w:eastAsia="zh-TW"/>
        </w:rPr>
        <w:t>9</w:t>
      </w:r>
      <w:r w:rsidR="00C10118" w:rsidRPr="000974A3">
        <w:rPr>
          <w:lang w:eastAsia="zh-TW"/>
        </w:rPr>
        <w:t>日，來自尼泊爾大會黨的拉</w:t>
      </w:r>
      <w:proofErr w:type="gramStart"/>
      <w:r w:rsidR="00C10118" w:rsidRPr="000974A3">
        <w:rPr>
          <w:lang w:eastAsia="zh-TW"/>
        </w:rPr>
        <w:t>姆</w:t>
      </w:r>
      <w:r w:rsidR="00C10118" w:rsidRPr="000974A3">
        <w:rPr>
          <w:lang w:eastAsia="zh-TW"/>
        </w:rPr>
        <w:t>·</w:t>
      </w:r>
      <w:proofErr w:type="gramEnd"/>
      <w:r w:rsidR="00C10118" w:rsidRPr="000974A3">
        <w:rPr>
          <w:lang w:eastAsia="zh-TW"/>
        </w:rPr>
        <w:t>昌德拉</w:t>
      </w:r>
      <w:r w:rsidR="00C10118" w:rsidRPr="000974A3">
        <w:rPr>
          <w:lang w:eastAsia="zh-TW"/>
        </w:rPr>
        <w:t>·</w:t>
      </w:r>
      <w:r w:rsidR="00C10118" w:rsidRPr="000974A3">
        <w:rPr>
          <w:lang w:eastAsia="zh-TW"/>
        </w:rPr>
        <w:t>鮑德爾當選為尼泊爾總統，任期</w:t>
      </w:r>
      <w:r w:rsidR="00C10118" w:rsidRPr="000974A3">
        <w:rPr>
          <w:lang w:eastAsia="zh-TW"/>
        </w:rPr>
        <w:t>5</w:t>
      </w:r>
      <w:r w:rsidR="00C10118" w:rsidRPr="000974A3">
        <w:rPr>
          <w:lang w:eastAsia="zh-TW"/>
        </w:rPr>
        <w:t>年。</w:t>
      </w:r>
    </w:p>
    <w:p w14:paraId="25E58525" w14:textId="77777777" w:rsidR="00451CBB" w:rsidRPr="000974A3" w:rsidRDefault="00451CBB" w:rsidP="00451CBB">
      <w:pPr>
        <w:ind w:left="472" w:firstLineChars="0" w:firstLine="0"/>
        <w:rPr>
          <w:lang w:eastAsia="zh-TW"/>
        </w:rPr>
      </w:pPr>
    </w:p>
    <w:p w14:paraId="60C81225" w14:textId="77777777" w:rsidR="006F4EE5" w:rsidRPr="000974A3" w:rsidRDefault="006F4EE5" w:rsidP="00451CBB">
      <w:pPr>
        <w:ind w:left="472" w:firstLineChars="0" w:firstLine="0"/>
        <w:rPr>
          <w:lang w:eastAsia="zh-TW"/>
        </w:rPr>
        <w:sectPr w:rsidR="006F4EE5" w:rsidRPr="000974A3" w:rsidSect="00451CBB">
          <w:headerReference w:type="even" r:id="rId32"/>
          <w:headerReference w:type="default" r:id="rId33"/>
          <w:footerReference w:type="even" r:id="rId34"/>
          <w:footerReference w:type="default" r:id="rId35"/>
          <w:pgSz w:w="11906" w:h="16838" w:code="9"/>
          <w:pgMar w:top="2268" w:right="1701" w:bottom="1701" w:left="1701" w:header="1134" w:footer="851" w:gutter="0"/>
          <w:pgNumType w:start="1"/>
          <w:cols w:space="425"/>
          <w:docGrid w:type="linesAndChars" w:linePitch="514" w:charSpace="-774"/>
        </w:sectPr>
      </w:pPr>
    </w:p>
    <w:p w14:paraId="766CF6E2" w14:textId="77777777" w:rsidR="00F3602F" w:rsidRPr="000974A3" w:rsidRDefault="00F3602F" w:rsidP="00234711">
      <w:pPr>
        <w:pStyle w:val="a3"/>
        <w:spacing w:before="514" w:after="771"/>
        <w:rPr>
          <w:lang w:eastAsia="zh-TW"/>
        </w:rPr>
      </w:pPr>
      <w:bookmarkStart w:id="3" w:name="_Toc14118732"/>
      <w:bookmarkStart w:id="4" w:name="_Toc109618082"/>
      <w:r w:rsidRPr="000974A3">
        <w:rPr>
          <w:rFonts w:hint="eastAsia"/>
          <w:lang w:eastAsia="zh-TW"/>
        </w:rPr>
        <w:t>第貳章　經濟環境</w:t>
      </w:r>
      <w:bookmarkEnd w:id="3"/>
      <w:bookmarkEnd w:id="4"/>
    </w:p>
    <w:p w14:paraId="4D4831BD" w14:textId="77777777" w:rsidR="007963BB" w:rsidRPr="000974A3" w:rsidRDefault="007963BB" w:rsidP="007963BB">
      <w:pPr>
        <w:pStyle w:val="a4"/>
      </w:pPr>
      <w:r w:rsidRPr="000974A3">
        <w:rPr>
          <w:rFonts w:hint="eastAsia"/>
        </w:rPr>
        <w:t>一、經濟概況</w:t>
      </w:r>
    </w:p>
    <w:p w14:paraId="65A90064" w14:textId="77777777" w:rsidR="007963BB" w:rsidRPr="000974A3" w:rsidRDefault="007963BB" w:rsidP="00451CBB">
      <w:pPr>
        <w:ind w:firstLine="472"/>
        <w:rPr>
          <w:lang w:eastAsia="zh-TW"/>
        </w:rPr>
      </w:pPr>
      <w:r w:rsidRPr="000974A3">
        <w:rPr>
          <w:rFonts w:hint="eastAsia"/>
          <w:lang w:eastAsia="zh-TW"/>
        </w:rPr>
        <w:t>農業為尼泊爾主要經濟活動，提供</w:t>
      </w:r>
      <w:r w:rsidRPr="000974A3">
        <w:rPr>
          <w:rFonts w:hint="eastAsia"/>
          <w:lang w:eastAsia="zh-TW"/>
        </w:rPr>
        <w:t>70%</w:t>
      </w:r>
      <w:r w:rsidR="006F4BF1" w:rsidRPr="000974A3">
        <w:rPr>
          <w:rFonts w:hint="eastAsia"/>
          <w:lang w:eastAsia="zh-TW"/>
        </w:rPr>
        <w:t>國民</w:t>
      </w:r>
      <w:r w:rsidRPr="000974A3">
        <w:rPr>
          <w:rFonts w:hint="eastAsia"/>
          <w:lang w:eastAsia="zh-TW"/>
        </w:rPr>
        <w:t>之就業機會，其產出</w:t>
      </w:r>
      <w:r w:rsidR="00633097" w:rsidRPr="000974A3">
        <w:rPr>
          <w:rFonts w:hint="eastAsia"/>
          <w:lang w:eastAsia="zh-TW"/>
        </w:rPr>
        <w:t>占</w:t>
      </w:r>
      <w:r w:rsidRPr="000974A3">
        <w:rPr>
          <w:rFonts w:hint="eastAsia"/>
          <w:lang w:eastAsia="zh-TW"/>
        </w:rPr>
        <w:t>GDP</w:t>
      </w:r>
      <w:r w:rsidRPr="000974A3">
        <w:rPr>
          <w:rFonts w:hint="eastAsia"/>
          <w:lang w:eastAsia="zh-TW"/>
        </w:rPr>
        <w:t>比重達</w:t>
      </w:r>
      <w:r w:rsidRPr="000974A3">
        <w:rPr>
          <w:rFonts w:hint="eastAsia"/>
          <w:lang w:eastAsia="zh-TW"/>
        </w:rPr>
        <w:t>3</w:t>
      </w:r>
      <w:r w:rsidRPr="000974A3">
        <w:rPr>
          <w:rFonts w:hint="eastAsia"/>
          <w:lang w:eastAsia="zh-TW"/>
        </w:rPr>
        <w:t>分之</w:t>
      </w:r>
      <w:r w:rsidRPr="000974A3">
        <w:rPr>
          <w:rFonts w:hint="eastAsia"/>
          <w:lang w:eastAsia="zh-TW"/>
        </w:rPr>
        <w:t>1</w:t>
      </w:r>
      <w:r w:rsidRPr="000974A3">
        <w:rPr>
          <w:rFonts w:hint="eastAsia"/>
          <w:lang w:eastAsia="zh-TW"/>
        </w:rPr>
        <w:t>。該國之製造業主要亦為農產品加工。</w:t>
      </w:r>
    </w:p>
    <w:p w14:paraId="1F80E947" w14:textId="77777777" w:rsidR="007963BB" w:rsidRPr="000974A3" w:rsidRDefault="007963BB" w:rsidP="00451CBB">
      <w:pPr>
        <w:ind w:firstLine="472"/>
        <w:rPr>
          <w:lang w:eastAsia="zh-TW"/>
        </w:rPr>
      </w:pPr>
      <w:r w:rsidRPr="000974A3">
        <w:rPr>
          <w:rFonts w:hint="eastAsia"/>
          <w:lang w:eastAsia="zh-TW"/>
        </w:rPr>
        <w:t>尼泊爾具水力發電潛力，</w:t>
      </w:r>
      <w:proofErr w:type="gramStart"/>
      <w:r w:rsidRPr="000974A3">
        <w:rPr>
          <w:rFonts w:hint="eastAsia"/>
          <w:lang w:eastAsia="zh-TW"/>
        </w:rPr>
        <w:t>水力發電量粗估</w:t>
      </w:r>
      <w:proofErr w:type="gramEnd"/>
      <w:r w:rsidRPr="000974A3">
        <w:rPr>
          <w:rFonts w:hint="eastAsia"/>
          <w:lang w:eastAsia="zh-TW"/>
        </w:rPr>
        <w:t>可達</w:t>
      </w:r>
      <w:r w:rsidRPr="000974A3">
        <w:rPr>
          <w:rFonts w:hint="eastAsia"/>
          <w:lang w:eastAsia="zh-TW"/>
        </w:rPr>
        <w:t>42,000</w:t>
      </w:r>
      <w:r w:rsidR="00E8444C" w:rsidRPr="000974A3">
        <w:rPr>
          <w:rFonts w:hint="eastAsia"/>
          <w:lang w:eastAsia="zh-TW"/>
        </w:rPr>
        <w:t xml:space="preserve"> </w:t>
      </w:r>
      <w:r w:rsidRPr="000974A3">
        <w:rPr>
          <w:rFonts w:hint="eastAsia"/>
          <w:lang w:eastAsia="zh-TW"/>
        </w:rPr>
        <w:t>MW</w:t>
      </w:r>
      <w:r w:rsidRPr="000974A3">
        <w:rPr>
          <w:rFonts w:hint="eastAsia"/>
          <w:lang w:eastAsia="zh-TW"/>
        </w:rPr>
        <w:t>。</w:t>
      </w:r>
      <w:r w:rsidR="00BC0554" w:rsidRPr="000974A3">
        <w:rPr>
          <w:rFonts w:hint="eastAsia"/>
          <w:lang w:eastAsia="zh-TW"/>
        </w:rPr>
        <w:t>2014</w:t>
      </w:r>
      <w:r w:rsidR="00BC0554" w:rsidRPr="000974A3">
        <w:rPr>
          <w:rFonts w:hint="eastAsia"/>
          <w:lang w:eastAsia="zh-TW"/>
        </w:rPr>
        <w:t>年</w:t>
      </w:r>
      <w:r w:rsidRPr="000974A3">
        <w:rPr>
          <w:rFonts w:hint="eastAsia"/>
          <w:lang w:eastAsia="zh-TW"/>
        </w:rPr>
        <w:t>尼泊爾與印度簽署貿易投資協定，盼透過吸引外資以加速開發水力發電，惟因政治不穩等因素，阻礙尼泊爾吸引外資能力。</w:t>
      </w:r>
    </w:p>
    <w:p w14:paraId="2F820051" w14:textId="77777777" w:rsidR="007674A5" w:rsidRPr="000974A3" w:rsidRDefault="007674A5" w:rsidP="00633097">
      <w:pPr>
        <w:ind w:firstLine="472"/>
        <w:rPr>
          <w:lang w:eastAsia="zh-TW"/>
        </w:rPr>
      </w:pPr>
      <w:r w:rsidRPr="000974A3">
        <w:rPr>
          <w:rFonts w:hint="eastAsia"/>
          <w:lang w:eastAsia="zh-TW"/>
        </w:rPr>
        <w:t>尼泊爾所需生活消費品、生產原材料、原油</w:t>
      </w:r>
      <w:proofErr w:type="gramStart"/>
      <w:r w:rsidRPr="000974A3">
        <w:rPr>
          <w:rFonts w:hint="eastAsia"/>
          <w:lang w:eastAsia="zh-TW"/>
        </w:rPr>
        <w:t>等均需仰賴</w:t>
      </w:r>
      <w:proofErr w:type="gramEnd"/>
      <w:r w:rsidRPr="000974A3">
        <w:rPr>
          <w:rFonts w:hint="eastAsia"/>
          <w:lang w:eastAsia="zh-TW"/>
        </w:rPr>
        <w:t>進口，印度、中國大陸為該國前</w:t>
      </w:r>
      <w:r w:rsidRPr="000974A3">
        <w:rPr>
          <w:rFonts w:hint="eastAsia"/>
          <w:lang w:eastAsia="zh-TW"/>
        </w:rPr>
        <w:t>2</w:t>
      </w:r>
      <w:r w:rsidRPr="000974A3">
        <w:rPr>
          <w:rFonts w:hint="eastAsia"/>
          <w:lang w:eastAsia="zh-TW"/>
        </w:rPr>
        <w:t>大貿易夥伴，自兩國進口占總進口分別為</w:t>
      </w:r>
      <w:r w:rsidR="008E5909" w:rsidRPr="000974A3">
        <w:rPr>
          <w:rFonts w:hint="eastAsia"/>
          <w:lang w:eastAsia="zh-TW"/>
        </w:rPr>
        <w:t>70</w:t>
      </w:r>
      <w:r w:rsidRPr="000974A3">
        <w:rPr>
          <w:rFonts w:hint="eastAsia"/>
          <w:lang w:eastAsia="zh-TW"/>
        </w:rPr>
        <w:t>%</w:t>
      </w:r>
      <w:r w:rsidRPr="000974A3">
        <w:rPr>
          <w:rFonts w:hint="eastAsia"/>
          <w:lang w:eastAsia="zh-TW"/>
        </w:rPr>
        <w:t>及</w:t>
      </w:r>
      <w:r w:rsidR="005515FC" w:rsidRPr="000974A3">
        <w:rPr>
          <w:rFonts w:hint="eastAsia"/>
          <w:lang w:eastAsia="zh-TW"/>
        </w:rPr>
        <w:t>10</w:t>
      </w:r>
      <w:r w:rsidRPr="000974A3">
        <w:rPr>
          <w:rFonts w:hint="eastAsia"/>
          <w:lang w:eastAsia="zh-TW"/>
        </w:rPr>
        <w:t>%</w:t>
      </w:r>
      <w:r w:rsidRPr="000974A3">
        <w:rPr>
          <w:rFonts w:hint="eastAsia"/>
          <w:lang w:eastAsia="zh-TW"/>
        </w:rPr>
        <w:t>，旅遊業亦為該國重要外匯來源，基礎建設及環境保護方面大量依賴外援。</w:t>
      </w:r>
    </w:p>
    <w:p w14:paraId="2952EDC2" w14:textId="77777777" w:rsidR="005D4CC5" w:rsidRPr="000974A3" w:rsidRDefault="00633097" w:rsidP="00633097">
      <w:pPr>
        <w:ind w:firstLine="472"/>
        <w:rPr>
          <w:lang w:eastAsia="zh-TW"/>
        </w:rPr>
      </w:pPr>
      <w:r w:rsidRPr="000974A3">
        <w:rPr>
          <w:rFonts w:hint="eastAsia"/>
          <w:lang w:eastAsia="zh-TW"/>
        </w:rPr>
        <w:t>2020</w:t>
      </w:r>
      <w:r w:rsidRPr="000974A3">
        <w:rPr>
          <w:rFonts w:hint="eastAsia"/>
          <w:lang w:eastAsia="zh-TW"/>
        </w:rPr>
        <w:t>財政年度</w:t>
      </w:r>
      <w:r w:rsidR="005D4CC5" w:rsidRPr="000974A3">
        <w:rPr>
          <w:rFonts w:hint="eastAsia"/>
          <w:lang w:eastAsia="zh-TW"/>
        </w:rPr>
        <w:t>經濟表現受</w:t>
      </w:r>
      <w:r w:rsidR="006F4EE5" w:rsidRPr="000974A3">
        <w:rPr>
          <w:rFonts w:hint="eastAsia"/>
          <w:lang w:eastAsia="zh-TW"/>
        </w:rPr>
        <w:t>「嚴重特殊傳染性肺炎」（</w:t>
      </w:r>
      <w:r w:rsidR="006F4EE5" w:rsidRPr="000974A3">
        <w:rPr>
          <w:lang w:eastAsia="zh-TW"/>
        </w:rPr>
        <w:t>COVID-19</w:t>
      </w:r>
      <w:r w:rsidR="006F4EE5" w:rsidRPr="000974A3">
        <w:rPr>
          <w:rFonts w:hint="eastAsia"/>
          <w:lang w:eastAsia="zh-TW"/>
        </w:rPr>
        <w:t>）</w:t>
      </w:r>
      <w:r w:rsidR="00B659F5" w:rsidRPr="000974A3">
        <w:rPr>
          <w:rFonts w:hint="eastAsia"/>
          <w:lang w:eastAsia="zh-TW"/>
        </w:rPr>
        <w:t>影響，使觀光及貿易衰退，以及邊界關閉，</w:t>
      </w:r>
      <w:r w:rsidR="005D4CC5" w:rsidRPr="000974A3">
        <w:rPr>
          <w:rFonts w:hint="eastAsia"/>
          <w:lang w:eastAsia="zh-TW"/>
        </w:rPr>
        <w:t>經濟成長</w:t>
      </w:r>
      <w:r w:rsidR="00B659F5" w:rsidRPr="000974A3">
        <w:rPr>
          <w:rFonts w:hint="eastAsia"/>
          <w:lang w:eastAsia="zh-TW"/>
        </w:rPr>
        <w:t>-</w:t>
      </w:r>
      <w:r w:rsidR="005D4CC5" w:rsidRPr="000974A3">
        <w:rPr>
          <w:rFonts w:hint="eastAsia"/>
          <w:lang w:eastAsia="zh-TW"/>
        </w:rPr>
        <w:t>2.</w:t>
      </w:r>
      <w:r w:rsidR="00B659F5" w:rsidRPr="000974A3">
        <w:rPr>
          <w:rFonts w:hint="eastAsia"/>
          <w:lang w:eastAsia="zh-TW"/>
        </w:rPr>
        <w:t>7</w:t>
      </w:r>
      <w:r w:rsidR="005D4CC5" w:rsidRPr="000974A3">
        <w:rPr>
          <w:rFonts w:hint="eastAsia"/>
          <w:lang w:eastAsia="zh-TW"/>
        </w:rPr>
        <w:t>%</w:t>
      </w:r>
      <w:r w:rsidR="005D4CC5" w:rsidRPr="000974A3">
        <w:rPr>
          <w:rFonts w:hint="eastAsia"/>
          <w:lang w:eastAsia="zh-TW"/>
        </w:rPr>
        <w:t>。</w:t>
      </w:r>
      <w:r w:rsidR="008C3838" w:rsidRPr="000974A3">
        <w:rPr>
          <w:rFonts w:hint="eastAsia"/>
          <w:lang w:eastAsia="zh-TW"/>
        </w:rPr>
        <w:t>受</w:t>
      </w:r>
      <w:proofErr w:type="gramStart"/>
      <w:r w:rsidR="00C00473" w:rsidRPr="000974A3">
        <w:rPr>
          <w:rFonts w:hint="eastAsia"/>
          <w:lang w:eastAsia="zh-TW"/>
        </w:rPr>
        <w:t>疫</w:t>
      </w:r>
      <w:proofErr w:type="gramEnd"/>
      <w:r w:rsidR="00C00473" w:rsidRPr="000974A3">
        <w:rPr>
          <w:rFonts w:hint="eastAsia"/>
          <w:lang w:eastAsia="zh-TW"/>
        </w:rPr>
        <w:t>情影響，政府處理能力、就業機會流失，影響其經濟表現，</w:t>
      </w:r>
      <w:r w:rsidRPr="000974A3">
        <w:rPr>
          <w:rFonts w:hint="eastAsia"/>
          <w:lang w:eastAsia="zh-TW"/>
        </w:rPr>
        <w:t>202</w:t>
      </w:r>
      <w:r w:rsidR="005515FC" w:rsidRPr="000974A3">
        <w:rPr>
          <w:rFonts w:hint="eastAsia"/>
          <w:lang w:eastAsia="zh-TW"/>
        </w:rPr>
        <w:t>2</w:t>
      </w:r>
      <w:r w:rsidRPr="000974A3">
        <w:rPr>
          <w:rFonts w:hint="eastAsia"/>
          <w:lang w:eastAsia="zh-TW"/>
        </w:rPr>
        <w:t>年</w:t>
      </w:r>
      <w:r w:rsidR="008C3838" w:rsidRPr="000974A3">
        <w:rPr>
          <w:rFonts w:hint="eastAsia"/>
          <w:lang w:eastAsia="zh-TW"/>
        </w:rPr>
        <w:t>經濟成長為</w:t>
      </w:r>
      <w:r w:rsidR="005515FC" w:rsidRPr="000974A3">
        <w:rPr>
          <w:rFonts w:hint="eastAsia"/>
          <w:lang w:eastAsia="zh-TW"/>
        </w:rPr>
        <w:t>5</w:t>
      </w:r>
      <w:r w:rsidR="008C3838" w:rsidRPr="000974A3">
        <w:rPr>
          <w:rFonts w:hint="eastAsia"/>
          <w:lang w:eastAsia="zh-TW"/>
        </w:rPr>
        <w:t>.</w:t>
      </w:r>
      <w:r w:rsidR="005515FC" w:rsidRPr="000974A3">
        <w:rPr>
          <w:rFonts w:hint="eastAsia"/>
          <w:lang w:eastAsia="zh-TW"/>
        </w:rPr>
        <w:t>8</w:t>
      </w:r>
      <w:r w:rsidR="008C3838" w:rsidRPr="000974A3">
        <w:rPr>
          <w:rFonts w:hint="eastAsia"/>
          <w:lang w:eastAsia="zh-TW"/>
        </w:rPr>
        <w:t>%</w:t>
      </w:r>
      <w:r w:rsidR="008C3838" w:rsidRPr="000974A3">
        <w:rPr>
          <w:rFonts w:hint="eastAsia"/>
          <w:lang w:eastAsia="zh-TW"/>
        </w:rPr>
        <w:t>。</w:t>
      </w:r>
    </w:p>
    <w:p w14:paraId="6D77E625" w14:textId="77777777" w:rsidR="00147BEF" w:rsidRPr="000974A3" w:rsidRDefault="00342870" w:rsidP="00633097">
      <w:pPr>
        <w:ind w:firstLine="472"/>
        <w:rPr>
          <w:lang w:eastAsia="zh-TW"/>
        </w:rPr>
      </w:pPr>
      <w:proofErr w:type="gramStart"/>
      <w:r w:rsidRPr="000974A3">
        <w:rPr>
          <w:lang w:eastAsia="zh-TW"/>
        </w:rPr>
        <w:t>疫</w:t>
      </w:r>
      <w:proofErr w:type="gramEnd"/>
      <w:r w:rsidRPr="000974A3">
        <w:rPr>
          <w:lang w:eastAsia="zh-TW"/>
        </w:rPr>
        <w:t>情重創尼泊爾經濟，</w:t>
      </w:r>
      <w:r w:rsidRPr="000974A3">
        <w:rPr>
          <w:rFonts w:hint="eastAsia"/>
          <w:lang w:eastAsia="zh-TW"/>
        </w:rPr>
        <w:t>尤其</w:t>
      </w:r>
      <w:r w:rsidRPr="000974A3">
        <w:rPr>
          <w:lang w:eastAsia="zh-TW"/>
        </w:rPr>
        <w:t>主要收入來源之旅遊業進入衰退，使外匯出現短缺</w:t>
      </w:r>
      <w:r w:rsidR="00147BEF" w:rsidRPr="000974A3">
        <w:rPr>
          <w:lang w:eastAsia="zh-TW"/>
        </w:rPr>
        <w:t>之危機，若未獲</w:t>
      </w:r>
      <w:r w:rsidR="00147BEF" w:rsidRPr="000974A3">
        <w:rPr>
          <w:lang w:eastAsia="zh-TW"/>
        </w:rPr>
        <w:t>IMF</w:t>
      </w:r>
      <w:r w:rsidR="00147BEF" w:rsidRPr="000974A3">
        <w:rPr>
          <w:lang w:eastAsia="zh-TW"/>
        </w:rPr>
        <w:t>經濟援助，則可能更加惡化。</w:t>
      </w:r>
    </w:p>
    <w:p w14:paraId="2BC4FBE6" w14:textId="77777777" w:rsidR="007963BB" w:rsidRPr="000974A3" w:rsidRDefault="007963BB" w:rsidP="007963BB">
      <w:pPr>
        <w:pStyle w:val="a4"/>
      </w:pPr>
      <w:r w:rsidRPr="000974A3">
        <w:rPr>
          <w:rFonts w:hint="eastAsia"/>
        </w:rPr>
        <w:t>二、天然資源</w:t>
      </w:r>
    </w:p>
    <w:p w14:paraId="3F00741B" w14:textId="77777777" w:rsidR="007963BB" w:rsidRPr="000974A3" w:rsidRDefault="007963BB" w:rsidP="007963BB">
      <w:pPr>
        <w:ind w:firstLine="472"/>
        <w:rPr>
          <w:lang w:eastAsia="zh-TW"/>
        </w:rPr>
      </w:pPr>
      <w:r w:rsidRPr="000974A3">
        <w:rPr>
          <w:rFonts w:hint="eastAsia"/>
          <w:lang w:eastAsia="zh-TW"/>
        </w:rPr>
        <w:t>水力資源、木材、石英等</w:t>
      </w:r>
      <w:r w:rsidR="00D021D6" w:rsidRPr="000974A3">
        <w:rPr>
          <w:rFonts w:hint="eastAsia"/>
          <w:lang w:eastAsia="zh-TW"/>
        </w:rPr>
        <w:t>。</w:t>
      </w:r>
    </w:p>
    <w:p w14:paraId="0F730993" w14:textId="77777777" w:rsidR="007963BB" w:rsidRPr="000974A3" w:rsidRDefault="006F4EE5" w:rsidP="007963BB">
      <w:pPr>
        <w:pStyle w:val="a4"/>
      </w:pPr>
      <w:r w:rsidRPr="000974A3">
        <w:br w:type="page"/>
      </w:r>
      <w:r w:rsidR="007963BB" w:rsidRPr="000974A3">
        <w:rPr>
          <w:rFonts w:hint="eastAsia"/>
        </w:rPr>
        <w:t>三、產業概況</w:t>
      </w:r>
    </w:p>
    <w:p w14:paraId="4B43171B" w14:textId="77777777" w:rsidR="007963BB" w:rsidRPr="000974A3" w:rsidRDefault="007963BB" w:rsidP="00451CBB">
      <w:pPr>
        <w:pStyle w:val="a7"/>
      </w:pPr>
      <w:r w:rsidRPr="000974A3">
        <w:rPr>
          <w:rFonts w:ascii="華康細圓體" w:hAnsi="華康細圓體" w:cs="華康細圓體" w:hint="eastAsia"/>
        </w:rPr>
        <w:t>■</w:t>
      </w:r>
      <w:r w:rsidRPr="000974A3">
        <w:rPr>
          <w:rFonts w:hint="eastAsia"/>
        </w:rPr>
        <w:tab/>
      </w:r>
      <w:r w:rsidRPr="000974A3">
        <w:rPr>
          <w:rFonts w:hint="eastAsia"/>
        </w:rPr>
        <w:t>農業：農業為尼泊爾經濟發展中最主要之產業，產值約占</w:t>
      </w:r>
      <w:r w:rsidRPr="000974A3">
        <w:rPr>
          <w:rFonts w:hint="eastAsia"/>
        </w:rPr>
        <w:t>GDP</w:t>
      </w:r>
      <w:r w:rsidRPr="000974A3">
        <w:rPr>
          <w:rFonts w:hint="eastAsia"/>
        </w:rPr>
        <w:t>之</w:t>
      </w:r>
      <w:r w:rsidR="005515FC" w:rsidRPr="000974A3">
        <w:rPr>
          <w:rFonts w:hint="eastAsia"/>
        </w:rPr>
        <w:t>30</w:t>
      </w:r>
      <w:r w:rsidRPr="000974A3">
        <w:rPr>
          <w:rFonts w:hint="eastAsia"/>
        </w:rPr>
        <w:t>%</w:t>
      </w:r>
      <w:r w:rsidRPr="000974A3">
        <w:rPr>
          <w:rFonts w:hint="eastAsia"/>
        </w:rPr>
        <w:t>。尼國</w:t>
      </w:r>
      <w:r w:rsidR="00D021D6" w:rsidRPr="000974A3">
        <w:rPr>
          <w:rFonts w:hint="eastAsia"/>
        </w:rPr>
        <w:t>70</w:t>
      </w:r>
      <w:r w:rsidRPr="000974A3">
        <w:rPr>
          <w:rFonts w:hint="eastAsia"/>
        </w:rPr>
        <w:t>%</w:t>
      </w:r>
      <w:r w:rsidRPr="000974A3">
        <w:rPr>
          <w:rFonts w:hint="eastAsia"/>
        </w:rPr>
        <w:t>之人口從事農業，人均耕地面積約</w:t>
      </w:r>
      <w:r w:rsidRPr="000974A3">
        <w:rPr>
          <w:rFonts w:hint="eastAsia"/>
        </w:rPr>
        <w:t>2.5</w:t>
      </w:r>
      <w:r w:rsidRPr="000974A3">
        <w:rPr>
          <w:rFonts w:hint="eastAsia"/>
        </w:rPr>
        <w:t>英畝，山多地少，耕地分</w:t>
      </w:r>
      <w:r w:rsidR="005606A5" w:rsidRPr="000974A3">
        <w:rPr>
          <w:rFonts w:hint="eastAsia"/>
        </w:rPr>
        <w:t>布</w:t>
      </w:r>
      <w:r w:rsidRPr="000974A3">
        <w:rPr>
          <w:rFonts w:hint="eastAsia"/>
        </w:rPr>
        <w:t>不均，約</w:t>
      </w:r>
      <w:r w:rsidRPr="000974A3">
        <w:rPr>
          <w:rFonts w:hint="eastAsia"/>
        </w:rPr>
        <w:t>40%</w:t>
      </w:r>
      <w:r w:rsidRPr="000974A3">
        <w:rPr>
          <w:rFonts w:hint="eastAsia"/>
        </w:rPr>
        <w:t>之耕地無灌溉設施；草地面積占</w:t>
      </w:r>
      <w:r w:rsidRPr="000974A3">
        <w:rPr>
          <w:rFonts w:hint="eastAsia"/>
        </w:rPr>
        <w:t>15%</w:t>
      </w:r>
      <w:r w:rsidRPr="000974A3">
        <w:rPr>
          <w:rFonts w:hint="eastAsia"/>
        </w:rPr>
        <w:t>，主要供畜牧業使用。主要農產品為稻米、玉米、小麥、小米、甘蔗、柑橘、茶葉等。</w:t>
      </w:r>
    </w:p>
    <w:p w14:paraId="67DA4451" w14:textId="77777777" w:rsidR="007963BB" w:rsidRPr="000974A3" w:rsidRDefault="007963BB" w:rsidP="00451CBB">
      <w:pPr>
        <w:pStyle w:val="a7"/>
      </w:pPr>
      <w:r w:rsidRPr="000974A3">
        <w:rPr>
          <w:rFonts w:ascii="華康細圓體" w:hAnsi="華康細圓體" w:cs="華康細圓體" w:hint="eastAsia"/>
        </w:rPr>
        <w:t>■</w:t>
      </w:r>
      <w:r w:rsidRPr="000974A3">
        <w:rPr>
          <w:rFonts w:hint="eastAsia"/>
        </w:rPr>
        <w:tab/>
      </w:r>
      <w:r w:rsidRPr="000974A3">
        <w:rPr>
          <w:rFonts w:hint="eastAsia"/>
        </w:rPr>
        <w:t>工業：尼國工業基礎不佳，工業產值約占</w:t>
      </w:r>
      <w:r w:rsidRPr="000974A3">
        <w:rPr>
          <w:rFonts w:hint="eastAsia"/>
        </w:rPr>
        <w:t>GDP</w:t>
      </w:r>
      <w:r w:rsidRPr="000974A3">
        <w:rPr>
          <w:rFonts w:hint="eastAsia"/>
        </w:rPr>
        <w:t>之</w:t>
      </w:r>
      <w:r w:rsidRPr="000974A3">
        <w:rPr>
          <w:rFonts w:hint="eastAsia"/>
        </w:rPr>
        <w:t>1</w:t>
      </w:r>
      <w:r w:rsidR="005515FC" w:rsidRPr="000974A3">
        <w:rPr>
          <w:rFonts w:hint="eastAsia"/>
        </w:rPr>
        <w:t>5</w:t>
      </w:r>
      <w:r w:rsidRPr="000974A3">
        <w:rPr>
          <w:rFonts w:hint="eastAsia"/>
        </w:rPr>
        <w:t>%</w:t>
      </w:r>
      <w:r w:rsidRPr="000974A3">
        <w:rPr>
          <w:rFonts w:hint="eastAsia"/>
        </w:rPr>
        <w:t>。尼國</w:t>
      </w:r>
      <w:r w:rsidRPr="000974A3">
        <w:rPr>
          <w:rFonts w:hint="eastAsia"/>
        </w:rPr>
        <w:t>1</w:t>
      </w:r>
      <w:r w:rsidR="005515FC" w:rsidRPr="000974A3">
        <w:rPr>
          <w:rFonts w:hint="eastAsia"/>
        </w:rPr>
        <w:t>4</w:t>
      </w:r>
      <w:r w:rsidRPr="000974A3">
        <w:rPr>
          <w:rFonts w:hint="eastAsia"/>
        </w:rPr>
        <w:t>%</w:t>
      </w:r>
      <w:r w:rsidRPr="000974A3">
        <w:rPr>
          <w:rFonts w:hint="eastAsia"/>
        </w:rPr>
        <w:t>之人口從事工業製造，主要項目包含紡織品、木製品、皮革品等。</w:t>
      </w:r>
    </w:p>
    <w:p w14:paraId="3B7BCBA4" w14:textId="77777777" w:rsidR="007963BB" w:rsidRPr="000974A3" w:rsidRDefault="007963BB" w:rsidP="00451CBB">
      <w:pPr>
        <w:pStyle w:val="a7"/>
      </w:pPr>
      <w:r w:rsidRPr="000974A3">
        <w:rPr>
          <w:rFonts w:hint="eastAsia"/>
        </w:rPr>
        <w:t>■</w:t>
      </w:r>
      <w:r w:rsidRPr="000974A3">
        <w:rPr>
          <w:rFonts w:hint="eastAsia"/>
        </w:rPr>
        <w:tab/>
      </w:r>
      <w:r w:rsidRPr="000974A3">
        <w:rPr>
          <w:rFonts w:hint="eastAsia"/>
        </w:rPr>
        <w:t>觀光業：尼國地形及文化特殊，境內有世界第一高峰聖母峰及佛陀誕生地等觀光資源，前往朝聖之旅客絡繹不絕。尼國經濟仰賴觀光甚深，</w:t>
      </w:r>
      <w:r w:rsidR="007674A5" w:rsidRPr="000974A3">
        <w:rPr>
          <w:rFonts w:hint="eastAsia"/>
        </w:rPr>
        <w:t>每</w:t>
      </w:r>
      <w:r w:rsidR="00A229F8" w:rsidRPr="000974A3">
        <w:rPr>
          <w:rFonts w:hint="eastAsia"/>
        </w:rPr>
        <w:t>年</w:t>
      </w:r>
      <w:r w:rsidRPr="000974A3">
        <w:rPr>
          <w:rFonts w:hint="eastAsia"/>
        </w:rPr>
        <w:t>吸引</w:t>
      </w:r>
      <w:r w:rsidR="007674A5" w:rsidRPr="000974A3">
        <w:rPr>
          <w:rFonts w:hint="eastAsia"/>
        </w:rPr>
        <w:t>超過</w:t>
      </w:r>
      <w:r w:rsidR="007674A5" w:rsidRPr="000974A3">
        <w:rPr>
          <w:rFonts w:hint="eastAsia"/>
        </w:rPr>
        <w:t>50</w:t>
      </w:r>
      <w:r w:rsidRPr="000974A3">
        <w:rPr>
          <w:rFonts w:hint="eastAsia"/>
        </w:rPr>
        <w:t>萬名遊客，帶來</w:t>
      </w:r>
      <w:r w:rsidR="007674A5" w:rsidRPr="000974A3">
        <w:rPr>
          <w:rFonts w:hint="eastAsia"/>
        </w:rPr>
        <w:t>350</w:t>
      </w:r>
      <w:r w:rsidRPr="000974A3">
        <w:rPr>
          <w:rFonts w:hint="eastAsia"/>
        </w:rPr>
        <w:t>億尼泊爾盧比（約</w:t>
      </w:r>
      <w:r w:rsidRPr="000974A3">
        <w:rPr>
          <w:rFonts w:hint="eastAsia"/>
        </w:rPr>
        <w:t>3.</w:t>
      </w:r>
      <w:r w:rsidR="007674A5" w:rsidRPr="000974A3">
        <w:rPr>
          <w:rFonts w:hint="eastAsia"/>
        </w:rPr>
        <w:t>3</w:t>
      </w:r>
      <w:r w:rsidRPr="000974A3">
        <w:rPr>
          <w:rFonts w:hint="eastAsia"/>
        </w:rPr>
        <w:t>億美元）之外匯。</w:t>
      </w:r>
    </w:p>
    <w:p w14:paraId="174021DB" w14:textId="77777777" w:rsidR="007963BB" w:rsidRPr="000974A3" w:rsidRDefault="007963BB" w:rsidP="00451CBB">
      <w:pPr>
        <w:pStyle w:val="a7"/>
      </w:pPr>
      <w:r w:rsidRPr="000974A3">
        <w:rPr>
          <w:rFonts w:hint="eastAsia"/>
        </w:rPr>
        <w:t>■</w:t>
      </w:r>
      <w:r w:rsidRPr="000974A3">
        <w:rPr>
          <w:rFonts w:hint="eastAsia"/>
        </w:rPr>
        <w:tab/>
      </w:r>
      <w:r w:rsidRPr="000974A3">
        <w:rPr>
          <w:rFonts w:hint="eastAsia"/>
        </w:rPr>
        <w:t>電信業：尼國主要有三家電信營運商，分別為</w:t>
      </w:r>
      <w:r w:rsidRPr="000974A3">
        <w:rPr>
          <w:rFonts w:hint="eastAsia"/>
        </w:rPr>
        <w:t>Nepal Telecom</w:t>
      </w:r>
      <w:r w:rsidRPr="000974A3">
        <w:rPr>
          <w:rFonts w:hint="eastAsia"/>
        </w:rPr>
        <w:t>、</w:t>
      </w:r>
      <w:r w:rsidRPr="000974A3">
        <w:rPr>
          <w:rFonts w:hint="eastAsia"/>
        </w:rPr>
        <w:t>Special Private Nepal Limited</w:t>
      </w:r>
      <w:r w:rsidRPr="000974A3">
        <w:rPr>
          <w:rFonts w:hint="eastAsia"/>
        </w:rPr>
        <w:t>、</w:t>
      </w:r>
      <w:r w:rsidRPr="000974A3">
        <w:rPr>
          <w:rFonts w:hint="eastAsia"/>
        </w:rPr>
        <w:t>United Telecom Limited</w:t>
      </w:r>
      <w:r w:rsidRPr="000974A3">
        <w:rPr>
          <w:rFonts w:hint="eastAsia"/>
        </w:rPr>
        <w:t>；其中</w:t>
      </w:r>
      <w:r w:rsidRPr="000974A3">
        <w:rPr>
          <w:rFonts w:hint="eastAsia"/>
        </w:rPr>
        <w:t>Nepal Telecom</w:t>
      </w:r>
      <w:r w:rsidRPr="000974A3">
        <w:rPr>
          <w:rFonts w:hint="eastAsia"/>
        </w:rPr>
        <w:t>為領導廠商，並為國營企業。近年尼國政府積極推廣行動通訊服務，尼國擁有行動電話人口比</w:t>
      </w:r>
      <w:r w:rsidR="007674A5" w:rsidRPr="000974A3">
        <w:rPr>
          <w:rFonts w:hint="eastAsia"/>
        </w:rPr>
        <w:t>率超過</w:t>
      </w:r>
      <w:r w:rsidRPr="000974A3">
        <w:rPr>
          <w:rFonts w:hint="eastAsia"/>
        </w:rPr>
        <w:t>97%</w:t>
      </w:r>
      <w:r w:rsidRPr="000974A3">
        <w:rPr>
          <w:rFonts w:hint="eastAsia"/>
        </w:rPr>
        <w:t>。</w:t>
      </w:r>
    </w:p>
    <w:p w14:paraId="125F88C8" w14:textId="77777777" w:rsidR="007963BB" w:rsidRPr="000974A3" w:rsidRDefault="007963BB" w:rsidP="00451CBB">
      <w:pPr>
        <w:pStyle w:val="a7"/>
      </w:pPr>
      <w:r w:rsidRPr="000974A3">
        <w:rPr>
          <w:rFonts w:hint="eastAsia"/>
        </w:rPr>
        <w:t>■</w:t>
      </w:r>
      <w:r w:rsidRPr="000974A3">
        <w:rPr>
          <w:rFonts w:hint="eastAsia"/>
        </w:rPr>
        <w:tab/>
      </w:r>
      <w:r w:rsidRPr="000974A3">
        <w:rPr>
          <w:rFonts w:hint="eastAsia"/>
        </w:rPr>
        <w:t>資訊科技：尼國陸續接受亞洲開發銀行、歐盟、英國之援助</w:t>
      </w:r>
      <w:r w:rsidR="00386AC6" w:rsidRPr="000974A3">
        <w:rPr>
          <w:rFonts w:hint="eastAsia"/>
        </w:rPr>
        <w:t>計畫</w:t>
      </w:r>
      <w:r w:rsidRPr="000974A3">
        <w:rPr>
          <w:rFonts w:hint="eastAsia"/>
        </w:rPr>
        <w:t>以建構電子化政府，期使政府運作更有效率、公開、清廉。</w:t>
      </w:r>
    </w:p>
    <w:p w14:paraId="760F194D" w14:textId="77777777" w:rsidR="007963BB" w:rsidRPr="000974A3" w:rsidRDefault="007963BB" w:rsidP="007963BB">
      <w:pPr>
        <w:pStyle w:val="a4"/>
      </w:pPr>
      <w:r w:rsidRPr="000974A3">
        <w:rPr>
          <w:rFonts w:hint="eastAsia"/>
        </w:rPr>
        <w:t>四、經濟展望</w:t>
      </w:r>
    </w:p>
    <w:p w14:paraId="3C4A851A" w14:textId="1AB7AF12" w:rsidR="007963BB" w:rsidRPr="000974A3" w:rsidRDefault="007963BB" w:rsidP="00633097">
      <w:pPr>
        <w:ind w:firstLine="472"/>
        <w:rPr>
          <w:lang w:eastAsia="zh-TW"/>
        </w:rPr>
      </w:pPr>
      <w:r w:rsidRPr="000974A3">
        <w:rPr>
          <w:rFonts w:hint="eastAsia"/>
          <w:lang w:eastAsia="zh-TW"/>
        </w:rPr>
        <w:t>尼泊爾於</w:t>
      </w:r>
      <w:r w:rsidRPr="000974A3">
        <w:rPr>
          <w:rFonts w:hint="eastAsia"/>
          <w:lang w:eastAsia="zh-TW"/>
        </w:rPr>
        <w:t>2015</w:t>
      </w:r>
      <w:r w:rsidRPr="000974A3">
        <w:rPr>
          <w:rFonts w:hint="eastAsia"/>
          <w:lang w:eastAsia="zh-TW"/>
        </w:rPr>
        <w:t>年發生大地震，許多公共建設因而遭受破壞，復因該國政局不穩</w:t>
      </w:r>
      <w:r w:rsidR="0007198C" w:rsidRPr="000974A3">
        <w:rPr>
          <w:rFonts w:hint="eastAsia"/>
          <w:lang w:eastAsia="zh-TW"/>
        </w:rPr>
        <w:t>，南部地區常見抗爭示威，阻礙經濟改革與成長。大地震重創尼泊爾與印度之陸路貿易，</w:t>
      </w:r>
      <w:r w:rsidR="0007198C" w:rsidRPr="000974A3">
        <w:rPr>
          <w:rFonts w:hint="eastAsia"/>
          <w:lang w:eastAsia="zh-TW"/>
        </w:rPr>
        <w:t>2015</w:t>
      </w:r>
      <w:r w:rsidR="00E662E9" w:rsidRPr="000974A3">
        <w:rPr>
          <w:rFonts w:hint="eastAsia"/>
          <w:lang w:eastAsia="zh-TW"/>
        </w:rPr>
        <w:t>年</w:t>
      </w:r>
      <w:r w:rsidR="0007198C" w:rsidRPr="000974A3">
        <w:rPr>
          <w:rFonts w:hint="eastAsia"/>
          <w:lang w:eastAsia="zh-TW"/>
        </w:rPr>
        <w:t>經濟成長率僅</w:t>
      </w:r>
      <w:r w:rsidR="00E662E9" w:rsidRPr="000974A3">
        <w:rPr>
          <w:rFonts w:hint="eastAsia"/>
          <w:lang w:eastAsia="zh-TW"/>
        </w:rPr>
        <w:t>3.3</w:t>
      </w:r>
      <w:r w:rsidR="0007198C" w:rsidRPr="000974A3">
        <w:rPr>
          <w:rFonts w:hint="eastAsia"/>
          <w:lang w:eastAsia="zh-TW"/>
        </w:rPr>
        <w:t>%</w:t>
      </w:r>
      <w:r w:rsidR="0007198C" w:rsidRPr="000974A3">
        <w:rPr>
          <w:rFonts w:hint="eastAsia"/>
          <w:lang w:eastAsia="zh-TW"/>
        </w:rPr>
        <w:t>，</w:t>
      </w:r>
      <w:r w:rsidR="00990F18" w:rsidRPr="000974A3">
        <w:rPr>
          <w:rFonts w:hint="eastAsia"/>
          <w:lang w:eastAsia="zh-TW"/>
        </w:rPr>
        <w:t>隨著道路交通及相關基礎設施的</w:t>
      </w:r>
      <w:r w:rsidR="00A229F8" w:rsidRPr="000974A3">
        <w:rPr>
          <w:rFonts w:hint="eastAsia"/>
          <w:lang w:eastAsia="zh-TW"/>
        </w:rPr>
        <w:t>改善</w:t>
      </w:r>
      <w:r w:rsidR="00990F18" w:rsidRPr="000974A3">
        <w:rPr>
          <w:rFonts w:hint="eastAsia"/>
          <w:lang w:eastAsia="zh-TW"/>
        </w:rPr>
        <w:t>，</w:t>
      </w:r>
      <w:r w:rsidR="008C3838" w:rsidRPr="000974A3">
        <w:rPr>
          <w:rFonts w:hint="eastAsia"/>
          <w:lang w:eastAsia="zh-TW"/>
        </w:rPr>
        <w:t>經濟表現呈現高度成長，</w:t>
      </w:r>
      <w:r w:rsidR="008C3838" w:rsidRPr="000974A3">
        <w:rPr>
          <w:rFonts w:hint="eastAsia"/>
          <w:lang w:eastAsia="zh-TW"/>
        </w:rPr>
        <w:t>2019</w:t>
      </w:r>
      <w:r w:rsidR="008C3838" w:rsidRPr="000974A3">
        <w:rPr>
          <w:rFonts w:hint="eastAsia"/>
          <w:lang w:eastAsia="zh-TW"/>
        </w:rPr>
        <w:t>年</w:t>
      </w:r>
      <w:r w:rsidR="00633097" w:rsidRPr="000974A3">
        <w:rPr>
          <w:rFonts w:hint="eastAsia"/>
          <w:lang w:eastAsia="zh-TW"/>
        </w:rPr>
        <w:t>達</w:t>
      </w:r>
      <w:r w:rsidR="008C3838" w:rsidRPr="000974A3">
        <w:rPr>
          <w:rFonts w:hint="eastAsia"/>
          <w:lang w:eastAsia="zh-TW"/>
        </w:rPr>
        <w:t>7.1%</w:t>
      </w:r>
      <w:r w:rsidR="00B659F5" w:rsidRPr="000974A3">
        <w:rPr>
          <w:rFonts w:hint="eastAsia"/>
          <w:lang w:eastAsia="zh-TW"/>
        </w:rPr>
        <w:t>；惟受全球經濟不振及</w:t>
      </w:r>
      <w:proofErr w:type="gramStart"/>
      <w:r w:rsidR="00B659F5" w:rsidRPr="000974A3">
        <w:rPr>
          <w:rFonts w:hint="eastAsia"/>
          <w:lang w:eastAsia="zh-TW"/>
        </w:rPr>
        <w:t>疫</w:t>
      </w:r>
      <w:proofErr w:type="gramEnd"/>
      <w:r w:rsidR="00B659F5" w:rsidRPr="000974A3">
        <w:rPr>
          <w:rFonts w:hint="eastAsia"/>
          <w:lang w:eastAsia="zh-TW"/>
        </w:rPr>
        <w:t>情影響，</w:t>
      </w:r>
      <w:r w:rsidR="008C3838" w:rsidRPr="000974A3">
        <w:rPr>
          <w:rFonts w:hint="eastAsia"/>
          <w:lang w:eastAsia="zh-TW"/>
        </w:rPr>
        <w:t>2020</w:t>
      </w:r>
      <w:r w:rsidR="008C3838" w:rsidRPr="000974A3">
        <w:rPr>
          <w:rFonts w:hint="eastAsia"/>
          <w:lang w:eastAsia="zh-TW"/>
        </w:rPr>
        <w:t>財政年度下滑至</w:t>
      </w:r>
      <w:r w:rsidR="00B659F5" w:rsidRPr="000974A3">
        <w:rPr>
          <w:rFonts w:hint="eastAsia"/>
          <w:lang w:eastAsia="zh-TW"/>
        </w:rPr>
        <w:t>-</w:t>
      </w:r>
      <w:r w:rsidR="008C3838" w:rsidRPr="000974A3">
        <w:rPr>
          <w:rFonts w:hint="eastAsia"/>
          <w:lang w:eastAsia="zh-TW"/>
        </w:rPr>
        <w:t>2.</w:t>
      </w:r>
      <w:r w:rsidR="00295268" w:rsidRPr="000974A3">
        <w:rPr>
          <w:rFonts w:hint="eastAsia"/>
          <w:lang w:eastAsia="zh-TW"/>
        </w:rPr>
        <w:t>1</w:t>
      </w:r>
      <w:r w:rsidR="008C3838" w:rsidRPr="000974A3">
        <w:rPr>
          <w:rFonts w:hint="eastAsia"/>
          <w:lang w:eastAsia="zh-TW"/>
        </w:rPr>
        <w:t>%</w:t>
      </w:r>
      <w:r w:rsidR="005515FC" w:rsidRPr="000974A3">
        <w:rPr>
          <w:rFonts w:hint="eastAsia"/>
          <w:lang w:eastAsia="zh-TW"/>
        </w:rPr>
        <w:t>，</w:t>
      </w:r>
      <w:r w:rsidR="005515FC" w:rsidRPr="000974A3">
        <w:rPr>
          <w:rFonts w:hint="eastAsia"/>
          <w:lang w:eastAsia="zh-TW"/>
        </w:rPr>
        <w:t>2022</w:t>
      </w:r>
      <w:r w:rsidR="005515FC" w:rsidRPr="000974A3">
        <w:rPr>
          <w:rFonts w:hint="eastAsia"/>
          <w:lang w:eastAsia="zh-TW"/>
        </w:rPr>
        <w:t>年經濟成長為</w:t>
      </w:r>
      <w:r w:rsidR="005515FC" w:rsidRPr="000974A3">
        <w:rPr>
          <w:rFonts w:hint="eastAsia"/>
          <w:lang w:eastAsia="zh-TW"/>
        </w:rPr>
        <w:t>5.8%</w:t>
      </w:r>
      <w:r w:rsidR="005515FC" w:rsidRPr="000974A3">
        <w:rPr>
          <w:rFonts w:hint="eastAsia"/>
          <w:lang w:eastAsia="zh-TW"/>
        </w:rPr>
        <w:t>，預估</w:t>
      </w:r>
      <w:r w:rsidR="005515FC" w:rsidRPr="000974A3">
        <w:rPr>
          <w:rFonts w:hint="eastAsia"/>
          <w:lang w:eastAsia="zh-TW"/>
        </w:rPr>
        <w:t>2023</w:t>
      </w:r>
      <w:r w:rsidR="005515FC" w:rsidRPr="000974A3">
        <w:rPr>
          <w:rFonts w:hint="eastAsia"/>
          <w:lang w:eastAsia="zh-TW"/>
        </w:rPr>
        <w:t>年經濟成長為</w:t>
      </w:r>
      <w:r w:rsidR="005515FC" w:rsidRPr="000974A3">
        <w:rPr>
          <w:rFonts w:hint="eastAsia"/>
          <w:lang w:eastAsia="zh-TW"/>
        </w:rPr>
        <w:t>5.2%</w:t>
      </w:r>
      <w:r w:rsidR="005515FC" w:rsidRPr="000974A3">
        <w:rPr>
          <w:rFonts w:hint="eastAsia"/>
          <w:lang w:eastAsia="zh-TW"/>
        </w:rPr>
        <w:t>。</w:t>
      </w:r>
    </w:p>
    <w:p w14:paraId="11E1001A" w14:textId="77777777" w:rsidR="007963BB" w:rsidRPr="000974A3" w:rsidRDefault="007963BB" w:rsidP="00633097">
      <w:pPr>
        <w:ind w:firstLine="472"/>
        <w:rPr>
          <w:lang w:eastAsia="zh-TW"/>
        </w:rPr>
      </w:pPr>
      <w:r w:rsidRPr="000974A3">
        <w:rPr>
          <w:rFonts w:hint="eastAsia"/>
          <w:lang w:eastAsia="zh-TW"/>
        </w:rPr>
        <w:t>尼國位處亞洲內陸邊陲地帶、缺水問題嚴重、運輸不發達等因素皆阻礙經濟成長。</w:t>
      </w:r>
      <w:r w:rsidR="00916CF9" w:rsidRPr="000974A3">
        <w:rPr>
          <w:rFonts w:hint="eastAsia"/>
          <w:lang w:eastAsia="zh-TW"/>
        </w:rPr>
        <w:t>尼泊爾期待與中國大陸加強經濟聯繫，但交通狀況限制雙方人員及物資的交流，加上尼泊爾商品競爭力相對較弱，導致尼泊爾對中國大陸</w:t>
      </w:r>
      <w:r w:rsidR="00A229F8" w:rsidRPr="000974A3">
        <w:rPr>
          <w:rFonts w:hint="eastAsia"/>
          <w:lang w:eastAsia="zh-TW"/>
        </w:rPr>
        <w:t>雙邊貿易有</w:t>
      </w:r>
      <w:r w:rsidR="00916CF9" w:rsidRPr="000974A3">
        <w:rPr>
          <w:rFonts w:hint="eastAsia"/>
          <w:lang w:eastAsia="zh-TW"/>
        </w:rPr>
        <w:t>大量貿易逆差。</w:t>
      </w:r>
    </w:p>
    <w:p w14:paraId="7FCDAE1F" w14:textId="77777777" w:rsidR="007963BB" w:rsidRPr="000974A3" w:rsidRDefault="007963BB" w:rsidP="006F4EE5">
      <w:pPr>
        <w:pStyle w:val="a4"/>
      </w:pPr>
      <w:r w:rsidRPr="000974A3">
        <w:rPr>
          <w:rFonts w:hint="eastAsia"/>
        </w:rPr>
        <w:t>五、市場環境</w:t>
      </w:r>
    </w:p>
    <w:p w14:paraId="109DE2CF" w14:textId="30C56210" w:rsidR="007963BB" w:rsidRPr="000974A3" w:rsidRDefault="007963BB" w:rsidP="00633097">
      <w:pPr>
        <w:ind w:firstLine="472"/>
        <w:rPr>
          <w:lang w:eastAsia="zh-TW"/>
        </w:rPr>
      </w:pPr>
      <w:r w:rsidRPr="000974A3">
        <w:rPr>
          <w:rFonts w:hint="eastAsia"/>
          <w:lang w:eastAsia="zh-TW"/>
        </w:rPr>
        <w:t>外人投資項目以紡織、化學、</w:t>
      </w:r>
      <w:r w:rsidR="00340D65" w:rsidRPr="000974A3">
        <w:rPr>
          <w:rFonts w:hint="eastAsia"/>
          <w:lang w:eastAsia="zh-TW"/>
        </w:rPr>
        <w:t>金</w:t>
      </w:r>
      <w:r w:rsidRPr="000974A3">
        <w:rPr>
          <w:rFonts w:hint="eastAsia"/>
          <w:lang w:eastAsia="zh-TW"/>
        </w:rPr>
        <w:t>屬加工等製造業、旅館、旅遊、綜合服務業居多。外商投資地點集中在首府</w:t>
      </w:r>
      <w:r w:rsidRPr="000974A3">
        <w:rPr>
          <w:lang w:eastAsia="zh-TW"/>
        </w:rPr>
        <w:t>Kathmandu</w:t>
      </w:r>
      <w:r w:rsidRPr="000974A3">
        <w:rPr>
          <w:rFonts w:hint="eastAsia"/>
          <w:lang w:eastAsia="zh-TW"/>
        </w:rPr>
        <w:t>，案件</w:t>
      </w:r>
      <w:r w:rsidR="00633097" w:rsidRPr="000974A3">
        <w:rPr>
          <w:rFonts w:hint="eastAsia"/>
          <w:lang w:eastAsia="zh-TW"/>
        </w:rPr>
        <w:t>占</w:t>
      </w:r>
      <w:r w:rsidRPr="000974A3">
        <w:rPr>
          <w:rFonts w:hint="eastAsia"/>
          <w:lang w:eastAsia="zh-TW"/>
        </w:rPr>
        <w:t>半數以上。</w:t>
      </w:r>
    </w:p>
    <w:p w14:paraId="1412E94E" w14:textId="77777777" w:rsidR="009D6478" w:rsidRPr="000974A3" w:rsidRDefault="009D6478" w:rsidP="00633097">
      <w:pPr>
        <w:ind w:firstLine="472"/>
        <w:rPr>
          <w:lang w:eastAsia="zh-TW"/>
        </w:rPr>
      </w:pPr>
      <w:r w:rsidRPr="000974A3">
        <w:rPr>
          <w:rFonts w:hint="eastAsia"/>
          <w:lang w:eastAsia="zh-TW"/>
        </w:rPr>
        <w:t>在世界銀行</w:t>
      </w:r>
      <w:r w:rsidR="00451CBB" w:rsidRPr="000974A3">
        <w:rPr>
          <w:rFonts w:hint="eastAsia"/>
          <w:lang w:eastAsia="zh-TW"/>
        </w:rPr>
        <w:t>（</w:t>
      </w:r>
      <w:r w:rsidR="008C3838" w:rsidRPr="000974A3">
        <w:rPr>
          <w:lang w:eastAsia="zh-TW"/>
        </w:rPr>
        <w:t>20</w:t>
      </w:r>
      <w:r w:rsidR="008C3838" w:rsidRPr="000974A3">
        <w:rPr>
          <w:rFonts w:hint="eastAsia"/>
          <w:lang w:eastAsia="zh-TW"/>
        </w:rPr>
        <w:t>20</w:t>
      </w:r>
      <w:r w:rsidRPr="000974A3">
        <w:rPr>
          <w:rFonts w:hint="eastAsia"/>
          <w:lang w:eastAsia="zh-TW"/>
        </w:rPr>
        <w:t>年經商環境報告</w:t>
      </w:r>
      <w:r w:rsidR="00451CBB" w:rsidRPr="000974A3">
        <w:rPr>
          <w:rFonts w:hint="eastAsia"/>
          <w:lang w:eastAsia="zh-TW"/>
        </w:rPr>
        <w:t>）</w:t>
      </w:r>
      <w:r w:rsidRPr="000974A3">
        <w:rPr>
          <w:rFonts w:hint="eastAsia"/>
          <w:lang w:eastAsia="zh-TW"/>
        </w:rPr>
        <w:t>中，尼泊爾的經商便利度</w:t>
      </w:r>
      <w:r w:rsidR="00016C37" w:rsidRPr="000974A3">
        <w:rPr>
          <w:rFonts w:hint="eastAsia"/>
          <w:lang w:eastAsia="zh-TW"/>
        </w:rPr>
        <w:t>全球排名</w:t>
      </w:r>
      <w:r w:rsidR="00633097" w:rsidRPr="000974A3">
        <w:rPr>
          <w:rFonts w:hint="eastAsia"/>
          <w:lang w:eastAsia="zh-TW"/>
        </w:rPr>
        <w:t>第</w:t>
      </w:r>
      <w:r w:rsidR="00016C37" w:rsidRPr="000974A3">
        <w:rPr>
          <w:rFonts w:hint="eastAsia"/>
          <w:lang w:eastAsia="zh-TW"/>
        </w:rPr>
        <w:t>94</w:t>
      </w:r>
      <w:r w:rsidR="00016C37" w:rsidRPr="000974A3">
        <w:rPr>
          <w:rFonts w:hint="eastAsia"/>
          <w:lang w:eastAsia="zh-TW"/>
        </w:rPr>
        <w:t>名，</w:t>
      </w:r>
      <w:r w:rsidRPr="000974A3">
        <w:rPr>
          <w:rFonts w:hint="eastAsia"/>
          <w:lang w:eastAsia="zh-TW"/>
        </w:rPr>
        <w:t>在南亞排名第</w:t>
      </w:r>
      <w:r w:rsidRPr="000974A3">
        <w:rPr>
          <w:rFonts w:hint="eastAsia"/>
          <w:lang w:eastAsia="zh-TW"/>
        </w:rPr>
        <w:t>3</w:t>
      </w:r>
      <w:r w:rsidRPr="000974A3">
        <w:rPr>
          <w:rFonts w:hint="eastAsia"/>
          <w:lang w:eastAsia="zh-TW"/>
        </w:rPr>
        <w:t>，次於印度及斯里蘭卡，大多數行業允許</w:t>
      </w:r>
      <w:r w:rsidRPr="000974A3">
        <w:rPr>
          <w:lang w:eastAsia="zh-TW"/>
        </w:rPr>
        <w:t>100%</w:t>
      </w:r>
      <w:r w:rsidRPr="000974A3">
        <w:rPr>
          <w:rFonts w:hint="eastAsia"/>
          <w:lang w:eastAsia="zh-TW"/>
        </w:rPr>
        <w:t>外資</w:t>
      </w:r>
      <w:r w:rsidR="007F2484" w:rsidRPr="000974A3">
        <w:rPr>
          <w:rFonts w:hint="eastAsia"/>
          <w:lang w:eastAsia="zh-TW"/>
        </w:rPr>
        <w:t>，並</w:t>
      </w:r>
      <w:r w:rsidRPr="000974A3">
        <w:rPr>
          <w:rFonts w:hint="eastAsia"/>
          <w:lang w:eastAsia="zh-TW"/>
        </w:rPr>
        <w:t>允許外國投資者</w:t>
      </w:r>
      <w:proofErr w:type="gramStart"/>
      <w:r w:rsidRPr="000974A3">
        <w:rPr>
          <w:rFonts w:hint="eastAsia"/>
          <w:lang w:eastAsia="zh-TW"/>
        </w:rPr>
        <w:t>匯</w:t>
      </w:r>
      <w:proofErr w:type="gramEnd"/>
      <w:r w:rsidRPr="000974A3">
        <w:rPr>
          <w:rFonts w:hint="eastAsia"/>
          <w:lang w:eastAsia="zh-TW"/>
        </w:rPr>
        <w:t>回資金及利潤至其本國。</w:t>
      </w:r>
    </w:p>
    <w:p w14:paraId="348D2177" w14:textId="77777777" w:rsidR="007963BB" w:rsidRPr="000974A3" w:rsidRDefault="007963BB" w:rsidP="007963BB">
      <w:pPr>
        <w:pStyle w:val="a4"/>
      </w:pPr>
      <w:r w:rsidRPr="000974A3">
        <w:rPr>
          <w:rFonts w:hint="eastAsia"/>
        </w:rPr>
        <w:t>六、投資環境風險</w:t>
      </w:r>
    </w:p>
    <w:p w14:paraId="25499AB0" w14:textId="77777777" w:rsidR="00F3602F" w:rsidRPr="000974A3" w:rsidRDefault="007963BB" w:rsidP="00451CBB">
      <w:pPr>
        <w:ind w:firstLine="472"/>
        <w:rPr>
          <w:lang w:eastAsia="zh-TW"/>
        </w:rPr>
      </w:pPr>
      <w:r w:rsidRPr="000974A3">
        <w:rPr>
          <w:rFonts w:hint="eastAsia"/>
          <w:lang w:eastAsia="zh-TW"/>
        </w:rPr>
        <w:t>尼國除觀光及水力外，因經濟規模小，缺乏天然資源且天然災害頻傳，位處亞洲內陸邊陲地帶，聯外交通建設欠佳，復因產業技術落後，勞工時有罷工問題，經貿及投資機會甚少</w:t>
      </w:r>
      <w:r w:rsidR="00E8444C" w:rsidRPr="000974A3">
        <w:rPr>
          <w:rFonts w:hint="eastAsia"/>
          <w:lang w:eastAsia="zh-TW"/>
        </w:rPr>
        <w:t>，</w:t>
      </w:r>
      <w:r w:rsidRPr="000974A3">
        <w:rPr>
          <w:rFonts w:hint="eastAsia"/>
          <w:lang w:eastAsia="zh-TW"/>
        </w:rPr>
        <w:t>政局不穩，</w:t>
      </w:r>
      <w:r w:rsidR="00D021D6" w:rsidRPr="000974A3">
        <w:rPr>
          <w:rFonts w:hint="eastAsia"/>
          <w:lang w:eastAsia="zh-TW"/>
        </w:rPr>
        <w:t>行政效率待改進</w:t>
      </w:r>
      <w:r w:rsidRPr="000974A3">
        <w:rPr>
          <w:rFonts w:hint="eastAsia"/>
          <w:lang w:eastAsia="zh-TW"/>
        </w:rPr>
        <w:t>，不利吸引外資。</w:t>
      </w:r>
    </w:p>
    <w:p w14:paraId="13C01E38" w14:textId="77777777" w:rsidR="007674A5" w:rsidRPr="000974A3" w:rsidRDefault="007674A5" w:rsidP="007963BB">
      <w:pPr>
        <w:ind w:firstLine="472"/>
        <w:rPr>
          <w:lang w:eastAsia="zh-TW"/>
        </w:rPr>
      </w:pPr>
    </w:p>
    <w:p w14:paraId="4C53FA5F" w14:textId="77777777" w:rsidR="00F3602F" w:rsidRPr="000974A3" w:rsidRDefault="002A5E20" w:rsidP="00F3602F">
      <w:pPr>
        <w:ind w:left="472" w:firstLineChars="0" w:firstLine="0"/>
        <w:rPr>
          <w:lang w:eastAsia="zh-TW"/>
        </w:rPr>
      </w:pPr>
      <w:r w:rsidRPr="000974A3">
        <w:rPr>
          <w:lang w:eastAsia="zh-TW"/>
        </w:rPr>
        <w:br w:type="page"/>
      </w:r>
    </w:p>
    <w:p w14:paraId="4CB8F8E9" w14:textId="77777777" w:rsidR="00451CBB" w:rsidRPr="000974A3" w:rsidRDefault="00451CBB" w:rsidP="00451CBB">
      <w:pPr>
        <w:ind w:left="472" w:firstLineChars="0" w:firstLine="0"/>
        <w:rPr>
          <w:lang w:eastAsia="zh-TW"/>
        </w:rPr>
      </w:pPr>
    </w:p>
    <w:p w14:paraId="1CEF5B94" w14:textId="77777777" w:rsidR="00AC1B7F" w:rsidRPr="000974A3" w:rsidRDefault="00AC1B7F" w:rsidP="00451CBB">
      <w:pPr>
        <w:ind w:left="472" w:firstLineChars="0" w:firstLine="0"/>
        <w:rPr>
          <w:lang w:eastAsia="zh-TW"/>
        </w:rPr>
        <w:sectPr w:rsidR="00AC1B7F" w:rsidRPr="000974A3" w:rsidSect="00451CBB">
          <w:headerReference w:type="default" r:id="rId36"/>
          <w:pgSz w:w="11906" w:h="16838" w:code="9"/>
          <w:pgMar w:top="2268" w:right="1701" w:bottom="1701" w:left="1701" w:header="1134" w:footer="851" w:gutter="0"/>
          <w:cols w:space="425"/>
          <w:docGrid w:type="linesAndChars" w:linePitch="514" w:charSpace="-774"/>
        </w:sectPr>
      </w:pPr>
    </w:p>
    <w:p w14:paraId="2598F989" w14:textId="77777777" w:rsidR="00F3602F" w:rsidRPr="000974A3" w:rsidRDefault="00F3602F" w:rsidP="00234711">
      <w:pPr>
        <w:pStyle w:val="a3"/>
        <w:spacing w:before="514" w:after="771"/>
        <w:rPr>
          <w:lang w:eastAsia="zh-TW"/>
        </w:rPr>
      </w:pPr>
      <w:bookmarkStart w:id="5" w:name="_Toc14118733"/>
      <w:bookmarkStart w:id="6" w:name="_Toc109618083"/>
      <w:r w:rsidRPr="000974A3">
        <w:rPr>
          <w:rFonts w:hint="eastAsia"/>
          <w:lang w:eastAsia="zh-TW"/>
        </w:rPr>
        <w:t>第參章　外商在當地經營現況及投資機會</w:t>
      </w:r>
      <w:bookmarkEnd w:id="5"/>
      <w:bookmarkEnd w:id="6"/>
    </w:p>
    <w:p w14:paraId="78A9BC28" w14:textId="77777777" w:rsidR="007963BB" w:rsidRPr="000974A3" w:rsidRDefault="007963BB" w:rsidP="007963BB">
      <w:pPr>
        <w:pStyle w:val="a4"/>
      </w:pPr>
      <w:r w:rsidRPr="000974A3">
        <w:rPr>
          <w:rFonts w:hint="eastAsia"/>
        </w:rPr>
        <w:t>一、外商在當地經營現況</w:t>
      </w:r>
    </w:p>
    <w:p w14:paraId="22A43DFF" w14:textId="77777777" w:rsidR="007F2484" w:rsidRPr="000974A3" w:rsidRDefault="007F2484" w:rsidP="00451CBB">
      <w:pPr>
        <w:ind w:firstLine="472"/>
        <w:rPr>
          <w:lang w:eastAsia="zh-TW"/>
        </w:rPr>
      </w:pPr>
      <w:r w:rsidRPr="000974A3">
        <w:rPr>
          <w:rFonts w:hint="eastAsia"/>
          <w:kern w:val="0"/>
          <w:lang w:eastAsia="zh-TW"/>
        </w:rPr>
        <w:t>尼泊爾工</w:t>
      </w:r>
      <w:r w:rsidR="00D37D7D" w:rsidRPr="000974A3">
        <w:rPr>
          <w:rFonts w:hint="eastAsia"/>
          <w:kern w:val="0"/>
          <w:lang w:eastAsia="zh-TW"/>
        </w:rPr>
        <w:t>業</w:t>
      </w:r>
      <w:r w:rsidRPr="000974A3">
        <w:rPr>
          <w:rFonts w:hint="eastAsia"/>
          <w:kern w:val="0"/>
          <w:lang w:eastAsia="zh-TW"/>
        </w:rPr>
        <w:t>部負責外資與技術轉移法的管理與執行，</w:t>
      </w:r>
      <w:r w:rsidR="00916CF9" w:rsidRPr="000974A3">
        <w:rPr>
          <w:rFonts w:hint="eastAsia"/>
          <w:kern w:val="0"/>
          <w:lang w:eastAsia="zh-TW"/>
        </w:rPr>
        <w:t>及</w:t>
      </w:r>
      <w:r w:rsidRPr="000974A3">
        <w:rPr>
          <w:rFonts w:hint="eastAsia"/>
          <w:kern w:val="0"/>
          <w:lang w:eastAsia="zh-TW"/>
        </w:rPr>
        <w:t>促進尼泊爾工業發展，特別是促進中大型規模的工業發展，負責審核投資規模</w:t>
      </w:r>
      <w:r w:rsidRPr="000974A3">
        <w:rPr>
          <w:kern w:val="0"/>
          <w:lang w:eastAsia="zh-TW"/>
        </w:rPr>
        <w:t>20</w:t>
      </w:r>
      <w:r w:rsidRPr="000974A3">
        <w:rPr>
          <w:rFonts w:hint="eastAsia"/>
          <w:kern w:val="0"/>
          <w:lang w:eastAsia="zh-TW"/>
        </w:rPr>
        <w:t>億尼泊爾盧比</w:t>
      </w:r>
      <w:r w:rsidR="00451CBB" w:rsidRPr="000974A3">
        <w:rPr>
          <w:rFonts w:hint="eastAsia"/>
          <w:kern w:val="0"/>
          <w:lang w:eastAsia="zh-TW"/>
        </w:rPr>
        <w:t>（</w:t>
      </w:r>
      <w:r w:rsidRPr="000974A3">
        <w:rPr>
          <w:rFonts w:hint="eastAsia"/>
          <w:kern w:val="0"/>
          <w:lang w:eastAsia="zh-TW"/>
        </w:rPr>
        <w:t>約</w:t>
      </w:r>
      <w:r w:rsidRPr="000974A3">
        <w:rPr>
          <w:kern w:val="0"/>
          <w:lang w:eastAsia="zh-TW"/>
        </w:rPr>
        <w:t>2</w:t>
      </w:r>
      <w:r w:rsidR="00D37D7D" w:rsidRPr="000974A3">
        <w:rPr>
          <w:rFonts w:hint="eastAsia"/>
          <w:kern w:val="0"/>
          <w:lang w:eastAsia="zh-TW"/>
        </w:rPr>
        <w:t>,</w:t>
      </w:r>
      <w:r w:rsidRPr="000974A3">
        <w:rPr>
          <w:kern w:val="0"/>
          <w:lang w:eastAsia="zh-TW"/>
        </w:rPr>
        <w:t>000</w:t>
      </w:r>
      <w:r w:rsidRPr="000974A3">
        <w:rPr>
          <w:rFonts w:hint="eastAsia"/>
          <w:kern w:val="0"/>
          <w:lang w:eastAsia="zh-TW"/>
        </w:rPr>
        <w:t>萬美元）以下的投資案。</w:t>
      </w:r>
      <w:r w:rsidRPr="000974A3">
        <w:rPr>
          <w:rFonts w:hint="eastAsia"/>
          <w:lang w:eastAsia="zh-TW"/>
        </w:rPr>
        <w:t>投資委員會辦公室則</w:t>
      </w:r>
      <w:r w:rsidRPr="000974A3">
        <w:rPr>
          <w:rFonts w:hint="eastAsia"/>
          <w:kern w:val="0"/>
          <w:lang w:eastAsia="zh-TW"/>
        </w:rPr>
        <w:t>負責審核投資規模</w:t>
      </w:r>
      <w:r w:rsidRPr="000974A3">
        <w:rPr>
          <w:kern w:val="0"/>
          <w:lang w:eastAsia="zh-TW"/>
        </w:rPr>
        <w:t>20</w:t>
      </w:r>
      <w:r w:rsidRPr="000974A3">
        <w:rPr>
          <w:rFonts w:hint="eastAsia"/>
          <w:kern w:val="0"/>
          <w:lang w:eastAsia="zh-TW"/>
        </w:rPr>
        <w:t>億尼泊爾盧比至</w:t>
      </w:r>
      <w:r w:rsidRPr="000974A3">
        <w:rPr>
          <w:kern w:val="0"/>
          <w:lang w:eastAsia="zh-TW"/>
        </w:rPr>
        <w:t>100</w:t>
      </w:r>
      <w:r w:rsidRPr="000974A3">
        <w:rPr>
          <w:rFonts w:hint="eastAsia"/>
          <w:kern w:val="0"/>
          <w:lang w:eastAsia="zh-TW"/>
        </w:rPr>
        <w:t>億尼泊爾盧比</w:t>
      </w:r>
      <w:r w:rsidR="00451CBB" w:rsidRPr="000974A3">
        <w:rPr>
          <w:rFonts w:hint="eastAsia"/>
          <w:kern w:val="0"/>
          <w:lang w:eastAsia="zh-TW"/>
        </w:rPr>
        <w:t>（</w:t>
      </w:r>
      <w:r w:rsidRPr="000974A3">
        <w:rPr>
          <w:rFonts w:hint="eastAsia"/>
          <w:kern w:val="0"/>
          <w:lang w:eastAsia="zh-TW"/>
        </w:rPr>
        <w:t>約</w:t>
      </w:r>
      <w:r w:rsidRPr="000974A3">
        <w:rPr>
          <w:kern w:val="0"/>
          <w:lang w:eastAsia="zh-TW"/>
        </w:rPr>
        <w:t>2</w:t>
      </w:r>
      <w:r w:rsidR="00D37D7D" w:rsidRPr="000974A3">
        <w:rPr>
          <w:rFonts w:hint="eastAsia"/>
          <w:kern w:val="0"/>
          <w:lang w:eastAsia="zh-TW"/>
        </w:rPr>
        <w:t>,</w:t>
      </w:r>
      <w:r w:rsidRPr="000974A3">
        <w:rPr>
          <w:kern w:val="0"/>
          <w:lang w:eastAsia="zh-TW"/>
        </w:rPr>
        <w:t>000</w:t>
      </w:r>
      <w:r w:rsidRPr="000974A3">
        <w:rPr>
          <w:rFonts w:hint="eastAsia"/>
          <w:kern w:val="0"/>
          <w:lang w:eastAsia="zh-TW"/>
        </w:rPr>
        <w:t>萬美元至</w:t>
      </w:r>
      <w:r w:rsidRPr="000974A3">
        <w:rPr>
          <w:kern w:val="0"/>
          <w:lang w:eastAsia="zh-TW"/>
        </w:rPr>
        <w:t>1</w:t>
      </w:r>
      <w:r w:rsidRPr="000974A3">
        <w:rPr>
          <w:rFonts w:hint="eastAsia"/>
          <w:kern w:val="0"/>
          <w:lang w:eastAsia="zh-TW"/>
        </w:rPr>
        <w:t>億美元）的外資。</w:t>
      </w:r>
    </w:p>
    <w:p w14:paraId="11EB3608" w14:textId="77777777" w:rsidR="007963BB" w:rsidRPr="000974A3" w:rsidRDefault="007963BB" w:rsidP="007963BB">
      <w:pPr>
        <w:ind w:firstLine="472"/>
        <w:rPr>
          <w:lang w:eastAsia="zh-TW"/>
        </w:rPr>
      </w:pPr>
      <w:r w:rsidRPr="000974A3">
        <w:rPr>
          <w:rFonts w:hint="eastAsia"/>
          <w:lang w:eastAsia="zh-TW"/>
        </w:rPr>
        <w:t>尼國前</w:t>
      </w:r>
      <w:r w:rsidRPr="000974A3">
        <w:rPr>
          <w:rFonts w:hint="eastAsia"/>
          <w:lang w:eastAsia="zh-TW"/>
        </w:rPr>
        <w:t>10</w:t>
      </w:r>
      <w:r w:rsidRPr="000974A3">
        <w:rPr>
          <w:rFonts w:hint="eastAsia"/>
          <w:lang w:eastAsia="zh-TW"/>
        </w:rPr>
        <w:t>大外資來源國依序為</w:t>
      </w:r>
      <w:r w:rsidR="00D021D6" w:rsidRPr="000974A3">
        <w:rPr>
          <w:rFonts w:hint="eastAsia"/>
          <w:lang w:eastAsia="zh-TW"/>
        </w:rPr>
        <w:t>中國大陸</w:t>
      </w:r>
      <w:r w:rsidRPr="000974A3">
        <w:rPr>
          <w:rFonts w:hint="eastAsia"/>
          <w:lang w:eastAsia="zh-TW"/>
        </w:rPr>
        <w:t>、印度、美國、南韓、日本、英國、德國、法國、荷蘭、澳洲等。</w:t>
      </w:r>
    </w:p>
    <w:p w14:paraId="078494F2" w14:textId="77777777" w:rsidR="007963BB" w:rsidRPr="000974A3" w:rsidRDefault="007963BB" w:rsidP="007963BB">
      <w:pPr>
        <w:ind w:firstLine="472"/>
        <w:rPr>
          <w:lang w:eastAsia="zh-TW"/>
        </w:rPr>
      </w:pPr>
      <w:r w:rsidRPr="000974A3">
        <w:rPr>
          <w:rFonts w:hint="eastAsia"/>
          <w:lang w:eastAsia="zh-TW"/>
        </w:rPr>
        <w:t>外人投資項目以紡織、化學、金屬加工等製造業、旅館、旅遊業、語言教學等領域居多。</w:t>
      </w:r>
    </w:p>
    <w:p w14:paraId="0452B8B2" w14:textId="77777777" w:rsidR="007963BB" w:rsidRPr="000974A3" w:rsidRDefault="007963BB" w:rsidP="007963BB">
      <w:pPr>
        <w:pStyle w:val="a4"/>
      </w:pPr>
      <w:r w:rsidRPr="000974A3">
        <w:rPr>
          <w:rFonts w:hint="eastAsia"/>
        </w:rPr>
        <w:t>二、</w:t>
      </w:r>
      <w:proofErr w:type="gramStart"/>
      <w:r w:rsidRPr="000974A3">
        <w:rPr>
          <w:rFonts w:hint="eastAsia"/>
        </w:rPr>
        <w:t>臺</w:t>
      </w:r>
      <w:proofErr w:type="gramEnd"/>
      <w:r w:rsidRPr="000974A3">
        <w:rPr>
          <w:rFonts w:hint="eastAsia"/>
        </w:rPr>
        <w:t>（華）商在當地經營現況</w:t>
      </w:r>
    </w:p>
    <w:p w14:paraId="748441A7" w14:textId="77777777" w:rsidR="00E1129A" w:rsidRPr="000974A3" w:rsidRDefault="00E1129A" w:rsidP="00F72C7A">
      <w:pPr>
        <w:ind w:firstLine="472"/>
        <w:rPr>
          <w:lang w:eastAsia="zh-TW"/>
        </w:rPr>
      </w:pPr>
      <w:r w:rsidRPr="000974A3">
        <w:rPr>
          <w:lang w:eastAsia="zh-TW"/>
        </w:rPr>
        <w:t>截至</w:t>
      </w:r>
      <w:r w:rsidR="00F72C7A" w:rsidRPr="000974A3">
        <w:rPr>
          <w:rFonts w:hint="eastAsia"/>
          <w:lang w:eastAsia="zh-TW"/>
        </w:rPr>
        <w:t>20</w:t>
      </w:r>
      <w:r w:rsidR="00130F63" w:rsidRPr="000974A3">
        <w:rPr>
          <w:rFonts w:hint="eastAsia"/>
          <w:lang w:eastAsia="zh-TW"/>
        </w:rPr>
        <w:t>2</w:t>
      </w:r>
      <w:r w:rsidR="00606B2A" w:rsidRPr="000974A3">
        <w:rPr>
          <w:rFonts w:hint="eastAsia"/>
          <w:lang w:eastAsia="zh-TW"/>
        </w:rPr>
        <w:t>2</w:t>
      </w:r>
      <w:r w:rsidRPr="000974A3">
        <w:rPr>
          <w:lang w:eastAsia="zh-TW"/>
        </w:rPr>
        <w:t>年</w:t>
      </w:r>
      <w:r w:rsidRPr="000974A3">
        <w:rPr>
          <w:lang w:eastAsia="zh-TW"/>
        </w:rPr>
        <w:t>12</w:t>
      </w:r>
      <w:r w:rsidRPr="000974A3">
        <w:rPr>
          <w:lang w:eastAsia="zh-TW"/>
        </w:rPr>
        <w:t>月底止</w:t>
      </w:r>
      <w:r w:rsidRPr="000974A3">
        <w:rPr>
          <w:rFonts w:hint="eastAsia"/>
          <w:lang w:eastAsia="zh-TW"/>
        </w:rPr>
        <w:t>，</w:t>
      </w:r>
      <w:r w:rsidR="00633097" w:rsidRPr="000974A3">
        <w:rPr>
          <w:rFonts w:hint="eastAsia"/>
          <w:lang w:eastAsia="zh-TW"/>
        </w:rPr>
        <w:t>依據當地國統計臺灣對尼泊爾投資</w:t>
      </w:r>
      <w:r w:rsidRPr="000974A3">
        <w:rPr>
          <w:rFonts w:hint="eastAsia"/>
          <w:lang w:eastAsia="zh-TW"/>
        </w:rPr>
        <w:t>計</w:t>
      </w:r>
      <w:r w:rsidR="00633097" w:rsidRPr="000974A3">
        <w:rPr>
          <w:rFonts w:hint="eastAsia"/>
          <w:lang w:eastAsia="zh-TW"/>
        </w:rPr>
        <w:t>2</w:t>
      </w:r>
      <w:r w:rsidR="00130F63" w:rsidRPr="000974A3">
        <w:rPr>
          <w:rFonts w:hint="eastAsia"/>
          <w:lang w:eastAsia="zh-TW"/>
        </w:rPr>
        <w:t>8</w:t>
      </w:r>
      <w:r w:rsidRPr="000974A3">
        <w:rPr>
          <w:rFonts w:hint="eastAsia"/>
          <w:lang w:eastAsia="zh-TW"/>
        </w:rPr>
        <w:t>件，總金額約</w:t>
      </w:r>
      <w:r w:rsidR="00633097" w:rsidRPr="000974A3">
        <w:rPr>
          <w:rFonts w:hint="eastAsia"/>
          <w:lang w:eastAsia="zh-TW"/>
        </w:rPr>
        <w:t>7</w:t>
      </w:r>
      <w:r w:rsidR="00130F63" w:rsidRPr="000974A3">
        <w:rPr>
          <w:rFonts w:hint="eastAsia"/>
          <w:lang w:eastAsia="zh-TW"/>
        </w:rPr>
        <w:t>5</w:t>
      </w:r>
      <w:r w:rsidR="00633097" w:rsidRPr="000974A3">
        <w:rPr>
          <w:rFonts w:hint="eastAsia"/>
          <w:lang w:eastAsia="zh-TW"/>
        </w:rPr>
        <w:t>0</w:t>
      </w:r>
      <w:r w:rsidRPr="000974A3">
        <w:rPr>
          <w:rFonts w:hint="eastAsia"/>
          <w:lang w:eastAsia="zh-TW"/>
        </w:rPr>
        <w:t>萬美元，</w:t>
      </w:r>
      <w:proofErr w:type="gramStart"/>
      <w:r w:rsidRPr="000974A3">
        <w:rPr>
          <w:rFonts w:hint="eastAsia"/>
          <w:lang w:eastAsia="zh-TW"/>
        </w:rPr>
        <w:t>臺</w:t>
      </w:r>
      <w:proofErr w:type="gramEnd"/>
      <w:r w:rsidRPr="000974A3">
        <w:rPr>
          <w:rFonts w:hint="eastAsia"/>
          <w:lang w:eastAsia="zh-TW"/>
        </w:rPr>
        <w:t>商人數</w:t>
      </w:r>
      <w:r w:rsidR="00451CBB" w:rsidRPr="000974A3">
        <w:rPr>
          <w:rFonts w:hint="eastAsia"/>
          <w:lang w:eastAsia="zh-TW"/>
        </w:rPr>
        <w:t>（</w:t>
      </w:r>
      <w:r w:rsidRPr="000974A3">
        <w:rPr>
          <w:rFonts w:hint="eastAsia"/>
          <w:lang w:eastAsia="zh-TW"/>
        </w:rPr>
        <w:t>含幹部及眷屬</w:t>
      </w:r>
      <w:r w:rsidR="00451CBB" w:rsidRPr="000974A3">
        <w:rPr>
          <w:rFonts w:hint="eastAsia"/>
          <w:lang w:eastAsia="zh-TW"/>
        </w:rPr>
        <w:t>）</w:t>
      </w:r>
      <w:r w:rsidRPr="000974A3">
        <w:rPr>
          <w:rFonts w:hint="eastAsia"/>
          <w:lang w:eastAsia="zh-TW"/>
        </w:rPr>
        <w:t>約</w:t>
      </w:r>
      <w:r w:rsidRPr="000974A3">
        <w:rPr>
          <w:rFonts w:hint="eastAsia"/>
          <w:lang w:eastAsia="zh-TW"/>
        </w:rPr>
        <w:t>10</w:t>
      </w:r>
      <w:r w:rsidRPr="000974A3">
        <w:rPr>
          <w:rFonts w:hint="eastAsia"/>
          <w:lang w:eastAsia="zh-TW"/>
        </w:rPr>
        <w:t>人。</w:t>
      </w:r>
    </w:p>
    <w:p w14:paraId="10D79E54" w14:textId="77777777" w:rsidR="007963BB" w:rsidRPr="000974A3" w:rsidRDefault="007963BB" w:rsidP="007963BB">
      <w:pPr>
        <w:pStyle w:val="a4"/>
      </w:pPr>
      <w:r w:rsidRPr="000974A3">
        <w:rPr>
          <w:rFonts w:hint="eastAsia"/>
        </w:rPr>
        <w:t>三、投資機會</w:t>
      </w:r>
    </w:p>
    <w:p w14:paraId="3AE1BD54" w14:textId="77777777" w:rsidR="007963BB" w:rsidRPr="000974A3" w:rsidRDefault="007963BB" w:rsidP="007963BB">
      <w:pPr>
        <w:ind w:firstLine="472"/>
        <w:rPr>
          <w:lang w:eastAsia="zh-TW"/>
        </w:rPr>
      </w:pPr>
      <w:r w:rsidRPr="000974A3">
        <w:rPr>
          <w:rFonts w:hint="eastAsia"/>
          <w:lang w:eastAsia="zh-TW"/>
        </w:rPr>
        <w:t>目前尼國家庭用電器多仰賴進口，少部分本地產製之商品僅將進口零組件加以組裝，且個人電腦組裝在尼國尚不發達，我商則善於生產消費性電子產品，似可</w:t>
      </w:r>
      <w:proofErr w:type="gramStart"/>
      <w:r w:rsidRPr="000974A3">
        <w:rPr>
          <w:rFonts w:hint="eastAsia"/>
          <w:lang w:eastAsia="zh-TW"/>
        </w:rPr>
        <w:t>研</w:t>
      </w:r>
      <w:proofErr w:type="gramEnd"/>
      <w:r w:rsidRPr="000974A3">
        <w:rPr>
          <w:rFonts w:hint="eastAsia"/>
          <w:lang w:eastAsia="zh-TW"/>
        </w:rPr>
        <w:t>析投資電子產品組裝之可行性。</w:t>
      </w:r>
    </w:p>
    <w:p w14:paraId="01291DEE" w14:textId="77777777" w:rsidR="00F3602F" w:rsidRPr="000974A3" w:rsidRDefault="007963BB" w:rsidP="007963BB">
      <w:pPr>
        <w:ind w:firstLine="472"/>
        <w:rPr>
          <w:lang w:eastAsia="zh-TW"/>
        </w:rPr>
      </w:pPr>
      <w:proofErr w:type="gramStart"/>
      <w:r w:rsidRPr="000974A3">
        <w:rPr>
          <w:rFonts w:hint="eastAsia"/>
          <w:lang w:eastAsia="zh-TW"/>
        </w:rPr>
        <w:t>另尼國</w:t>
      </w:r>
      <w:proofErr w:type="gramEnd"/>
      <w:r w:rsidRPr="000974A3">
        <w:rPr>
          <w:rFonts w:hint="eastAsia"/>
          <w:lang w:eastAsia="zh-TW"/>
        </w:rPr>
        <w:t>地形從海拔</w:t>
      </w:r>
      <w:r w:rsidRPr="000974A3">
        <w:rPr>
          <w:rFonts w:hint="eastAsia"/>
          <w:lang w:eastAsia="zh-TW"/>
        </w:rPr>
        <w:t>100</w:t>
      </w:r>
      <w:r w:rsidRPr="000974A3">
        <w:rPr>
          <w:rFonts w:hint="eastAsia"/>
          <w:lang w:eastAsia="zh-TW"/>
        </w:rPr>
        <w:t>公尺至</w:t>
      </w:r>
      <w:r w:rsidRPr="000974A3">
        <w:rPr>
          <w:rFonts w:hint="eastAsia"/>
          <w:lang w:eastAsia="zh-TW"/>
        </w:rPr>
        <w:t>8,000</w:t>
      </w:r>
      <w:r w:rsidRPr="000974A3">
        <w:rPr>
          <w:rFonts w:hint="eastAsia"/>
          <w:lang w:eastAsia="zh-TW"/>
        </w:rPr>
        <w:t>公尺不等，具種植多樣草藥之氣候，亦為外商投資標的之</w:t>
      </w:r>
      <w:proofErr w:type="gramStart"/>
      <w:r w:rsidRPr="000974A3">
        <w:rPr>
          <w:rFonts w:hint="eastAsia"/>
          <w:lang w:eastAsia="zh-TW"/>
        </w:rPr>
        <w:t>一</w:t>
      </w:r>
      <w:proofErr w:type="gramEnd"/>
      <w:r w:rsidRPr="000974A3">
        <w:rPr>
          <w:rFonts w:hint="eastAsia"/>
          <w:lang w:eastAsia="zh-TW"/>
        </w:rPr>
        <w:t>。</w:t>
      </w:r>
    </w:p>
    <w:p w14:paraId="216DE1D8" w14:textId="77777777" w:rsidR="00F3602F" w:rsidRPr="000974A3" w:rsidRDefault="00146A14" w:rsidP="00F72C7A">
      <w:pPr>
        <w:ind w:firstLine="472"/>
        <w:rPr>
          <w:lang w:eastAsia="zh-TW"/>
        </w:rPr>
      </w:pPr>
      <w:r w:rsidRPr="000974A3">
        <w:rPr>
          <w:rFonts w:hint="eastAsia"/>
          <w:lang w:eastAsia="zh-TW"/>
        </w:rPr>
        <w:t>具潛力投資產業為水力發電及電信業，尼國水利資源豐富，且為政府優先發展之重點產業，行動電話市場亦增長快速，</w:t>
      </w:r>
      <w:r w:rsidR="005903DF" w:rsidRPr="000974A3">
        <w:rPr>
          <w:rFonts w:hint="eastAsia"/>
          <w:lang w:eastAsia="zh-TW"/>
        </w:rPr>
        <w:t>普及率達</w:t>
      </w:r>
      <w:r w:rsidR="005903DF" w:rsidRPr="000974A3">
        <w:rPr>
          <w:rFonts w:hint="eastAsia"/>
          <w:lang w:eastAsia="zh-TW"/>
        </w:rPr>
        <w:t>9</w:t>
      </w:r>
      <w:r w:rsidR="002A3E1B" w:rsidRPr="000974A3">
        <w:rPr>
          <w:lang w:eastAsia="zh-TW"/>
        </w:rPr>
        <w:t>8</w:t>
      </w:r>
      <w:r w:rsidR="005903DF" w:rsidRPr="000974A3">
        <w:rPr>
          <w:rFonts w:hint="eastAsia"/>
          <w:lang w:eastAsia="zh-TW"/>
        </w:rPr>
        <w:t>%</w:t>
      </w:r>
      <w:r w:rsidR="005903DF" w:rsidRPr="000974A3">
        <w:rPr>
          <w:rFonts w:hint="eastAsia"/>
          <w:lang w:eastAsia="zh-TW"/>
        </w:rPr>
        <w:t>，</w:t>
      </w:r>
      <w:r w:rsidRPr="000974A3">
        <w:rPr>
          <w:rFonts w:hint="eastAsia"/>
          <w:lang w:eastAsia="zh-TW"/>
        </w:rPr>
        <w:t>用戶人數達</w:t>
      </w:r>
      <w:r w:rsidRPr="000974A3">
        <w:rPr>
          <w:rFonts w:hint="eastAsia"/>
          <w:lang w:eastAsia="zh-TW"/>
        </w:rPr>
        <w:t>2,</w:t>
      </w:r>
      <w:r w:rsidR="005903DF" w:rsidRPr="000974A3">
        <w:rPr>
          <w:rFonts w:hint="eastAsia"/>
          <w:lang w:eastAsia="zh-TW"/>
        </w:rPr>
        <w:t>800</w:t>
      </w:r>
      <w:r w:rsidRPr="000974A3">
        <w:rPr>
          <w:rFonts w:hint="eastAsia"/>
          <w:lang w:eastAsia="zh-TW"/>
        </w:rPr>
        <w:t>萬人。</w:t>
      </w:r>
    </w:p>
    <w:p w14:paraId="0F7DDFA8" w14:textId="77777777" w:rsidR="00F3602F" w:rsidRPr="000974A3" w:rsidRDefault="00F3602F" w:rsidP="00451CBB">
      <w:pPr>
        <w:pStyle w:val="a7"/>
      </w:pPr>
    </w:p>
    <w:p w14:paraId="250586A4" w14:textId="77777777" w:rsidR="00F3602F" w:rsidRPr="000974A3" w:rsidRDefault="00F3602F" w:rsidP="00F3602F">
      <w:pPr>
        <w:ind w:left="472" w:firstLineChars="0" w:firstLine="0"/>
        <w:rPr>
          <w:lang w:eastAsia="zh-TW"/>
        </w:rPr>
        <w:sectPr w:rsidR="00F3602F" w:rsidRPr="000974A3" w:rsidSect="00451CBB">
          <w:headerReference w:type="default" r:id="rId37"/>
          <w:pgSz w:w="11906" w:h="16838" w:code="9"/>
          <w:pgMar w:top="2268" w:right="1701" w:bottom="1701" w:left="1701" w:header="1134" w:footer="851" w:gutter="0"/>
          <w:cols w:space="425"/>
          <w:docGrid w:type="linesAndChars" w:linePitch="514" w:charSpace="-774"/>
        </w:sectPr>
      </w:pPr>
    </w:p>
    <w:p w14:paraId="600AFA72" w14:textId="77777777" w:rsidR="00F3602F" w:rsidRPr="000974A3" w:rsidRDefault="00F3602F" w:rsidP="00633097">
      <w:pPr>
        <w:pStyle w:val="a3"/>
        <w:spacing w:before="514" w:after="771"/>
        <w:rPr>
          <w:lang w:eastAsia="zh-TW"/>
        </w:rPr>
      </w:pPr>
      <w:bookmarkStart w:id="7" w:name="_Toc14118734"/>
      <w:bookmarkStart w:id="8" w:name="_Toc109618084"/>
      <w:r w:rsidRPr="000974A3">
        <w:rPr>
          <w:rFonts w:hint="eastAsia"/>
          <w:lang w:eastAsia="zh-TW"/>
        </w:rPr>
        <w:t>第肆章　投資法規及程序</w:t>
      </w:r>
      <w:bookmarkEnd w:id="7"/>
      <w:bookmarkEnd w:id="8"/>
    </w:p>
    <w:p w14:paraId="2036E273" w14:textId="77777777" w:rsidR="00B95B8D" w:rsidRPr="000974A3" w:rsidRDefault="00B95B8D" w:rsidP="00633097">
      <w:pPr>
        <w:pStyle w:val="a4"/>
      </w:pPr>
      <w:r w:rsidRPr="000974A3">
        <w:rPr>
          <w:rFonts w:hint="eastAsia"/>
        </w:rPr>
        <w:t>一、主要投資法令</w:t>
      </w:r>
    </w:p>
    <w:p w14:paraId="749A12FE" w14:textId="77777777" w:rsidR="00B95B8D" w:rsidRPr="000974A3" w:rsidRDefault="00B95B8D" w:rsidP="00F72C7A">
      <w:pPr>
        <w:ind w:firstLine="472"/>
        <w:rPr>
          <w:lang w:eastAsia="zh-TW"/>
        </w:rPr>
      </w:pPr>
      <w:r w:rsidRPr="000974A3">
        <w:rPr>
          <w:rFonts w:hint="eastAsia"/>
          <w:lang w:eastAsia="zh-TW"/>
        </w:rPr>
        <w:t>外人投資及技術移轉法（</w:t>
      </w:r>
      <w:r w:rsidRPr="000974A3">
        <w:rPr>
          <w:rFonts w:hint="eastAsia"/>
          <w:lang w:eastAsia="zh-TW"/>
        </w:rPr>
        <w:t>Act of Foreign Investment and Technology Transfer</w:t>
      </w:r>
      <w:r w:rsidRPr="000974A3">
        <w:rPr>
          <w:rFonts w:hint="eastAsia"/>
          <w:lang w:eastAsia="zh-TW"/>
        </w:rPr>
        <w:t>）；產業企業法（</w:t>
      </w:r>
      <w:r w:rsidRPr="000974A3">
        <w:rPr>
          <w:rFonts w:hint="eastAsia"/>
          <w:lang w:eastAsia="zh-TW"/>
        </w:rPr>
        <w:t>Industrial Enterprises Act</w:t>
      </w:r>
      <w:r w:rsidRPr="000974A3">
        <w:rPr>
          <w:rFonts w:hint="eastAsia"/>
          <w:lang w:eastAsia="zh-TW"/>
        </w:rPr>
        <w:t>）。</w:t>
      </w:r>
    </w:p>
    <w:p w14:paraId="55D78379" w14:textId="77777777" w:rsidR="00B95B8D" w:rsidRPr="000974A3" w:rsidRDefault="00B95B8D" w:rsidP="00633097">
      <w:pPr>
        <w:pStyle w:val="a4"/>
      </w:pPr>
      <w:r w:rsidRPr="000974A3">
        <w:rPr>
          <w:rFonts w:hint="eastAsia"/>
        </w:rPr>
        <w:t>二、投資申請之規定、程序、應準備文件及審查流程</w:t>
      </w:r>
    </w:p>
    <w:p w14:paraId="47DB93B2" w14:textId="77777777" w:rsidR="00976A3F" w:rsidRPr="000974A3" w:rsidRDefault="004A6545" w:rsidP="00F72C7A">
      <w:pPr>
        <w:ind w:firstLine="472"/>
        <w:rPr>
          <w:kern w:val="0"/>
          <w:lang w:eastAsia="zh-TW"/>
        </w:rPr>
      </w:pPr>
      <w:r w:rsidRPr="000974A3">
        <w:rPr>
          <w:rFonts w:cs="AdobeHeitiStd-Regular" w:hint="eastAsia"/>
          <w:kern w:val="0"/>
          <w:lang w:eastAsia="zh-TW"/>
        </w:rPr>
        <w:t>公司法</w:t>
      </w:r>
      <w:r w:rsidRPr="000974A3">
        <w:rPr>
          <w:rFonts w:cs="AdobeHeitiStd-Regular"/>
          <w:kern w:val="0"/>
          <w:lang w:eastAsia="zh-TW"/>
        </w:rPr>
        <w:t>2017</w:t>
      </w:r>
      <w:r w:rsidRPr="000974A3">
        <w:rPr>
          <w:rFonts w:cs="AdobeHeitiStd-Regular" w:hint="eastAsia"/>
          <w:kern w:val="0"/>
          <w:lang w:eastAsia="zh-TW"/>
        </w:rPr>
        <w:t>修訂版</w:t>
      </w:r>
      <w:r w:rsidRPr="000974A3">
        <w:rPr>
          <w:rFonts w:hint="eastAsia"/>
          <w:kern w:val="0"/>
          <w:lang w:eastAsia="zh-TW"/>
        </w:rPr>
        <w:t>簡化了公司註冊及行政管理的手續，更加方便及透明。主要規定如下：</w:t>
      </w:r>
    </w:p>
    <w:p w14:paraId="4DBDEC3B" w14:textId="77777777" w:rsidR="00976A3F" w:rsidRPr="000974A3" w:rsidRDefault="004A6545" w:rsidP="00F72C7A">
      <w:pPr>
        <w:pStyle w:val="a7"/>
        <w:rPr>
          <w:kern w:val="0"/>
        </w:rPr>
      </w:pPr>
      <w:proofErr w:type="gramStart"/>
      <w:r w:rsidRPr="000974A3">
        <w:rPr>
          <w:rFonts w:cs="HelveticaNeueFC-Roman"/>
          <w:kern w:val="0"/>
        </w:rPr>
        <w:t>•</w:t>
      </w:r>
      <w:proofErr w:type="gramEnd"/>
      <w:r w:rsidRPr="000974A3">
        <w:rPr>
          <w:rFonts w:cs="HelveticaNeueFC-Roman"/>
          <w:kern w:val="0"/>
        </w:rPr>
        <w:t xml:space="preserve"> </w:t>
      </w:r>
      <w:r w:rsidRPr="000974A3">
        <w:rPr>
          <w:rFonts w:hint="eastAsia"/>
          <w:kern w:val="0"/>
        </w:rPr>
        <w:t>公司名稱及品牌保護；</w:t>
      </w:r>
    </w:p>
    <w:p w14:paraId="0A1C61BD" w14:textId="77777777" w:rsidR="00976A3F" w:rsidRPr="000974A3" w:rsidRDefault="004A6545" w:rsidP="00F72C7A">
      <w:pPr>
        <w:pStyle w:val="a7"/>
        <w:rPr>
          <w:kern w:val="0"/>
        </w:rPr>
      </w:pPr>
      <w:proofErr w:type="gramStart"/>
      <w:r w:rsidRPr="000974A3">
        <w:rPr>
          <w:rFonts w:cs="HelveticaNeueFC-Roman"/>
          <w:kern w:val="0"/>
        </w:rPr>
        <w:t>•</w:t>
      </w:r>
      <w:proofErr w:type="gramEnd"/>
      <w:r w:rsidRPr="000974A3">
        <w:rPr>
          <w:rFonts w:cs="HelveticaNeueFC-Roman"/>
          <w:kern w:val="0"/>
        </w:rPr>
        <w:t xml:space="preserve"> </w:t>
      </w:r>
      <w:r w:rsidRPr="000974A3">
        <w:rPr>
          <w:rFonts w:hint="eastAsia"/>
          <w:kern w:val="0"/>
        </w:rPr>
        <w:t>私營企業可以最多擁有</w:t>
      </w:r>
      <w:r w:rsidRPr="000974A3">
        <w:rPr>
          <w:kern w:val="0"/>
        </w:rPr>
        <w:t>101</w:t>
      </w:r>
      <w:r w:rsidRPr="000974A3">
        <w:rPr>
          <w:rFonts w:hint="eastAsia"/>
          <w:kern w:val="0"/>
        </w:rPr>
        <w:t>位股東；</w:t>
      </w:r>
    </w:p>
    <w:p w14:paraId="7DDE3C04" w14:textId="77777777" w:rsidR="00976A3F" w:rsidRPr="000974A3" w:rsidRDefault="004A6545" w:rsidP="00F72C7A">
      <w:pPr>
        <w:pStyle w:val="a7"/>
        <w:rPr>
          <w:kern w:val="0"/>
        </w:rPr>
      </w:pPr>
      <w:proofErr w:type="gramStart"/>
      <w:r w:rsidRPr="000974A3">
        <w:rPr>
          <w:rFonts w:cs="HelveticaNeueFC-Roman"/>
          <w:kern w:val="0"/>
        </w:rPr>
        <w:t>•</w:t>
      </w:r>
      <w:proofErr w:type="gramEnd"/>
      <w:r w:rsidRPr="000974A3">
        <w:rPr>
          <w:rFonts w:cs="HelveticaNeueFC-Roman"/>
          <w:kern w:val="0"/>
        </w:rPr>
        <w:t xml:space="preserve"> </w:t>
      </w:r>
      <w:r w:rsidRPr="000974A3">
        <w:rPr>
          <w:rFonts w:hint="eastAsia"/>
          <w:kern w:val="0"/>
        </w:rPr>
        <w:t>除了電信通訊公司，不強制性要求其他私營企業轉公營企業；</w:t>
      </w:r>
    </w:p>
    <w:p w14:paraId="51B153AC" w14:textId="77777777" w:rsidR="00976A3F" w:rsidRPr="000974A3" w:rsidRDefault="004A6545" w:rsidP="00F72C7A">
      <w:pPr>
        <w:pStyle w:val="a7"/>
        <w:rPr>
          <w:kern w:val="0"/>
        </w:rPr>
      </w:pPr>
      <w:proofErr w:type="gramStart"/>
      <w:r w:rsidRPr="000974A3">
        <w:rPr>
          <w:rFonts w:cs="HelveticaNeueFC-Roman"/>
          <w:kern w:val="0"/>
        </w:rPr>
        <w:t>•</w:t>
      </w:r>
      <w:proofErr w:type="gramEnd"/>
      <w:r w:rsidRPr="000974A3">
        <w:rPr>
          <w:rFonts w:cs="HelveticaNeueFC-Roman"/>
          <w:kern w:val="0"/>
        </w:rPr>
        <w:t xml:space="preserve"> </w:t>
      </w:r>
      <w:r w:rsidRPr="000974A3">
        <w:rPr>
          <w:rFonts w:hint="eastAsia"/>
          <w:kern w:val="0"/>
        </w:rPr>
        <w:t>股份</w:t>
      </w:r>
      <w:r w:rsidRPr="000974A3">
        <w:rPr>
          <w:kern w:val="0"/>
        </w:rPr>
        <w:t>/</w:t>
      </w:r>
      <w:r w:rsidRPr="000974A3">
        <w:rPr>
          <w:rFonts w:hint="eastAsia"/>
          <w:kern w:val="0"/>
        </w:rPr>
        <w:t>債券交易規定；</w:t>
      </w:r>
    </w:p>
    <w:p w14:paraId="1AE3CED2" w14:textId="77777777" w:rsidR="00976A3F" w:rsidRPr="000974A3" w:rsidRDefault="004A6545" w:rsidP="00F72C7A">
      <w:pPr>
        <w:pStyle w:val="a7"/>
        <w:rPr>
          <w:kern w:val="0"/>
        </w:rPr>
      </w:pPr>
      <w:proofErr w:type="gramStart"/>
      <w:r w:rsidRPr="000974A3">
        <w:rPr>
          <w:rFonts w:cs="HelveticaNeueFC-Roman"/>
          <w:kern w:val="0"/>
        </w:rPr>
        <w:t>•</w:t>
      </w:r>
      <w:proofErr w:type="gramEnd"/>
      <w:r w:rsidRPr="000974A3">
        <w:rPr>
          <w:rFonts w:cs="HelveticaNeueFC-Roman"/>
          <w:kern w:val="0"/>
        </w:rPr>
        <w:t xml:space="preserve"> </w:t>
      </w:r>
      <w:r w:rsidRPr="000974A3">
        <w:rPr>
          <w:rFonts w:hint="eastAsia"/>
          <w:kern w:val="0"/>
        </w:rPr>
        <w:t>針對外國企業的特殊規定；</w:t>
      </w:r>
    </w:p>
    <w:p w14:paraId="3081FFE5" w14:textId="77777777" w:rsidR="00976A3F" w:rsidRPr="000974A3" w:rsidRDefault="004A6545" w:rsidP="00F72C7A">
      <w:pPr>
        <w:pStyle w:val="a7"/>
      </w:pPr>
      <w:proofErr w:type="gramStart"/>
      <w:r w:rsidRPr="000974A3">
        <w:rPr>
          <w:rFonts w:cs="HelveticaNeueFC-Roman"/>
          <w:kern w:val="0"/>
        </w:rPr>
        <w:t>•</w:t>
      </w:r>
      <w:proofErr w:type="gramEnd"/>
      <w:r w:rsidRPr="000974A3">
        <w:rPr>
          <w:rFonts w:cs="HelveticaNeueFC-Roman"/>
          <w:kern w:val="0"/>
        </w:rPr>
        <w:t xml:space="preserve"> </w:t>
      </w:r>
      <w:r w:rsidRPr="000974A3">
        <w:rPr>
          <w:rFonts w:hint="eastAsia"/>
          <w:kern w:val="0"/>
        </w:rPr>
        <w:t>關於破產及違規公司註銷特殊規定。</w:t>
      </w:r>
    </w:p>
    <w:p w14:paraId="0642B11D" w14:textId="77777777" w:rsidR="00B95B8D" w:rsidRPr="000974A3" w:rsidRDefault="00B95B8D" w:rsidP="00B95B8D">
      <w:pPr>
        <w:ind w:firstLine="472"/>
        <w:rPr>
          <w:lang w:eastAsia="zh-TW"/>
        </w:rPr>
      </w:pPr>
      <w:r w:rsidRPr="000974A3">
        <w:rPr>
          <w:rFonts w:hint="eastAsia"/>
          <w:lang w:eastAsia="zh-TW"/>
        </w:rPr>
        <w:t>尼泊爾</w:t>
      </w:r>
      <w:r w:rsidR="007F2484" w:rsidRPr="000974A3">
        <w:rPr>
          <w:rFonts w:hint="eastAsia"/>
          <w:lang w:eastAsia="zh-TW"/>
        </w:rPr>
        <w:t>商</w:t>
      </w:r>
      <w:r w:rsidRPr="000974A3">
        <w:rPr>
          <w:rFonts w:hint="eastAsia"/>
          <w:lang w:eastAsia="zh-TW"/>
        </w:rPr>
        <w:t>工部外人投資程序手冊（</w:t>
      </w:r>
      <w:r w:rsidRPr="000974A3">
        <w:rPr>
          <w:rFonts w:hint="eastAsia"/>
          <w:lang w:eastAsia="zh-TW"/>
        </w:rPr>
        <w:t>Procedural Manual for Foreign Investment in Nepal</w:t>
      </w:r>
      <w:r w:rsidRPr="000974A3">
        <w:rPr>
          <w:rFonts w:hint="eastAsia"/>
          <w:lang w:eastAsia="zh-TW"/>
        </w:rPr>
        <w:t>）對申請程序有詳盡說明，可供有意投資</w:t>
      </w:r>
      <w:proofErr w:type="gramStart"/>
      <w:r w:rsidR="000A3E13" w:rsidRPr="000974A3">
        <w:rPr>
          <w:rFonts w:hint="eastAsia"/>
          <w:lang w:eastAsia="zh-TW"/>
        </w:rPr>
        <w:t>臺</w:t>
      </w:r>
      <w:proofErr w:type="gramEnd"/>
      <w:r w:rsidR="000A3E13" w:rsidRPr="000974A3">
        <w:rPr>
          <w:rFonts w:hint="eastAsia"/>
          <w:lang w:eastAsia="zh-TW"/>
        </w:rPr>
        <w:t>商</w:t>
      </w:r>
      <w:r w:rsidRPr="000974A3">
        <w:rPr>
          <w:rFonts w:hint="eastAsia"/>
          <w:lang w:eastAsia="zh-TW"/>
        </w:rPr>
        <w:t>參考。</w:t>
      </w:r>
    </w:p>
    <w:p w14:paraId="47914C7F" w14:textId="77777777" w:rsidR="00B95B8D" w:rsidRPr="000974A3" w:rsidRDefault="00B95B8D" w:rsidP="00B95B8D">
      <w:pPr>
        <w:pStyle w:val="a4"/>
      </w:pPr>
      <w:r w:rsidRPr="000974A3">
        <w:rPr>
          <w:rFonts w:hint="eastAsia"/>
        </w:rPr>
        <w:t>三、投資相關機關</w:t>
      </w:r>
    </w:p>
    <w:p w14:paraId="2C308F5C" w14:textId="77777777" w:rsidR="007F2484" w:rsidRPr="000974A3" w:rsidRDefault="007F2484" w:rsidP="00F72C7A">
      <w:pPr>
        <w:ind w:firstLine="472"/>
        <w:rPr>
          <w:lang w:eastAsia="zh-TW"/>
        </w:rPr>
      </w:pPr>
      <w:r w:rsidRPr="000974A3">
        <w:rPr>
          <w:rFonts w:hint="eastAsia"/>
          <w:lang w:eastAsia="zh-TW"/>
        </w:rPr>
        <w:t>尼泊爾</w:t>
      </w:r>
      <w:r w:rsidR="00D37D7D" w:rsidRPr="000974A3">
        <w:rPr>
          <w:rFonts w:hint="eastAsia"/>
          <w:lang w:eastAsia="zh-TW"/>
        </w:rPr>
        <w:t>工業部</w:t>
      </w:r>
      <w:r w:rsidR="00451CBB" w:rsidRPr="000974A3">
        <w:rPr>
          <w:rFonts w:hint="eastAsia"/>
          <w:lang w:eastAsia="zh-TW"/>
        </w:rPr>
        <w:t>（</w:t>
      </w:r>
      <w:r w:rsidR="00D37D7D" w:rsidRPr="000974A3">
        <w:rPr>
          <w:rFonts w:hint="eastAsia"/>
          <w:lang w:eastAsia="zh-TW"/>
        </w:rPr>
        <w:t>Ministry of Industry</w:t>
      </w:r>
      <w:r w:rsidR="00451CBB" w:rsidRPr="000974A3">
        <w:rPr>
          <w:rFonts w:hint="eastAsia"/>
          <w:lang w:eastAsia="zh-TW"/>
        </w:rPr>
        <w:t>）</w:t>
      </w:r>
    </w:p>
    <w:p w14:paraId="5DF8937D" w14:textId="77777777" w:rsidR="00B95B8D" w:rsidRPr="000974A3" w:rsidRDefault="00146A14" w:rsidP="00F72C7A">
      <w:pPr>
        <w:ind w:firstLine="472"/>
        <w:rPr>
          <w:lang w:eastAsia="zh-TW"/>
        </w:rPr>
      </w:pPr>
      <w:r w:rsidRPr="000974A3">
        <w:rPr>
          <w:rFonts w:hint="eastAsia"/>
          <w:lang w:eastAsia="zh-TW"/>
        </w:rPr>
        <w:t>尼泊爾投資委員會辦公室</w:t>
      </w:r>
      <w:r w:rsidR="00451CBB" w:rsidRPr="000974A3">
        <w:rPr>
          <w:rFonts w:hint="eastAsia"/>
          <w:lang w:eastAsia="zh-TW"/>
        </w:rPr>
        <w:t>（</w:t>
      </w:r>
      <w:r w:rsidRPr="000974A3">
        <w:rPr>
          <w:rFonts w:hint="eastAsia"/>
          <w:lang w:eastAsia="zh-TW"/>
        </w:rPr>
        <w:t>Office of the Investment Board</w:t>
      </w:r>
      <w:r w:rsidR="00451CBB" w:rsidRPr="000974A3">
        <w:rPr>
          <w:rFonts w:hint="eastAsia"/>
          <w:lang w:eastAsia="zh-TW"/>
        </w:rPr>
        <w:t>）</w:t>
      </w:r>
    </w:p>
    <w:p w14:paraId="243EFECC" w14:textId="77777777" w:rsidR="00B95B8D" w:rsidRPr="000974A3" w:rsidRDefault="00F72C7A" w:rsidP="00B95B8D">
      <w:pPr>
        <w:pStyle w:val="a4"/>
      </w:pPr>
      <w:r w:rsidRPr="000974A3">
        <w:br w:type="page"/>
      </w:r>
      <w:r w:rsidR="00B95B8D" w:rsidRPr="000974A3">
        <w:rPr>
          <w:rFonts w:hint="eastAsia"/>
        </w:rPr>
        <w:t>四、投資獎勵措施</w:t>
      </w:r>
    </w:p>
    <w:p w14:paraId="1FC1B087" w14:textId="77777777" w:rsidR="00B95B8D" w:rsidRPr="000974A3" w:rsidRDefault="00B95B8D" w:rsidP="00B95B8D">
      <w:pPr>
        <w:ind w:firstLine="472"/>
        <w:rPr>
          <w:lang w:eastAsia="zh-TW"/>
        </w:rPr>
      </w:pPr>
      <w:r w:rsidRPr="000974A3">
        <w:rPr>
          <w:rFonts w:hint="eastAsia"/>
          <w:lang w:eastAsia="zh-TW"/>
        </w:rPr>
        <w:t>相關投資獎勵措施載於「外人投資及技術移轉法」及「產業企業法」，主要投資獎勵措施如下：</w:t>
      </w:r>
    </w:p>
    <w:p w14:paraId="649DEB68" w14:textId="77777777" w:rsidR="00B95B8D" w:rsidRPr="000974A3" w:rsidRDefault="00B95B8D" w:rsidP="00451CBB">
      <w:pPr>
        <w:pStyle w:val="a7"/>
      </w:pPr>
      <w:r w:rsidRPr="000974A3">
        <w:rPr>
          <w:rFonts w:ascii="華康細圓體" w:hAnsi="華康細圓體" w:cs="華康細圓體" w:hint="eastAsia"/>
        </w:rPr>
        <w:t>■</w:t>
      </w:r>
      <w:r w:rsidRPr="000974A3">
        <w:rPr>
          <w:rFonts w:hint="eastAsia"/>
        </w:rPr>
        <w:tab/>
      </w:r>
      <w:r w:rsidRPr="000974A3">
        <w:rPr>
          <w:rFonts w:hint="eastAsia"/>
        </w:rPr>
        <w:t>除酒類、香菸產品外，其餘業別</w:t>
      </w:r>
      <w:proofErr w:type="gramStart"/>
      <w:r w:rsidRPr="000974A3">
        <w:rPr>
          <w:rFonts w:hint="eastAsia"/>
        </w:rPr>
        <w:t>之</w:t>
      </w:r>
      <w:proofErr w:type="gramEnd"/>
      <w:r w:rsidRPr="000974A3">
        <w:rPr>
          <w:rFonts w:hint="eastAsia"/>
        </w:rPr>
        <w:t>公司稅低於</w:t>
      </w:r>
      <w:r w:rsidRPr="000974A3">
        <w:rPr>
          <w:rFonts w:hint="eastAsia"/>
        </w:rPr>
        <w:t>20%</w:t>
      </w:r>
      <w:r w:rsidRPr="000974A3">
        <w:rPr>
          <w:rFonts w:hint="eastAsia"/>
        </w:rPr>
        <w:t>。</w:t>
      </w:r>
    </w:p>
    <w:p w14:paraId="195CCFBF" w14:textId="77777777" w:rsidR="00B95B8D" w:rsidRPr="000974A3" w:rsidRDefault="00B95B8D" w:rsidP="00451CBB">
      <w:pPr>
        <w:pStyle w:val="a7"/>
      </w:pPr>
      <w:r w:rsidRPr="000974A3">
        <w:rPr>
          <w:rFonts w:ascii="華康細圓體" w:hAnsi="華康細圓體" w:cs="華康細圓體" w:hint="eastAsia"/>
        </w:rPr>
        <w:t>■</w:t>
      </w:r>
      <w:r w:rsidRPr="000974A3">
        <w:rPr>
          <w:rFonts w:hint="eastAsia"/>
        </w:rPr>
        <w:tab/>
      </w:r>
      <w:r w:rsidRPr="000974A3">
        <w:rPr>
          <w:rFonts w:hint="eastAsia"/>
        </w:rPr>
        <w:t>設立於偏遠、落後地區之企業，可額外享有</w:t>
      </w:r>
      <w:r w:rsidRPr="000974A3">
        <w:rPr>
          <w:rFonts w:hint="eastAsia"/>
        </w:rPr>
        <w:t>20%-30%</w:t>
      </w:r>
      <w:r w:rsidRPr="000974A3">
        <w:rPr>
          <w:rFonts w:hint="eastAsia"/>
        </w:rPr>
        <w:t>之免稅額度。</w:t>
      </w:r>
    </w:p>
    <w:p w14:paraId="189A997F" w14:textId="77777777" w:rsidR="00B95B8D" w:rsidRPr="000974A3" w:rsidRDefault="00B95B8D" w:rsidP="00451CBB">
      <w:pPr>
        <w:pStyle w:val="a7"/>
      </w:pPr>
      <w:r w:rsidRPr="000974A3">
        <w:rPr>
          <w:rFonts w:ascii="華康細圓體" w:hAnsi="華康細圓體" w:cs="華康細圓體" w:hint="eastAsia"/>
        </w:rPr>
        <w:t>■</w:t>
      </w:r>
      <w:r w:rsidRPr="000974A3">
        <w:rPr>
          <w:rFonts w:hint="eastAsia"/>
        </w:rPr>
        <w:tab/>
      </w:r>
      <w:r w:rsidRPr="000974A3">
        <w:rPr>
          <w:rFonts w:hint="eastAsia"/>
        </w:rPr>
        <w:t>有關降低環境污染之廠房及設備投資，其投資總額之</w:t>
      </w:r>
      <w:r w:rsidRPr="000974A3">
        <w:rPr>
          <w:rFonts w:hint="eastAsia"/>
        </w:rPr>
        <w:t>50%</w:t>
      </w:r>
      <w:r w:rsidRPr="000974A3">
        <w:rPr>
          <w:rFonts w:hint="eastAsia"/>
        </w:rPr>
        <w:t>可抵稅。</w:t>
      </w:r>
    </w:p>
    <w:p w14:paraId="7DFF5F12" w14:textId="77777777" w:rsidR="00B95B8D" w:rsidRPr="000974A3" w:rsidRDefault="00B95B8D" w:rsidP="00451CBB">
      <w:pPr>
        <w:pStyle w:val="a7"/>
      </w:pPr>
      <w:r w:rsidRPr="000974A3">
        <w:rPr>
          <w:rFonts w:ascii="華康細圓體" w:hAnsi="華康細圓體" w:cs="華康細圓體" w:hint="eastAsia"/>
        </w:rPr>
        <w:t>■</w:t>
      </w:r>
      <w:r w:rsidRPr="000974A3">
        <w:rPr>
          <w:rFonts w:hint="eastAsia"/>
        </w:rPr>
        <w:tab/>
      </w:r>
      <w:r w:rsidRPr="000974A3">
        <w:rPr>
          <w:rFonts w:hint="eastAsia"/>
        </w:rPr>
        <w:t>企業營運前因勞工訓練及技能發展所衍生之費用可列為資本。</w:t>
      </w:r>
    </w:p>
    <w:p w14:paraId="48EF2FBF" w14:textId="77777777" w:rsidR="00B95B8D" w:rsidRPr="000974A3" w:rsidRDefault="00B95B8D" w:rsidP="00451CBB">
      <w:pPr>
        <w:pStyle w:val="a7"/>
      </w:pPr>
      <w:r w:rsidRPr="000974A3">
        <w:rPr>
          <w:rFonts w:ascii="華康細圓體" w:hAnsi="華康細圓體" w:cs="華康細圓體" w:hint="eastAsia"/>
        </w:rPr>
        <w:t>■</w:t>
      </w:r>
      <w:r w:rsidRPr="000974A3">
        <w:rPr>
          <w:rFonts w:hint="eastAsia"/>
        </w:rPr>
        <w:tab/>
      </w:r>
      <w:r w:rsidR="00947D8C" w:rsidRPr="000974A3">
        <w:rPr>
          <w:rFonts w:hint="eastAsia"/>
        </w:rPr>
        <w:t>僱用</w:t>
      </w:r>
      <w:r w:rsidRPr="000974A3">
        <w:rPr>
          <w:rFonts w:hint="eastAsia"/>
        </w:rPr>
        <w:t>超過</w:t>
      </w:r>
      <w:r w:rsidRPr="000974A3">
        <w:rPr>
          <w:rFonts w:hint="eastAsia"/>
        </w:rPr>
        <w:t>600</w:t>
      </w:r>
      <w:r w:rsidRPr="000974A3">
        <w:rPr>
          <w:rFonts w:hint="eastAsia"/>
        </w:rPr>
        <w:t>名員工之企業可享</w:t>
      </w:r>
      <w:r w:rsidRPr="000974A3">
        <w:rPr>
          <w:rFonts w:hint="eastAsia"/>
        </w:rPr>
        <w:t>10%</w:t>
      </w:r>
      <w:r w:rsidRPr="000974A3">
        <w:rPr>
          <w:rFonts w:hint="eastAsia"/>
        </w:rPr>
        <w:t>之營所稅抵減。</w:t>
      </w:r>
    </w:p>
    <w:p w14:paraId="1B07961E" w14:textId="77777777" w:rsidR="00B95B8D" w:rsidRPr="000974A3" w:rsidRDefault="00B95B8D" w:rsidP="00451CBB">
      <w:pPr>
        <w:pStyle w:val="a7"/>
      </w:pPr>
      <w:r w:rsidRPr="000974A3">
        <w:rPr>
          <w:rFonts w:ascii="華康細圓體" w:hAnsi="華康細圓體" w:cs="華康細圓體" w:hint="eastAsia"/>
        </w:rPr>
        <w:t>■</w:t>
      </w:r>
      <w:r w:rsidRPr="000974A3">
        <w:rPr>
          <w:rFonts w:hint="eastAsia"/>
        </w:rPr>
        <w:tab/>
      </w:r>
      <w:r w:rsidRPr="000974A3">
        <w:rPr>
          <w:rFonts w:hint="eastAsia"/>
        </w:rPr>
        <w:t>用於廣告行銷費用可抵減所得稅額，其抵減幅度可達毛利之</w:t>
      </w:r>
      <w:r w:rsidRPr="000974A3">
        <w:rPr>
          <w:rFonts w:hint="eastAsia"/>
        </w:rPr>
        <w:t>5%</w:t>
      </w:r>
      <w:r w:rsidRPr="000974A3">
        <w:rPr>
          <w:rFonts w:hint="eastAsia"/>
        </w:rPr>
        <w:t>。</w:t>
      </w:r>
    </w:p>
    <w:p w14:paraId="0D16CDAD" w14:textId="77777777" w:rsidR="00B95B8D" w:rsidRPr="000974A3" w:rsidRDefault="00B95B8D" w:rsidP="00451CBB">
      <w:pPr>
        <w:pStyle w:val="a7"/>
      </w:pPr>
      <w:r w:rsidRPr="000974A3">
        <w:rPr>
          <w:rFonts w:ascii="華康細圓體" w:hAnsi="華康細圓體" w:cs="華康細圓體" w:hint="eastAsia"/>
        </w:rPr>
        <w:t>■</w:t>
      </w:r>
      <w:r w:rsidRPr="000974A3">
        <w:rPr>
          <w:rFonts w:hint="eastAsia"/>
        </w:rPr>
        <w:tab/>
      </w:r>
      <w:r w:rsidRPr="000974A3">
        <w:rPr>
          <w:rFonts w:hint="eastAsia"/>
        </w:rPr>
        <w:t>捐助學校、醫院、社會福利之花費可抵減所得稅額，其抵減幅度可達毛利之</w:t>
      </w:r>
      <w:r w:rsidRPr="000974A3">
        <w:rPr>
          <w:rFonts w:hint="eastAsia"/>
        </w:rPr>
        <w:t>5%</w:t>
      </w:r>
      <w:r w:rsidR="00F72C7A" w:rsidRPr="000974A3">
        <w:rPr>
          <w:rFonts w:hint="eastAsia"/>
        </w:rPr>
        <w:t>。</w:t>
      </w:r>
    </w:p>
    <w:p w14:paraId="3EDD11FB" w14:textId="77777777" w:rsidR="00B95B8D" w:rsidRPr="000974A3" w:rsidRDefault="00B95B8D" w:rsidP="00451CBB">
      <w:pPr>
        <w:pStyle w:val="a7"/>
      </w:pPr>
      <w:r w:rsidRPr="000974A3">
        <w:rPr>
          <w:rFonts w:ascii="華康細圓體" w:hAnsi="華康細圓體" w:cs="華康細圓體" w:hint="eastAsia"/>
        </w:rPr>
        <w:t>■</w:t>
      </w:r>
      <w:r w:rsidRPr="000974A3">
        <w:rPr>
          <w:rFonts w:hint="eastAsia"/>
        </w:rPr>
        <w:tab/>
      </w:r>
      <w:r w:rsidRPr="000974A3">
        <w:rPr>
          <w:rFonts w:hint="eastAsia"/>
        </w:rPr>
        <w:t>企業之生產過程所需原料若</w:t>
      </w:r>
      <w:r w:rsidRPr="000974A3">
        <w:rPr>
          <w:rFonts w:hint="eastAsia"/>
        </w:rPr>
        <w:t>80%</w:t>
      </w:r>
      <w:r w:rsidRPr="000974A3">
        <w:rPr>
          <w:rFonts w:hint="eastAsia"/>
        </w:rPr>
        <w:t>以上由尼國境內採購且全數</w:t>
      </w:r>
      <w:r w:rsidR="00947D8C" w:rsidRPr="000974A3">
        <w:rPr>
          <w:rFonts w:hint="eastAsia"/>
        </w:rPr>
        <w:t>僱用</w:t>
      </w:r>
      <w:r w:rsidRPr="000974A3">
        <w:rPr>
          <w:rFonts w:hint="eastAsia"/>
        </w:rPr>
        <w:t>當地員工，可減免</w:t>
      </w:r>
      <w:r w:rsidRPr="000974A3">
        <w:rPr>
          <w:rFonts w:hint="eastAsia"/>
        </w:rPr>
        <w:t>10%</w:t>
      </w:r>
      <w:r w:rsidRPr="000974A3">
        <w:rPr>
          <w:rFonts w:hint="eastAsia"/>
        </w:rPr>
        <w:t>之企業營所稅。</w:t>
      </w:r>
    </w:p>
    <w:p w14:paraId="4207A380" w14:textId="77777777" w:rsidR="00B95B8D" w:rsidRPr="000974A3" w:rsidRDefault="00633097" w:rsidP="00633097">
      <w:pPr>
        <w:pStyle w:val="a4"/>
        <w:ind w:left="512" w:hanging="512"/>
      </w:pPr>
      <w:r w:rsidRPr="000974A3">
        <w:rPr>
          <w:bCs/>
          <w:sz w:val="26"/>
          <w:szCs w:val="26"/>
        </w:rPr>
        <w:br w:type="page"/>
      </w:r>
      <w:r w:rsidR="00B95B8D" w:rsidRPr="000974A3">
        <w:rPr>
          <w:rFonts w:hint="eastAsia"/>
        </w:rPr>
        <w:t>五、其他投資相關法令</w:t>
      </w:r>
    </w:p>
    <w:p w14:paraId="3A182CC2" w14:textId="77777777" w:rsidR="00B95B8D" w:rsidRPr="000974A3" w:rsidRDefault="00B95B8D" w:rsidP="00B95B8D">
      <w:pPr>
        <w:ind w:firstLine="472"/>
        <w:rPr>
          <w:lang w:eastAsia="zh-TW"/>
        </w:rPr>
      </w:pPr>
      <w:r w:rsidRPr="000974A3">
        <w:rPr>
          <w:rFonts w:hint="eastAsia"/>
          <w:lang w:eastAsia="zh-TW"/>
        </w:rPr>
        <w:t>Patent, Design &amp; Trademark Act</w:t>
      </w:r>
      <w:r w:rsidRPr="000974A3">
        <w:rPr>
          <w:rFonts w:hint="eastAsia"/>
          <w:lang w:eastAsia="zh-TW"/>
        </w:rPr>
        <w:tab/>
        <w:t xml:space="preserve"> </w:t>
      </w:r>
    </w:p>
    <w:p w14:paraId="4C79DE5A" w14:textId="77777777" w:rsidR="00B95B8D" w:rsidRPr="000974A3" w:rsidRDefault="00B95B8D" w:rsidP="00B95B8D">
      <w:pPr>
        <w:ind w:firstLine="472"/>
        <w:rPr>
          <w:lang w:eastAsia="zh-TW"/>
        </w:rPr>
      </w:pPr>
      <w:r w:rsidRPr="000974A3">
        <w:rPr>
          <w:lang w:eastAsia="zh-TW"/>
        </w:rPr>
        <w:t>Private Firm Registration Act</w:t>
      </w:r>
      <w:r w:rsidRPr="000974A3">
        <w:rPr>
          <w:lang w:eastAsia="zh-TW"/>
        </w:rPr>
        <w:tab/>
        <w:t xml:space="preserve"> </w:t>
      </w:r>
    </w:p>
    <w:p w14:paraId="7A53EE4B" w14:textId="77777777" w:rsidR="00B95B8D" w:rsidRPr="000974A3" w:rsidRDefault="00B95B8D" w:rsidP="00B95B8D">
      <w:pPr>
        <w:ind w:firstLine="472"/>
        <w:rPr>
          <w:lang w:eastAsia="zh-TW"/>
        </w:rPr>
      </w:pPr>
      <w:r w:rsidRPr="000974A3">
        <w:rPr>
          <w:lang w:eastAsia="zh-TW"/>
        </w:rPr>
        <w:t>Partnership Act</w:t>
      </w:r>
      <w:r w:rsidRPr="000974A3">
        <w:rPr>
          <w:lang w:eastAsia="zh-TW"/>
        </w:rPr>
        <w:tab/>
        <w:t xml:space="preserve"> </w:t>
      </w:r>
    </w:p>
    <w:p w14:paraId="00E9BE04" w14:textId="77777777" w:rsidR="00B95B8D" w:rsidRPr="000974A3" w:rsidRDefault="00B95B8D" w:rsidP="00B95B8D">
      <w:pPr>
        <w:ind w:firstLine="472"/>
        <w:rPr>
          <w:lang w:eastAsia="zh-TW"/>
        </w:rPr>
      </w:pPr>
      <w:r w:rsidRPr="000974A3">
        <w:rPr>
          <w:lang w:eastAsia="zh-TW"/>
        </w:rPr>
        <w:t>Company Act</w:t>
      </w:r>
      <w:r w:rsidRPr="000974A3">
        <w:rPr>
          <w:lang w:eastAsia="zh-TW"/>
        </w:rPr>
        <w:tab/>
        <w:t xml:space="preserve"> </w:t>
      </w:r>
    </w:p>
    <w:p w14:paraId="222B6237" w14:textId="77777777" w:rsidR="00B95B8D" w:rsidRPr="000974A3" w:rsidRDefault="00B95B8D" w:rsidP="00B95B8D">
      <w:pPr>
        <w:ind w:firstLine="472"/>
        <w:rPr>
          <w:lang w:eastAsia="zh-TW"/>
        </w:rPr>
      </w:pPr>
      <w:r w:rsidRPr="000974A3">
        <w:rPr>
          <w:lang w:eastAsia="zh-TW"/>
        </w:rPr>
        <w:t>Contract Act</w:t>
      </w:r>
      <w:r w:rsidRPr="000974A3">
        <w:rPr>
          <w:lang w:eastAsia="zh-TW"/>
        </w:rPr>
        <w:tab/>
        <w:t xml:space="preserve"> </w:t>
      </w:r>
    </w:p>
    <w:p w14:paraId="7563ABC0" w14:textId="77777777" w:rsidR="00B95B8D" w:rsidRPr="000974A3" w:rsidRDefault="00B95B8D" w:rsidP="00B95B8D">
      <w:pPr>
        <w:ind w:firstLine="472"/>
        <w:rPr>
          <w:lang w:eastAsia="zh-TW"/>
        </w:rPr>
      </w:pPr>
      <w:r w:rsidRPr="000974A3">
        <w:rPr>
          <w:lang w:eastAsia="zh-TW"/>
        </w:rPr>
        <w:t>Arbitration Act</w:t>
      </w:r>
      <w:r w:rsidRPr="000974A3">
        <w:rPr>
          <w:lang w:eastAsia="zh-TW"/>
        </w:rPr>
        <w:tab/>
        <w:t xml:space="preserve"> </w:t>
      </w:r>
    </w:p>
    <w:p w14:paraId="0BC0CCF1" w14:textId="77777777" w:rsidR="00B95B8D" w:rsidRPr="000974A3" w:rsidRDefault="00B95B8D" w:rsidP="00B95B8D">
      <w:pPr>
        <w:ind w:firstLine="472"/>
        <w:rPr>
          <w:lang w:eastAsia="zh-TW"/>
        </w:rPr>
      </w:pPr>
      <w:r w:rsidRPr="000974A3">
        <w:rPr>
          <w:lang w:eastAsia="zh-TW"/>
        </w:rPr>
        <w:t>Environment Protection Act</w:t>
      </w:r>
      <w:r w:rsidRPr="000974A3">
        <w:rPr>
          <w:lang w:eastAsia="zh-TW"/>
        </w:rPr>
        <w:tab/>
        <w:t xml:space="preserve"> </w:t>
      </w:r>
    </w:p>
    <w:p w14:paraId="7E82EFDF" w14:textId="77777777" w:rsidR="00B95B8D" w:rsidRPr="000974A3" w:rsidRDefault="00B95B8D" w:rsidP="00B95B8D">
      <w:pPr>
        <w:ind w:firstLine="472"/>
        <w:rPr>
          <w:lang w:eastAsia="zh-TW"/>
        </w:rPr>
      </w:pPr>
      <w:r w:rsidRPr="000974A3">
        <w:rPr>
          <w:lang w:eastAsia="zh-TW"/>
        </w:rPr>
        <w:t>Foreign Exchange</w:t>
      </w:r>
      <w:r w:rsidR="00D40B05" w:rsidRPr="000974A3">
        <w:rPr>
          <w:lang w:eastAsia="zh-TW"/>
        </w:rPr>
        <w:t>（</w:t>
      </w:r>
      <w:r w:rsidRPr="000974A3">
        <w:rPr>
          <w:lang w:eastAsia="zh-TW"/>
        </w:rPr>
        <w:t>Regulatory</w:t>
      </w:r>
      <w:r w:rsidR="00D40B05" w:rsidRPr="000974A3">
        <w:rPr>
          <w:lang w:eastAsia="zh-TW"/>
        </w:rPr>
        <w:t>）</w:t>
      </w:r>
      <w:r w:rsidRPr="000974A3">
        <w:rPr>
          <w:lang w:eastAsia="zh-TW"/>
        </w:rPr>
        <w:t>Act</w:t>
      </w:r>
      <w:r w:rsidRPr="000974A3">
        <w:rPr>
          <w:lang w:eastAsia="zh-TW"/>
        </w:rPr>
        <w:tab/>
        <w:t xml:space="preserve"> </w:t>
      </w:r>
    </w:p>
    <w:p w14:paraId="0039324E" w14:textId="77777777" w:rsidR="00B95B8D" w:rsidRPr="000974A3" w:rsidRDefault="00B95B8D" w:rsidP="00B95B8D">
      <w:pPr>
        <w:ind w:firstLine="472"/>
        <w:rPr>
          <w:lang w:eastAsia="zh-TW"/>
        </w:rPr>
      </w:pPr>
      <w:proofErr w:type="spellStart"/>
      <w:r w:rsidRPr="000974A3">
        <w:rPr>
          <w:lang w:eastAsia="zh-TW"/>
        </w:rPr>
        <w:t>Labour</w:t>
      </w:r>
      <w:proofErr w:type="spellEnd"/>
      <w:r w:rsidRPr="000974A3">
        <w:rPr>
          <w:lang w:eastAsia="zh-TW"/>
        </w:rPr>
        <w:t xml:space="preserve"> Act</w:t>
      </w:r>
      <w:r w:rsidRPr="000974A3">
        <w:rPr>
          <w:lang w:eastAsia="zh-TW"/>
        </w:rPr>
        <w:tab/>
        <w:t xml:space="preserve"> </w:t>
      </w:r>
    </w:p>
    <w:p w14:paraId="2D4B8A37" w14:textId="77777777" w:rsidR="00B95B8D" w:rsidRPr="000974A3" w:rsidRDefault="00B95B8D" w:rsidP="00B95B8D">
      <w:pPr>
        <w:ind w:firstLine="472"/>
        <w:rPr>
          <w:lang w:eastAsia="zh-TW"/>
        </w:rPr>
      </w:pPr>
      <w:r w:rsidRPr="000974A3">
        <w:rPr>
          <w:lang w:eastAsia="zh-TW"/>
        </w:rPr>
        <w:t>Investment Board Act</w:t>
      </w:r>
      <w:r w:rsidRPr="000974A3">
        <w:rPr>
          <w:lang w:eastAsia="zh-TW"/>
        </w:rPr>
        <w:tab/>
        <w:t xml:space="preserve"> </w:t>
      </w:r>
    </w:p>
    <w:p w14:paraId="46023C72" w14:textId="77777777" w:rsidR="00B95B8D" w:rsidRPr="000974A3" w:rsidRDefault="00B95B8D" w:rsidP="00B95B8D">
      <w:pPr>
        <w:ind w:firstLine="472"/>
        <w:rPr>
          <w:lang w:eastAsia="zh-TW"/>
        </w:rPr>
      </w:pPr>
      <w:r w:rsidRPr="000974A3">
        <w:rPr>
          <w:lang w:eastAsia="zh-TW"/>
        </w:rPr>
        <w:t>Immigration Act</w:t>
      </w:r>
      <w:r w:rsidRPr="000974A3">
        <w:rPr>
          <w:lang w:eastAsia="zh-TW"/>
        </w:rPr>
        <w:tab/>
        <w:t xml:space="preserve"> </w:t>
      </w:r>
    </w:p>
    <w:p w14:paraId="5ED5A8D2" w14:textId="77777777" w:rsidR="00F3602F" w:rsidRPr="000974A3" w:rsidRDefault="00B95B8D" w:rsidP="00B95B8D">
      <w:pPr>
        <w:ind w:firstLine="472"/>
        <w:rPr>
          <w:lang w:eastAsia="zh-TW"/>
        </w:rPr>
      </w:pPr>
      <w:r w:rsidRPr="000974A3">
        <w:rPr>
          <w:lang w:eastAsia="zh-TW"/>
        </w:rPr>
        <w:t>Bonus Act</w:t>
      </w:r>
    </w:p>
    <w:p w14:paraId="45BA5E19" w14:textId="77777777" w:rsidR="00B95B8D" w:rsidRPr="000974A3" w:rsidRDefault="00B95B8D" w:rsidP="00B95B8D">
      <w:pPr>
        <w:ind w:firstLine="472"/>
        <w:rPr>
          <w:lang w:eastAsia="zh-TW"/>
        </w:rPr>
      </w:pPr>
    </w:p>
    <w:p w14:paraId="19B8CECF" w14:textId="77777777" w:rsidR="00F72C7A" w:rsidRPr="000974A3" w:rsidRDefault="00D37D7D" w:rsidP="00D37D7D">
      <w:pPr>
        <w:pStyle w:val="a3"/>
        <w:spacing w:before="514" w:after="771"/>
        <w:rPr>
          <w:lang w:eastAsia="zh-TW"/>
        </w:rPr>
      </w:pPr>
      <w:r w:rsidRPr="000974A3">
        <w:rPr>
          <w:lang w:eastAsia="zh-TW"/>
        </w:rPr>
        <w:br w:type="page"/>
      </w:r>
    </w:p>
    <w:p w14:paraId="61E299FD" w14:textId="77777777" w:rsidR="00F72C7A" w:rsidRPr="000974A3" w:rsidRDefault="00F72C7A" w:rsidP="00F72C7A">
      <w:pPr>
        <w:ind w:left="472" w:firstLineChars="0" w:firstLine="0"/>
        <w:rPr>
          <w:lang w:eastAsia="zh-TW"/>
        </w:rPr>
      </w:pPr>
    </w:p>
    <w:p w14:paraId="63FDDE89" w14:textId="77777777" w:rsidR="00AC1B7F" w:rsidRPr="000974A3" w:rsidRDefault="00AC1B7F" w:rsidP="00F72C7A">
      <w:pPr>
        <w:ind w:left="472" w:firstLineChars="0" w:firstLine="0"/>
        <w:rPr>
          <w:lang w:eastAsia="zh-TW"/>
        </w:rPr>
        <w:sectPr w:rsidR="00AC1B7F" w:rsidRPr="000974A3" w:rsidSect="003E0BC3">
          <w:headerReference w:type="default" r:id="rId38"/>
          <w:pgSz w:w="11906" w:h="16838" w:code="9"/>
          <w:pgMar w:top="2268" w:right="1701" w:bottom="1701" w:left="1701" w:header="1134" w:footer="851" w:gutter="0"/>
          <w:cols w:space="425"/>
          <w:docGrid w:type="linesAndChars" w:linePitch="514" w:charSpace="-774"/>
        </w:sectPr>
      </w:pPr>
    </w:p>
    <w:p w14:paraId="1D4F23EF" w14:textId="77777777" w:rsidR="00F3602F" w:rsidRPr="000974A3" w:rsidRDefault="00F3602F" w:rsidP="00D37D7D">
      <w:pPr>
        <w:pStyle w:val="a3"/>
        <w:spacing w:before="514" w:after="771"/>
        <w:rPr>
          <w:lang w:eastAsia="zh-TW"/>
        </w:rPr>
      </w:pPr>
      <w:bookmarkStart w:id="9" w:name="_Toc14118735"/>
      <w:bookmarkStart w:id="10" w:name="_Toc109618085"/>
      <w:r w:rsidRPr="000974A3">
        <w:rPr>
          <w:rFonts w:hint="eastAsia"/>
          <w:lang w:eastAsia="zh-TW"/>
        </w:rPr>
        <w:t>第伍章　租稅及金融制度</w:t>
      </w:r>
      <w:bookmarkEnd w:id="9"/>
      <w:bookmarkEnd w:id="10"/>
    </w:p>
    <w:p w14:paraId="00224C76" w14:textId="77777777" w:rsidR="00B95B8D" w:rsidRPr="000974A3" w:rsidRDefault="00B95B8D" w:rsidP="00B95B8D">
      <w:pPr>
        <w:pStyle w:val="a4"/>
      </w:pPr>
      <w:r w:rsidRPr="000974A3">
        <w:rPr>
          <w:rFonts w:hint="eastAsia"/>
        </w:rPr>
        <w:t>一、租稅</w:t>
      </w:r>
    </w:p>
    <w:p w14:paraId="3EDC0D07" w14:textId="77777777" w:rsidR="00B95B8D" w:rsidRPr="000974A3" w:rsidRDefault="00B95B8D" w:rsidP="00B95B8D">
      <w:pPr>
        <w:ind w:firstLine="472"/>
      </w:pPr>
      <w:r w:rsidRPr="000974A3">
        <w:rPr>
          <w:rFonts w:hint="eastAsia"/>
        </w:rPr>
        <w:t>尼</w:t>
      </w:r>
      <w:proofErr w:type="gramStart"/>
      <w:r w:rsidRPr="000974A3">
        <w:rPr>
          <w:rFonts w:hint="eastAsia"/>
        </w:rPr>
        <w:t>國</w:t>
      </w:r>
      <w:proofErr w:type="gramEnd"/>
      <w:r w:rsidRPr="000974A3">
        <w:rPr>
          <w:rFonts w:hint="eastAsia"/>
        </w:rPr>
        <w:t>政府</w:t>
      </w:r>
      <w:proofErr w:type="gramStart"/>
      <w:r w:rsidRPr="000974A3">
        <w:rPr>
          <w:rFonts w:hint="eastAsia"/>
        </w:rPr>
        <w:t>對</w:t>
      </w:r>
      <w:proofErr w:type="gramEnd"/>
      <w:r w:rsidRPr="000974A3">
        <w:rPr>
          <w:rFonts w:hint="eastAsia"/>
        </w:rPr>
        <w:t>企業營運有關之租稅規定可</w:t>
      </w:r>
      <w:proofErr w:type="gramStart"/>
      <w:r w:rsidRPr="000974A3">
        <w:rPr>
          <w:rFonts w:hint="eastAsia"/>
        </w:rPr>
        <w:t>參</w:t>
      </w:r>
      <w:proofErr w:type="gramEnd"/>
      <w:r w:rsidRPr="000974A3">
        <w:rPr>
          <w:rFonts w:hint="eastAsia"/>
        </w:rPr>
        <w:t>閱</w:t>
      </w:r>
      <w:r w:rsidRPr="000974A3">
        <w:rPr>
          <w:rFonts w:hint="eastAsia"/>
        </w:rPr>
        <w:t>Income Tax Act</w:t>
      </w:r>
      <w:r w:rsidRPr="000974A3">
        <w:rPr>
          <w:rFonts w:hint="eastAsia"/>
        </w:rPr>
        <w:t>、</w:t>
      </w:r>
      <w:r w:rsidRPr="000974A3">
        <w:rPr>
          <w:rFonts w:hint="eastAsia"/>
        </w:rPr>
        <w:t>Exercise Duty Act</w:t>
      </w:r>
      <w:r w:rsidRPr="000974A3">
        <w:rPr>
          <w:rFonts w:hint="eastAsia"/>
        </w:rPr>
        <w:t>、</w:t>
      </w:r>
      <w:r w:rsidRPr="000974A3">
        <w:rPr>
          <w:rFonts w:hint="eastAsia"/>
        </w:rPr>
        <w:t>VAT Act</w:t>
      </w:r>
      <w:r w:rsidRPr="000974A3">
        <w:rPr>
          <w:rFonts w:hint="eastAsia"/>
        </w:rPr>
        <w:t>等法規。</w:t>
      </w:r>
    </w:p>
    <w:p w14:paraId="1AECAE4C" w14:textId="77777777" w:rsidR="00B95B8D" w:rsidRPr="000974A3" w:rsidRDefault="00B95B8D" w:rsidP="00B95B8D">
      <w:pPr>
        <w:pStyle w:val="a4"/>
      </w:pPr>
      <w:r w:rsidRPr="000974A3">
        <w:rPr>
          <w:rFonts w:hint="eastAsia"/>
        </w:rPr>
        <w:t>二、金融</w:t>
      </w:r>
    </w:p>
    <w:p w14:paraId="04E758ED" w14:textId="77777777" w:rsidR="00976A3F" w:rsidRPr="000974A3" w:rsidRDefault="00976A3F" w:rsidP="00F72C7A">
      <w:pPr>
        <w:ind w:firstLine="472"/>
        <w:rPr>
          <w:lang w:eastAsia="zh-TW"/>
        </w:rPr>
      </w:pPr>
      <w:r w:rsidRPr="000974A3">
        <w:rPr>
          <w:rFonts w:hint="eastAsia"/>
          <w:lang w:eastAsia="zh-TW"/>
        </w:rPr>
        <w:t>尼泊爾中央銀行</w:t>
      </w:r>
      <w:r w:rsidR="00451CBB" w:rsidRPr="000974A3">
        <w:rPr>
          <w:rFonts w:hint="eastAsia"/>
          <w:lang w:eastAsia="zh-TW"/>
        </w:rPr>
        <w:t>（</w:t>
      </w:r>
      <w:r w:rsidRPr="000974A3">
        <w:rPr>
          <w:rFonts w:hint="eastAsia"/>
          <w:lang w:eastAsia="zh-TW"/>
        </w:rPr>
        <w:t xml:space="preserve">Nepal </w:t>
      </w:r>
      <w:proofErr w:type="spellStart"/>
      <w:r w:rsidRPr="000974A3">
        <w:rPr>
          <w:rFonts w:hint="eastAsia"/>
          <w:lang w:eastAsia="zh-TW"/>
        </w:rPr>
        <w:t>Rastra</w:t>
      </w:r>
      <w:proofErr w:type="spellEnd"/>
      <w:r w:rsidRPr="000974A3">
        <w:rPr>
          <w:rFonts w:hint="eastAsia"/>
          <w:lang w:eastAsia="zh-TW"/>
        </w:rPr>
        <w:t xml:space="preserve"> Bank</w:t>
      </w:r>
      <w:r w:rsidR="00451CBB" w:rsidRPr="000974A3">
        <w:rPr>
          <w:rFonts w:hint="eastAsia"/>
          <w:lang w:eastAsia="zh-TW"/>
        </w:rPr>
        <w:t>）</w:t>
      </w:r>
      <w:r w:rsidRPr="000974A3">
        <w:rPr>
          <w:rFonts w:hint="eastAsia"/>
          <w:lang w:eastAsia="zh-TW"/>
        </w:rPr>
        <w:t>根據金融機構信用狀況，將金融機構分為商業銀行、開發銀行、金融公司新型信用開發銀行等。</w:t>
      </w:r>
    </w:p>
    <w:p w14:paraId="3A4B423B" w14:textId="77777777" w:rsidR="00B95B8D" w:rsidRPr="000974A3" w:rsidRDefault="00B95B8D" w:rsidP="00B95B8D">
      <w:pPr>
        <w:ind w:firstLine="472"/>
      </w:pPr>
      <w:r w:rsidRPr="000974A3">
        <w:rPr>
          <w:rFonts w:hint="eastAsia"/>
        </w:rPr>
        <w:t>有關尼</w:t>
      </w:r>
      <w:proofErr w:type="gramStart"/>
      <w:r w:rsidRPr="000974A3">
        <w:rPr>
          <w:rFonts w:hint="eastAsia"/>
        </w:rPr>
        <w:t>國</w:t>
      </w:r>
      <w:proofErr w:type="gramEnd"/>
      <w:r w:rsidRPr="000974A3">
        <w:rPr>
          <w:rFonts w:hint="eastAsia"/>
        </w:rPr>
        <w:t>政府</w:t>
      </w:r>
      <w:proofErr w:type="gramStart"/>
      <w:r w:rsidRPr="000974A3">
        <w:rPr>
          <w:rFonts w:hint="eastAsia"/>
        </w:rPr>
        <w:t>對於</w:t>
      </w:r>
      <w:proofErr w:type="gramEnd"/>
      <w:r w:rsidRPr="000974A3">
        <w:rPr>
          <w:rFonts w:hint="eastAsia"/>
        </w:rPr>
        <w:t>外匯交易管制法規可</w:t>
      </w:r>
      <w:proofErr w:type="gramStart"/>
      <w:r w:rsidRPr="000974A3">
        <w:rPr>
          <w:rFonts w:hint="eastAsia"/>
        </w:rPr>
        <w:t>參</w:t>
      </w:r>
      <w:proofErr w:type="gramEnd"/>
      <w:r w:rsidRPr="000974A3">
        <w:rPr>
          <w:rFonts w:hint="eastAsia"/>
        </w:rPr>
        <w:t>閱</w:t>
      </w:r>
      <w:r w:rsidRPr="000974A3">
        <w:rPr>
          <w:rFonts w:hint="eastAsia"/>
        </w:rPr>
        <w:t>Foreign Exchange</w:t>
      </w:r>
      <w:r w:rsidR="000A3E13" w:rsidRPr="000974A3">
        <w:rPr>
          <w:rFonts w:hint="eastAsia"/>
        </w:rPr>
        <w:t>（</w:t>
      </w:r>
      <w:r w:rsidRPr="000974A3">
        <w:rPr>
          <w:rFonts w:hint="eastAsia"/>
        </w:rPr>
        <w:t>Regulation</w:t>
      </w:r>
      <w:r w:rsidR="000A3E13" w:rsidRPr="000974A3">
        <w:rPr>
          <w:rFonts w:hint="eastAsia"/>
        </w:rPr>
        <w:t>）</w:t>
      </w:r>
      <w:r w:rsidRPr="000974A3">
        <w:rPr>
          <w:rFonts w:hint="eastAsia"/>
        </w:rPr>
        <w:t>Act, 2019</w:t>
      </w:r>
      <w:r w:rsidR="000A3E13" w:rsidRPr="000974A3">
        <w:rPr>
          <w:rFonts w:hint="eastAsia"/>
        </w:rPr>
        <w:t>（</w:t>
      </w:r>
      <w:r w:rsidRPr="000974A3">
        <w:rPr>
          <w:rFonts w:hint="eastAsia"/>
        </w:rPr>
        <w:t>1962</w:t>
      </w:r>
      <w:r w:rsidR="00D40B05" w:rsidRPr="000974A3">
        <w:rPr>
          <w:rFonts w:hint="eastAsia"/>
        </w:rPr>
        <w:t>）</w:t>
      </w:r>
    </w:p>
    <w:p w14:paraId="7438ABDF" w14:textId="77777777" w:rsidR="00B95B8D" w:rsidRPr="000974A3" w:rsidRDefault="00B95B8D" w:rsidP="00B95B8D">
      <w:pPr>
        <w:pStyle w:val="a4"/>
      </w:pPr>
      <w:r w:rsidRPr="000974A3">
        <w:rPr>
          <w:rFonts w:hint="eastAsia"/>
        </w:rPr>
        <w:t>三、匯兌</w:t>
      </w:r>
    </w:p>
    <w:p w14:paraId="3D266D11" w14:textId="77777777" w:rsidR="00F3602F" w:rsidRPr="000974A3" w:rsidRDefault="00B95B8D" w:rsidP="00B95B8D">
      <w:pPr>
        <w:ind w:firstLine="472"/>
        <w:rPr>
          <w:lang w:eastAsia="zh-TW"/>
        </w:rPr>
      </w:pPr>
      <w:r w:rsidRPr="000974A3">
        <w:rPr>
          <w:rFonts w:hint="eastAsia"/>
          <w:lang w:eastAsia="zh-TW"/>
        </w:rPr>
        <w:t>尼泊爾為外</w:t>
      </w:r>
      <w:r w:rsidR="008D60F5" w:rsidRPr="000974A3">
        <w:rPr>
          <w:rFonts w:hint="eastAsia"/>
          <w:lang w:eastAsia="zh-TW"/>
        </w:rPr>
        <w:t>匯</w:t>
      </w:r>
      <w:r w:rsidRPr="000974A3">
        <w:rPr>
          <w:rFonts w:ascii="華康細圓體" w:hAnsi="華康細圓體" w:cs="華康細圓體" w:hint="eastAsia"/>
          <w:lang w:eastAsia="zh-TW"/>
        </w:rPr>
        <w:t>管制嚴格之國家</w:t>
      </w:r>
      <w:r w:rsidRPr="000974A3">
        <w:rPr>
          <w:rFonts w:hint="eastAsia"/>
          <w:lang w:eastAsia="zh-TW"/>
        </w:rPr>
        <w:t>，攜帶外幣入境逾</w:t>
      </w:r>
      <w:r w:rsidRPr="000974A3">
        <w:rPr>
          <w:lang w:eastAsia="zh-TW"/>
        </w:rPr>
        <w:t>2</w:t>
      </w:r>
      <w:r w:rsidRPr="000974A3">
        <w:rPr>
          <w:rFonts w:hint="eastAsia"/>
          <w:lang w:eastAsia="zh-TW"/>
        </w:rPr>
        <w:t>,</w:t>
      </w:r>
      <w:r w:rsidRPr="000974A3">
        <w:rPr>
          <w:lang w:eastAsia="zh-TW"/>
        </w:rPr>
        <w:t>000</w:t>
      </w:r>
      <w:r w:rsidRPr="000974A3">
        <w:rPr>
          <w:rFonts w:hint="eastAsia"/>
          <w:lang w:eastAsia="zh-TW"/>
        </w:rPr>
        <w:t>美元則須申報。</w:t>
      </w:r>
      <w:proofErr w:type="gramStart"/>
      <w:r w:rsidRPr="000974A3">
        <w:rPr>
          <w:rFonts w:hint="eastAsia"/>
          <w:lang w:eastAsia="zh-TW"/>
        </w:rPr>
        <w:t>倘未申報</w:t>
      </w:r>
      <w:proofErr w:type="gramEnd"/>
      <w:r w:rsidRPr="000974A3">
        <w:rPr>
          <w:rFonts w:hint="eastAsia"/>
          <w:lang w:eastAsia="zh-TW"/>
        </w:rPr>
        <w:t>，則所攜之外幣將遭</w:t>
      </w:r>
      <w:r w:rsidR="00633097" w:rsidRPr="000974A3">
        <w:rPr>
          <w:rFonts w:hint="eastAsia"/>
          <w:lang w:eastAsia="zh-TW"/>
        </w:rPr>
        <w:t>沒</w:t>
      </w:r>
      <w:r w:rsidRPr="000974A3">
        <w:rPr>
          <w:rFonts w:hint="eastAsia"/>
          <w:lang w:eastAsia="zh-TW"/>
        </w:rPr>
        <w:t>收，並處以所攜外幣同額罰款，並限制出境。</w:t>
      </w:r>
    </w:p>
    <w:p w14:paraId="0633041D" w14:textId="77777777" w:rsidR="00F72C7A" w:rsidRPr="000974A3" w:rsidRDefault="002A5E20" w:rsidP="0047488B">
      <w:pPr>
        <w:pStyle w:val="a3"/>
        <w:spacing w:before="514" w:after="771"/>
        <w:rPr>
          <w:rFonts w:eastAsia="標楷體"/>
          <w:lang w:eastAsia="zh-TW"/>
        </w:rPr>
      </w:pPr>
      <w:r w:rsidRPr="000974A3">
        <w:rPr>
          <w:rFonts w:eastAsia="標楷體"/>
          <w:lang w:eastAsia="zh-TW"/>
        </w:rPr>
        <w:br w:type="page"/>
      </w:r>
    </w:p>
    <w:p w14:paraId="6E318554" w14:textId="77777777" w:rsidR="00F72C7A" w:rsidRPr="000974A3" w:rsidRDefault="00F72C7A" w:rsidP="00F72C7A">
      <w:pPr>
        <w:ind w:left="472" w:firstLineChars="0" w:firstLine="0"/>
        <w:rPr>
          <w:lang w:eastAsia="zh-TW"/>
        </w:rPr>
      </w:pPr>
    </w:p>
    <w:p w14:paraId="38E86B14" w14:textId="77777777" w:rsidR="00AC1B7F" w:rsidRPr="000974A3" w:rsidRDefault="00AC1B7F" w:rsidP="00F72C7A">
      <w:pPr>
        <w:ind w:left="472" w:firstLineChars="0" w:firstLine="0"/>
        <w:rPr>
          <w:lang w:eastAsia="zh-TW"/>
        </w:rPr>
        <w:sectPr w:rsidR="00AC1B7F" w:rsidRPr="000974A3" w:rsidSect="003E0BC3">
          <w:headerReference w:type="default" r:id="rId39"/>
          <w:pgSz w:w="11906" w:h="16838" w:code="9"/>
          <w:pgMar w:top="2268" w:right="1701" w:bottom="1701" w:left="1701" w:header="1134" w:footer="851" w:gutter="0"/>
          <w:cols w:space="425"/>
          <w:docGrid w:type="linesAndChars" w:linePitch="514" w:charSpace="-774"/>
        </w:sectPr>
      </w:pPr>
    </w:p>
    <w:p w14:paraId="4760AA78" w14:textId="77777777" w:rsidR="00F3602F" w:rsidRPr="000974A3" w:rsidRDefault="00F3602F" w:rsidP="0047488B">
      <w:pPr>
        <w:pStyle w:val="a3"/>
        <w:spacing w:before="514" w:after="771"/>
        <w:rPr>
          <w:lang w:eastAsia="zh-TW"/>
        </w:rPr>
      </w:pPr>
      <w:bookmarkStart w:id="11" w:name="_Toc14118736"/>
      <w:bookmarkStart w:id="12" w:name="_Toc109618086"/>
      <w:r w:rsidRPr="000974A3">
        <w:rPr>
          <w:rFonts w:hint="eastAsia"/>
          <w:lang w:eastAsia="zh-TW"/>
        </w:rPr>
        <w:t>第陸章　基礎建設及成本</w:t>
      </w:r>
      <w:bookmarkEnd w:id="11"/>
      <w:bookmarkEnd w:id="12"/>
    </w:p>
    <w:p w14:paraId="62788D04" w14:textId="77777777" w:rsidR="00B95B8D" w:rsidRPr="000974A3" w:rsidRDefault="00B95B8D" w:rsidP="00B95B8D">
      <w:pPr>
        <w:pStyle w:val="a4"/>
      </w:pPr>
      <w:r w:rsidRPr="000974A3">
        <w:rPr>
          <w:rFonts w:hint="eastAsia"/>
        </w:rPr>
        <w:t>一、土地</w:t>
      </w:r>
    </w:p>
    <w:p w14:paraId="45C6C0F9" w14:textId="77777777" w:rsidR="00B95B8D" w:rsidRPr="000974A3" w:rsidRDefault="00146A14" w:rsidP="00F72C7A">
      <w:pPr>
        <w:ind w:firstLine="472"/>
        <w:rPr>
          <w:lang w:eastAsia="zh-TW"/>
        </w:rPr>
      </w:pPr>
      <w:r w:rsidRPr="000974A3">
        <w:rPr>
          <w:rFonts w:hint="eastAsia"/>
        </w:rPr>
        <w:t>尼泊爾投資委員</w:t>
      </w:r>
      <w:proofErr w:type="gramStart"/>
      <w:r w:rsidRPr="000974A3">
        <w:rPr>
          <w:rFonts w:hint="eastAsia"/>
        </w:rPr>
        <w:t>會</w:t>
      </w:r>
      <w:proofErr w:type="gramEnd"/>
      <w:r w:rsidRPr="000974A3">
        <w:rPr>
          <w:rFonts w:hint="eastAsia"/>
        </w:rPr>
        <w:t>辦公室</w:t>
      </w:r>
      <w:r w:rsidR="00451CBB" w:rsidRPr="000974A3">
        <w:rPr>
          <w:rFonts w:hint="eastAsia"/>
        </w:rPr>
        <w:t>（</w:t>
      </w:r>
      <w:r w:rsidRPr="000974A3">
        <w:rPr>
          <w:rFonts w:hint="eastAsia"/>
        </w:rPr>
        <w:t>Office of the Investment Board</w:t>
      </w:r>
      <w:r w:rsidR="00451CBB" w:rsidRPr="000974A3">
        <w:rPr>
          <w:rFonts w:hint="eastAsia"/>
        </w:rPr>
        <w:t>）</w:t>
      </w:r>
      <w:r w:rsidR="00B95B8D" w:rsidRPr="000974A3">
        <w:rPr>
          <w:rFonts w:hint="eastAsia"/>
        </w:rPr>
        <w:t>可協助投資人取得所需土地，投資人須負</w:t>
      </w:r>
      <w:proofErr w:type="gramStart"/>
      <w:r w:rsidR="00B95B8D" w:rsidRPr="000974A3">
        <w:rPr>
          <w:rFonts w:hint="eastAsia"/>
        </w:rPr>
        <w:t>擔</w:t>
      </w:r>
      <w:proofErr w:type="gramEnd"/>
      <w:r w:rsidR="00B95B8D" w:rsidRPr="000974A3">
        <w:rPr>
          <w:rFonts w:hint="eastAsia"/>
        </w:rPr>
        <w:t>土地取得成本。</w:t>
      </w:r>
      <w:r w:rsidR="00B95B8D" w:rsidRPr="000974A3">
        <w:rPr>
          <w:rFonts w:hint="eastAsia"/>
          <w:lang w:eastAsia="zh-TW"/>
        </w:rPr>
        <w:t>尼國國有土地僅提供長期出租，不得出售。</w:t>
      </w:r>
    </w:p>
    <w:p w14:paraId="74E5E739" w14:textId="77777777" w:rsidR="00B95B8D" w:rsidRPr="000974A3" w:rsidRDefault="00B95B8D" w:rsidP="00340D65">
      <w:pPr>
        <w:pStyle w:val="a4"/>
      </w:pPr>
      <w:r w:rsidRPr="000974A3">
        <w:rPr>
          <w:rFonts w:hint="eastAsia"/>
        </w:rPr>
        <w:t>二、</w:t>
      </w:r>
      <w:r w:rsidR="00D25702" w:rsidRPr="000974A3">
        <w:rPr>
          <w:rFonts w:hint="eastAsia"/>
        </w:rPr>
        <w:t>電力</w:t>
      </w:r>
    </w:p>
    <w:p w14:paraId="32E45C96" w14:textId="6A08778C" w:rsidR="00D25702" w:rsidRPr="000974A3" w:rsidRDefault="00D25702" w:rsidP="00340D65">
      <w:pPr>
        <w:ind w:firstLine="472"/>
        <w:rPr>
          <w:kern w:val="0"/>
          <w:lang w:eastAsia="zh-TW"/>
        </w:rPr>
      </w:pPr>
      <w:r w:rsidRPr="000974A3">
        <w:rPr>
          <w:rFonts w:hint="eastAsia"/>
          <w:lang w:eastAsia="zh-TW"/>
        </w:rPr>
        <w:t>2022</w:t>
      </w:r>
      <w:proofErr w:type="gramStart"/>
      <w:r w:rsidRPr="000974A3">
        <w:rPr>
          <w:rFonts w:hint="eastAsia"/>
          <w:lang w:eastAsia="zh-TW"/>
        </w:rPr>
        <w:t>財年尼泊爾</w:t>
      </w:r>
      <w:proofErr w:type="gramEnd"/>
      <w:r w:rsidRPr="000974A3">
        <w:rPr>
          <w:rFonts w:hint="eastAsia"/>
          <w:lang w:eastAsia="zh-TW"/>
        </w:rPr>
        <w:t>已實現</w:t>
      </w:r>
      <w:r w:rsidRPr="000974A3">
        <w:rPr>
          <w:rFonts w:hint="eastAsia"/>
          <w:bdr w:val="none" w:sz="0" w:space="0" w:color="auto" w:frame="1"/>
          <w:lang w:eastAsia="zh-TW"/>
        </w:rPr>
        <w:t>93%</w:t>
      </w:r>
      <w:r w:rsidRPr="000974A3">
        <w:rPr>
          <w:rFonts w:hint="eastAsia"/>
          <w:bdr w:val="none" w:sz="0" w:space="0" w:color="auto" w:frame="1"/>
          <w:lang w:eastAsia="zh-TW"/>
        </w:rPr>
        <w:t>人口電力供應，目標</w:t>
      </w:r>
      <w:r w:rsidRPr="000974A3">
        <w:rPr>
          <w:rFonts w:hint="eastAsia"/>
          <w:bdr w:val="none" w:sz="0" w:space="0" w:color="auto" w:frame="1"/>
          <w:lang w:eastAsia="zh-TW"/>
        </w:rPr>
        <w:t>2024</w:t>
      </w:r>
      <w:r w:rsidRPr="000974A3">
        <w:rPr>
          <w:rFonts w:hint="eastAsia"/>
          <w:bdr w:val="none" w:sz="0" w:space="0" w:color="auto" w:frame="1"/>
          <w:lang w:eastAsia="zh-TW"/>
        </w:rPr>
        <w:t>年實現</w:t>
      </w:r>
      <w:r w:rsidRPr="000974A3">
        <w:rPr>
          <w:rFonts w:hint="eastAsia"/>
          <w:bdr w:val="none" w:sz="0" w:space="0" w:color="auto" w:frame="1"/>
          <w:lang w:eastAsia="zh-TW"/>
        </w:rPr>
        <w:t>100%</w:t>
      </w:r>
      <w:r w:rsidRPr="000974A3">
        <w:rPr>
          <w:rFonts w:hint="eastAsia"/>
          <w:bdr w:val="none" w:sz="0" w:space="0" w:color="auto" w:frame="1"/>
          <w:lang w:eastAsia="zh-TW"/>
        </w:rPr>
        <w:t>電力供應，遠遠早於</w:t>
      </w:r>
      <w:proofErr w:type="gramStart"/>
      <w:r w:rsidR="003F242B" w:rsidRPr="000974A3">
        <w:rPr>
          <w:bdr w:val="none" w:sz="0" w:space="0" w:color="auto" w:frame="1"/>
          <w:lang w:eastAsia="zh-TW"/>
        </w:rPr>
        <w:t>”</w:t>
      </w:r>
      <w:proofErr w:type="gramEnd"/>
      <w:r w:rsidR="003F242B" w:rsidRPr="000974A3">
        <w:rPr>
          <w:rFonts w:hint="eastAsia"/>
          <w:bdr w:val="none" w:sz="0" w:space="0" w:color="auto" w:frame="1"/>
          <w:lang w:eastAsia="zh-TW"/>
        </w:rPr>
        <w:t>聯合國永續發展目標</w:t>
      </w:r>
      <w:r w:rsidRPr="000974A3">
        <w:rPr>
          <w:rFonts w:hint="eastAsia"/>
          <w:bdr w:val="none" w:sz="0" w:space="0" w:color="auto" w:frame="1"/>
          <w:lang w:eastAsia="zh-TW"/>
        </w:rPr>
        <w:t xml:space="preserve"> 7</w:t>
      </w:r>
      <w:proofErr w:type="gramStart"/>
      <w:r w:rsidRPr="000974A3">
        <w:rPr>
          <w:rFonts w:hint="eastAsia"/>
          <w:bdr w:val="none" w:sz="0" w:space="0" w:color="auto" w:frame="1"/>
          <w:lang w:eastAsia="zh-TW"/>
        </w:rPr>
        <w:t>”</w:t>
      </w:r>
      <w:proofErr w:type="gramEnd"/>
      <w:r w:rsidRPr="000974A3">
        <w:rPr>
          <w:rFonts w:hint="eastAsia"/>
          <w:bdr w:val="none" w:sz="0" w:space="0" w:color="auto" w:frame="1"/>
          <w:lang w:eastAsia="zh-TW"/>
        </w:rPr>
        <w:t>設定的</w:t>
      </w:r>
      <w:r w:rsidRPr="000974A3">
        <w:rPr>
          <w:rFonts w:hint="eastAsia"/>
          <w:bdr w:val="none" w:sz="0" w:space="0" w:color="auto" w:frame="1"/>
          <w:lang w:eastAsia="zh-TW"/>
        </w:rPr>
        <w:t>2030</w:t>
      </w:r>
      <w:r w:rsidRPr="000974A3">
        <w:rPr>
          <w:rFonts w:hint="eastAsia"/>
          <w:bdr w:val="none" w:sz="0" w:space="0" w:color="auto" w:frame="1"/>
          <w:lang w:eastAsia="zh-TW"/>
        </w:rPr>
        <w:t>年，可</w:t>
      </w:r>
      <w:r w:rsidR="003F242B" w:rsidRPr="000974A3">
        <w:rPr>
          <w:rFonts w:hint="eastAsia"/>
          <w:bdr w:val="none" w:sz="0" w:space="0" w:color="auto" w:frame="1"/>
          <w:lang w:eastAsia="zh-TW"/>
        </w:rPr>
        <w:t>該目標</w:t>
      </w:r>
      <w:r w:rsidRPr="000974A3">
        <w:rPr>
          <w:rFonts w:hint="eastAsia"/>
          <w:bdr w:val="none" w:sz="0" w:space="0" w:color="auto" w:frame="1"/>
          <w:lang w:eastAsia="zh-TW"/>
        </w:rPr>
        <w:t>是聯合國大會在</w:t>
      </w:r>
      <w:r w:rsidRPr="000974A3">
        <w:rPr>
          <w:rFonts w:hint="eastAsia"/>
          <w:bdr w:val="none" w:sz="0" w:space="0" w:color="auto" w:frame="1"/>
          <w:lang w:eastAsia="zh-TW"/>
        </w:rPr>
        <w:t>2015</w:t>
      </w:r>
      <w:r w:rsidRPr="000974A3">
        <w:rPr>
          <w:rFonts w:hint="eastAsia"/>
          <w:bdr w:val="none" w:sz="0" w:space="0" w:color="auto" w:frame="1"/>
          <w:lang w:eastAsia="zh-TW"/>
        </w:rPr>
        <w:t>年制定的</w:t>
      </w:r>
      <w:r w:rsidRPr="000974A3">
        <w:rPr>
          <w:rFonts w:hint="eastAsia"/>
          <w:bdr w:val="none" w:sz="0" w:space="0" w:color="auto" w:frame="1"/>
          <w:lang w:eastAsia="zh-TW"/>
        </w:rPr>
        <w:t>17</w:t>
      </w:r>
      <w:r w:rsidRPr="000974A3">
        <w:rPr>
          <w:rFonts w:hint="eastAsia"/>
          <w:bdr w:val="none" w:sz="0" w:space="0" w:color="auto" w:frame="1"/>
          <w:lang w:eastAsia="zh-TW"/>
        </w:rPr>
        <w:t>項</w:t>
      </w:r>
      <w:r w:rsidR="003F242B" w:rsidRPr="000974A3">
        <w:rPr>
          <w:rFonts w:hint="eastAsia"/>
          <w:bdr w:val="none" w:sz="0" w:space="0" w:color="auto" w:frame="1"/>
          <w:lang w:eastAsia="zh-TW"/>
        </w:rPr>
        <w:t>永續</w:t>
      </w:r>
      <w:r w:rsidRPr="000974A3">
        <w:rPr>
          <w:rFonts w:hint="eastAsia"/>
          <w:bdr w:val="none" w:sz="0" w:space="0" w:color="auto" w:frame="1"/>
          <w:lang w:eastAsia="zh-TW"/>
        </w:rPr>
        <w:t>發展目標之一，旨在確保人人獲得負擔得起、可靠、可持續現代能源。</w:t>
      </w:r>
    </w:p>
    <w:p w14:paraId="7DC0A91A" w14:textId="77777777" w:rsidR="00D25702" w:rsidRPr="000974A3" w:rsidRDefault="00D25702" w:rsidP="00340D65">
      <w:pPr>
        <w:ind w:firstLine="472"/>
        <w:rPr>
          <w:lang w:eastAsia="zh-TW"/>
        </w:rPr>
      </w:pPr>
      <w:r w:rsidRPr="000974A3">
        <w:rPr>
          <w:rFonts w:hint="eastAsia"/>
          <w:lang w:eastAsia="zh-TW"/>
        </w:rPr>
        <w:t>根據尼泊爾電力局數據</w:t>
      </w:r>
      <w:r w:rsidRPr="000974A3">
        <w:rPr>
          <w:rFonts w:hint="eastAsia"/>
          <w:bdr w:val="none" w:sz="0" w:space="0" w:color="auto" w:frame="1"/>
          <w:lang w:eastAsia="zh-TW"/>
        </w:rPr>
        <w:t>，</w:t>
      </w:r>
      <w:r w:rsidRPr="000974A3">
        <w:rPr>
          <w:rFonts w:hint="eastAsia"/>
          <w:bdr w:val="none" w:sz="0" w:space="0" w:color="auto" w:frame="1"/>
          <w:lang w:eastAsia="zh-TW"/>
        </w:rPr>
        <w:t>2022</w:t>
      </w:r>
      <w:proofErr w:type="gramStart"/>
      <w:r w:rsidRPr="000974A3">
        <w:rPr>
          <w:rFonts w:hint="eastAsia"/>
          <w:bdr w:val="none" w:sz="0" w:space="0" w:color="auto" w:frame="1"/>
          <w:lang w:eastAsia="zh-TW"/>
        </w:rPr>
        <w:t>財年電力</w:t>
      </w:r>
      <w:proofErr w:type="gramEnd"/>
      <w:r w:rsidRPr="000974A3">
        <w:rPr>
          <w:rFonts w:hint="eastAsia"/>
          <w:bdr w:val="none" w:sz="0" w:space="0" w:color="auto" w:frame="1"/>
          <w:lang w:eastAsia="zh-TW"/>
        </w:rPr>
        <w:t>局利潤為</w:t>
      </w:r>
      <w:r w:rsidRPr="000974A3">
        <w:rPr>
          <w:rFonts w:hint="eastAsia"/>
          <w:bdr w:val="none" w:sz="0" w:space="0" w:color="auto" w:frame="1"/>
          <w:lang w:eastAsia="zh-TW"/>
        </w:rPr>
        <w:t>161.6</w:t>
      </w:r>
      <w:r w:rsidRPr="000974A3">
        <w:rPr>
          <w:rFonts w:hint="eastAsia"/>
          <w:bdr w:val="none" w:sz="0" w:space="0" w:color="auto" w:frame="1"/>
          <w:lang w:eastAsia="zh-TW"/>
        </w:rPr>
        <w:t>億盧比，高於</w:t>
      </w:r>
      <w:r w:rsidRPr="000974A3">
        <w:rPr>
          <w:rFonts w:hint="eastAsia"/>
          <w:bdr w:val="none" w:sz="0" w:space="0" w:color="auto" w:frame="1"/>
          <w:lang w:eastAsia="zh-TW"/>
        </w:rPr>
        <w:t>2021</w:t>
      </w:r>
      <w:proofErr w:type="gramStart"/>
      <w:r w:rsidRPr="000974A3">
        <w:rPr>
          <w:rFonts w:hint="eastAsia"/>
          <w:bdr w:val="none" w:sz="0" w:space="0" w:color="auto" w:frame="1"/>
          <w:lang w:eastAsia="zh-TW"/>
        </w:rPr>
        <w:t>財年的</w:t>
      </w:r>
      <w:proofErr w:type="gramEnd"/>
      <w:r w:rsidRPr="000974A3">
        <w:rPr>
          <w:rFonts w:hint="eastAsia"/>
          <w:bdr w:val="none" w:sz="0" w:space="0" w:color="auto" w:frame="1"/>
          <w:lang w:eastAsia="zh-TW"/>
        </w:rPr>
        <w:t>61</w:t>
      </w:r>
      <w:r w:rsidRPr="000974A3">
        <w:rPr>
          <w:rFonts w:hint="eastAsia"/>
          <w:bdr w:val="none" w:sz="0" w:space="0" w:color="auto" w:frame="1"/>
          <w:lang w:eastAsia="zh-TW"/>
        </w:rPr>
        <w:t>億盧比，新增</w:t>
      </w:r>
      <w:r w:rsidRPr="000974A3">
        <w:rPr>
          <w:rFonts w:hint="eastAsia"/>
          <w:bdr w:val="none" w:sz="0" w:space="0" w:color="auto" w:frame="1"/>
          <w:lang w:eastAsia="zh-TW"/>
        </w:rPr>
        <w:t>735</w:t>
      </w:r>
      <w:proofErr w:type="gramStart"/>
      <w:r w:rsidRPr="000974A3">
        <w:rPr>
          <w:rFonts w:hint="eastAsia"/>
          <w:bdr w:val="none" w:sz="0" w:space="0" w:color="auto" w:frame="1"/>
          <w:lang w:eastAsia="zh-TW"/>
        </w:rPr>
        <w:t>兆瓦電力</w:t>
      </w:r>
      <w:proofErr w:type="gramEnd"/>
      <w:r w:rsidRPr="000974A3">
        <w:rPr>
          <w:rFonts w:hint="eastAsia"/>
          <w:bdr w:val="none" w:sz="0" w:space="0" w:color="auto" w:frame="1"/>
          <w:lang w:eastAsia="zh-TW"/>
        </w:rPr>
        <w:t>，電力裝機容量增加到</w:t>
      </w:r>
      <w:r w:rsidRPr="000974A3">
        <w:rPr>
          <w:rFonts w:hint="eastAsia"/>
          <w:bdr w:val="none" w:sz="0" w:space="0" w:color="auto" w:frame="1"/>
          <w:lang w:eastAsia="zh-TW"/>
        </w:rPr>
        <w:t>2,189.6</w:t>
      </w:r>
      <w:proofErr w:type="gramStart"/>
      <w:r w:rsidRPr="000974A3">
        <w:rPr>
          <w:rFonts w:hint="eastAsia"/>
          <w:bdr w:val="none" w:sz="0" w:space="0" w:color="auto" w:frame="1"/>
          <w:lang w:eastAsia="zh-TW"/>
        </w:rPr>
        <w:t>兆瓦，</w:t>
      </w:r>
      <w:proofErr w:type="gramEnd"/>
      <w:r w:rsidRPr="000974A3">
        <w:rPr>
          <w:rFonts w:hint="eastAsia"/>
          <w:bdr w:val="none" w:sz="0" w:space="0" w:color="auto" w:frame="1"/>
          <w:lang w:eastAsia="zh-TW"/>
        </w:rPr>
        <w:t>包括</w:t>
      </w:r>
      <w:r w:rsidRPr="000974A3">
        <w:rPr>
          <w:rFonts w:hint="eastAsia"/>
          <w:bdr w:val="none" w:sz="0" w:space="0" w:color="auto" w:frame="1"/>
          <w:lang w:eastAsia="zh-TW"/>
        </w:rPr>
        <w:t>2,075.4</w:t>
      </w:r>
      <w:proofErr w:type="gramStart"/>
      <w:r w:rsidRPr="000974A3">
        <w:rPr>
          <w:rFonts w:hint="eastAsia"/>
          <w:bdr w:val="none" w:sz="0" w:space="0" w:color="auto" w:frame="1"/>
          <w:lang w:eastAsia="zh-TW"/>
        </w:rPr>
        <w:t>兆瓦水力發電</w:t>
      </w:r>
      <w:proofErr w:type="gramEnd"/>
      <w:r w:rsidRPr="000974A3">
        <w:rPr>
          <w:rFonts w:hint="eastAsia"/>
          <w:bdr w:val="none" w:sz="0" w:space="0" w:color="auto" w:frame="1"/>
          <w:lang w:eastAsia="zh-TW"/>
        </w:rPr>
        <w:t>、</w:t>
      </w:r>
      <w:r w:rsidRPr="000974A3">
        <w:rPr>
          <w:rFonts w:hint="eastAsia"/>
          <w:bdr w:val="none" w:sz="0" w:space="0" w:color="auto" w:frame="1"/>
          <w:lang w:eastAsia="zh-TW"/>
        </w:rPr>
        <w:t>54.8</w:t>
      </w:r>
      <w:proofErr w:type="gramStart"/>
      <w:r w:rsidRPr="000974A3">
        <w:rPr>
          <w:rFonts w:hint="eastAsia"/>
          <w:bdr w:val="none" w:sz="0" w:space="0" w:color="auto" w:frame="1"/>
          <w:lang w:eastAsia="zh-TW"/>
        </w:rPr>
        <w:t>兆瓦太陽能</w:t>
      </w:r>
      <w:proofErr w:type="gramEnd"/>
      <w:r w:rsidRPr="000974A3">
        <w:rPr>
          <w:rFonts w:hint="eastAsia"/>
          <w:bdr w:val="none" w:sz="0" w:space="0" w:color="auto" w:frame="1"/>
          <w:lang w:eastAsia="zh-TW"/>
        </w:rPr>
        <w:t>、</w:t>
      </w:r>
      <w:r w:rsidRPr="000974A3">
        <w:rPr>
          <w:rFonts w:hint="eastAsia"/>
          <w:bdr w:val="none" w:sz="0" w:space="0" w:color="auto" w:frame="1"/>
          <w:lang w:eastAsia="zh-TW"/>
        </w:rPr>
        <w:t>6.0</w:t>
      </w:r>
      <w:proofErr w:type="gramStart"/>
      <w:r w:rsidRPr="000974A3">
        <w:rPr>
          <w:rFonts w:hint="eastAsia"/>
          <w:bdr w:val="none" w:sz="0" w:space="0" w:color="auto" w:frame="1"/>
          <w:lang w:eastAsia="zh-TW"/>
        </w:rPr>
        <w:t>兆瓦熱</w:t>
      </w:r>
      <w:proofErr w:type="gramEnd"/>
      <w:r w:rsidRPr="000974A3">
        <w:rPr>
          <w:rFonts w:hint="eastAsia"/>
          <w:bdr w:val="none" w:sz="0" w:space="0" w:color="auto" w:frame="1"/>
          <w:lang w:eastAsia="zh-TW"/>
        </w:rPr>
        <w:t>電聯產及</w:t>
      </w:r>
      <w:r w:rsidRPr="000974A3">
        <w:rPr>
          <w:rFonts w:hint="eastAsia"/>
          <w:bdr w:val="none" w:sz="0" w:space="0" w:color="auto" w:frame="1"/>
          <w:lang w:eastAsia="zh-TW"/>
        </w:rPr>
        <w:t>53.4</w:t>
      </w:r>
      <w:proofErr w:type="gramStart"/>
      <w:r w:rsidRPr="000974A3">
        <w:rPr>
          <w:rFonts w:hint="eastAsia"/>
          <w:bdr w:val="none" w:sz="0" w:space="0" w:color="auto" w:frame="1"/>
          <w:lang w:eastAsia="zh-TW"/>
        </w:rPr>
        <w:t>兆瓦火力發電</w:t>
      </w:r>
      <w:proofErr w:type="gramEnd"/>
      <w:r w:rsidRPr="000974A3">
        <w:rPr>
          <w:rFonts w:hint="eastAsia"/>
          <w:bdr w:val="none" w:sz="0" w:space="0" w:color="auto" w:frame="1"/>
          <w:lang w:eastAsia="zh-TW"/>
        </w:rPr>
        <w:t>，建設</w:t>
      </w:r>
      <w:r w:rsidRPr="000974A3">
        <w:rPr>
          <w:rFonts w:hint="eastAsia"/>
          <w:bdr w:val="none" w:sz="0" w:space="0" w:color="auto" w:frame="1"/>
          <w:lang w:eastAsia="zh-TW"/>
        </w:rPr>
        <w:t>455</w:t>
      </w:r>
      <w:r w:rsidRPr="000974A3">
        <w:rPr>
          <w:rFonts w:hint="eastAsia"/>
          <w:bdr w:val="none" w:sz="0" w:space="0" w:color="auto" w:frame="1"/>
          <w:lang w:eastAsia="zh-TW"/>
        </w:rPr>
        <w:t>公里輸電線路，現擁有</w:t>
      </w:r>
      <w:r w:rsidRPr="000974A3">
        <w:rPr>
          <w:rFonts w:hint="eastAsia"/>
          <w:bdr w:val="none" w:sz="0" w:space="0" w:color="auto" w:frame="1"/>
          <w:lang w:eastAsia="zh-TW"/>
        </w:rPr>
        <w:t>5,329</w:t>
      </w:r>
      <w:r w:rsidRPr="000974A3">
        <w:rPr>
          <w:rFonts w:hint="eastAsia"/>
          <w:bdr w:val="none" w:sz="0" w:space="0" w:color="auto" w:frame="1"/>
          <w:lang w:eastAsia="zh-TW"/>
        </w:rPr>
        <w:t>公里輸電線路，全國電網新增</w:t>
      </w:r>
      <w:r w:rsidRPr="000974A3">
        <w:rPr>
          <w:rFonts w:hint="eastAsia"/>
          <w:bdr w:val="none" w:sz="0" w:space="0" w:color="auto" w:frame="1"/>
          <w:lang w:eastAsia="zh-TW"/>
        </w:rPr>
        <w:t>10</w:t>
      </w:r>
      <w:r w:rsidRPr="000974A3">
        <w:rPr>
          <w:rFonts w:hint="eastAsia"/>
          <w:bdr w:val="none" w:sz="0" w:space="0" w:color="auto" w:frame="1"/>
          <w:lang w:eastAsia="zh-TW"/>
        </w:rPr>
        <w:t>個地區，完全電氣化地區已達</w:t>
      </w:r>
      <w:r w:rsidRPr="000974A3">
        <w:rPr>
          <w:rFonts w:hint="eastAsia"/>
          <w:bdr w:val="none" w:sz="0" w:space="0" w:color="auto" w:frame="1"/>
          <w:lang w:eastAsia="zh-TW"/>
        </w:rPr>
        <w:t>42</w:t>
      </w:r>
      <w:r w:rsidRPr="000974A3">
        <w:rPr>
          <w:rFonts w:hint="eastAsia"/>
          <w:bdr w:val="none" w:sz="0" w:space="0" w:color="auto" w:frame="1"/>
          <w:lang w:eastAsia="zh-TW"/>
        </w:rPr>
        <w:t>個；用電人數達</w:t>
      </w:r>
      <w:r w:rsidRPr="000974A3">
        <w:rPr>
          <w:rFonts w:hint="eastAsia"/>
          <w:bdr w:val="none" w:sz="0" w:space="0" w:color="auto" w:frame="1"/>
          <w:lang w:eastAsia="zh-TW"/>
        </w:rPr>
        <w:t>477</w:t>
      </w:r>
      <w:r w:rsidRPr="000974A3">
        <w:rPr>
          <w:rFonts w:hint="eastAsia"/>
          <w:bdr w:val="none" w:sz="0" w:space="0" w:color="auto" w:frame="1"/>
          <w:lang w:eastAsia="zh-TW"/>
        </w:rPr>
        <w:t>萬人，其中農村用電</w:t>
      </w:r>
      <w:r w:rsidRPr="000974A3">
        <w:rPr>
          <w:rFonts w:hint="eastAsia"/>
          <w:bdr w:val="none" w:sz="0" w:space="0" w:color="auto" w:frame="1"/>
          <w:lang w:eastAsia="zh-TW"/>
        </w:rPr>
        <w:t>55</w:t>
      </w:r>
      <w:r w:rsidRPr="000974A3">
        <w:rPr>
          <w:rFonts w:hint="eastAsia"/>
          <w:bdr w:val="none" w:sz="0" w:space="0" w:color="auto" w:frame="1"/>
          <w:lang w:eastAsia="zh-TW"/>
        </w:rPr>
        <w:t>萬人，對印度電力銷售額創新高，達到</w:t>
      </w:r>
      <w:r w:rsidRPr="000974A3">
        <w:rPr>
          <w:rFonts w:hint="eastAsia"/>
          <w:bdr w:val="none" w:sz="0" w:space="0" w:color="auto" w:frame="1"/>
          <w:lang w:eastAsia="zh-TW"/>
        </w:rPr>
        <w:t>38.8</w:t>
      </w:r>
      <w:r w:rsidRPr="000974A3">
        <w:rPr>
          <w:rFonts w:hint="eastAsia"/>
          <w:bdr w:val="none" w:sz="0" w:space="0" w:color="auto" w:frame="1"/>
          <w:lang w:eastAsia="zh-TW"/>
        </w:rPr>
        <w:t>億盧比。</w:t>
      </w:r>
    </w:p>
    <w:p w14:paraId="632436A4" w14:textId="77777777" w:rsidR="00B95B8D" w:rsidRPr="000974A3" w:rsidRDefault="00F72C7A" w:rsidP="00340D65">
      <w:pPr>
        <w:pStyle w:val="a4"/>
      </w:pPr>
      <w:r w:rsidRPr="000974A3">
        <w:br w:type="page"/>
      </w:r>
      <w:r w:rsidR="00B95B8D" w:rsidRPr="000974A3">
        <w:rPr>
          <w:rFonts w:hint="eastAsia"/>
        </w:rPr>
        <w:t>三、通訊</w:t>
      </w:r>
    </w:p>
    <w:p w14:paraId="7F511681" w14:textId="77777777" w:rsidR="00B95B8D" w:rsidRPr="000974A3" w:rsidRDefault="00B95B8D" w:rsidP="00B95B8D">
      <w:pPr>
        <w:ind w:firstLine="472"/>
        <w:rPr>
          <w:lang w:eastAsia="zh-TW"/>
        </w:rPr>
      </w:pPr>
      <w:r w:rsidRPr="000974A3">
        <w:rPr>
          <w:rFonts w:hint="eastAsia"/>
          <w:lang w:eastAsia="zh-TW"/>
        </w:rPr>
        <w:t>近年尼國政府積極推廣行動通訊服務，擁有行動電話人口比重已由</w:t>
      </w:r>
      <w:r w:rsidRPr="000974A3">
        <w:rPr>
          <w:rFonts w:hint="eastAsia"/>
          <w:lang w:eastAsia="zh-TW"/>
        </w:rPr>
        <w:t>2010</w:t>
      </w:r>
      <w:r w:rsidRPr="000974A3">
        <w:rPr>
          <w:rFonts w:hint="eastAsia"/>
          <w:lang w:eastAsia="zh-TW"/>
        </w:rPr>
        <w:t>年之</w:t>
      </w:r>
      <w:r w:rsidRPr="000974A3">
        <w:rPr>
          <w:rFonts w:hint="eastAsia"/>
          <w:lang w:eastAsia="zh-TW"/>
        </w:rPr>
        <w:t>34%</w:t>
      </w:r>
      <w:r w:rsidRPr="000974A3">
        <w:rPr>
          <w:rFonts w:hint="eastAsia"/>
          <w:lang w:eastAsia="zh-TW"/>
        </w:rPr>
        <w:t>上升至</w:t>
      </w:r>
      <w:r w:rsidRPr="000974A3">
        <w:rPr>
          <w:rFonts w:hint="eastAsia"/>
          <w:lang w:eastAsia="zh-TW"/>
        </w:rPr>
        <w:t>20</w:t>
      </w:r>
      <w:r w:rsidR="00130F63" w:rsidRPr="000974A3">
        <w:rPr>
          <w:rFonts w:hint="eastAsia"/>
          <w:lang w:eastAsia="zh-TW"/>
        </w:rPr>
        <w:t>2</w:t>
      </w:r>
      <w:r w:rsidR="00BC40EA" w:rsidRPr="000974A3">
        <w:rPr>
          <w:lang w:eastAsia="zh-TW"/>
        </w:rPr>
        <w:t>2</w:t>
      </w:r>
      <w:r w:rsidRPr="000974A3">
        <w:rPr>
          <w:rFonts w:hint="eastAsia"/>
          <w:lang w:eastAsia="zh-TW"/>
        </w:rPr>
        <w:t>年之</w:t>
      </w:r>
      <w:r w:rsidRPr="000974A3">
        <w:rPr>
          <w:rFonts w:hint="eastAsia"/>
          <w:lang w:eastAsia="zh-TW"/>
        </w:rPr>
        <w:t>9</w:t>
      </w:r>
      <w:r w:rsidR="002A3E1B" w:rsidRPr="000974A3">
        <w:rPr>
          <w:lang w:eastAsia="zh-TW"/>
        </w:rPr>
        <w:t>8</w:t>
      </w:r>
      <w:r w:rsidRPr="000974A3">
        <w:rPr>
          <w:rFonts w:hint="eastAsia"/>
          <w:lang w:eastAsia="zh-TW"/>
        </w:rPr>
        <w:t>%</w:t>
      </w:r>
      <w:r w:rsidR="00EA15CF" w:rsidRPr="000974A3">
        <w:rPr>
          <w:rFonts w:hint="eastAsia"/>
          <w:lang w:eastAsia="zh-TW"/>
        </w:rPr>
        <w:t>，</w:t>
      </w:r>
      <w:r w:rsidRPr="000974A3">
        <w:rPr>
          <w:rFonts w:hint="eastAsia"/>
          <w:lang w:eastAsia="zh-TW"/>
        </w:rPr>
        <w:t>上網人口比</w:t>
      </w:r>
      <w:r w:rsidR="00D37D7D" w:rsidRPr="000974A3">
        <w:rPr>
          <w:rFonts w:hint="eastAsia"/>
          <w:lang w:eastAsia="zh-TW"/>
        </w:rPr>
        <w:t>例</w:t>
      </w:r>
      <w:r w:rsidRPr="000974A3">
        <w:rPr>
          <w:rFonts w:hint="eastAsia"/>
          <w:lang w:eastAsia="zh-TW"/>
        </w:rPr>
        <w:t>占總人口數約</w:t>
      </w:r>
      <w:r w:rsidR="00130F63" w:rsidRPr="000974A3">
        <w:rPr>
          <w:rFonts w:hint="eastAsia"/>
          <w:lang w:eastAsia="zh-TW"/>
        </w:rPr>
        <w:t>2</w:t>
      </w:r>
      <w:r w:rsidR="00BC40EA" w:rsidRPr="000974A3">
        <w:rPr>
          <w:lang w:eastAsia="zh-TW"/>
        </w:rPr>
        <w:t>5</w:t>
      </w:r>
      <w:r w:rsidRPr="000974A3">
        <w:rPr>
          <w:rFonts w:hint="eastAsia"/>
          <w:lang w:eastAsia="zh-TW"/>
        </w:rPr>
        <w:t>%</w:t>
      </w:r>
      <w:r w:rsidR="00EA15CF" w:rsidRPr="000974A3">
        <w:rPr>
          <w:rFonts w:hint="eastAsia"/>
          <w:lang w:eastAsia="zh-TW"/>
        </w:rPr>
        <w:t>。</w:t>
      </w:r>
      <w:r w:rsidRPr="000974A3">
        <w:rPr>
          <w:rFonts w:hint="eastAsia"/>
          <w:lang w:eastAsia="zh-TW"/>
        </w:rPr>
        <w:t>尼國擁有</w:t>
      </w:r>
      <w:r w:rsidRPr="000974A3">
        <w:rPr>
          <w:rFonts w:hint="eastAsia"/>
          <w:lang w:eastAsia="zh-TW"/>
        </w:rPr>
        <w:t>2</w:t>
      </w:r>
      <w:r w:rsidRPr="000974A3">
        <w:rPr>
          <w:rFonts w:hint="eastAsia"/>
          <w:lang w:eastAsia="zh-TW"/>
        </w:rPr>
        <w:t>個國營電視台頻道；另約有</w:t>
      </w:r>
      <w:r w:rsidRPr="000974A3">
        <w:rPr>
          <w:rFonts w:hint="eastAsia"/>
          <w:lang w:eastAsia="zh-TW"/>
        </w:rPr>
        <w:t>30</w:t>
      </w:r>
      <w:r w:rsidRPr="000974A3">
        <w:rPr>
          <w:rFonts w:hint="eastAsia"/>
          <w:lang w:eastAsia="zh-TW"/>
        </w:rPr>
        <w:t>個私人登記之頻道，惟僅有半數之頻道在運作。</w:t>
      </w:r>
    </w:p>
    <w:p w14:paraId="64D94667" w14:textId="77777777" w:rsidR="00B95B8D" w:rsidRPr="000974A3" w:rsidRDefault="00B95B8D" w:rsidP="00B95B8D">
      <w:pPr>
        <w:pStyle w:val="a4"/>
      </w:pPr>
      <w:r w:rsidRPr="000974A3">
        <w:rPr>
          <w:rFonts w:hint="eastAsia"/>
        </w:rPr>
        <w:t>四、運輸</w:t>
      </w:r>
    </w:p>
    <w:p w14:paraId="7E6EBADA" w14:textId="77777777" w:rsidR="00B95B8D" w:rsidRPr="000974A3" w:rsidRDefault="00B95B8D" w:rsidP="00F72C7A">
      <w:pPr>
        <w:ind w:firstLine="472"/>
        <w:rPr>
          <w:lang w:eastAsia="zh-TW"/>
        </w:rPr>
      </w:pPr>
      <w:r w:rsidRPr="000974A3">
        <w:rPr>
          <w:rFonts w:hint="eastAsia"/>
          <w:lang w:eastAsia="zh-TW"/>
        </w:rPr>
        <w:t>尼國境內登記之航空公司家數為</w:t>
      </w:r>
      <w:r w:rsidRPr="000974A3">
        <w:rPr>
          <w:rFonts w:hint="eastAsia"/>
          <w:lang w:eastAsia="zh-TW"/>
        </w:rPr>
        <w:t>4</w:t>
      </w:r>
      <w:r w:rsidRPr="000974A3">
        <w:rPr>
          <w:rFonts w:hint="eastAsia"/>
          <w:lang w:eastAsia="zh-TW"/>
        </w:rPr>
        <w:t>家，每年載客量約</w:t>
      </w:r>
      <w:r w:rsidRPr="000974A3">
        <w:rPr>
          <w:rFonts w:hint="eastAsia"/>
          <w:lang w:eastAsia="zh-TW"/>
        </w:rPr>
        <w:t>5</w:t>
      </w:r>
      <w:r w:rsidR="00BC40EA" w:rsidRPr="000974A3">
        <w:rPr>
          <w:lang w:eastAsia="zh-TW"/>
        </w:rPr>
        <w:t>5</w:t>
      </w:r>
      <w:r w:rsidRPr="000974A3">
        <w:rPr>
          <w:rFonts w:hint="eastAsia"/>
          <w:lang w:eastAsia="zh-TW"/>
        </w:rPr>
        <w:t>萬人次。</w:t>
      </w:r>
    </w:p>
    <w:p w14:paraId="79032A70" w14:textId="77777777" w:rsidR="00B95B8D" w:rsidRPr="000974A3" w:rsidRDefault="00B95B8D" w:rsidP="00F72C7A">
      <w:pPr>
        <w:ind w:firstLine="472"/>
        <w:rPr>
          <w:lang w:eastAsia="zh-TW"/>
        </w:rPr>
      </w:pPr>
      <w:r w:rsidRPr="000974A3">
        <w:rPr>
          <w:rFonts w:hint="eastAsia"/>
          <w:lang w:eastAsia="zh-TW"/>
        </w:rPr>
        <w:t>該國鐵公路運輸設施尚有改革空間，鐵路全長</w:t>
      </w:r>
      <w:r w:rsidRPr="000974A3">
        <w:rPr>
          <w:rFonts w:hint="eastAsia"/>
          <w:lang w:eastAsia="zh-TW"/>
        </w:rPr>
        <w:t>5</w:t>
      </w:r>
      <w:r w:rsidR="00BC40EA" w:rsidRPr="000974A3">
        <w:rPr>
          <w:lang w:eastAsia="zh-TW"/>
        </w:rPr>
        <w:t>5</w:t>
      </w:r>
      <w:r w:rsidRPr="000974A3">
        <w:rPr>
          <w:rFonts w:hint="eastAsia"/>
          <w:lang w:eastAsia="zh-TW"/>
        </w:rPr>
        <w:t>公里，公路為</w:t>
      </w:r>
      <w:r w:rsidRPr="000974A3">
        <w:rPr>
          <w:rFonts w:hint="eastAsia"/>
          <w:lang w:eastAsia="zh-TW"/>
        </w:rPr>
        <w:t>10,</w:t>
      </w:r>
      <w:r w:rsidR="00BC40EA" w:rsidRPr="000974A3">
        <w:rPr>
          <w:lang w:eastAsia="zh-TW"/>
        </w:rPr>
        <w:t>900</w:t>
      </w:r>
      <w:r w:rsidRPr="000974A3">
        <w:rPr>
          <w:rFonts w:hint="eastAsia"/>
          <w:lang w:eastAsia="zh-TW"/>
        </w:rPr>
        <w:t>公里。</w:t>
      </w:r>
    </w:p>
    <w:p w14:paraId="0613A215" w14:textId="77777777" w:rsidR="00340D65" w:rsidRPr="000974A3" w:rsidRDefault="00340D65" w:rsidP="00F72C7A">
      <w:pPr>
        <w:ind w:firstLine="472"/>
        <w:rPr>
          <w:lang w:eastAsia="zh-TW"/>
        </w:rPr>
      </w:pPr>
    </w:p>
    <w:p w14:paraId="3A3DB368" w14:textId="77777777" w:rsidR="00340D65" w:rsidRPr="000974A3" w:rsidRDefault="00340D65" w:rsidP="00F72C7A">
      <w:pPr>
        <w:ind w:firstLine="472"/>
        <w:rPr>
          <w:lang w:eastAsia="zh-TW"/>
        </w:rPr>
      </w:pPr>
    </w:p>
    <w:p w14:paraId="40F05D50" w14:textId="77777777" w:rsidR="00F3602F" w:rsidRPr="000974A3" w:rsidRDefault="00F3602F" w:rsidP="00F3602F">
      <w:pPr>
        <w:ind w:left="472" w:firstLineChars="0" w:firstLine="0"/>
        <w:rPr>
          <w:lang w:eastAsia="zh-TW"/>
        </w:rPr>
        <w:sectPr w:rsidR="00F3602F" w:rsidRPr="000974A3" w:rsidSect="003E0BC3">
          <w:headerReference w:type="default" r:id="rId40"/>
          <w:pgSz w:w="11906" w:h="16838" w:code="9"/>
          <w:pgMar w:top="2268" w:right="1701" w:bottom="1701" w:left="1701" w:header="1134" w:footer="851" w:gutter="0"/>
          <w:cols w:space="425"/>
          <w:docGrid w:type="linesAndChars" w:linePitch="514" w:charSpace="-774"/>
        </w:sectPr>
      </w:pPr>
    </w:p>
    <w:p w14:paraId="60388E84" w14:textId="77777777" w:rsidR="00F3602F" w:rsidRPr="000974A3" w:rsidRDefault="00F3602F" w:rsidP="00234711">
      <w:pPr>
        <w:pStyle w:val="a3"/>
        <w:spacing w:before="514" w:after="771"/>
        <w:rPr>
          <w:lang w:eastAsia="zh-TW"/>
        </w:rPr>
      </w:pPr>
      <w:bookmarkStart w:id="13" w:name="_Toc14118737"/>
      <w:bookmarkStart w:id="14" w:name="_Toc109618087"/>
      <w:r w:rsidRPr="000974A3">
        <w:rPr>
          <w:rFonts w:hint="eastAsia"/>
          <w:lang w:eastAsia="zh-TW"/>
        </w:rPr>
        <w:t>第柒章　勞工</w:t>
      </w:r>
      <w:bookmarkEnd w:id="13"/>
      <w:bookmarkEnd w:id="14"/>
    </w:p>
    <w:p w14:paraId="74C05097" w14:textId="77777777" w:rsidR="00B95B8D" w:rsidRPr="000974A3" w:rsidRDefault="00B95B8D" w:rsidP="00B95B8D">
      <w:pPr>
        <w:pStyle w:val="a4"/>
      </w:pPr>
      <w:r w:rsidRPr="000974A3">
        <w:rPr>
          <w:rFonts w:hint="eastAsia"/>
        </w:rPr>
        <w:t>一、勞工素質及結構</w:t>
      </w:r>
    </w:p>
    <w:p w14:paraId="10E0AD9D" w14:textId="77777777" w:rsidR="00B95B8D" w:rsidRPr="000974A3" w:rsidRDefault="00B95B8D" w:rsidP="00451CBB">
      <w:pPr>
        <w:pStyle w:val="a7"/>
      </w:pPr>
      <w:r w:rsidRPr="000974A3">
        <w:rPr>
          <w:rFonts w:hint="eastAsia"/>
        </w:rPr>
        <w:t>■</w:t>
      </w:r>
      <w:r w:rsidRPr="000974A3">
        <w:rPr>
          <w:rFonts w:hint="eastAsia"/>
        </w:rPr>
        <w:tab/>
      </w:r>
      <w:r w:rsidR="00765F7B" w:rsidRPr="000974A3">
        <w:rPr>
          <w:rFonts w:hint="eastAsia"/>
        </w:rPr>
        <w:t>20</w:t>
      </w:r>
      <w:r w:rsidR="00130F63" w:rsidRPr="000974A3">
        <w:rPr>
          <w:rFonts w:hint="eastAsia"/>
        </w:rPr>
        <w:t>2</w:t>
      </w:r>
      <w:r w:rsidR="00BC40EA" w:rsidRPr="000974A3">
        <w:t>2</w:t>
      </w:r>
      <w:r w:rsidR="00F72C7A" w:rsidRPr="000974A3">
        <w:rPr>
          <w:rFonts w:hint="eastAsia"/>
        </w:rPr>
        <w:t>年</w:t>
      </w:r>
      <w:r w:rsidRPr="000974A3">
        <w:rPr>
          <w:rFonts w:hint="eastAsia"/>
        </w:rPr>
        <w:t>尼國勞動供給約為</w:t>
      </w:r>
      <w:r w:rsidRPr="000974A3">
        <w:rPr>
          <w:rFonts w:hint="eastAsia"/>
        </w:rPr>
        <w:t>1,</w:t>
      </w:r>
      <w:r w:rsidR="004A22D7" w:rsidRPr="000974A3">
        <w:rPr>
          <w:rFonts w:hint="eastAsia"/>
        </w:rPr>
        <w:t>7</w:t>
      </w:r>
      <w:r w:rsidR="00BC40EA" w:rsidRPr="000974A3">
        <w:t>50</w:t>
      </w:r>
      <w:r w:rsidRPr="000974A3">
        <w:rPr>
          <w:rFonts w:hint="eastAsia"/>
        </w:rPr>
        <w:t>萬人，惟缺乏技術性勞工，因此有意前往該地投資設廠之企業應考量人力訓練之成本及相關配套措施。</w:t>
      </w:r>
    </w:p>
    <w:p w14:paraId="16712426" w14:textId="77777777" w:rsidR="00B95B8D" w:rsidRPr="000974A3" w:rsidRDefault="00B95B8D" w:rsidP="00451CBB">
      <w:pPr>
        <w:pStyle w:val="a7"/>
      </w:pPr>
      <w:r w:rsidRPr="000974A3">
        <w:rPr>
          <w:rFonts w:ascii="華康細圓體" w:hAnsi="華康細圓體" w:cs="華康細圓體" w:hint="eastAsia"/>
        </w:rPr>
        <w:t>■</w:t>
      </w:r>
      <w:r w:rsidRPr="000974A3">
        <w:rPr>
          <w:rFonts w:hint="eastAsia"/>
        </w:rPr>
        <w:tab/>
      </w:r>
      <w:r w:rsidRPr="000974A3">
        <w:rPr>
          <w:rFonts w:hint="eastAsia"/>
        </w:rPr>
        <w:t>尼國</w:t>
      </w:r>
      <w:r w:rsidR="00B337E1" w:rsidRPr="000974A3">
        <w:rPr>
          <w:rFonts w:hint="eastAsia"/>
        </w:rPr>
        <w:t>15</w:t>
      </w:r>
      <w:r w:rsidR="00B337E1" w:rsidRPr="000974A3">
        <w:rPr>
          <w:rFonts w:hint="eastAsia"/>
        </w:rPr>
        <w:t>歲以上國民整體識字率為</w:t>
      </w:r>
      <w:r w:rsidR="00B337E1" w:rsidRPr="000974A3">
        <w:rPr>
          <w:rFonts w:hint="eastAsia"/>
        </w:rPr>
        <w:t>6</w:t>
      </w:r>
      <w:r w:rsidR="00BC40EA" w:rsidRPr="000974A3">
        <w:t>5</w:t>
      </w:r>
      <w:r w:rsidR="00B337E1" w:rsidRPr="000974A3">
        <w:rPr>
          <w:rFonts w:hint="eastAsia"/>
        </w:rPr>
        <w:t>%</w:t>
      </w:r>
      <w:r w:rsidRPr="000974A3">
        <w:rPr>
          <w:rFonts w:hint="eastAsia"/>
        </w:rPr>
        <w:t>。</w:t>
      </w:r>
    </w:p>
    <w:p w14:paraId="0D847D8E" w14:textId="77777777" w:rsidR="00B95B8D" w:rsidRPr="000974A3" w:rsidRDefault="00B95B8D" w:rsidP="00B95B8D">
      <w:pPr>
        <w:pStyle w:val="a4"/>
      </w:pPr>
      <w:r w:rsidRPr="000974A3">
        <w:rPr>
          <w:rFonts w:hint="eastAsia"/>
        </w:rPr>
        <w:t>二、勞工法令</w:t>
      </w:r>
    </w:p>
    <w:p w14:paraId="4BC4926B" w14:textId="3448D238" w:rsidR="002B7CAC" w:rsidRPr="000974A3" w:rsidRDefault="002B7CAC" w:rsidP="00340D65">
      <w:pPr>
        <w:ind w:firstLine="472"/>
        <w:rPr>
          <w:rFonts w:cs="新細明體"/>
          <w:lang w:eastAsia="zh-TW"/>
        </w:rPr>
      </w:pPr>
      <w:r w:rsidRPr="000974A3">
        <w:rPr>
          <w:rFonts w:hint="eastAsia"/>
          <w:bdr w:val="none" w:sz="0" w:space="0" w:color="auto" w:frame="1"/>
          <w:lang w:eastAsia="zh-TW"/>
        </w:rPr>
        <w:t>尼泊爾</w:t>
      </w:r>
      <w:r w:rsidRPr="000974A3">
        <w:rPr>
          <w:rFonts w:cs="Malgun Gothic Semilight" w:hint="eastAsia"/>
          <w:bdr w:val="none" w:sz="0" w:space="0" w:color="auto" w:frame="1"/>
          <w:lang w:eastAsia="zh-TW"/>
        </w:rPr>
        <w:t>《</w:t>
      </w:r>
      <w:r w:rsidRPr="000974A3">
        <w:rPr>
          <w:rFonts w:hint="eastAsia"/>
          <w:bdr w:val="none" w:sz="0" w:space="0" w:color="auto" w:frame="1"/>
          <w:lang w:eastAsia="zh-TW"/>
        </w:rPr>
        <w:t>勞工法</w:t>
      </w:r>
      <w:r w:rsidRPr="000974A3">
        <w:rPr>
          <w:rFonts w:cs="Malgun Gothic Semilight" w:hint="eastAsia"/>
          <w:bdr w:val="none" w:sz="0" w:space="0" w:color="auto" w:frame="1"/>
          <w:lang w:eastAsia="zh-TW"/>
        </w:rPr>
        <w:t>》</w:t>
      </w:r>
      <w:r w:rsidRPr="000974A3">
        <w:rPr>
          <w:rFonts w:hint="eastAsia"/>
          <w:bdr w:val="none" w:sz="0" w:space="0" w:color="auto" w:frame="1"/>
          <w:lang w:eastAsia="zh-TW"/>
        </w:rPr>
        <w:t>於</w:t>
      </w:r>
      <w:r w:rsidRPr="000974A3">
        <w:rPr>
          <w:rFonts w:cs="Arial Unicode MS" w:hint="eastAsia"/>
          <w:bdr w:val="none" w:sz="0" w:space="0" w:color="auto" w:frame="1"/>
          <w:lang w:eastAsia="zh-TW"/>
        </w:rPr>
        <w:t>1992</w:t>
      </w:r>
      <w:r w:rsidRPr="000974A3">
        <w:rPr>
          <w:rFonts w:hint="eastAsia"/>
          <w:bdr w:val="none" w:sz="0" w:space="0" w:color="auto" w:frame="1"/>
          <w:lang w:eastAsia="zh-TW"/>
        </w:rPr>
        <w:t>年頒布</w:t>
      </w:r>
      <w:r w:rsidRPr="000974A3">
        <w:rPr>
          <w:rFonts w:cs="Malgun Gothic Semilight" w:hint="eastAsia"/>
          <w:bdr w:val="none" w:sz="0" w:space="0" w:color="auto" w:frame="1"/>
          <w:lang w:eastAsia="zh-TW"/>
        </w:rPr>
        <w:t>，</w:t>
      </w:r>
      <w:r w:rsidRPr="000974A3">
        <w:rPr>
          <w:rFonts w:hint="eastAsia"/>
          <w:bdr w:val="none" w:sz="0" w:space="0" w:color="auto" w:frame="1"/>
          <w:lang w:eastAsia="zh-TW"/>
        </w:rPr>
        <w:t>對</w:t>
      </w:r>
      <w:proofErr w:type="gramStart"/>
      <w:r w:rsidRPr="000974A3">
        <w:rPr>
          <w:rFonts w:hint="eastAsia"/>
          <w:bdr w:val="none" w:sz="0" w:space="0" w:color="auto" w:frame="1"/>
          <w:lang w:eastAsia="zh-TW"/>
        </w:rPr>
        <w:t>僱傭</w:t>
      </w:r>
      <w:proofErr w:type="gramEnd"/>
      <w:r w:rsidRPr="000974A3">
        <w:rPr>
          <w:rFonts w:hint="eastAsia"/>
          <w:bdr w:val="none" w:sz="0" w:space="0" w:color="auto" w:frame="1"/>
          <w:lang w:eastAsia="zh-TW"/>
        </w:rPr>
        <w:t>、勞工保障</w:t>
      </w:r>
      <w:r w:rsidRPr="000974A3">
        <w:rPr>
          <w:rFonts w:cs="Malgun Gothic Semilight" w:hint="eastAsia"/>
          <w:bdr w:val="none" w:sz="0" w:space="0" w:color="auto" w:frame="1"/>
          <w:lang w:eastAsia="zh-TW"/>
        </w:rPr>
        <w:t>、</w:t>
      </w:r>
      <w:r w:rsidRPr="000974A3">
        <w:rPr>
          <w:rFonts w:hint="eastAsia"/>
          <w:bdr w:val="none" w:sz="0" w:space="0" w:color="auto" w:frame="1"/>
          <w:lang w:eastAsia="zh-TW"/>
        </w:rPr>
        <w:t>工作時間</w:t>
      </w:r>
      <w:r w:rsidRPr="000974A3">
        <w:rPr>
          <w:rFonts w:cs="Malgun Gothic Semilight" w:hint="eastAsia"/>
          <w:bdr w:val="none" w:sz="0" w:space="0" w:color="auto" w:frame="1"/>
          <w:lang w:eastAsia="zh-TW"/>
        </w:rPr>
        <w:t>、</w:t>
      </w:r>
      <w:r w:rsidRPr="000974A3">
        <w:rPr>
          <w:rFonts w:hint="eastAsia"/>
          <w:bdr w:val="none" w:sz="0" w:space="0" w:color="auto" w:frame="1"/>
          <w:lang w:eastAsia="zh-TW"/>
        </w:rPr>
        <w:t>薪資、健康安全</w:t>
      </w:r>
      <w:r w:rsidRPr="000974A3">
        <w:rPr>
          <w:rFonts w:cs="Malgun Gothic Semilight" w:hint="eastAsia"/>
          <w:bdr w:val="none" w:sz="0" w:space="0" w:color="auto" w:frame="1"/>
          <w:lang w:eastAsia="zh-TW"/>
        </w:rPr>
        <w:t>、</w:t>
      </w:r>
      <w:r w:rsidRPr="000974A3">
        <w:rPr>
          <w:rFonts w:hint="eastAsia"/>
          <w:bdr w:val="none" w:sz="0" w:space="0" w:color="auto" w:frame="1"/>
          <w:lang w:eastAsia="zh-TW"/>
        </w:rPr>
        <w:t>福利等做明確詳細規定</w:t>
      </w:r>
      <w:r w:rsidRPr="000974A3">
        <w:rPr>
          <w:rFonts w:cs="Malgun Gothic Semilight" w:hint="eastAsia"/>
          <w:bdr w:val="none" w:sz="0" w:space="0" w:color="auto" w:frame="1"/>
          <w:lang w:eastAsia="zh-TW"/>
        </w:rPr>
        <w:t>。</w:t>
      </w:r>
    </w:p>
    <w:p w14:paraId="59AB1E3B" w14:textId="77777777" w:rsidR="00340D65" w:rsidRPr="000974A3" w:rsidRDefault="00340D65" w:rsidP="00340D65">
      <w:pPr>
        <w:pStyle w:val="a7"/>
        <w:rPr>
          <w:rFonts w:cs="Malgun Gothic Semilight"/>
          <w:bdr w:val="none" w:sz="0" w:space="0" w:color="auto" w:frame="1"/>
        </w:rPr>
      </w:pPr>
      <w:r w:rsidRPr="000974A3">
        <w:rPr>
          <w:rFonts w:hint="eastAsia"/>
          <w:bdr w:val="none" w:sz="0" w:space="0" w:color="auto" w:frame="1"/>
        </w:rPr>
        <w:t>（一）</w:t>
      </w:r>
      <w:r w:rsidR="002B7CAC" w:rsidRPr="000974A3">
        <w:rPr>
          <w:rFonts w:hint="eastAsia"/>
          <w:bdr w:val="none" w:sz="0" w:space="0" w:color="auto" w:frame="1"/>
        </w:rPr>
        <w:t>【僱傭合同</w:t>
      </w:r>
      <w:r w:rsidR="002B7CAC" w:rsidRPr="000974A3">
        <w:rPr>
          <w:rFonts w:cs="Malgun Gothic Semilight" w:hint="eastAsia"/>
          <w:bdr w:val="none" w:sz="0" w:space="0" w:color="auto" w:frame="1"/>
        </w:rPr>
        <w:t>】</w:t>
      </w:r>
    </w:p>
    <w:p w14:paraId="4F31F002" w14:textId="14B39DDF" w:rsidR="002B7CAC" w:rsidRPr="000974A3" w:rsidRDefault="002B7CAC" w:rsidP="00340D65">
      <w:pPr>
        <w:pStyle w:val="af1"/>
        <w:ind w:left="945" w:firstLine="472"/>
        <w:rPr>
          <w:rFonts w:cs="新細明體"/>
          <w:lang w:eastAsia="zh-TW"/>
        </w:rPr>
      </w:pPr>
      <w:r w:rsidRPr="000974A3">
        <w:rPr>
          <w:rFonts w:hint="eastAsia"/>
          <w:bdr w:val="none" w:sz="0" w:space="0" w:color="auto" w:frame="1"/>
          <w:lang w:eastAsia="zh-TW"/>
        </w:rPr>
        <w:t>企業根據需要聘用</w:t>
      </w:r>
      <w:r w:rsidR="00340D65" w:rsidRPr="000974A3">
        <w:rPr>
          <w:rFonts w:hint="eastAsia"/>
          <w:bdr w:val="none" w:sz="0" w:space="0" w:color="auto" w:frame="1"/>
          <w:lang w:eastAsia="zh-TW"/>
        </w:rPr>
        <w:t>雇員</w:t>
      </w:r>
      <w:r w:rsidRPr="000974A3">
        <w:rPr>
          <w:rFonts w:hint="eastAsia"/>
          <w:bdr w:val="none" w:sz="0" w:space="0" w:color="auto" w:frame="1"/>
          <w:lang w:eastAsia="zh-TW"/>
        </w:rPr>
        <w:t>或工人從事某一期間特定工作</w:t>
      </w:r>
      <w:r w:rsidRPr="000974A3">
        <w:rPr>
          <w:rFonts w:cs="Malgun Gothic Semilight" w:hint="eastAsia"/>
          <w:bdr w:val="none" w:sz="0" w:space="0" w:color="auto" w:frame="1"/>
          <w:lang w:eastAsia="zh-TW"/>
        </w:rPr>
        <w:t>，</w:t>
      </w:r>
      <w:r w:rsidRPr="000974A3">
        <w:rPr>
          <w:rFonts w:hint="eastAsia"/>
          <w:bdr w:val="none" w:sz="0" w:space="0" w:color="auto" w:frame="1"/>
          <w:lang w:eastAsia="zh-TW"/>
        </w:rPr>
        <w:t>應簽訂勞資合同</w:t>
      </w:r>
      <w:r w:rsidRPr="000974A3">
        <w:rPr>
          <w:rFonts w:cs="Malgun Gothic Semilight" w:hint="eastAsia"/>
          <w:bdr w:val="none" w:sz="0" w:space="0" w:color="auto" w:frame="1"/>
          <w:lang w:eastAsia="zh-TW"/>
        </w:rPr>
        <w:t>，</w:t>
      </w:r>
      <w:r w:rsidRPr="000974A3">
        <w:rPr>
          <w:rFonts w:hint="eastAsia"/>
          <w:bdr w:val="none" w:sz="0" w:space="0" w:color="auto" w:frame="1"/>
          <w:lang w:eastAsia="zh-TW"/>
        </w:rPr>
        <w:t>明確薪資</w:t>
      </w:r>
      <w:r w:rsidRPr="000974A3">
        <w:rPr>
          <w:rFonts w:cs="Malgun Gothic Semilight" w:hint="eastAsia"/>
          <w:bdr w:val="none" w:sz="0" w:space="0" w:color="auto" w:frame="1"/>
          <w:lang w:eastAsia="zh-TW"/>
        </w:rPr>
        <w:t>、</w:t>
      </w:r>
      <w:r w:rsidRPr="000974A3">
        <w:rPr>
          <w:rFonts w:hint="eastAsia"/>
          <w:bdr w:val="none" w:sz="0" w:space="0" w:color="auto" w:frame="1"/>
          <w:lang w:eastAsia="zh-TW"/>
        </w:rPr>
        <w:t>工作期限與工作條件</w:t>
      </w:r>
      <w:r w:rsidRPr="000974A3">
        <w:rPr>
          <w:rFonts w:cs="Malgun Gothic Semilight" w:hint="eastAsia"/>
          <w:bdr w:val="none" w:sz="0" w:space="0" w:color="auto" w:frame="1"/>
          <w:lang w:eastAsia="zh-TW"/>
        </w:rPr>
        <w:t>。</w:t>
      </w:r>
    </w:p>
    <w:p w14:paraId="49D14E19" w14:textId="25AC2F9B" w:rsidR="002B7CAC" w:rsidRPr="000974A3" w:rsidRDefault="00340D65" w:rsidP="00340D65">
      <w:pPr>
        <w:pStyle w:val="a7"/>
        <w:rPr>
          <w:rFonts w:cs="Arial Unicode MS"/>
          <w:bdr w:val="none" w:sz="0" w:space="0" w:color="auto" w:frame="1"/>
        </w:rPr>
      </w:pPr>
      <w:r w:rsidRPr="000974A3">
        <w:rPr>
          <w:rFonts w:cs="Arial Unicode MS" w:hint="eastAsia"/>
          <w:bdr w:val="none" w:sz="0" w:space="0" w:color="auto" w:frame="1"/>
        </w:rPr>
        <w:t>（二）</w:t>
      </w:r>
      <w:r w:rsidR="002B7CAC" w:rsidRPr="000974A3">
        <w:rPr>
          <w:rFonts w:cs="Arial Unicode MS" w:hint="eastAsia"/>
          <w:bdr w:val="none" w:sz="0" w:space="0" w:color="auto" w:frame="1"/>
        </w:rPr>
        <w:t>【解聘和再次僱傭】</w:t>
      </w:r>
    </w:p>
    <w:p w14:paraId="7DADF8F5" w14:textId="53B4A27E" w:rsidR="002B7CAC" w:rsidRPr="000974A3" w:rsidRDefault="00340D65" w:rsidP="00340D65">
      <w:pPr>
        <w:pStyle w:val="af9"/>
        <w:ind w:left="1417" w:hanging="472"/>
        <w:rPr>
          <w:rFonts w:cs="新細明體"/>
        </w:rPr>
      </w:pPr>
      <w:r w:rsidRPr="000974A3">
        <w:rPr>
          <w:rFonts w:hint="eastAsia"/>
          <w:bdr w:val="none" w:sz="0" w:space="0" w:color="auto" w:frame="1"/>
          <w:lang w:eastAsia="zh-TW"/>
        </w:rPr>
        <w:t>１、</w:t>
      </w:r>
      <w:r w:rsidR="002B7CAC" w:rsidRPr="000974A3">
        <w:rPr>
          <w:rFonts w:hint="eastAsia"/>
          <w:bdr w:val="none" w:sz="0" w:space="0" w:color="auto" w:frame="1"/>
        </w:rPr>
        <w:t>如需減產</w:t>
      </w:r>
      <w:r w:rsidR="002B7CAC" w:rsidRPr="000974A3">
        <w:rPr>
          <w:rFonts w:cs="Malgun Gothic Semilight" w:hint="eastAsia"/>
          <w:bdr w:val="none" w:sz="0" w:space="0" w:color="auto" w:frame="1"/>
        </w:rPr>
        <w:t>、裁員、</w:t>
      </w:r>
      <w:r w:rsidR="002B7CAC" w:rsidRPr="000974A3">
        <w:rPr>
          <w:rFonts w:hint="eastAsia"/>
          <w:bdr w:val="none" w:sz="0" w:space="0" w:color="auto" w:frame="1"/>
        </w:rPr>
        <w:t>關閉整個或部分企業</w:t>
      </w:r>
      <w:r w:rsidR="002B7CAC" w:rsidRPr="000974A3">
        <w:rPr>
          <w:rFonts w:cs="Arial Unicode MS" w:hint="eastAsia"/>
          <w:bdr w:val="none" w:sz="0" w:space="0" w:color="auto" w:frame="1"/>
        </w:rPr>
        <w:t>3</w:t>
      </w:r>
      <w:r w:rsidR="002B7CAC" w:rsidRPr="000974A3">
        <w:rPr>
          <w:rFonts w:hint="eastAsia"/>
          <w:bdr w:val="none" w:sz="0" w:space="0" w:color="auto" w:frame="1"/>
        </w:rPr>
        <w:t>個月以上</w:t>
      </w:r>
      <w:r w:rsidR="002B7CAC" w:rsidRPr="000974A3">
        <w:rPr>
          <w:rFonts w:cs="Malgun Gothic Semilight" w:hint="eastAsia"/>
          <w:bdr w:val="none" w:sz="0" w:space="0" w:color="auto" w:frame="1"/>
        </w:rPr>
        <w:t>，須</w:t>
      </w:r>
      <w:r w:rsidR="002B7CAC" w:rsidRPr="000974A3">
        <w:rPr>
          <w:rFonts w:hint="eastAsia"/>
          <w:bdr w:val="none" w:sz="0" w:space="0" w:color="auto" w:frame="1"/>
        </w:rPr>
        <w:t>經勞動運輸部勞動僱用促進局批准後</w:t>
      </w:r>
      <w:r w:rsidR="002B7CAC" w:rsidRPr="000974A3">
        <w:rPr>
          <w:rFonts w:cs="Malgun Gothic Semilight" w:hint="eastAsia"/>
          <w:bdr w:val="none" w:sz="0" w:space="0" w:color="auto" w:frame="1"/>
        </w:rPr>
        <w:t>，</w:t>
      </w:r>
      <w:r w:rsidR="002B7CAC" w:rsidRPr="000974A3">
        <w:rPr>
          <w:rFonts w:hint="eastAsia"/>
          <w:bdr w:val="none" w:sz="0" w:space="0" w:color="auto" w:frame="1"/>
        </w:rPr>
        <w:t>總經理可實施解僱</w:t>
      </w:r>
      <w:r w:rsidR="002B7CAC" w:rsidRPr="000974A3">
        <w:rPr>
          <w:rFonts w:cs="Malgun Gothic Semilight" w:hint="eastAsia"/>
          <w:bdr w:val="none" w:sz="0" w:space="0" w:color="auto" w:frame="1"/>
        </w:rPr>
        <w:t>。</w:t>
      </w:r>
    </w:p>
    <w:p w14:paraId="1634D414" w14:textId="459B3EB1" w:rsidR="002B7CAC" w:rsidRPr="000974A3" w:rsidRDefault="00340D65" w:rsidP="00340D65">
      <w:pPr>
        <w:pStyle w:val="af9"/>
        <w:ind w:left="1417" w:hanging="472"/>
        <w:rPr>
          <w:rFonts w:cs="新細明體"/>
        </w:rPr>
      </w:pPr>
      <w:r w:rsidRPr="000974A3">
        <w:rPr>
          <w:rFonts w:hint="eastAsia"/>
          <w:bdr w:val="none" w:sz="0" w:space="0" w:color="auto" w:frame="1"/>
          <w:lang w:eastAsia="zh-TW"/>
        </w:rPr>
        <w:t>２、</w:t>
      </w:r>
      <w:r w:rsidR="002B7CAC" w:rsidRPr="000974A3">
        <w:rPr>
          <w:rFonts w:hint="eastAsia"/>
          <w:bdr w:val="none" w:sz="0" w:space="0" w:color="auto" w:frame="1"/>
        </w:rPr>
        <w:t>實施解僱時</w:t>
      </w:r>
      <w:r w:rsidR="002B7CAC" w:rsidRPr="000974A3">
        <w:rPr>
          <w:rFonts w:cs="Malgun Gothic Semilight" w:hint="eastAsia"/>
          <w:bdr w:val="none" w:sz="0" w:space="0" w:color="auto" w:frame="1"/>
        </w:rPr>
        <w:t>，</w:t>
      </w:r>
      <w:r w:rsidR="002B7CAC" w:rsidRPr="000974A3">
        <w:rPr>
          <w:rFonts w:hint="eastAsia"/>
          <w:bdr w:val="none" w:sz="0" w:space="0" w:color="auto" w:frame="1"/>
        </w:rPr>
        <w:t>對連續安全工作</w:t>
      </w:r>
      <w:r w:rsidR="002B7CAC" w:rsidRPr="000974A3">
        <w:rPr>
          <w:rFonts w:cs="Arial Unicode MS" w:hint="eastAsia"/>
          <w:bdr w:val="none" w:sz="0" w:space="0" w:color="auto" w:frame="1"/>
        </w:rPr>
        <w:t>1</w:t>
      </w:r>
      <w:r w:rsidR="002B7CAC" w:rsidRPr="000974A3">
        <w:rPr>
          <w:rFonts w:hint="eastAsia"/>
          <w:bdr w:val="none" w:sz="0" w:space="0" w:color="auto" w:frame="1"/>
        </w:rPr>
        <w:t>年以上者</w:t>
      </w:r>
      <w:r w:rsidR="002B7CAC" w:rsidRPr="000974A3">
        <w:rPr>
          <w:rFonts w:cs="Malgun Gothic Semilight" w:hint="eastAsia"/>
          <w:bdr w:val="none" w:sz="0" w:space="0" w:color="auto" w:frame="1"/>
        </w:rPr>
        <w:t>，</w:t>
      </w:r>
      <w:r w:rsidR="002B7CAC" w:rsidRPr="000974A3">
        <w:rPr>
          <w:rFonts w:hint="eastAsia"/>
          <w:bdr w:val="none" w:sz="0" w:space="0" w:color="auto" w:frame="1"/>
        </w:rPr>
        <w:t>首先解僱任職短者，解僱前要說明原因</w:t>
      </w:r>
      <w:r w:rsidR="002B7CAC" w:rsidRPr="000974A3">
        <w:rPr>
          <w:rFonts w:cs="Malgun Gothic Semilight" w:hint="eastAsia"/>
          <w:bdr w:val="none" w:sz="0" w:space="0" w:color="auto" w:frame="1"/>
        </w:rPr>
        <w:t>。</w:t>
      </w:r>
    </w:p>
    <w:p w14:paraId="03B8CD86" w14:textId="61E64625" w:rsidR="002B7CAC" w:rsidRPr="000974A3" w:rsidRDefault="00340D65" w:rsidP="00340D65">
      <w:pPr>
        <w:pStyle w:val="af9"/>
        <w:ind w:left="1417" w:hanging="472"/>
        <w:rPr>
          <w:rFonts w:cs="新細明體"/>
        </w:rPr>
      </w:pPr>
      <w:r w:rsidRPr="000974A3">
        <w:rPr>
          <w:rFonts w:hint="eastAsia"/>
          <w:bdr w:val="none" w:sz="0" w:space="0" w:color="auto" w:frame="1"/>
          <w:lang w:eastAsia="zh-TW"/>
        </w:rPr>
        <w:t>３、</w:t>
      </w:r>
      <w:r w:rsidR="002B7CAC" w:rsidRPr="000974A3">
        <w:rPr>
          <w:rFonts w:hint="eastAsia"/>
          <w:bdr w:val="none" w:sz="0" w:space="0" w:color="auto" w:frame="1"/>
        </w:rPr>
        <w:t>解僱工人或</w:t>
      </w:r>
      <w:r w:rsidRPr="000974A3">
        <w:rPr>
          <w:rFonts w:hint="eastAsia"/>
          <w:bdr w:val="none" w:sz="0" w:space="0" w:color="auto" w:frame="1"/>
        </w:rPr>
        <w:t>雇員</w:t>
      </w:r>
      <w:r w:rsidR="002B7CAC" w:rsidRPr="000974A3">
        <w:rPr>
          <w:rFonts w:hint="eastAsia"/>
          <w:bdr w:val="none" w:sz="0" w:space="0" w:color="auto" w:frame="1"/>
        </w:rPr>
        <w:t>程序</w:t>
      </w:r>
      <w:r w:rsidR="002B7CAC" w:rsidRPr="000974A3">
        <w:rPr>
          <w:rFonts w:cs="Malgun Gothic Semilight" w:hint="eastAsia"/>
          <w:bdr w:val="none" w:sz="0" w:space="0" w:color="auto" w:frame="1"/>
        </w:rPr>
        <w:t>：</w:t>
      </w:r>
    </w:p>
    <w:p w14:paraId="63B14161" w14:textId="7CB61E3C" w:rsidR="002B7CAC" w:rsidRPr="000974A3" w:rsidRDefault="00340D65" w:rsidP="00340D65">
      <w:pPr>
        <w:pStyle w:val="11"/>
        <w:ind w:left="1905" w:hanging="488"/>
        <w:rPr>
          <w:rFonts w:cs="新細明體"/>
        </w:rPr>
      </w:pPr>
      <w:r w:rsidRPr="000974A3">
        <w:rPr>
          <w:rFonts w:cs="Arial Unicode MS" w:hint="eastAsia"/>
          <w:bdr w:val="none" w:sz="0" w:space="0" w:color="auto" w:frame="1"/>
        </w:rPr>
        <w:t>（</w:t>
      </w:r>
      <w:r w:rsidRPr="000974A3">
        <w:rPr>
          <w:rFonts w:cs="Arial Unicode MS" w:hint="eastAsia"/>
          <w:bdr w:val="none" w:sz="0" w:space="0" w:color="auto" w:frame="1"/>
        </w:rPr>
        <w:t>1</w:t>
      </w:r>
      <w:r w:rsidRPr="000974A3">
        <w:rPr>
          <w:rFonts w:cs="Arial Unicode MS" w:hint="eastAsia"/>
          <w:bdr w:val="none" w:sz="0" w:space="0" w:color="auto" w:frame="1"/>
        </w:rPr>
        <w:t>）</w:t>
      </w:r>
      <w:r w:rsidR="002B7CAC" w:rsidRPr="000974A3">
        <w:rPr>
          <w:rFonts w:hint="eastAsia"/>
          <w:bdr w:val="none" w:sz="0" w:space="0" w:color="auto" w:frame="1"/>
        </w:rPr>
        <w:t>對有長期工作權利工人或</w:t>
      </w:r>
      <w:r w:rsidRPr="000974A3">
        <w:rPr>
          <w:rFonts w:hint="eastAsia"/>
          <w:bdr w:val="none" w:sz="0" w:space="0" w:color="auto" w:frame="1"/>
        </w:rPr>
        <w:t>雇員</w:t>
      </w:r>
      <w:r w:rsidR="002B7CAC" w:rsidRPr="000974A3">
        <w:rPr>
          <w:rFonts w:cs="Malgun Gothic Semilight" w:hint="eastAsia"/>
          <w:bdr w:val="none" w:sz="0" w:space="0" w:color="auto" w:frame="1"/>
        </w:rPr>
        <w:t>，</w:t>
      </w:r>
      <w:r w:rsidR="002B7CAC" w:rsidRPr="000974A3">
        <w:rPr>
          <w:rFonts w:hint="eastAsia"/>
          <w:bdr w:val="none" w:sz="0" w:space="0" w:color="auto" w:frame="1"/>
        </w:rPr>
        <w:t>或連續工作</w:t>
      </w:r>
      <w:r w:rsidR="002B7CAC" w:rsidRPr="000974A3">
        <w:rPr>
          <w:rFonts w:cs="Arial Unicode MS" w:hint="eastAsia"/>
          <w:bdr w:val="none" w:sz="0" w:space="0" w:color="auto" w:frame="1"/>
        </w:rPr>
        <w:t>1</w:t>
      </w:r>
      <w:r w:rsidR="002B7CAC" w:rsidRPr="000974A3">
        <w:rPr>
          <w:rFonts w:hint="eastAsia"/>
          <w:bdr w:val="none" w:sz="0" w:space="0" w:color="auto" w:frame="1"/>
        </w:rPr>
        <w:t>年以上無事故工人或</w:t>
      </w:r>
      <w:r w:rsidRPr="000974A3">
        <w:rPr>
          <w:rFonts w:hint="eastAsia"/>
          <w:bdr w:val="none" w:sz="0" w:space="0" w:color="auto" w:frame="1"/>
        </w:rPr>
        <w:t>雇員</w:t>
      </w:r>
      <w:r w:rsidR="002B7CAC" w:rsidRPr="000974A3">
        <w:rPr>
          <w:rFonts w:cs="Malgun Gothic Semilight" w:hint="eastAsia"/>
          <w:bdr w:val="none" w:sz="0" w:space="0" w:color="auto" w:frame="1"/>
        </w:rPr>
        <w:t>，</w:t>
      </w:r>
      <w:r w:rsidR="002B7CAC" w:rsidRPr="000974A3">
        <w:rPr>
          <w:rFonts w:hint="eastAsia"/>
          <w:bdr w:val="none" w:sz="0" w:space="0" w:color="auto" w:frame="1"/>
        </w:rPr>
        <w:t>提前</w:t>
      </w:r>
      <w:r w:rsidR="002B7CAC" w:rsidRPr="000974A3">
        <w:rPr>
          <w:rFonts w:cs="Arial Unicode MS" w:hint="eastAsia"/>
          <w:bdr w:val="none" w:sz="0" w:space="0" w:color="auto" w:frame="1"/>
        </w:rPr>
        <w:t>1</w:t>
      </w:r>
      <w:r w:rsidR="002B7CAC" w:rsidRPr="000974A3">
        <w:rPr>
          <w:rFonts w:hint="eastAsia"/>
          <w:bdr w:val="none" w:sz="0" w:space="0" w:color="auto" w:frame="1"/>
        </w:rPr>
        <w:t>個月通知解僱原因或加發</w:t>
      </w:r>
      <w:r w:rsidR="002B7CAC" w:rsidRPr="000974A3">
        <w:rPr>
          <w:rFonts w:cs="Arial Unicode MS" w:hint="eastAsia"/>
          <w:bdr w:val="none" w:sz="0" w:space="0" w:color="auto" w:frame="1"/>
        </w:rPr>
        <w:t>1</w:t>
      </w:r>
      <w:r w:rsidR="002B7CAC" w:rsidRPr="000974A3">
        <w:rPr>
          <w:rFonts w:hint="eastAsia"/>
          <w:bdr w:val="none" w:sz="0" w:space="0" w:color="auto" w:frame="1"/>
        </w:rPr>
        <w:t>個月報酬</w:t>
      </w:r>
      <w:r w:rsidR="002B7CAC" w:rsidRPr="000974A3">
        <w:rPr>
          <w:rFonts w:cs="Malgun Gothic Semilight" w:hint="eastAsia"/>
          <w:bdr w:val="none" w:sz="0" w:space="0" w:color="auto" w:frame="1"/>
        </w:rPr>
        <w:t>。</w:t>
      </w:r>
    </w:p>
    <w:p w14:paraId="22260CD1" w14:textId="008B57DB" w:rsidR="002B7CAC" w:rsidRPr="000974A3" w:rsidRDefault="00340D65" w:rsidP="00340D65">
      <w:pPr>
        <w:pStyle w:val="11"/>
        <w:ind w:left="1905" w:hanging="488"/>
        <w:rPr>
          <w:rFonts w:cs="新細明體"/>
        </w:rPr>
      </w:pPr>
      <w:r w:rsidRPr="000974A3">
        <w:rPr>
          <w:rFonts w:cs="Arial Unicode MS" w:hint="eastAsia"/>
          <w:bdr w:val="none" w:sz="0" w:space="0" w:color="auto" w:frame="1"/>
        </w:rPr>
        <w:t>（</w:t>
      </w:r>
      <w:r w:rsidRPr="000974A3">
        <w:rPr>
          <w:rFonts w:cs="Arial Unicode MS" w:hint="eastAsia"/>
          <w:bdr w:val="none" w:sz="0" w:space="0" w:color="auto" w:frame="1"/>
        </w:rPr>
        <w:t>2</w:t>
      </w:r>
      <w:r w:rsidRPr="000974A3">
        <w:rPr>
          <w:rFonts w:cs="Arial Unicode MS" w:hint="eastAsia"/>
          <w:bdr w:val="none" w:sz="0" w:space="0" w:color="auto" w:frame="1"/>
        </w:rPr>
        <w:t>）</w:t>
      </w:r>
      <w:r w:rsidR="002B7CAC" w:rsidRPr="000974A3">
        <w:rPr>
          <w:rFonts w:hint="eastAsia"/>
          <w:bdr w:val="none" w:sz="0" w:space="0" w:color="auto" w:frame="1"/>
        </w:rPr>
        <w:t>對這些工人或</w:t>
      </w:r>
      <w:r w:rsidRPr="000974A3">
        <w:rPr>
          <w:rFonts w:hint="eastAsia"/>
          <w:bdr w:val="none" w:sz="0" w:space="0" w:color="auto" w:frame="1"/>
        </w:rPr>
        <w:t>雇員</w:t>
      </w:r>
      <w:r w:rsidR="002B7CAC" w:rsidRPr="000974A3">
        <w:rPr>
          <w:rFonts w:cs="Malgun Gothic Semilight" w:hint="eastAsia"/>
          <w:bdr w:val="none" w:sz="0" w:space="0" w:color="auto" w:frame="1"/>
        </w:rPr>
        <w:t>，</w:t>
      </w:r>
      <w:r w:rsidR="002B7CAC" w:rsidRPr="000974A3">
        <w:rPr>
          <w:rFonts w:hint="eastAsia"/>
          <w:bdr w:val="none" w:sz="0" w:space="0" w:color="auto" w:frame="1"/>
        </w:rPr>
        <w:t>按每年補償</w:t>
      </w:r>
      <w:r w:rsidR="002B7CAC" w:rsidRPr="000974A3">
        <w:rPr>
          <w:rFonts w:cs="Arial Unicode MS" w:hint="eastAsia"/>
          <w:bdr w:val="none" w:sz="0" w:space="0" w:color="auto" w:frame="1"/>
        </w:rPr>
        <w:t>30</w:t>
      </w:r>
      <w:r w:rsidR="002B7CAC" w:rsidRPr="000974A3">
        <w:rPr>
          <w:rFonts w:hint="eastAsia"/>
          <w:bdr w:val="none" w:sz="0" w:space="0" w:color="auto" w:frame="1"/>
        </w:rPr>
        <w:t>天工資標准給予一次性補償</w:t>
      </w:r>
      <w:r w:rsidR="002B7CAC" w:rsidRPr="000974A3">
        <w:rPr>
          <w:rFonts w:cs="Malgun Gothic Semilight" w:hint="eastAsia"/>
          <w:bdr w:val="none" w:sz="0" w:space="0" w:color="auto" w:frame="1"/>
        </w:rPr>
        <w:t>。</w:t>
      </w:r>
    </w:p>
    <w:p w14:paraId="6167B1FD" w14:textId="3B672F38" w:rsidR="002B7CAC" w:rsidRPr="000974A3" w:rsidRDefault="00340D65" w:rsidP="00340D65">
      <w:pPr>
        <w:pStyle w:val="af9"/>
        <w:ind w:left="1417" w:hanging="472"/>
        <w:rPr>
          <w:rFonts w:cs="新細明體"/>
        </w:rPr>
      </w:pPr>
      <w:r w:rsidRPr="000974A3">
        <w:rPr>
          <w:rFonts w:cs="Arial Unicode MS" w:hint="eastAsia"/>
          <w:bdr w:val="none" w:sz="0" w:space="0" w:color="auto" w:frame="1"/>
        </w:rPr>
        <w:t>４、</w:t>
      </w:r>
      <w:r w:rsidR="002B7CAC" w:rsidRPr="000974A3">
        <w:rPr>
          <w:rFonts w:hint="eastAsia"/>
          <w:bdr w:val="none" w:sz="0" w:space="0" w:color="auto" w:frame="1"/>
        </w:rPr>
        <w:t>如需填補空缺職位</w:t>
      </w:r>
      <w:r w:rsidR="002B7CAC" w:rsidRPr="000974A3">
        <w:rPr>
          <w:rFonts w:cs="Malgun Gothic Semilight" w:hint="eastAsia"/>
          <w:bdr w:val="none" w:sz="0" w:space="0" w:color="auto" w:frame="1"/>
        </w:rPr>
        <w:t>，</w:t>
      </w:r>
      <w:r w:rsidR="002B7CAC" w:rsidRPr="000974A3">
        <w:rPr>
          <w:rFonts w:hint="eastAsia"/>
          <w:bdr w:val="none" w:sz="0" w:space="0" w:color="auto" w:frame="1"/>
        </w:rPr>
        <w:t>應首先考慮原被解僱工人或</w:t>
      </w:r>
      <w:r w:rsidRPr="000974A3">
        <w:rPr>
          <w:rFonts w:hint="eastAsia"/>
          <w:bdr w:val="none" w:sz="0" w:space="0" w:color="auto" w:frame="1"/>
        </w:rPr>
        <w:t>雇員</w:t>
      </w:r>
      <w:r w:rsidR="002B7CAC" w:rsidRPr="000974A3">
        <w:rPr>
          <w:rFonts w:cs="Malgun Gothic Semilight" w:hint="eastAsia"/>
          <w:bdr w:val="none" w:sz="0" w:space="0" w:color="auto" w:frame="1"/>
        </w:rPr>
        <w:t>。</w:t>
      </w:r>
    </w:p>
    <w:p w14:paraId="08B2BE57" w14:textId="77777777" w:rsidR="00340D65" w:rsidRPr="000974A3" w:rsidRDefault="00340D65" w:rsidP="000E07D2">
      <w:pPr>
        <w:pStyle w:val="a7"/>
        <w:rPr>
          <w:rFonts w:cs="Arial Unicode MS"/>
          <w:bdr w:val="none" w:sz="0" w:space="0" w:color="auto" w:frame="1"/>
        </w:rPr>
      </w:pPr>
      <w:r w:rsidRPr="000974A3">
        <w:rPr>
          <w:rFonts w:cs="Arial Unicode MS" w:hint="eastAsia"/>
          <w:bdr w:val="none" w:sz="0" w:space="0" w:color="auto" w:frame="1"/>
        </w:rPr>
        <w:t>（三）</w:t>
      </w:r>
      <w:r w:rsidR="002B7CAC" w:rsidRPr="000974A3">
        <w:rPr>
          <w:rFonts w:cs="Arial Unicode MS" w:hint="eastAsia"/>
          <w:bdr w:val="none" w:sz="0" w:space="0" w:color="auto" w:frame="1"/>
        </w:rPr>
        <w:t>【工資】</w:t>
      </w:r>
    </w:p>
    <w:p w14:paraId="62241E76" w14:textId="4C3CC627" w:rsidR="002B7CAC" w:rsidRPr="000974A3" w:rsidRDefault="002B7CAC" w:rsidP="00340D65">
      <w:pPr>
        <w:pStyle w:val="af9"/>
        <w:ind w:left="1417" w:hanging="472"/>
        <w:rPr>
          <w:rFonts w:cs="新細明體"/>
        </w:rPr>
      </w:pPr>
      <w:r w:rsidRPr="000974A3">
        <w:rPr>
          <w:rFonts w:hint="eastAsia"/>
          <w:bdr w:val="none" w:sz="0" w:space="0" w:color="auto" w:frame="1"/>
        </w:rPr>
        <w:t>關於工資的規定</w:t>
      </w:r>
      <w:r w:rsidRPr="000974A3">
        <w:rPr>
          <w:rFonts w:cs="Malgun Gothic Semilight" w:hint="eastAsia"/>
          <w:bdr w:val="none" w:sz="0" w:space="0" w:color="auto" w:frame="1"/>
        </w:rPr>
        <w:t>：</w:t>
      </w:r>
    </w:p>
    <w:p w14:paraId="1EB16FC2" w14:textId="69930F45" w:rsidR="002B7CAC" w:rsidRPr="000974A3" w:rsidRDefault="00340D65" w:rsidP="00340D65">
      <w:pPr>
        <w:pStyle w:val="af9"/>
        <w:ind w:left="1417" w:hanging="472"/>
        <w:rPr>
          <w:rFonts w:cs="新細明體"/>
        </w:rPr>
      </w:pPr>
      <w:r w:rsidRPr="000974A3">
        <w:rPr>
          <w:rFonts w:hint="eastAsia"/>
          <w:bdr w:val="none" w:sz="0" w:space="0" w:color="auto" w:frame="1"/>
          <w:lang w:eastAsia="zh-TW"/>
        </w:rPr>
        <w:t>１、</w:t>
      </w:r>
      <w:r w:rsidR="002B7CAC" w:rsidRPr="000974A3">
        <w:rPr>
          <w:rFonts w:hint="eastAsia"/>
          <w:bdr w:val="none" w:sz="0" w:space="0" w:color="auto" w:frame="1"/>
        </w:rPr>
        <w:t>根據最低</w:t>
      </w:r>
      <w:r w:rsidR="00B607E8" w:rsidRPr="000974A3">
        <w:rPr>
          <w:rFonts w:hint="eastAsia"/>
          <w:bdr w:val="none" w:sz="0" w:space="0" w:color="auto" w:frame="1"/>
        </w:rPr>
        <w:t>薪資</w:t>
      </w:r>
      <w:r w:rsidR="002B7CAC" w:rsidRPr="000974A3">
        <w:rPr>
          <w:rFonts w:hint="eastAsia"/>
          <w:bdr w:val="none" w:sz="0" w:space="0" w:color="auto" w:frame="1"/>
        </w:rPr>
        <w:t>委員會建議</w:t>
      </w:r>
      <w:r w:rsidR="002B7CAC" w:rsidRPr="000974A3">
        <w:rPr>
          <w:rFonts w:cs="Malgun Gothic Semilight" w:hint="eastAsia"/>
          <w:bdr w:val="none" w:sz="0" w:space="0" w:color="auto" w:frame="1"/>
        </w:rPr>
        <w:t>，</w:t>
      </w:r>
      <w:r w:rsidR="002B7CAC" w:rsidRPr="000974A3">
        <w:rPr>
          <w:rFonts w:hint="eastAsia"/>
          <w:bdr w:val="none" w:sz="0" w:space="0" w:color="auto" w:frame="1"/>
        </w:rPr>
        <w:t>政府規定最低</w:t>
      </w:r>
      <w:r w:rsidR="00B607E8" w:rsidRPr="000974A3">
        <w:rPr>
          <w:rFonts w:hint="eastAsia"/>
          <w:bdr w:val="none" w:sz="0" w:space="0" w:color="auto" w:frame="1"/>
        </w:rPr>
        <w:t>薪資</w:t>
      </w:r>
      <w:r w:rsidR="002B7CAC" w:rsidRPr="000974A3">
        <w:rPr>
          <w:rFonts w:hint="eastAsia"/>
          <w:bdr w:val="none" w:sz="0" w:space="0" w:color="auto" w:frame="1"/>
        </w:rPr>
        <w:t>標準</w:t>
      </w:r>
      <w:r w:rsidR="002B7CAC" w:rsidRPr="000974A3">
        <w:rPr>
          <w:rFonts w:cs="Malgun Gothic Semilight" w:hint="eastAsia"/>
          <w:bdr w:val="none" w:sz="0" w:space="0" w:color="auto" w:frame="1"/>
        </w:rPr>
        <w:t>，</w:t>
      </w:r>
      <w:r w:rsidR="002B7CAC" w:rsidRPr="000974A3">
        <w:rPr>
          <w:rFonts w:hint="eastAsia"/>
          <w:bdr w:val="none" w:sz="0" w:space="0" w:color="auto" w:frame="1"/>
        </w:rPr>
        <w:t>並在官方報紙</w:t>
      </w:r>
      <w:r w:rsidR="002B7CAC" w:rsidRPr="000974A3">
        <w:rPr>
          <w:rFonts w:cs="Arial Unicode MS" w:hint="eastAsia"/>
          <w:bdr w:val="none" w:sz="0" w:space="0" w:color="auto" w:frame="1"/>
        </w:rPr>
        <w:t xml:space="preserve">Nepal </w:t>
      </w:r>
      <w:proofErr w:type="spellStart"/>
      <w:r w:rsidR="002B7CAC" w:rsidRPr="000974A3">
        <w:rPr>
          <w:rFonts w:cs="Arial Unicode MS" w:hint="eastAsia"/>
          <w:bdr w:val="none" w:sz="0" w:space="0" w:color="auto" w:frame="1"/>
        </w:rPr>
        <w:t>Rajaptra</w:t>
      </w:r>
      <w:proofErr w:type="spellEnd"/>
      <w:r w:rsidR="00B607E8" w:rsidRPr="000974A3">
        <w:rPr>
          <w:rFonts w:cs="Arial Unicode MS" w:hint="eastAsia"/>
          <w:bdr w:val="none" w:sz="0" w:space="0" w:color="auto" w:frame="1"/>
        </w:rPr>
        <w:t>公</w:t>
      </w:r>
      <w:r w:rsidRPr="000974A3">
        <w:rPr>
          <w:rFonts w:hint="eastAsia"/>
          <w:bdr w:val="none" w:sz="0" w:space="0" w:color="auto" w:frame="1"/>
        </w:rPr>
        <w:t>布</w:t>
      </w:r>
      <w:r w:rsidR="002B7CAC" w:rsidRPr="000974A3">
        <w:rPr>
          <w:rFonts w:cs="Malgun Gothic Semilight" w:hint="eastAsia"/>
          <w:bdr w:val="none" w:sz="0" w:space="0" w:color="auto" w:frame="1"/>
        </w:rPr>
        <w:t>。</w:t>
      </w:r>
    </w:p>
    <w:p w14:paraId="1819259E" w14:textId="0F64BD7E" w:rsidR="002B7CAC" w:rsidRPr="000974A3" w:rsidRDefault="00340D65" w:rsidP="00340D65">
      <w:pPr>
        <w:pStyle w:val="af9"/>
        <w:ind w:left="1417" w:hanging="472"/>
        <w:rPr>
          <w:rFonts w:cs="新細明體"/>
        </w:rPr>
      </w:pPr>
      <w:r w:rsidRPr="000974A3">
        <w:rPr>
          <w:rFonts w:hint="eastAsia"/>
          <w:bdr w:val="none" w:sz="0" w:space="0" w:color="auto" w:frame="1"/>
          <w:lang w:eastAsia="zh-TW"/>
        </w:rPr>
        <w:t>２、</w:t>
      </w:r>
      <w:r w:rsidR="002B7CAC" w:rsidRPr="000974A3">
        <w:rPr>
          <w:rFonts w:hint="eastAsia"/>
          <w:bdr w:val="none" w:sz="0" w:space="0" w:color="auto" w:frame="1"/>
        </w:rPr>
        <w:t>總經理與工人</w:t>
      </w:r>
      <w:r w:rsidR="002B7CAC" w:rsidRPr="000974A3">
        <w:rPr>
          <w:rFonts w:cs="Malgun Gothic Semilight" w:hint="eastAsia"/>
          <w:bdr w:val="none" w:sz="0" w:space="0" w:color="auto" w:frame="1"/>
        </w:rPr>
        <w:t>、</w:t>
      </w:r>
      <w:r w:rsidRPr="000974A3">
        <w:rPr>
          <w:rFonts w:hint="eastAsia"/>
          <w:bdr w:val="none" w:sz="0" w:space="0" w:color="auto" w:frame="1"/>
        </w:rPr>
        <w:t>雇員</w:t>
      </w:r>
      <w:r w:rsidR="002B7CAC" w:rsidRPr="000974A3">
        <w:rPr>
          <w:rFonts w:hint="eastAsia"/>
          <w:bdr w:val="none" w:sz="0" w:space="0" w:color="auto" w:frame="1"/>
        </w:rPr>
        <w:t>不得簽訂</w:t>
      </w:r>
      <w:r w:rsidR="00B607E8" w:rsidRPr="000974A3">
        <w:rPr>
          <w:rFonts w:hint="eastAsia"/>
          <w:bdr w:val="none" w:sz="0" w:space="0" w:color="auto" w:frame="1"/>
        </w:rPr>
        <w:t>薪資</w:t>
      </w:r>
      <w:r w:rsidR="002B7CAC" w:rsidRPr="000974A3">
        <w:rPr>
          <w:rFonts w:hint="eastAsia"/>
          <w:bdr w:val="none" w:sz="0" w:space="0" w:color="auto" w:frame="1"/>
        </w:rPr>
        <w:t>低於政府規定標準協議</w:t>
      </w:r>
      <w:r w:rsidR="002B7CAC" w:rsidRPr="000974A3">
        <w:rPr>
          <w:rFonts w:cs="Malgun Gothic Semilight" w:hint="eastAsia"/>
          <w:bdr w:val="none" w:sz="0" w:space="0" w:color="auto" w:frame="1"/>
        </w:rPr>
        <w:t>。</w:t>
      </w:r>
    </w:p>
    <w:p w14:paraId="17C4E476" w14:textId="218DA98D" w:rsidR="002B7CAC" w:rsidRPr="000974A3" w:rsidRDefault="00340D65" w:rsidP="00340D65">
      <w:pPr>
        <w:pStyle w:val="af9"/>
        <w:ind w:left="1417" w:hanging="472"/>
        <w:rPr>
          <w:rFonts w:cs="新細明體"/>
        </w:rPr>
      </w:pPr>
      <w:r w:rsidRPr="000974A3">
        <w:rPr>
          <w:rFonts w:hint="eastAsia"/>
          <w:bdr w:val="none" w:sz="0" w:space="0" w:color="auto" w:frame="1"/>
          <w:lang w:eastAsia="zh-TW"/>
        </w:rPr>
        <w:t>３、</w:t>
      </w:r>
      <w:r w:rsidR="002B7CAC" w:rsidRPr="000974A3">
        <w:rPr>
          <w:rFonts w:hint="eastAsia"/>
          <w:bdr w:val="none" w:sz="0" w:space="0" w:color="auto" w:frame="1"/>
        </w:rPr>
        <w:t>總經理應確定支付工人</w:t>
      </w:r>
      <w:r w:rsidR="00B607E8" w:rsidRPr="000974A3">
        <w:rPr>
          <w:rFonts w:hint="eastAsia"/>
          <w:bdr w:val="none" w:sz="0" w:space="0" w:color="auto" w:frame="1"/>
        </w:rPr>
        <w:t>與</w:t>
      </w:r>
      <w:r w:rsidRPr="000974A3">
        <w:rPr>
          <w:rFonts w:hint="eastAsia"/>
          <w:bdr w:val="none" w:sz="0" w:space="0" w:color="auto" w:frame="1"/>
        </w:rPr>
        <w:t>雇員</w:t>
      </w:r>
      <w:r w:rsidR="002B7CAC" w:rsidRPr="000974A3">
        <w:rPr>
          <w:rFonts w:hint="eastAsia"/>
          <w:bdr w:val="none" w:sz="0" w:space="0" w:color="auto" w:frame="1"/>
        </w:rPr>
        <w:t>報酬期限</w:t>
      </w:r>
      <w:r w:rsidR="002B7CAC" w:rsidRPr="000974A3">
        <w:rPr>
          <w:rFonts w:cs="Malgun Gothic Semilight" w:hint="eastAsia"/>
          <w:bdr w:val="none" w:sz="0" w:space="0" w:color="auto" w:frame="1"/>
        </w:rPr>
        <w:t>，</w:t>
      </w:r>
      <w:r w:rsidR="002B7CAC" w:rsidRPr="000974A3">
        <w:rPr>
          <w:rFonts w:hint="eastAsia"/>
          <w:bdr w:val="none" w:sz="0" w:space="0" w:color="auto" w:frame="1"/>
        </w:rPr>
        <w:t>每週</w:t>
      </w:r>
      <w:r w:rsidR="002B7CAC" w:rsidRPr="000974A3">
        <w:rPr>
          <w:rFonts w:cs="Malgun Gothic Semilight" w:hint="eastAsia"/>
          <w:bdr w:val="none" w:sz="0" w:space="0" w:color="auto" w:frame="1"/>
        </w:rPr>
        <w:t>、</w:t>
      </w:r>
      <w:r w:rsidR="002B7CAC" w:rsidRPr="000974A3">
        <w:rPr>
          <w:rFonts w:hint="eastAsia"/>
          <w:bdr w:val="none" w:sz="0" w:space="0" w:color="auto" w:frame="1"/>
        </w:rPr>
        <w:t>每兩</w:t>
      </w:r>
      <w:proofErr w:type="gramStart"/>
      <w:r w:rsidR="002B7CAC" w:rsidRPr="000974A3">
        <w:rPr>
          <w:rFonts w:hint="eastAsia"/>
          <w:bdr w:val="none" w:sz="0" w:space="0" w:color="auto" w:frame="1"/>
        </w:rPr>
        <w:t>週</w:t>
      </w:r>
      <w:proofErr w:type="gramEnd"/>
      <w:r w:rsidR="002B7CAC" w:rsidRPr="000974A3">
        <w:rPr>
          <w:rFonts w:hint="eastAsia"/>
          <w:bdr w:val="none" w:sz="0" w:space="0" w:color="auto" w:frame="1"/>
        </w:rPr>
        <w:t>或按月支付</w:t>
      </w:r>
      <w:r w:rsidR="002B7CAC" w:rsidRPr="000974A3">
        <w:rPr>
          <w:rFonts w:cs="Malgun Gothic Semilight" w:hint="eastAsia"/>
          <w:bdr w:val="none" w:sz="0" w:space="0" w:color="auto" w:frame="1"/>
        </w:rPr>
        <w:t>，</w:t>
      </w:r>
      <w:r w:rsidR="002B7CAC" w:rsidRPr="000974A3">
        <w:rPr>
          <w:rFonts w:hint="eastAsia"/>
          <w:bdr w:val="none" w:sz="0" w:space="0" w:color="auto" w:frame="1"/>
        </w:rPr>
        <w:t>不</w:t>
      </w:r>
      <w:r w:rsidR="00B607E8" w:rsidRPr="000974A3">
        <w:rPr>
          <w:rFonts w:hint="eastAsia"/>
          <w:bdr w:val="none" w:sz="0" w:space="0" w:color="auto" w:frame="1"/>
        </w:rPr>
        <w:t>得</w:t>
      </w:r>
      <w:r w:rsidR="002B7CAC" w:rsidRPr="000974A3">
        <w:rPr>
          <w:rFonts w:hint="eastAsia"/>
          <w:bdr w:val="none" w:sz="0" w:space="0" w:color="auto" w:frame="1"/>
        </w:rPr>
        <w:t>超過</w:t>
      </w:r>
      <w:r w:rsidR="002B7CAC" w:rsidRPr="000974A3">
        <w:rPr>
          <w:rFonts w:cs="Arial Unicode MS" w:hint="eastAsia"/>
          <w:bdr w:val="none" w:sz="0" w:space="0" w:color="auto" w:frame="1"/>
        </w:rPr>
        <w:t>1</w:t>
      </w:r>
      <w:r w:rsidR="002B7CAC" w:rsidRPr="000974A3">
        <w:rPr>
          <w:rFonts w:hint="eastAsia"/>
          <w:bdr w:val="none" w:sz="0" w:space="0" w:color="auto" w:frame="1"/>
        </w:rPr>
        <w:t>個月</w:t>
      </w:r>
      <w:r w:rsidR="002B7CAC" w:rsidRPr="000974A3">
        <w:rPr>
          <w:rFonts w:cs="Malgun Gothic Semilight" w:hint="eastAsia"/>
          <w:bdr w:val="none" w:sz="0" w:space="0" w:color="auto" w:frame="1"/>
        </w:rPr>
        <w:t>。</w:t>
      </w:r>
    </w:p>
    <w:p w14:paraId="777D2FF9" w14:textId="0094FD74" w:rsidR="002B7CAC" w:rsidRPr="000974A3" w:rsidRDefault="00340D65" w:rsidP="00340D65">
      <w:pPr>
        <w:pStyle w:val="af9"/>
        <w:ind w:left="1417" w:hanging="472"/>
        <w:rPr>
          <w:rFonts w:cs="新細明體"/>
        </w:rPr>
      </w:pPr>
      <w:r w:rsidRPr="000974A3">
        <w:rPr>
          <w:rFonts w:hint="eastAsia"/>
          <w:bdr w:val="none" w:sz="0" w:space="0" w:color="auto" w:frame="1"/>
          <w:lang w:eastAsia="zh-TW"/>
        </w:rPr>
        <w:t>４、</w:t>
      </w:r>
      <w:r w:rsidR="002B7CAC" w:rsidRPr="000974A3">
        <w:rPr>
          <w:rFonts w:hint="eastAsia"/>
          <w:bdr w:val="none" w:sz="0" w:space="0" w:color="auto" w:frame="1"/>
        </w:rPr>
        <w:t>除下列情況外</w:t>
      </w:r>
      <w:r w:rsidR="002B7CAC" w:rsidRPr="000974A3">
        <w:rPr>
          <w:rFonts w:cs="Malgun Gothic Semilight" w:hint="eastAsia"/>
          <w:bdr w:val="none" w:sz="0" w:space="0" w:color="auto" w:frame="1"/>
        </w:rPr>
        <w:t>，</w:t>
      </w:r>
      <w:r w:rsidR="002B7CAC" w:rsidRPr="000974A3">
        <w:rPr>
          <w:rFonts w:hint="eastAsia"/>
          <w:bdr w:val="none" w:sz="0" w:space="0" w:color="auto" w:frame="1"/>
        </w:rPr>
        <w:t>不得扣除工人</w:t>
      </w:r>
      <w:r w:rsidR="00B607E8" w:rsidRPr="000974A3">
        <w:rPr>
          <w:rFonts w:hint="eastAsia"/>
          <w:bdr w:val="none" w:sz="0" w:space="0" w:color="auto" w:frame="1"/>
        </w:rPr>
        <w:t>與</w:t>
      </w:r>
      <w:r w:rsidRPr="000974A3">
        <w:rPr>
          <w:rFonts w:hint="eastAsia"/>
          <w:bdr w:val="none" w:sz="0" w:space="0" w:color="auto" w:frame="1"/>
        </w:rPr>
        <w:t>雇員</w:t>
      </w:r>
      <w:r w:rsidR="00B607E8" w:rsidRPr="000974A3">
        <w:rPr>
          <w:rFonts w:hint="eastAsia"/>
          <w:bdr w:val="none" w:sz="0" w:space="0" w:color="auto" w:frame="1"/>
        </w:rPr>
        <w:t>薪資</w:t>
      </w:r>
      <w:r w:rsidR="002B7CAC" w:rsidRPr="000974A3">
        <w:rPr>
          <w:rFonts w:cs="Malgun Gothic Semilight" w:hint="eastAsia"/>
          <w:bdr w:val="none" w:sz="0" w:space="0" w:color="auto" w:frame="1"/>
        </w:rPr>
        <w:t>：</w:t>
      </w:r>
    </w:p>
    <w:p w14:paraId="18A64AA3" w14:textId="15611DFC" w:rsidR="002B7CAC" w:rsidRPr="000974A3" w:rsidRDefault="00340D65" w:rsidP="00340D65">
      <w:pPr>
        <w:pStyle w:val="11"/>
        <w:ind w:left="1905" w:hanging="488"/>
      </w:pPr>
      <w:r w:rsidRPr="000974A3">
        <w:rPr>
          <w:rFonts w:cs="Arial Unicode MS" w:hint="eastAsia"/>
          <w:bdr w:val="none" w:sz="0" w:space="0" w:color="auto" w:frame="1"/>
        </w:rPr>
        <w:t>（</w:t>
      </w:r>
      <w:r w:rsidRPr="000974A3">
        <w:rPr>
          <w:rFonts w:cs="Arial Unicode MS" w:hint="eastAsia"/>
          <w:bdr w:val="none" w:sz="0" w:space="0" w:color="auto" w:frame="1"/>
        </w:rPr>
        <w:t>1</w:t>
      </w:r>
      <w:r w:rsidRPr="000974A3">
        <w:rPr>
          <w:rFonts w:cs="Arial Unicode MS" w:hint="eastAsia"/>
          <w:bdr w:val="none" w:sz="0" w:space="0" w:color="auto" w:frame="1"/>
        </w:rPr>
        <w:t>）</w:t>
      </w:r>
      <w:r w:rsidR="002B7CAC" w:rsidRPr="000974A3">
        <w:rPr>
          <w:rFonts w:hint="eastAsia"/>
          <w:bdr w:val="none" w:sz="0" w:space="0" w:color="auto" w:frame="1"/>
        </w:rPr>
        <w:t>罰款</w:t>
      </w:r>
      <w:r w:rsidR="002B7CAC" w:rsidRPr="000974A3">
        <w:rPr>
          <w:rFonts w:hint="eastAsia"/>
        </w:rPr>
        <w:t>扣除；</w:t>
      </w:r>
    </w:p>
    <w:p w14:paraId="3E8A0756" w14:textId="49C7F708" w:rsidR="002B7CAC" w:rsidRPr="000974A3" w:rsidRDefault="00340D65" w:rsidP="00340D65">
      <w:pPr>
        <w:pStyle w:val="11"/>
        <w:ind w:left="1905" w:hanging="488"/>
      </w:pPr>
      <w:r w:rsidRPr="000974A3">
        <w:rPr>
          <w:rFonts w:hint="eastAsia"/>
        </w:rPr>
        <w:t>（</w:t>
      </w:r>
      <w:r w:rsidRPr="000974A3">
        <w:rPr>
          <w:rFonts w:hint="eastAsia"/>
        </w:rPr>
        <w:t>2</w:t>
      </w:r>
      <w:r w:rsidRPr="000974A3">
        <w:rPr>
          <w:rFonts w:hint="eastAsia"/>
        </w:rPr>
        <w:t>）</w:t>
      </w:r>
      <w:r w:rsidR="002B7CAC" w:rsidRPr="000974A3">
        <w:rPr>
          <w:rFonts w:hint="eastAsia"/>
        </w:rPr>
        <w:t>因曠工扣除；</w:t>
      </w:r>
    </w:p>
    <w:p w14:paraId="504849F4" w14:textId="175CC760" w:rsidR="002B7CAC" w:rsidRPr="000974A3" w:rsidRDefault="00340D65" w:rsidP="00340D65">
      <w:pPr>
        <w:pStyle w:val="11"/>
        <w:ind w:left="1905" w:hanging="488"/>
      </w:pPr>
      <w:r w:rsidRPr="000974A3">
        <w:rPr>
          <w:rFonts w:hint="eastAsia"/>
        </w:rPr>
        <w:t>（</w:t>
      </w:r>
      <w:r w:rsidRPr="000974A3">
        <w:rPr>
          <w:rFonts w:hint="eastAsia"/>
        </w:rPr>
        <w:t>3</w:t>
      </w:r>
      <w:r w:rsidRPr="000974A3">
        <w:rPr>
          <w:rFonts w:hint="eastAsia"/>
        </w:rPr>
        <w:t>）</w:t>
      </w:r>
      <w:r w:rsidR="002B7CAC" w:rsidRPr="000974A3">
        <w:rPr>
          <w:rFonts w:hint="eastAsia"/>
        </w:rPr>
        <w:t>因故意或疏忽導致財產損失扣除；</w:t>
      </w:r>
    </w:p>
    <w:p w14:paraId="0049FC12" w14:textId="5D595CB4" w:rsidR="002B7CAC" w:rsidRPr="000974A3" w:rsidRDefault="00340D65" w:rsidP="00340D65">
      <w:pPr>
        <w:pStyle w:val="11"/>
        <w:ind w:left="1905" w:hanging="488"/>
      </w:pPr>
      <w:r w:rsidRPr="000974A3">
        <w:rPr>
          <w:rFonts w:hint="eastAsia"/>
        </w:rPr>
        <w:t>（</w:t>
      </w:r>
      <w:r w:rsidRPr="000974A3">
        <w:rPr>
          <w:rFonts w:hint="eastAsia"/>
        </w:rPr>
        <w:t>4</w:t>
      </w:r>
      <w:r w:rsidRPr="000974A3">
        <w:rPr>
          <w:rFonts w:hint="eastAsia"/>
        </w:rPr>
        <w:t>）</w:t>
      </w:r>
      <w:r w:rsidR="002B7CAC" w:rsidRPr="000974A3">
        <w:rPr>
          <w:rFonts w:hint="eastAsia"/>
        </w:rPr>
        <w:t>因規定待遇已提供而扣除；</w:t>
      </w:r>
    </w:p>
    <w:p w14:paraId="3157FDA1" w14:textId="48465363" w:rsidR="002B7CAC" w:rsidRPr="000974A3" w:rsidRDefault="00340D65" w:rsidP="00340D65">
      <w:pPr>
        <w:pStyle w:val="11"/>
        <w:ind w:left="1905" w:hanging="488"/>
      </w:pPr>
      <w:r w:rsidRPr="000974A3">
        <w:rPr>
          <w:rFonts w:hint="eastAsia"/>
        </w:rPr>
        <w:t>（</w:t>
      </w:r>
      <w:r w:rsidRPr="000974A3">
        <w:rPr>
          <w:rFonts w:hint="eastAsia"/>
        </w:rPr>
        <w:t>5</w:t>
      </w:r>
      <w:r w:rsidRPr="000974A3">
        <w:rPr>
          <w:rFonts w:hint="eastAsia"/>
        </w:rPr>
        <w:t>）</w:t>
      </w:r>
      <w:r w:rsidR="002B7CAC" w:rsidRPr="000974A3">
        <w:rPr>
          <w:rFonts w:hint="eastAsia"/>
        </w:rPr>
        <w:t>因調整預付或多付報酬而扣除；</w:t>
      </w:r>
    </w:p>
    <w:p w14:paraId="17A9E115" w14:textId="4CF9C951" w:rsidR="002B7CAC" w:rsidRPr="000974A3" w:rsidRDefault="00340D65" w:rsidP="00340D65">
      <w:pPr>
        <w:pStyle w:val="11"/>
        <w:ind w:left="1905" w:hanging="488"/>
      </w:pPr>
      <w:r w:rsidRPr="000974A3">
        <w:rPr>
          <w:rFonts w:hint="eastAsia"/>
        </w:rPr>
        <w:t>（</w:t>
      </w:r>
      <w:r w:rsidRPr="000974A3">
        <w:rPr>
          <w:rFonts w:hint="eastAsia"/>
        </w:rPr>
        <w:t>6</w:t>
      </w:r>
      <w:r w:rsidRPr="000974A3">
        <w:rPr>
          <w:rFonts w:hint="eastAsia"/>
        </w:rPr>
        <w:t>）</w:t>
      </w:r>
      <w:r w:rsidR="002B7CAC" w:rsidRPr="000974A3">
        <w:rPr>
          <w:rFonts w:hint="eastAsia"/>
        </w:rPr>
        <w:t>因待業而扣除；</w:t>
      </w:r>
    </w:p>
    <w:p w14:paraId="6B2CB173" w14:textId="25AD05CA" w:rsidR="002B7CAC" w:rsidRPr="000974A3" w:rsidRDefault="00340D65" w:rsidP="00340D65">
      <w:pPr>
        <w:pStyle w:val="11"/>
        <w:ind w:left="1905" w:hanging="488"/>
      </w:pPr>
      <w:r w:rsidRPr="000974A3">
        <w:rPr>
          <w:rFonts w:hint="eastAsia"/>
        </w:rPr>
        <w:t>（</w:t>
      </w:r>
      <w:r w:rsidRPr="000974A3">
        <w:rPr>
          <w:rFonts w:hint="eastAsia"/>
        </w:rPr>
        <w:t>7</w:t>
      </w:r>
      <w:r w:rsidRPr="000974A3">
        <w:rPr>
          <w:rFonts w:hint="eastAsia"/>
        </w:rPr>
        <w:t>）</w:t>
      </w:r>
      <w:r w:rsidR="002B7CAC" w:rsidRPr="000974A3">
        <w:rPr>
          <w:rFonts w:hint="eastAsia"/>
        </w:rPr>
        <w:t>根據政府或法庭命令而扣除；</w:t>
      </w:r>
    </w:p>
    <w:p w14:paraId="2CA08C47" w14:textId="79C3D64B" w:rsidR="002B7CAC" w:rsidRPr="000974A3" w:rsidRDefault="00340D65" w:rsidP="00340D65">
      <w:pPr>
        <w:pStyle w:val="11"/>
        <w:ind w:left="1905" w:hanging="488"/>
      </w:pPr>
      <w:r w:rsidRPr="000974A3">
        <w:rPr>
          <w:rFonts w:hint="eastAsia"/>
        </w:rPr>
        <w:t>（</w:t>
      </w:r>
      <w:r w:rsidRPr="000974A3">
        <w:rPr>
          <w:rFonts w:hint="eastAsia"/>
        </w:rPr>
        <w:t>8</w:t>
      </w:r>
      <w:r w:rsidRPr="000974A3">
        <w:rPr>
          <w:rFonts w:hint="eastAsia"/>
        </w:rPr>
        <w:t>）</w:t>
      </w:r>
      <w:r w:rsidR="002B7CAC" w:rsidRPr="000974A3">
        <w:rPr>
          <w:rFonts w:hint="eastAsia"/>
        </w:rPr>
        <w:t>根據政府</w:t>
      </w:r>
      <w:r w:rsidR="00B607E8" w:rsidRPr="000974A3">
        <w:rPr>
          <w:rFonts w:hint="eastAsia"/>
        </w:rPr>
        <w:t>於</w:t>
      </w:r>
      <w:r w:rsidR="002B7CAC" w:rsidRPr="000974A3">
        <w:rPr>
          <w:rFonts w:hint="eastAsia"/>
        </w:rPr>
        <w:t xml:space="preserve">Nepal </w:t>
      </w:r>
      <w:proofErr w:type="spellStart"/>
      <w:r w:rsidR="002B7CAC" w:rsidRPr="000974A3">
        <w:rPr>
          <w:rFonts w:hint="eastAsia"/>
        </w:rPr>
        <w:t>Rajapatra</w:t>
      </w:r>
      <w:proofErr w:type="spellEnd"/>
      <w:r w:rsidR="002B7CAC" w:rsidRPr="000974A3">
        <w:rPr>
          <w:rFonts w:hint="eastAsia"/>
        </w:rPr>
        <w:t>發布公告而扣除；</w:t>
      </w:r>
    </w:p>
    <w:p w14:paraId="2632513E" w14:textId="6900F920" w:rsidR="002B7CAC" w:rsidRPr="000974A3" w:rsidRDefault="00340D65" w:rsidP="00340D65">
      <w:pPr>
        <w:pStyle w:val="11"/>
        <w:ind w:left="1905" w:hanging="488"/>
        <w:rPr>
          <w:rFonts w:cs="新細明體"/>
        </w:rPr>
      </w:pPr>
      <w:r w:rsidRPr="000974A3">
        <w:rPr>
          <w:rFonts w:hint="eastAsia"/>
        </w:rPr>
        <w:t>（</w:t>
      </w:r>
      <w:r w:rsidRPr="000974A3">
        <w:rPr>
          <w:rFonts w:hint="eastAsia"/>
        </w:rPr>
        <w:t>9</w:t>
      </w:r>
      <w:r w:rsidRPr="000974A3">
        <w:rPr>
          <w:rFonts w:hint="eastAsia"/>
        </w:rPr>
        <w:t>）</w:t>
      </w:r>
      <w:r w:rsidR="002B7CAC" w:rsidRPr="000974A3">
        <w:rPr>
          <w:rFonts w:hint="eastAsia"/>
        </w:rPr>
        <w:t>根據現</w:t>
      </w:r>
      <w:r w:rsidR="002B7CAC" w:rsidRPr="000974A3">
        <w:rPr>
          <w:rFonts w:hint="eastAsia"/>
          <w:bdr w:val="none" w:sz="0" w:space="0" w:color="auto" w:frame="1"/>
        </w:rPr>
        <w:t>行法律實行納稅扣除</w:t>
      </w:r>
      <w:r w:rsidR="002B7CAC" w:rsidRPr="000974A3">
        <w:rPr>
          <w:rFonts w:cs="Malgun Gothic Semilight" w:hint="eastAsia"/>
          <w:bdr w:val="none" w:sz="0" w:space="0" w:color="auto" w:frame="1"/>
        </w:rPr>
        <w:t>。</w:t>
      </w:r>
    </w:p>
    <w:p w14:paraId="7F51CE2A" w14:textId="77777777" w:rsidR="00610084" w:rsidRPr="000974A3" w:rsidRDefault="00610084" w:rsidP="00610084">
      <w:pPr>
        <w:pStyle w:val="a7"/>
        <w:rPr>
          <w:rFonts w:cs="Malgun Gothic Semilight"/>
          <w:bdr w:val="none" w:sz="0" w:space="0" w:color="auto" w:frame="1"/>
        </w:rPr>
      </w:pPr>
      <w:r w:rsidRPr="000974A3">
        <w:rPr>
          <w:rFonts w:cs="Arial Unicode MS" w:hint="eastAsia"/>
          <w:bdr w:val="none" w:sz="0" w:space="0" w:color="auto" w:frame="1"/>
        </w:rPr>
        <w:t>（四）</w:t>
      </w:r>
      <w:r w:rsidR="002B7CAC" w:rsidRPr="000974A3">
        <w:rPr>
          <w:rFonts w:cs="Arial Unicode MS" w:hint="eastAsia"/>
          <w:bdr w:val="none" w:sz="0" w:space="0" w:color="auto" w:frame="1"/>
        </w:rPr>
        <w:t>【</w:t>
      </w:r>
      <w:r w:rsidR="002B7CAC" w:rsidRPr="000974A3">
        <w:rPr>
          <w:rFonts w:hint="eastAsia"/>
          <w:bdr w:val="none" w:sz="0" w:space="0" w:color="auto" w:frame="1"/>
        </w:rPr>
        <w:t>工時和加班</w:t>
      </w:r>
      <w:r w:rsidR="002B7CAC" w:rsidRPr="000974A3">
        <w:rPr>
          <w:rFonts w:cs="Malgun Gothic Semilight" w:hint="eastAsia"/>
          <w:bdr w:val="none" w:sz="0" w:space="0" w:color="auto" w:frame="1"/>
        </w:rPr>
        <w:t>】</w:t>
      </w:r>
    </w:p>
    <w:p w14:paraId="73637C01" w14:textId="005F0FDB" w:rsidR="002B7CAC" w:rsidRPr="000974A3" w:rsidRDefault="002B7CAC" w:rsidP="00610084">
      <w:pPr>
        <w:pStyle w:val="af9"/>
        <w:ind w:left="1417" w:hanging="472"/>
        <w:rPr>
          <w:rFonts w:cs="新細明體"/>
        </w:rPr>
      </w:pPr>
      <w:r w:rsidRPr="000974A3">
        <w:rPr>
          <w:rFonts w:hint="eastAsia"/>
          <w:bdr w:val="none" w:sz="0" w:space="0" w:color="auto" w:frame="1"/>
        </w:rPr>
        <w:t>關於工時和加班的規定</w:t>
      </w:r>
      <w:r w:rsidRPr="000974A3">
        <w:rPr>
          <w:rFonts w:cs="Malgun Gothic Semilight" w:hint="eastAsia"/>
          <w:bdr w:val="none" w:sz="0" w:space="0" w:color="auto" w:frame="1"/>
        </w:rPr>
        <w:t>：</w:t>
      </w:r>
    </w:p>
    <w:p w14:paraId="4A993351" w14:textId="3F6181A4" w:rsidR="002B7CAC" w:rsidRPr="000974A3" w:rsidRDefault="00610084" w:rsidP="00610084">
      <w:pPr>
        <w:pStyle w:val="af9"/>
        <w:ind w:left="1417" w:hanging="472"/>
        <w:rPr>
          <w:rFonts w:cs="新細明體"/>
        </w:rPr>
      </w:pPr>
      <w:r w:rsidRPr="000974A3">
        <w:rPr>
          <w:rFonts w:hint="eastAsia"/>
          <w:bdr w:val="none" w:sz="0" w:space="0" w:color="auto" w:frame="1"/>
        </w:rPr>
        <w:t>１、</w:t>
      </w:r>
      <w:r w:rsidR="002B7CAC" w:rsidRPr="000974A3">
        <w:rPr>
          <w:rFonts w:cs="微軟正黑體" w:hint="eastAsia"/>
          <w:bdr w:val="none" w:sz="0" w:space="0" w:color="auto" w:frame="1"/>
        </w:rPr>
        <w:t>工時</w:t>
      </w:r>
    </w:p>
    <w:p w14:paraId="72527520" w14:textId="77777777" w:rsidR="002B7CAC" w:rsidRPr="000974A3" w:rsidRDefault="002B7CAC" w:rsidP="00610084">
      <w:pPr>
        <w:pStyle w:val="afc"/>
        <w:ind w:firstLine="472"/>
        <w:rPr>
          <w:rFonts w:cs="新細明體"/>
        </w:rPr>
      </w:pPr>
      <w:r w:rsidRPr="000974A3">
        <w:rPr>
          <w:rFonts w:hint="eastAsia"/>
          <w:bdr w:val="none" w:sz="0" w:space="0" w:color="auto" w:frame="1"/>
        </w:rPr>
        <w:t>工人每天工作不應超過</w:t>
      </w:r>
      <w:r w:rsidRPr="000974A3">
        <w:rPr>
          <w:rFonts w:cs="Arial Unicode MS" w:hint="eastAsia"/>
          <w:bdr w:val="none" w:sz="0" w:space="0" w:color="auto" w:frame="1"/>
        </w:rPr>
        <w:t>8</w:t>
      </w:r>
      <w:r w:rsidRPr="000974A3">
        <w:rPr>
          <w:rFonts w:hint="eastAsia"/>
          <w:bdr w:val="none" w:sz="0" w:space="0" w:color="auto" w:frame="1"/>
        </w:rPr>
        <w:t>小時</w:t>
      </w:r>
      <w:r w:rsidRPr="000974A3">
        <w:rPr>
          <w:rFonts w:cs="Malgun Gothic Semilight" w:hint="eastAsia"/>
          <w:bdr w:val="none" w:sz="0" w:space="0" w:color="auto" w:frame="1"/>
        </w:rPr>
        <w:t>，</w:t>
      </w:r>
      <w:r w:rsidRPr="000974A3">
        <w:rPr>
          <w:rFonts w:hint="eastAsia"/>
          <w:bdr w:val="none" w:sz="0" w:space="0" w:color="auto" w:frame="1"/>
        </w:rPr>
        <w:t>每週休息</w:t>
      </w:r>
      <w:r w:rsidRPr="000974A3">
        <w:rPr>
          <w:rFonts w:cs="Arial Unicode MS" w:hint="eastAsia"/>
          <w:bdr w:val="none" w:sz="0" w:space="0" w:color="auto" w:frame="1"/>
        </w:rPr>
        <w:t>1</w:t>
      </w:r>
      <w:r w:rsidRPr="000974A3">
        <w:rPr>
          <w:rFonts w:hint="eastAsia"/>
          <w:bdr w:val="none" w:sz="0" w:space="0" w:color="auto" w:frame="1"/>
        </w:rPr>
        <w:t>天</w:t>
      </w:r>
      <w:r w:rsidRPr="000974A3">
        <w:rPr>
          <w:rFonts w:cs="Malgun Gothic Semilight" w:hint="eastAsia"/>
          <w:bdr w:val="none" w:sz="0" w:space="0" w:color="auto" w:frame="1"/>
        </w:rPr>
        <w:t>。</w:t>
      </w:r>
      <w:r w:rsidRPr="000974A3">
        <w:rPr>
          <w:rFonts w:hint="eastAsia"/>
          <w:bdr w:val="none" w:sz="0" w:space="0" w:color="auto" w:frame="1"/>
        </w:rPr>
        <w:t>工時開始時間由總經理確定</w:t>
      </w:r>
      <w:r w:rsidRPr="000974A3">
        <w:rPr>
          <w:rFonts w:cs="Malgun Gothic Semilight" w:hint="eastAsia"/>
          <w:bdr w:val="none" w:sz="0" w:space="0" w:color="auto" w:frame="1"/>
        </w:rPr>
        <w:t>。</w:t>
      </w:r>
    </w:p>
    <w:p w14:paraId="6064507F" w14:textId="3F39D37F" w:rsidR="002B7CAC" w:rsidRPr="000974A3" w:rsidRDefault="002B7CAC" w:rsidP="00610084">
      <w:pPr>
        <w:pStyle w:val="afc"/>
        <w:ind w:firstLine="472"/>
        <w:rPr>
          <w:rFonts w:cs="新細明體"/>
        </w:rPr>
      </w:pPr>
      <w:r w:rsidRPr="000974A3">
        <w:rPr>
          <w:rFonts w:hint="eastAsia"/>
          <w:bdr w:val="none" w:sz="0" w:space="0" w:color="auto" w:frame="1"/>
        </w:rPr>
        <w:t>工人或</w:t>
      </w:r>
      <w:r w:rsidR="00340D65" w:rsidRPr="000974A3">
        <w:rPr>
          <w:rFonts w:hint="eastAsia"/>
          <w:bdr w:val="none" w:sz="0" w:space="0" w:color="auto" w:frame="1"/>
        </w:rPr>
        <w:t>雇員</w:t>
      </w:r>
      <w:r w:rsidRPr="000974A3">
        <w:rPr>
          <w:rFonts w:hint="eastAsia"/>
          <w:bdr w:val="none" w:sz="0" w:space="0" w:color="auto" w:frame="1"/>
        </w:rPr>
        <w:t>不應連續工作</w:t>
      </w:r>
      <w:r w:rsidRPr="000974A3">
        <w:rPr>
          <w:rFonts w:cs="Arial Unicode MS" w:hint="eastAsia"/>
          <w:bdr w:val="none" w:sz="0" w:space="0" w:color="auto" w:frame="1"/>
        </w:rPr>
        <w:t>5</w:t>
      </w:r>
      <w:r w:rsidRPr="000974A3">
        <w:rPr>
          <w:rFonts w:hint="eastAsia"/>
          <w:bdr w:val="none" w:sz="0" w:space="0" w:color="auto" w:frame="1"/>
        </w:rPr>
        <w:t>小時以上</w:t>
      </w:r>
      <w:r w:rsidRPr="000974A3">
        <w:rPr>
          <w:rFonts w:cs="Malgun Gothic Semilight" w:hint="eastAsia"/>
          <w:bdr w:val="none" w:sz="0" w:space="0" w:color="auto" w:frame="1"/>
        </w:rPr>
        <w:t>，</w:t>
      </w:r>
      <w:r w:rsidRPr="000974A3">
        <w:rPr>
          <w:rFonts w:hint="eastAsia"/>
          <w:bdr w:val="none" w:sz="0" w:space="0" w:color="auto" w:frame="1"/>
        </w:rPr>
        <w:t>超過可停工休息</w:t>
      </w:r>
      <w:r w:rsidRPr="000974A3">
        <w:rPr>
          <w:rFonts w:cs="Malgun Gothic Semilight" w:hint="eastAsia"/>
          <w:bdr w:val="none" w:sz="0" w:space="0" w:color="auto" w:frame="1"/>
        </w:rPr>
        <w:t>，</w:t>
      </w:r>
      <w:r w:rsidRPr="000974A3">
        <w:rPr>
          <w:rFonts w:hint="eastAsia"/>
          <w:bdr w:val="none" w:sz="0" w:space="0" w:color="auto" w:frame="1"/>
        </w:rPr>
        <w:t>應有</w:t>
      </w:r>
      <w:r w:rsidRPr="000974A3">
        <w:rPr>
          <w:rFonts w:cs="Arial Unicode MS" w:hint="eastAsia"/>
          <w:bdr w:val="none" w:sz="0" w:space="0" w:color="auto" w:frame="1"/>
        </w:rPr>
        <w:t>30</w:t>
      </w:r>
      <w:r w:rsidRPr="000974A3">
        <w:rPr>
          <w:rFonts w:hint="eastAsia"/>
          <w:bdr w:val="none" w:sz="0" w:space="0" w:color="auto" w:frame="1"/>
        </w:rPr>
        <w:t>分鐘茶點時間</w:t>
      </w:r>
      <w:r w:rsidRPr="000974A3">
        <w:rPr>
          <w:rFonts w:cs="Malgun Gothic Semilight" w:hint="eastAsia"/>
          <w:bdr w:val="none" w:sz="0" w:space="0" w:color="auto" w:frame="1"/>
        </w:rPr>
        <w:t>。</w:t>
      </w:r>
      <w:r w:rsidRPr="000974A3">
        <w:rPr>
          <w:rFonts w:hint="eastAsia"/>
          <w:bdr w:val="none" w:sz="0" w:space="0" w:color="auto" w:frame="1"/>
        </w:rPr>
        <w:t>對於無法停工企業</w:t>
      </w:r>
      <w:r w:rsidRPr="000974A3">
        <w:rPr>
          <w:rFonts w:cs="Malgun Gothic Semilight" w:hint="eastAsia"/>
          <w:bdr w:val="none" w:sz="0" w:space="0" w:color="auto" w:frame="1"/>
        </w:rPr>
        <w:t>，</w:t>
      </w:r>
      <w:r w:rsidRPr="000974A3">
        <w:rPr>
          <w:rFonts w:hint="eastAsia"/>
          <w:bdr w:val="none" w:sz="0" w:space="0" w:color="auto" w:frame="1"/>
        </w:rPr>
        <w:t>可輪流休息</w:t>
      </w:r>
      <w:r w:rsidRPr="000974A3">
        <w:rPr>
          <w:rFonts w:cs="Malgun Gothic Semilight" w:hint="eastAsia"/>
          <w:bdr w:val="none" w:sz="0" w:space="0" w:color="auto" w:frame="1"/>
        </w:rPr>
        <w:t>，</w:t>
      </w:r>
      <w:r w:rsidRPr="000974A3">
        <w:rPr>
          <w:rFonts w:hint="eastAsia"/>
          <w:bdr w:val="none" w:sz="0" w:space="0" w:color="auto" w:frame="1"/>
        </w:rPr>
        <w:t>休息時間被視為日工作時間一部分</w:t>
      </w:r>
      <w:r w:rsidRPr="000974A3">
        <w:rPr>
          <w:rFonts w:cs="Malgun Gothic Semilight" w:hint="eastAsia"/>
          <w:bdr w:val="none" w:sz="0" w:space="0" w:color="auto" w:frame="1"/>
        </w:rPr>
        <w:t>。</w:t>
      </w:r>
    </w:p>
    <w:p w14:paraId="03710C5B" w14:textId="6F4F2000" w:rsidR="002B7CAC" w:rsidRPr="000974A3" w:rsidRDefault="00610084" w:rsidP="00610084">
      <w:pPr>
        <w:pStyle w:val="af9"/>
        <w:ind w:left="1417" w:hanging="472"/>
        <w:rPr>
          <w:rFonts w:cs="新細明體"/>
        </w:rPr>
      </w:pPr>
      <w:r w:rsidRPr="000974A3">
        <w:rPr>
          <w:rFonts w:cs="Arial Unicode MS" w:hint="eastAsia"/>
          <w:bdr w:val="none" w:sz="0" w:space="0" w:color="auto" w:frame="1"/>
        </w:rPr>
        <w:t>２、</w:t>
      </w:r>
      <w:r w:rsidR="002B7CAC" w:rsidRPr="000974A3">
        <w:rPr>
          <w:rFonts w:hint="eastAsia"/>
          <w:bdr w:val="none" w:sz="0" w:space="0" w:color="auto" w:frame="1"/>
        </w:rPr>
        <w:t>加班費</w:t>
      </w:r>
    </w:p>
    <w:p w14:paraId="22F3A7F9" w14:textId="1BCA40AD" w:rsidR="002B7CAC" w:rsidRPr="000974A3" w:rsidRDefault="00610084" w:rsidP="00610084">
      <w:pPr>
        <w:pStyle w:val="11"/>
        <w:ind w:left="1905" w:hanging="488"/>
        <w:rPr>
          <w:rFonts w:cs="新細明體"/>
        </w:rPr>
      </w:pPr>
      <w:r w:rsidRPr="000974A3">
        <w:rPr>
          <w:rFonts w:hint="eastAsia"/>
          <w:bdr w:val="none" w:sz="0" w:space="0" w:color="auto" w:frame="1"/>
        </w:rPr>
        <w:t>（</w:t>
      </w:r>
      <w:r w:rsidRPr="000974A3">
        <w:rPr>
          <w:rFonts w:hint="eastAsia"/>
          <w:bdr w:val="none" w:sz="0" w:space="0" w:color="auto" w:frame="1"/>
        </w:rPr>
        <w:t>1</w:t>
      </w:r>
      <w:r w:rsidRPr="000974A3">
        <w:rPr>
          <w:rFonts w:hint="eastAsia"/>
          <w:bdr w:val="none" w:sz="0" w:space="0" w:color="auto" w:frame="1"/>
        </w:rPr>
        <w:t>）</w:t>
      </w:r>
      <w:r w:rsidR="002B7CAC" w:rsidRPr="000974A3">
        <w:rPr>
          <w:rFonts w:hint="eastAsia"/>
          <w:bdr w:val="none" w:sz="0" w:space="0" w:color="auto" w:frame="1"/>
        </w:rPr>
        <w:t>如工人或</w:t>
      </w:r>
      <w:r w:rsidR="00340D65" w:rsidRPr="000974A3">
        <w:rPr>
          <w:rFonts w:hint="eastAsia"/>
          <w:bdr w:val="none" w:sz="0" w:space="0" w:color="auto" w:frame="1"/>
        </w:rPr>
        <w:t>雇員</w:t>
      </w:r>
      <w:r w:rsidR="002B7CAC" w:rsidRPr="000974A3">
        <w:rPr>
          <w:rFonts w:hint="eastAsia"/>
          <w:bdr w:val="none" w:sz="0" w:space="0" w:color="auto" w:frame="1"/>
        </w:rPr>
        <w:t>未被強迫</w:t>
      </w:r>
      <w:r w:rsidR="002B7CAC" w:rsidRPr="000974A3">
        <w:rPr>
          <w:rFonts w:cs="Malgun Gothic Semilight" w:hint="eastAsia"/>
          <w:bdr w:val="none" w:sz="0" w:space="0" w:color="auto" w:frame="1"/>
        </w:rPr>
        <w:t>，</w:t>
      </w:r>
      <w:r w:rsidR="002B7CAC" w:rsidRPr="000974A3">
        <w:rPr>
          <w:rFonts w:hint="eastAsia"/>
          <w:bdr w:val="none" w:sz="0" w:space="0" w:color="auto" w:frame="1"/>
        </w:rPr>
        <w:t>一天工作</w:t>
      </w:r>
      <w:r w:rsidR="002B7CAC" w:rsidRPr="000974A3">
        <w:rPr>
          <w:rFonts w:cs="Arial Unicode MS" w:hint="eastAsia"/>
          <w:bdr w:val="none" w:sz="0" w:space="0" w:color="auto" w:frame="1"/>
        </w:rPr>
        <w:t>8</w:t>
      </w:r>
      <w:r w:rsidR="002B7CAC" w:rsidRPr="000974A3">
        <w:rPr>
          <w:rFonts w:hint="eastAsia"/>
          <w:bdr w:val="none" w:sz="0" w:space="0" w:color="auto" w:frame="1"/>
        </w:rPr>
        <w:t>小時以上</w:t>
      </w:r>
      <w:r w:rsidR="002B7CAC" w:rsidRPr="000974A3">
        <w:rPr>
          <w:rFonts w:cs="Malgun Gothic Semilight" w:hint="eastAsia"/>
          <w:bdr w:val="none" w:sz="0" w:space="0" w:color="auto" w:frame="1"/>
        </w:rPr>
        <w:t>，</w:t>
      </w:r>
      <w:r w:rsidR="002B7CAC" w:rsidRPr="000974A3">
        <w:rPr>
          <w:rFonts w:hint="eastAsia"/>
          <w:bdr w:val="none" w:sz="0" w:space="0" w:color="auto" w:frame="1"/>
        </w:rPr>
        <w:t>或一周</w:t>
      </w:r>
      <w:r w:rsidR="002B7CAC" w:rsidRPr="000974A3">
        <w:rPr>
          <w:rFonts w:cs="Arial Unicode MS" w:hint="eastAsia"/>
          <w:bdr w:val="none" w:sz="0" w:space="0" w:color="auto" w:frame="1"/>
        </w:rPr>
        <w:t>48</w:t>
      </w:r>
      <w:r w:rsidR="002B7CAC" w:rsidRPr="000974A3">
        <w:rPr>
          <w:rFonts w:hint="eastAsia"/>
          <w:bdr w:val="none" w:sz="0" w:space="0" w:color="auto" w:frame="1"/>
        </w:rPr>
        <w:t>小時以上</w:t>
      </w:r>
      <w:r w:rsidR="002B7CAC" w:rsidRPr="000974A3">
        <w:rPr>
          <w:rFonts w:cs="Malgun Gothic Semilight" w:hint="eastAsia"/>
          <w:bdr w:val="none" w:sz="0" w:space="0" w:color="auto" w:frame="1"/>
        </w:rPr>
        <w:t>，</w:t>
      </w:r>
      <w:r w:rsidR="002B7CAC" w:rsidRPr="000974A3">
        <w:rPr>
          <w:rFonts w:hint="eastAsia"/>
          <w:bdr w:val="none" w:sz="0" w:space="0" w:color="auto" w:frame="1"/>
        </w:rPr>
        <w:t>超過部分</w:t>
      </w:r>
      <w:r w:rsidR="00B607E8" w:rsidRPr="000974A3">
        <w:rPr>
          <w:rFonts w:hint="eastAsia"/>
          <w:bdr w:val="none" w:sz="0" w:space="0" w:color="auto" w:frame="1"/>
        </w:rPr>
        <w:t>薪資</w:t>
      </w:r>
      <w:r w:rsidR="002B7CAC" w:rsidRPr="000974A3">
        <w:rPr>
          <w:rFonts w:hint="eastAsia"/>
          <w:bdr w:val="none" w:sz="0" w:space="0" w:color="auto" w:frame="1"/>
        </w:rPr>
        <w:t>應按正常報酬</w:t>
      </w:r>
      <w:r w:rsidR="002B7CAC" w:rsidRPr="000974A3">
        <w:rPr>
          <w:rFonts w:cs="Arial Unicode MS" w:hint="eastAsia"/>
          <w:bdr w:val="none" w:sz="0" w:space="0" w:color="auto" w:frame="1"/>
        </w:rPr>
        <w:t>150%</w:t>
      </w:r>
      <w:r w:rsidR="002B7CAC" w:rsidRPr="000974A3">
        <w:rPr>
          <w:rFonts w:hint="eastAsia"/>
          <w:bdr w:val="none" w:sz="0" w:space="0" w:color="auto" w:frame="1"/>
        </w:rPr>
        <w:t>支付</w:t>
      </w:r>
      <w:r w:rsidR="002B7CAC" w:rsidRPr="000974A3">
        <w:rPr>
          <w:rFonts w:cs="Malgun Gothic Semilight" w:hint="eastAsia"/>
          <w:bdr w:val="none" w:sz="0" w:space="0" w:color="auto" w:frame="1"/>
        </w:rPr>
        <w:t>。</w:t>
      </w:r>
    </w:p>
    <w:p w14:paraId="787FB5AC" w14:textId="08C01580" w:rsidR="002B7CAC" w:rsidRPr="000974A3" w:rsidRDefault="00610084" w:rsidP="00610084">
      <w:pPr>
        <w:pStyle w:val="11"/>
        <w:ind w:left="1905" w:hanging="488"/>
        <w:rPr>
          <w:rFonts w:cs="新細明體"/>
        </w:rPr>
      </w:pPr>
      <w:r w:rsidRPr="000974A3">
        <w:rPr>
          <w:rFonts w:hint="eastAsia"/>
          <w:lang w:eastAsia="zh-TW"/>
        </w:rPr>
        <w:t>（</w:t>
      </w:r>
      <w:r w:rsidRPr="000974A3">
        <w:rPr>
          <w:rFonts w:hint="eastAsia"/>
          <w:lang w:eastAsia="zh-TW"/>
        </w:rPr>
        <w:t>2</w:t>
      </w:r>
      <w:r w:rsidRPr="000974A3">
        <w:rPr>
          <w:rFonts w:hint="eastAsia"/>
        </w:rPr>
        <w:t>）</w:t>
      </w:r>
      <w:r w:rsidR="002B7CAC" w:rsidRPr="000974A3">
        <w:rPr>
          <w:rFonts w:hint="eastAsia"/>
          <w:bdr w:val="none" w:sz="0" w:space="0" w:color="auto" w:frame="1"/>
        </w:rPr>
        <w:t>加班時間一般每天不超過</w:t>
      </w:r>
      <w:r w:rsidR="002B7CAC" w:rsidRPr="000974A3">
        <w:rPr>
          <w:rFonts w:cs="Arial Unicode MS" w:hint="eastAsia"/>
          <w:bdr w:val="none" w:sz="0" w:space="0" w:color="auto" w:frame="1"/>
        </w:rPr>
        <w:t>4</w:t>
      </w:r>
      <w:r w:rsidR="002B7CAC" w:rsidRPr="000974A3">
        <w:rPr>
          <w:rFonts w:hint="eastAsia"/>
          <w:bdr w:val="none" w:sz="0" w:space="0" w:color="auto" w:frame="1"/>
        </w:rPr>
        <w:t>小時</w:t>
      </w:r>
      <w:r w:rsidR="002B7CAC" w:rsidRPr="000974A3">
        <w:rPr>
          <w:rFonts w:cs="Malgun Gothic Semilight" w:hint="eastAsia"/>
          <w:bdr w:val="none" w:sz="0" w:space="0" w:color="auto" w:frame="1"/>
        </w:rPr>
        <w:t>，</w:t>
      </w:r>
      <w:r w:rsidR="002B7CAC" w:rsidRPr="000974A3">
        <w:rPr>
          <w:rFonts w:hint="eastAsia"/>
          <w:bdr w:val="none" w:sz="0" w:space="0" w:color="auto" w:frame="1"/>
        </w:rPr>
        <w:t>每週不超過</w:t>
      </w:r>
      <w:r w:rsidR="002B7CAC" w:rsidRPr="000974A3">
        <w:rPr>
          <w:rFonts w:cs="Arial Unicode MS" w:hint="eastAsia"/>
          <w:bdr w:val="none" w:sz="0" w:space="0" w:color="auto" w:frame="1"/>
        </w:rPr>
        <w:t>20</w:t>
      </w:r>
      <w:r w:rsidR="002B7CAC" w:rsidRPr="000974A3">
        <w:rPr>
          <w:rFonts w:hint="eastAsia"/>
          <w:bdr w:val="none" w:sz="0" w:space="0" w:color="auto" w:frame="1"/>
        </w:rPr>
        <w:t>小時</w:t>
      </w:r>
      <w:r w:rsidR="002B7CAC" w:rsidRPr="000974A3">
        <w:rPr>
          <w:rFonts w:cs="Malgun Gothic Semilight" w:hint="eastAsia"/>
          <w:bdr w:val="none" w:sz="0" w:space="0" w:color="auto" w:frame="1"/>
        </w:rPr>
        <w:t>。</w:t>
      </w:r>
    </w:p>
    <w:p w14:paraId="6C1863F6" w14:textId="1D2EA76E" w:rsidR="00340D65" w:rsidRPr="000974A3" w:rsidRDefault="00610084" w:rsidP="00610084">
      <w:pPr>
        <w:pStyle w:val="a7"/>
        <w:rPr>
          <w:rFonts w:cs="Malgun Gothic Semilight"/>
          <w:bdr w:val="none" w:sz="0" w:space="0" w:color="auto" w:frame="1"/>
        </w:rPr>
      </w:pPr>
      <w:r w:rsidRPr="000974A3">
        <w:rPr>
          <w:rFonts w:cs="Arial Unicode MS" w:hint="eastAsia"/>
          <w:bdr w:val="none" w:sz="0" w:space="0" w:color="auto" w:frame="1"/>
        </w:rPr>
        <w:t>（五）</w:t>
      </w:r>
      <w:r w:rsidR="002B7CAC" w:rsidRPr="000974A3">
        <w:rPr>
          <w:rFonts w:cs="Arial Unicode MS" w:hint="eastAsia"/>
          <w:bdr w:val="none" w:sz="0" w:space="0" w:color="auto" w:frame="1"/>
        </w:rPr>
        <w:t>【</w:t>
      </w:r>
      <w:r w:rsidR="002B7CAC" w:rsidRPr="000974A3">
        <w:rPr>
          <w:rFonts w:hint="eastAsia"/>
          <w:bdr w:val="none" w:sz="0" w:space="0" w:color="auto" w:frame="1"/>
        </w:rPr>
        <w:t>社會福利和社保基金</w:t>
      </w:r>
      <w:r w:rsidR="002B7CAC" w:rsidRPr="000974A3">
        <w:rPr>
          <w:rFonts w:cs="Malgun Gothic Semilight" w:hint="eastAsia"/>
          <w:bdr w:val="none" w:sz="0" w:space="0" w:color="auto" w:frame="1"/>
        </w:rPr>
        <w:t>】</w:t>
      </w:r>
    </w:p>
    <w:p w14:paraId="2AD9B591" w14:textId="7EBFC3A2" w:rsidR="00F3602F" w:rsidRPr="000974A3" w:rsidRDefault="002B7CAC" w:rsidP="00610084">
      <w:pPr>
        <w:pStyle w:val="af1"/>
        <w:ind w:left="945" w:firstLine="472"/>
        <w:rPr>
          <w:lang w:eastAsia="zh-TW"/>
        </w:rPr>
      </w:pPr>
      <w:r w:rsidRPr="000974A3">
        <w:rPr>
          <w:rFonts w:hint="eastAsia"/>
          <w:bdr w:val="none" w:sz="0" w:space="0" w:color="auto" w:frame="1"/>
          <w:lang w:eastAsia="zh-TW"/>
        </w:rPr>
        <w:t>企業應明文規定並設立福利基金</w:t>
      </w:r>
      <w:r w:rsidRPr="000974A3">
        <w:rPr>
          <w:rFonts w:cs="Malgun Gothic Semilight" w:hint="eastAsia"/>
          <w:bdr w:val="none" w:sz="0" w:space="0" w:color="auto" w:frame="1"/>
          <w:lang w:eastAsia="zh-TW"/>
        </w:rPr>
        <w:t>，</w:t>
      </w:r>
      <w:r w:rsidRPr="000974A3">
        <w:rPr>
          <w:rFonts w:hint="eastAsia"/>
          <w:bdr w:val="none" w:sz="0" w:space="0" w:color="auto" w:frame="1"/>
          <w:lang w:eastAsia="zh-TW"/>
        </w:rPr>
        <w:t>為工人或</w:t>
      </w:r>
      <w:r w:rsidR="00340D65" w:rsidRPr="000974A3">
        <w:rPr>
          <w:rFonts w:hint="eastAsia"/>
          <w:bdr w:val="none" w:sz="0" w:space="0" w:color="auto" w:frame="1"/>
          <w:lang w:eastAsia="zh-TW"/>
        </w:rPr>
        <w:t>雇員</w:t>
      </w:r>
      <w:r w:rsidRPr="000974A3">
        <w:rPr>
          <w:rFonts w:hint="eastAsia"/>
          <w:bdr w:val="none" w:sz="0" w:space="0" w:color="auto" w:frame="1"/>
          <w:lang w:eastAsia="zh-TW"/>
        </w:rPr>
        <w:t>提供福利待遇</w:t>
      </w:r>
      <w:r w:rsidRPr="000974A3">
        <w:rPr>
          <w:rFonts w:cs="Malgun Gothic Semilight" w:hint="eastAsia"/>
          <w:bdr w:val="none" w:sz="0" w:space="0" w:color="auto" w:frame="1"/>
          <w:lang w:eastAsia="zh-TW"/>
        </w:rPr>
        <w:t>。</w:t>
      </w:r>
      <w:r w:rsidRPr="000974A3">
        <w:rPr>
          <w:rFonts w:hint="eastAsia"/>
          <w:bdr w:val="none" w:sz="0" w:space="0" w:color="auto" w:frame="1"/>
          <w:lang w:eastAsia="zh-TW"/>
        </w:rPr>
        <w:t>工人或</w:t>
      </w:r>
      <w:r w:rsidR="00340D65" w:rsidRPr="000974A3">
        <w:rPr>
          <w:rFonts w:hint="eastAsia"/>
          <w:bdr w:val="none" w:sz="0" w:space="0" w:color="auto" w:frame="1"/>
          <w:lang w:eastAsia="zh-TW"/>
        </w:rPr>
        <w:t>雇員</w:t>
      </w:r>
      <w:r w:rsidRPr="000974A3">
        <w:rPr>
          <w:rFonts w:hint="eastAsia"/>
          <w:bdr w:val="none" w:sz="0" w:space="0" w:color="auto" w:frame="1"/>
          <w:lang w:eastAsia="zh-TW"/>
        </w:rPr>
        <w:t>工傷不能工作或死亡</w:t>
      </w:r>
      <w:r w:rsidRPr="000974A3">
        <w:rPr>
          <w:rFonts w:cs="Malgun Gothic Semilight" w:hint="eastAsia"/>
          <w:bdr w:val="none" w:sz="0" w:space="0" w:color="auto" w:frame="1"/>
          <w:lang w:eastAsia="zh-TW"/>
        </w:rPr>
        <w:t>，</w:t>
      </w:r>
      <w:r w:rsidRPr="000974A3">
        <w:rPr>
          <w:rFonts w:hint="eastAsia"/>
          <w:bdr w:val="none" w:sz="0" w:space="0" w:color="auto" w:frame="1"/>
          <w:lang w:eastAsia="zh-TW"/>
        </w:rPr>
        <w:t>其家庭應按規定得到補償</w:t>
      </w:r>
      <w:r w:rsidRPr="000974A3">
        <w:rPr>
          <w:rFonts w:cs="Malgun Gothic Semilight" w:hint="eastAsia"/>
          <w:bdr w:val="none" w:sz="0" w:space="0" w:color="auto" w:frame="1"/>
          <w:lang w:eastAsia="zh-TW"/>
        </w:rPr>
        <w:t>。</w:t>
      </w:r>
      <w:r w:rsidR="00B607E8" w:rsidRPr="000974A3">
        <w:rPr>
          <w:rFonts w:cs="Malgun Gothic Semilight" w:hint="eastAsia"/>
          <w:bdr w:val="none" w:sz="0" w:space="0" w:color="auto" w:frame="1"/>
          <w:lang w:eastAsia="zh-TW"/>
        </w:rPr>
        <w:t>應</w:t>
      </w:r>
      <w:r w:rsidRPr="000974A3">
        <w:rPr>
          <w:rFonts w:hint="eastAsia"/>
          <w:bdr w:val="none" w:sz="0" w:space="0" w:color="auto" w:frame="1"/>
          <w:lang w:eastAsia="zh-TW"/>
        </w:rPr>
        <w:t>規定給工人或</w:t>
      </w:r>
      <w:r w:rsidR="00340D65" w:rsidRPr="000974A3">
        <w:rPr>
          <w:rFonts w:hint="eastAsia"/>
          <w:bdr w:val="none" w:sz="0" w:space="0" w:color="auto" w:frame="1"/>
          <w:lang w:eastAsia="zh-TW"/>
        </w:rPr>
        <w:t>雇員</w:t>
      </w:r>
      <w:r w:rsidR="00B607E8" w:rsidRPr="000974A3">
        <w:rPr>
          <w:rFonts w:hint="eastAsia"/>
          <w:bdr w:val="none" w:sz="0" w:space="0" w:color="auto" w:frame="1"/>
          <w:lang w:eastAsia="zh-TW"/>
        </w:rPr>
        <w:t>之</w:t>
      </w:r>
      <w:r w:rsidRPr="000974A3">
        <w:rPr>
          <w:rFonts w:hint="eastAsia"/>
          <w:bdr w:val="none" w:sz="0" w:space="0" w:color="auto" w:frame="1"/>
          <w:lang w:eastAsia="zh-TW"/>
        </w:rPr>
        <w:t>獎金</w:t>
      </w:r>
      <w:r w:rsidRPr="000974A3">
        <w:rPr>
          <w:rFonts w:cs="Malgun Gothic Semilight" w:hint="eastAsia"/>
          <w:bdr w:val="none" w:sz="0" w:space="0" w:color="auto" w:frame="1"/>
          <w:lang w:eastAsia="zh-TW"/>
        </w:rPr>
        <w:t>、</w:t>
      </w:r>
      <w:r w:rsidRPr="000974A3">
        <w:rPr>
          <w:rFonts w:hint="eastAsia"/>
          <w:bdr w:val="none" w:sz="0" w:space="0" w:color="auto" w:frame="1"/>
          <w:lang w:eastAsia="zh-TW"/>
        </w:rPr>
        <w:t>準備金</w:t>
      </w:r>
      <w:r w:rsidR="00B607E8" w:rsidRPr="000974A3">
        <w:rPr>
          <w:rFonts w:hint="eastAsia"/>
          <w:bdr w:val="none" w:sz="0" w:space="0" w:color="auto" w:frame="1"/>
          <w:lang w:eastAsia="zh-TW"/>
        </w:rPr>
        <w:t>與</w:t>
      </w:r>
      <w:r w:rsidRPr="000974A3">
        <w:rPr>
          <w:rFonts w:hint="eastAsia"/>
          <w:bdr w:val="none" w:sz="0" w:space="0" w:color="auto" w:frame="1"/>
          <w:lang w:eastAsia="zh-TW"/>
        </w:rPr>
        <w:t>醫療補貼</w:t>
      </w:r>
      <w:r w:rsidRPr="000974A3">
        <w:rPr>
          <w:rFonts w:cs="Malgun Gothic Semilight" w:hint="eastAsia"/>
          <w:bdr w:val="none" w:sz="0" w:space="0" w:color="auto" w:frame="1"/>
          <w:lang w:eastAsia="zh-TW"/>
        </w:rPr>
        <w:t>。</w:t>
      </w:r>
      <w:r w:rsidRPr="000974A3">
        <w:rPr>
          <w:rFonts w:hint="eastAsia"/>
          <w:bdr w:val="none" w:sz="0" w:space="0" w:color="auto" w:frame="1"/>
          <w:lang w:eastAsia="zh-TW"/>
        </w:rPr>
        <w:t>規定公共假日</w:t>
      </w:r>
      <w:r w:rsidRPr="000974A3">
        <w:rPr>
          <w:rFonts w:cs="Malgun Gothic Semilight" w:hint="eastAsia"/>
          <w:bdr w:val="none" w:sz="0" w:space="0" w:color="auto" w:frame="1"/>
          <w:lang w:eastAsia="zh-TW"/>
        </w:rPr>
        <w:t>、</w:t>
      </w:r>
      <w:r w:rsidRPr="000974A3">
        <w:rPr>
          <w:rFonts w:hint="eastAsia"/>
          <w:bdr w:val="none" w:sz="0" w:space="0" w:color="auto" w:frame="1"/>
          <w:lang w:eastAsia="zh-TW"/>
        </w:rPr>
        <w:t>病假</w:t>
      </w:r>
      <w:r w:rsidRPr="000974A3">
        <w:rPr>
          <w:rFonts w:cs="Malgun Gothic Semilight" w:hint="eastAsia"/>
          <w:bdr w:val="none" w:sz="0" w:space="0" w:color="auto" w:frame="1"/>
          <w:lang w:eastAsia="zh-TW"/>
        </w:rPr>
        <w:t>、</w:t>
      </w:r>
      <w:r w:rsidRPr="000974A3">
        <w:rPr>
          <w:rFonts w:hint="eastAsia"/>
          <w:bdr w:val="none" w:sz="0" w:space="0" w:color="auto" w:frame="1"/>
          <w:lang w:eastAsia="zh-TW"/>
        </w:rPr>
        <w:t>年假</w:t>
      </w:r>
      <w:r w:rsidRPr="000974A3">
        <w:rPr>
          <w:rFonts w:cs="Malgun Gothic Semilight" w:hint="eastAsia"/>
          <w:bdr w:val="none" w:sz="0" w:space="0" w:color="auto" w:frame="1"/>
          <w:lang w:eastAsia="zh-TW"/>
        </w:rPr>
        <w:t>、</w:t>
      </w:r>
      <w:r w:rsidRPr="000974A3">
        <w:rPr>
          <w:rFonts w:hint="eastAsia"/>
          <w:bdr w:val="none" w:sz="0" w:space="0" w:color="auto" w:frame="1"/>
          <w:lang w:eastAsia="zh-TW"/>
        </w:rPr>
        <w:t>產假</w:t>
      </w:r>
      <w:r w:rsidRPr="000974A3">
        <w:rPr>
          <w:rFonts w:cs="Malgun Gothic Semilight" w:hint="eastAsia"/>
          <w:bdr w:val="none" w:sz="0" w:space="0" w:color="auto" w:frame="1"/>
          <w:lang w:eastAsia="zh-TW"/>
        </w:rPr>
        <w:t>、</w:t>
      </w:r>
      <w:r w:rsidRPr="000974A3">
        <w:rPr>
          <w:rFonts w:hint="eastAsia"/>
          <w:bdr w:val="none" w:sz="0" w:space="0" w:color="auto" w:frame="1"/>
          <w:lang w:eastAsia="zh-TW"/>
        </w:rPr>
        <w:t>喪假</w:t>
      </w:r>
      <w:r w:rsidRPr="000974A3">
        <w:rPr>
          <w:rFonts w:cs="Malgun Gothic Semilight" w:hint="eastAsia"/>
          <w:bdr w:val="none" w:sz="0" w:space="0" w:color="auto" w:frame="1"/>
          <w:lang w:eastAsia="zh-TW"/>
        </w:rPr>
        <w:t>、</w:t>
      </w:r>
      <w:r w:rsidRPr="000974A3">
        <w:rPr>
          <w:rFonts w:hint="eastAsia"/>
          <w:bdr w:val="none" w:sz="0" w:space="0" w:color="auto" w:frame="1"/>
          <w:lang w:eastAsia="zh-TW"/>
        </w:rPr>
        <w:t>特殊休假</w:t>
      </w:r>
      <w:r w:rsidRPr="000974A3">
        <w:rPr>
          <w:rFonts w:cs="Malgun Gothic Semilight" w:hint="eastAsia"/>
          <w:bdr w:val="none" w:sz="0" w:space="0" w:color="auto" w:frame="1"/>
          <w:lang w:eastAsia="zh-TW"/>
        </w:rPr>
        <w:t>、</w:t>
      </w:r>
      <w:r w:rsidRPr="000974A3">
        <w:rPr>
          <w:rFonts w:hint="eastAsia"/>
          <w:bdr w:val="none" w:sz="0" w:space="0" w:color="auto" w:frame="1"/>
          <w:lang w:eastAsia="zh-TW"/>
        </w:rPr>
        <w:t>帶薪或不帶薪休假等</w:t>
      </w:r>
      <w:r w:rsidRPr="000974A3">
        <w:rPr>
          <w:rFonts w:cs="Arial Unicode MS" w:hint="eastAsia"/>
          <w:bdr w:val="none" w:sz="0" w:space="0" w:color="auto" w:frame="1"/>
          <w:lang w:eastAsia="zh-TW"/>
        </w:rPr>
        <w:t>。</w:t>
      </w:r>
    </w:p>
    <w:p w14:paraId="7D173E82" w14:textId="77777777" w:rsidR="00AC1B7F" w:rsidRPr="000974A3" w:rsidRDefault="00AC1B7F" w:rsidP="00736A9C">
      <w:pPr>
        <w:ind w:left="472" w:hangingChars="200" w:hanging="472"/>
        <w:rPr>
          <w:lang w:eastAsia="zh-TW"/>
        </w:rPr>
      </w:pPr>
    </w:p>
    <w:p w14:paraId="1A4C80DE" w14:textId="77777777" w:rsidR="00610084" w:rsidRPr="000974A3" w:rsidRDefault="00610084" w:rsidP="00736A9C">
      <w:pPr>
        <w:ind w:left="472" w:hangingChars="200" w:hanging="472"/>
        <w:rPr>
          <w:lang w:eastAsia="zh-TW"/>
        </w:rPr>
      </w:pPr>
    </w:p>
    <w:p w14:paraId="03F89700" w14:textId="72C58003" w:rsidR="00610084" w:rsidRPr="000974A3" w:rsidRDefault="00610084">
      <w:pPr>
        <w:widowControl/>
        <w:overflowPunct/>
        <w:autoSpaceDE/>
        <w:autoSpaceDN/>
        <w:ind w:firstLineChars="0" w:firstLine="0"/>
        <w:jc w:val="left"/>
        <w:rPr>
          <w:lang w:eastAsia="zh-TW"/>
        </w:rPr>
      </w:pPr>
      <w:r w:rsidRPr="000974A3">
        <w:rPr>
          <w:lang w:eastAsia="zh-TW"/>
        </w:rPr>
        <w:br w:type="page"/>
      </w:r>
    </w:p>
    <w:p w14:paraId="1DCCE8F4" w14:textId="77777777" w:rsidR="00610084" w:rsidRPr="000974A3" w:rsidRDefault="00610084" w:rsidP="00736A9C">
      <w:pPr>
        <w:ind w:left="472" w:hangingChars="200" w:hanging="472"/>
        <w:rPr>
          <w:lang w:eastAsia="zh-TW"/>
        </w:rPr>
      </w:pPr>
    </w:p>
    <w:p w14:paraId="66345A5D" w14:textId="77777777" w:rsidR="00F72C7A" w:rsidRPr="000974A3" w:rsidRDefault="00F72C7A" w:rsidP="00F72C7A">
      <w:pPr>
        <w:ind w:left="472" w:firstLineChars="0" w:firstLine="0"/>
        <w:rPr>
          <w:lang w:eastAsia="zh-TW"/>
        </w:rPr>
        <w:sectPr w:rsidR="00F72C7A" w:rsidRPr="000974A3" w:rsidSect="003E0BC3">
          <w:headerReference w:type="default" r:id="rId41"/>
          <w:pgSz w:w="11906" w:h="16838" w:code="9"/>
          <w:pgMar w:top="2268" w:right="1701" w:bottom="1701" w:left="1701" w:header="1134" w:footer="851" w:gutter="0"/>
          <w:cols w:space="425"/>
          <w:docGrid w:type="linesAndChars" w:linePitch="514" w:charSpace="-774"/>
        </w:sectPr>
      </w:pPr>
    </w:p>
    <w:p w14:paraId="017B87FE" w14:textId="77777777" w:rsidR="00F3602F" w:rsidRPr="000974A3" w:rsidRDefault="00F3602F" w:rsidP="00234711">
      <w:pPr>
        <w:pStyle w:val="a3"/>
        <w:spacing w:before="514" w:after="771"/>
        <w:rPr>
          <w:lang w:eastAsia="zh-TW"/>
        </w:rPr>
      </w:pPr>
      <w:bookmarkStart w:id="15" w:name="_Toc14118738"/>
      <w:bookmarkStart w:id="16" w:name="_Toc109618088"/>
      <w:r w:rsidRPr="000974A3">
        <w:rPr>
          <w:rFonts w:hint="eastAsia"/>
          <w:lang w:eastAsia="zh-TW"/>
        </w:rPr>
        <w:t>第捌章　簽證、居留及移民</w:t>
      </w:r>
      <w:bookmarkEnd w:id="15"/>
      <w:bookmarkEnd w:id="16"/>
    </w:p>
    <w:p w14:paraId="7B1CC574" w14:textId="77777777" w:rsidR="00A04692" w:rsidRPr="000974A3" w:rsidRDefault="00A04692" w:rsidP="00A04692">
      <w:pPr>
        <w:pStyle w:val="a4"/>
      </w:pPr>
      <w:r w:rsidRPr="000974A3">
        <w:rPr>
          <w:rFonts w:hint="eastAsia"/>
        </w:rPr>
        <w:t>一、簽證、居留及移民規定</w:t>
      </w:r>
    </w:p>
    <w:p w14:paraId="19CFFD76" w14:textId="77777777" w:rsidR="00A04692" w:rsidRPr="000974A3" w:rsidRDefault="00A04692" w:rsidP="00A04692">
      <w:pPr>
        <w:ind w:firstLine="472"/>
      </w:pPr>
      <w:r w:rsidRPr="000974A3">
        <w:rPr>
          <w:rFonts w:hint="eastAsia"/>
        </w:rPr>
        <w:t>有意前往尼泊爾考察投資環境者可依規定申請效期</w:t>
      </w:r>
      <w:r w:rsidRPr="000974A3">
        <w:rPr>
          <w:rFonts w:hint="eastAsia"/>
        </w:rPr>
        <w:t>1</w:t>
      </w:r>
      <w:r w:rsidRPr="000974A3">
        <w:rPr>
          <w:rFonts w:hint="eastAsia"/>
        </w:rPr>
        <w:t>年之“</w:t>
      </w:r>
      <w:r w:rsidRPr="000974A3">
        <w:rPr>
          <w:rFonts w:hint="eastAsia"/>
        </w:rPr>
        <w:t>Non-tourist</w:t>
      </w:r>
      <w:r w:rsidRPr="000974A3">
        <w:rPr>
          <w:rFonts w:hint="eastAsia"/>
        </w:rPr>
        <w:t>”</w:t>
      </w:r>
      <w:r w:rsidRPr="000974A3">
        <w:rPr>
          <w:rFonts w:hint="eastAsia"/>
        </w:rPr>
        <w:t>Visa</w:t>
      </w:r>
      <w:r w:rsidRPr="000974A3">
        <w:rPr>
          <w:rFonts w:hint="eastAsia"/>
        </w:rPr>
        <w:t>。已在尼泊爾投資之廠商代表及其家眷可依規定申請效期</w:t>
      </w:r>
      <w:r w:rsidRPr="000974A3">
        <w:rPr>
          <w:rFonts w:hint="eastAsia"/>
        </w:rPr>
        <w:t>5</w:t>
      </w:r>
      <w:r w:rsidRPr="000974A3">
        <w:rPr>
          <w:rFonts w:hint="eastAsia"/>
        </w:rPr>
        <w:t>年之“</w:t>
      </w:r>
      <w:r w:rsidRPr="000974A3">
        <w:rPr>
          <w:rFonts w:hint="eastAsia"/>
        </w:rPr>
        <w:t>Business Visa</w:t>
      </w:r>
      <w:r w:rsidRPr="000974A3">
        <w:rPr>
          <w:rFonts w:hint="eastAsia"/>
        </w:rPr>
        <w:t>”。投資金額超過</w:t>
      </w:r>
      <w:r w:rsidRPr="000974A3">
        <w:rPr>
          <w:rFonts w:hint="eastAsia"/>
        </w:rPr>
        <w:t>10</w:t>
      </w:r>
      <w:r w:rsidRPr="000974A3">
        <w:rPr>
          <w:rFonts w:hint="eastAsia"/>
        </w:rPr>
        <w:t>萬美元之外</w:t>
      </w:r>
      <w:proofErr w:type="gramStart"/>
      <w:r w:rsidRPr="000974A3">
        <w:rPr>
          <w:rFonts w:hint="eastAsia"/>
        </w:rPr>
        <w:t>國</w:t>
      </w:r>
      <w:proofErr w:type="gramEnd"/>
      <w:r w:rsidRPr="000974A3">
        <w:rPr>
          <w:rFonts w:hint="eastAsia"/>
        </w:rPr>
        <w:t>投資人可依規定獲發“</w:t>
      </w:r>
      <w:r w:rsidRPr="000974A3">
        <w:rPr>
          <w:rFonts w:hint="eastAsia"/>
        </w:rPr>
        <w:t>Residential Visa</w:t>
      </w:r>
      <w:r w:rsidRPr="000974A3">
        <w:rPr>
          <w:rFonts w:hint="eastAsia"/>
        </w:rPr>
        <w:t>”。</w:t>
      </w:r>
    </w:p>
    <w:p w14:paraId="5B3B62B8" w14:textId="77777777" w:rsidR="00976A3F" w:rsidRPr="000974A3" w:rsidRDefault="00976A3F" w:rsidP="00F72C7A">
      <w:pPr>
        <w:ind w:firstLine="472"/>
        <w:rPr>
          <w:lang w:eastAsia="zh-TW"/>
        </w:rPr>
      </w:pPr>
      <w:r w:rsidRPr="000974A3">
        <w:rPr>
          <w:rFonts w:hint="eastAsia"/>
          <w:lang w:eastAsia="zh-TW"/>
        </w:rPr>
        <w:t>我國人持護照備</w:t>
      </w:r>
      <w:r w:rsidRPr="000974A3">
        <w:rPr>
          <w:rFonts w:hint="eastAsia"/>
          <w:lang w:eastAsia="zh-TW"/>
        </w:rPr>
        <w:t>2</w:t>
      </w:r>
      <w:r w:rsidRPr="000974A3">
        <w:rPr>
          <w:rFonts w:hint="eastAsia"/>
          <w:lang w:eastAsia="zh-TW"/>
        </w:rPr>
        <w:t>張</w:t>
      </w:r>
      <w:r w:rsidRPr="000974A3">
        <w:rPr>
          <w:rFonts w:hint="eastAsia"/>
          <w:lang w:eastAsia="zh-TW"/>
        </w:rPr>
        <w:t>2</w:t>
      </w:r>
      <w:proofErr w:type="gramStart"/>
      <w:r w:rsidRPr="000974A3">
        <w:rPr>
          <w:rFonts w:hint="eastAsia"/>
          <w:lang w:eastAsia="zh-TW"/>
        </w:rPr>
        <w:t>吋近照</w:t>
      </w:r>
      <w:proofErr w:type="gramEnd"/>
      <w:r w:rsidRPr="000974A3">
        <w:rPr>
          <w:rFonts w:hint="eastAsia"/>
          <w:lang w:eastAsia="zh-TW"/>
        </w:rPr>
        <w:t>，</w:t>
      </w:r>
      <w:r w:rsidR="00056E94" w:rsidRPr="000974A3">
        <w:rPr>
          <w:rFonts w:hint="eastAsia"/>
          <w:lang w:eastAsia="zh-TW"/>
        </w:rPr>
        <w:t>可</w:t>
      </w:r>
      <w:r w:rsidRPr="000974A3">
        <w:rPr>
          <w:rFonts w:hint="eastAsia"/>
          <w:lang w:eastAsia="zh-TW"/>
        </w:rPr>
        <w:t>於加德滿都機場辦理落地簽證，</w:t>
      </w:r>
      <w:r w:rsidRPr="000974A3">
        <w:rPr>
          <w:rFonts w:hint="eastAsia"/>
          <w:lang w:eastAsia="zh-TW"/>
        </w:rPr>
        <w:t>15</w:t>
      </w:r>
      <w:r w:rsidRPr="000974A3">
        <w:rPr>
          <w:rFonts w:hint="eastAsia"/>
          <w:lang w:eastAsia="zh-TW"/>
        </w:rPr>
        <w:t>日效期</w:t>
      </w:r>
      <w:r w:rsidR="00056E94" w:rsidRPr="000974A3">
        <w:rPr>
          <w:rFonts w:hint="eastAsia"/>
          <w:lang w:eastAsia="zh-TW"/>
        </w:rPr>
        <w:t>，</w:t>
      </w:r>
      <w:r w:rsidRPr="000974A3">
        <w:rPr>
          <w:rFonts w:hint="eastAsia"/>
          <w:lang w:eastAsia="zh-TW"/>
        </w:rPr>
        <w:t>簽證費</w:t>
      </w:r>
      <w:r w:rsidRPr="000974A3">
        <w:rPr>
          <w:rFonts w:hint="eastAsia"/>
          <w:lang w:eastAsia="zh-TW"/>
        </w:rPr>
        <w:t>25</w:t>
      </w:r>
      <w:r w:rsidRPr="000974A3">
        <w:rPr>
          <w:rFonts w:hint="eastAsia"/>
          <w:lang w:eastAsia="zh-TW"/>
        </w:rPr>
        <w:t>美元。</w:t>
      </w:r>
    </w:p>
    <w:p w14:paraId="1047184B" w14:textId="77777777" w:rsidR="00A04692" w:rsidRPr="000974A3" w:rsidRDefault="00A04692" w:rsidP="00A04692">
      <w:pPr>
        <w:pStyle w:val="a4"/>
      </w:pPr>
      <w:r w:rsidRPr="000974A3">
        <w:rPr>
          <w:rFonts w:hint="eastAsia"/>
        </w:rPr>
        <w:t>二、聘用外籍員工</w:t>
      </w:r>
    </w:p>
    <w:p w14:paraId="127BBADC" w14:textId="77777777" w:rsidR="00A04692" w:rsidRPr="000974A3" w:rsidRDefault="00A04692" w:rsidP="00A04692">
      <w:pPr>
        <w:ind w:firstLine="472"/>
        <w:rPr>
          <w:lang w:eastAsia="zh-TW"/>
        </w:rPr>
      </w:pPr>
      <w:r w:rsidRPr="000974A3">
        <w:rPr>
          <w:rFonts w:hint="eastAsia"/>
          <w:lang w:eastAsia="zh-TW"/>
        </w:rPr>
        <w:t>外籍員工之工作許可由尼泊爾</w:t>
      </w:r>
      <w:proofErr w:type="spellStart"/>
      <w:r w:rsidRPr="000974A3">
        <w:rPr>
          <w:rFonts w:hint="eastAsia"/>
          <w:lang w:eastAsia="zh-TW"/>
        </w:rPr>
        <w:t>Labour</w:t>
      </w:r>
      <w:proofErr w:type="spellEnd"/>
      <w:r w:rsidRPr="000974A3">
        <w:rPr>
          <w:rFonts w:hint="eastAsia"/>
          <w:lang w:eastAsia="zh-TW"/>
        </w:rPr>
        <w:t xml:space="preserve"> Department</w:t>
      </w:r>
      <w:r w:rsidRPr="000974A3">
        <w:rPr>
          <w:rFonts w:hint="eastAsia"/>
          <w:lang w:eastAsia="zh-TW"/>
        </w:rPr>
        <w:t>簽發，原則上企業聘用外國人人數由尼國政府個案認定，若企業無法找到合適之尼國人勝任</w:t>
      </w:r>
      <w:proofErr w:type="gramStart"/>
      <w:r w:rsidRPr="000974A3">
        <w:rPr>
          <w:rFonts w:hint="eastAsia"/>
          <w:lang w:eastAsia="zh-TW"/>
        </w:rPr>
        <w:t>一</w:t>
      </w:r>
      <w:proofErr w:type="gramEnd"/>
      <w:r w:rsidRPr="000974A3">
        <w:rPr>
          <w:rFonts w:hint="eastAsia"/>
          <w:lang w:eastAsia="zh-TW"/>
        </w:rPr>
        <w:t>職位，則可聘用外國人。</w:t>
      </w:r>
      <w:r w:rsidRPr="000974A3">
        <w:rPr>
          <w:rFonts w:hint="eastAsia"/>
          <w:lang w:eastAsia="zh-TW"/>
        </w:rPr>
        <w:t xml:space="preserve"> </w:t>
      </w:r>
    </w:p>
    <w:p w14:paraId="2FBC3395" w14:textId="77777777" w:rsidR="00A04692" w:rsidRPr="000974A3" w:rsidRDefault="00A04692" w:rsidP="00A04692">
      <w:pPr>
        <w:pStyle w:val="a4"/>
      </w:pPr>
      <w:r w:rsidRPr="000974A3">
        <w:rPr>
          <w:rFonts w:hint="eastAsia"/>
        </w:rPr>
        <w:t>三、子女教育</w:t>
      </w:r>
    </w:p>
    <w:p w14:paraId="6213B4AB" w14:textId="77777777" w:rsidR="00A04692" w:rsidRPr="000974A3" w:rsidRDefault="00A04692" w:rsidP="00A04692">
      <w:pPr>
        <w:ind w:firstLine="472"/>
        <w:rPr>
          <w:lang w:eastAsia="zh-TW"/>
        </w:rPr>
      </w:pPr>
      <w:r w:rsidRPr="000974A3">
        <w:rPr>
          <w:rFonts w:hint="eastAsia"/>
          <w:lang w:eastAsia="zh-TW"/>
        </w:rPr>
        <w:t>尼泊爾境內之國際學校包含：</w:t>
      </w:r>
    </w:p>
    <w:p w14:paraId="2906E049" w14:textId="77777777" w:rsidR="00A04692" w:rsidRPr="000974A3" w:rsidRDefault="00A04692" w:rsidP="00A04692">
      <w:pPr>
        <w:ind w:firstLine="472"/>
      </w:pPr>
      <w:r w:rsidRPr="000974A3">
        <w:rPr>
          <w:rFonts w:hint="eastAsia"/>
        </w:rPr>
        <w:t>The British School Kathmandu</w:t>
      </w:r>
      <w:r w:rsidRPr="000974A3">
        <w:rPr>
          <w:rFonts w:hint="eastAsia"/>
        </w:rPr>
        <w:t>、</w:t>
      </w:r>
    </w:p>
    <w:p w14:paraId="07D71409" w14:textId="77777777" w:rsidR="00A04692" w:rsidRPr="000974A3" w:rsidRDefault="00A04692" w:rsidP="00A04692">
      <w:pPr>
        <w:ind w:firstLine="472"/>
      </w:pPr>
      <w:r w:rsidRPr="000974A3">
        <w:t>Lincoln School</w:t>
      </w:r>
    </w:p>
    <w:p w14:paraId="612843A2" w14:textId="77777777" w:rsidR="00F3602F" w:rsidRPr="000974A3" w:rsidRDefault="00A04692" w:rsidP="00F3602F">
      <w:pPr>
        <w:ind w:firstLine="472"/>
        <w:rPr>
          <w:lang w:eastAsia="zh-TW"/>
        </w:rPr>
      </w:pPr>
      <w:r w:rsidRPr="000974A3">
        <w:rPr>
          <w:lang w:eastAsia="zh-TW"/>
        </w:rPr>
        <w:br w:type="page"/>
      </w:r>
    </w:p>
    <w:p w14:paraId="60B777B0" w14:textId="77777777" w:rsidR="00AC1B7F" w:rsidRPr="000974A3" w:rsidRDefault="00AC1B7F" w:rsidP="00F3602F">
      <w:pPr>
        <w:ind w:firstLine="472"/>
        <w:rPr>
          <w:lang w:eastAsia="zh-TW"/>
        </w:rPr>
      </w:pPr>
    </w:p>
    <w:p w14:paraId="5B8559A0" w14:textId="77777777" w:rsidR="00F72C7A" w:rsidRPr="000974A3" w:rsidRDefault="00F72C7A" w:rsidP="00F72C7A">
      <w:pPr>
        <w:ind w:left="472" w:firstLineChars="0" w:firstLine="0"/>
        <w:sectPr w:rsidR="00F72C7A" w:rsidRPr="000974A3" w:rsidSect="003E0BC3">
          <w:headerReference w:type="default" r:id="rId42"/>
          <w:pgSz w:w="11906" w:h="16838" w:code="9"/>
          <w:pgMar w:top="2268" w:right="1701" w:bottom="1701" w:left="1701" w:header="1134" w:footer="851" w:gutter="0"/>
          <w:cols w:space="425"/>
          <w:docGrid w:type="linesAndChars" w:linePitch="514" w:charSpace="-774"/>
        </w:sectPr>
      </w:pPr>
    </w:p>
    <w:p w14:paraId="25CC3DCC" w14:textId="77777777" w:rsidR="00A04692" w:rsidRPr="000974A3" w:rsidRDefault="00A04692" w:rsidP="00A04692">
      <w:pPr>
        <w:pStyle w:val="a3"/>
        <w:spacing w:before="514" w:after="771"/>
        <w:rPr>
          <w:lang w:eastAsia="zh-TW"/>
        </w:rPr>
      </w:pPr>
      <w:bookmarkStart w:id="17" w:name="_Toc14118739"/>
      <w:bookmarkStart w:id="18" w:name="_Toc109618089"/>
      <w:r w:rsidRPr="000974A3">
        <w:rPr>
          <w:rFonts w:hint="eastAsia"/>
          <w:lang w:eastAsia="zh-TW"/>
        </w:rPr>
        <w:t>附錄</w:t>
      </w:r>
      <w:proofErr w:type="gramStart"/>
      <w:r w:rsidRPr="000974A3">
        <w:rPr>
          <w:rFonts w:hint="eastAsia"/>
          <w:lang w:eastAsia="zh-TW"/>
        </w:rPr>
        <w:t>一</w:t>
      </w:r>
      <w:proofErr w:type="gramEnd"/>
      <w:r w:rsidRPr="000974A3">
        <w:rPr>
          <w:rFonts w:hint="eastAsia"/>
          <w:lang w:eastAsia="zh-TW"/>
        </w:rPr>
        <w:t xml:space="preserve">　我國在當地駐外單位及</w:t>
      </w:r>
      <w:proofErr w:type="gramStart"/>
      <w:r w:rsidR="00F72C7A" w:rsidRPr="000974A3">
        <w:rPr>
          <w:rFonts w:hint="eastAsia"/>
          <w:lang w:eastAsia="zh-TW"/>
        </w:rPr>
        <w:t>臺</w:t>
      </w:r>
      <w:proofErr w:type="gramEnd"/>
      <w:r w:rsidRPr="000974A3">
        <w:rPr>
          <w:rFonts w:hint="eastAsia"/>
          <w:lang w:eastAsia="zh-TW"/>
        </w:rPr>
        <w:t>（華）商團體</w:t>
      </w:r>
      <w:bookmarkEnd w:id="17"/>
      <w:bookmarkEnd w:id="18"/>
    </w:p>
    <w:p w14:paraId="276B7974" w14:textId="77777777" w:rsidR="00962952" w:rsidRPr="000974A3" w:rsidRDefault="002370E2" w:rsidP="00962952">
      <w:pPr>
        <w:ind w:firstLine="472"/>
        <w:rPr>
          <w:lang w:eastAsia="zh-TW"/>
        </w:rPr>
      </w:pPr>
      <w:r w:rsidRPr="000974A3">
        <w:rPr>
          <w:rFonts w:hint="eastAsia"/>
          <w:lang w:eastAsia="zh-TW"/>
        </w:rPr>
        <w:t>官方由駐印度代表處兼</w:t>
      </w:r>
      <w:proofErr w:type="gramStart"/>
      <w:r w:rsidRPr="000974A3">
        <w:rPr>
          <w:rFonts w:hint="eastAsia"/>
          <w:lang w:eastAsia="zh-TW"/>
        </w:rPr>
        <w:t>轄</w:t>
      </w:r>
      <w:proofErr w:type="gramEnd"/>
      <w:r w:rsidRPr="000974A3">
        <w:rPr>
          <w:rFonts w:hint="eastAsia"/>
          <w:lang w:eastAsia="zh-TW"/>
        </w:rPr>
        <w:t>，民間由外貿協會駐孟加拉達卡臺灣貿易中心兼</w:t>
      </w:r>
      <w:proofErr w:type="gramStart"/>
      <w:r w:rsidRPr="000974A3">
        <w:rPr>
          <w:rFonts w:hint="eastAsia"/>
          <w:lang w:eastAsia="zh-TW"/>
        </w:rPr>
        <w:t>轄</w:t>
      </w:r>
      <w:proofErr w:type="gramEnd"/>
      <w:r w:rsidR="00962952" w:rsidRPr="000974A3">
        <w:rPr>
          <w:rFonts w:hint="eastAsia"/>
          <w:lang w:eastAsia="zh-TW"/>
        </w:rPr>
        <w:t>。</w:t>
      </w:r>
    </w:p>
    <w:p w14:paraId="611F0F69" w14:textId="77777777" w:rsidR="00612825" w:rsidRPr="000974A3" w:rsidRDefault="00612825" w:rsidP="00612825">
      <w:pPr>
        <w:ind w:firstLineChars="0" w:firstLine="0"/>
        <w:rPr>
          <w:lang w:eastAsia="zh-TW"/>
        </w:rPr>
      </w:pPr>
    </w:p>
    <w:p w14:paraId="7F9F18CA" w14:textId="77777777" w:rsidR="00612825" w:rsidRPr="000974A3" w:rsidRDefault="00612825" w:rsidP="00612825">
      <w:pPr>
        <w:ind w:firstLineChars="0" w:firstLine="0"/>
        <w:rPr>
          <w:lang w:eastAsia="zh-TW"/>
        </w:rPr>
      </w:pPr>
      <w:r w:rsidRPr="000974A3">
        <w:rPr>
          <w:rFonts w:hint="eastAsia"/>
          <w:lang w:eastAsia="zh-TW"/>
        </w:rPr>
        <w:t>駐印度代表處</w:t>
      </w:r>
      <w:r w:rsidR="006F4EE5" w:rsidRPr="000974A3">
        <w:rPr>
          <w:rFonts w:hint="eastAsia"/>
          <w:lang w:eastAsia="zh-TW"/>
        </w:rPr>
        <w:t>（</w:t>
      </w:r>
      <w:r w:rsidRPr="000974A3">
        <w:rPr>
          <w:rFonts w:hint="eastAsia"/>
          <w:lang w:eastAsia="zh-TW"/>
        </w:rPr>
        <w:t>駐印度台北經濟文化中心</w:t>
      </w:r>
      <w:r w:rsidR="006F4EE5" w:rsidRPr="000974A3">
        <w:rPr>
          <w:rFonts w:hint="eastAsia"/>
          <w:lang w:eastAsia="zh-TW"/>
        </w:rPr>
        <w:t>）</w:t>
      </w:r>
    </w:p>
    <w:p w14:paraId="158701EF" w14:textId="77777777" w:rsidR="00612825" w:rsidRPr="000974A3" w:rsidRDefault="00612825" w:rsidP="00612825">
      <w:pPr>
        <w:ind w:firstLineChars="0" w:firstLine="0"/>
        <w:rPr>
          <w:lang w:eastAsia="zh-TW"/>
        </w:rPr>
      </w:pPr>
      <w:r w:rsidRPr="000974A3">
        <w:rPr>
          <w:lang w:eastAsia="zh-TW"/>
        </w:rPr>
        <w:t>Taipei Economic and Cultural Center in India</w:t>
      </w:r>
    </w:p>
    <w:p w14:paraId="7761EDBC" w14:textId="77777777" w:rsidR="00612825" w:rsidRPr="000974A3" w:rsidRDefault="00612825" w:rsidP="00612825">
      <w:pPr>
        <w:ind w:firstLineChars="0" w:firstLine="0"/>
        <w:rPr>
          <w:lang w:eastAsia="zh-TW"/>
        </w:rPr>
      </w:pPr>
      <w:r w:rsidRPr="000974A3">
        <w:rPr>
          <w:rFonts w:hint="eastAsia"/>
          <w:lang w:eastAsia="zh-TW"/>
        </w:rPr>
        <w:t>網址：</w:t>
      </w:r>
      <w:r w:rsidRPr="000974A3">
        <w:rPr>
          <w:rFonts w:hint="eastAsia"/>
          <w:lang w:eastAsia="zh-TW"/>
        </w:rPr>
        <w:t>https://www.roc-taiwan.org/in/index.html</w:t>
      </w:r>
    </w:p>
    <w:p w14:paraId="02EA432E" w14:textId="77777777" w:rsidR="00612825" w:rsidRPr="000974A3" w:rsidRDefault="00612825" w:rsidP="00612825">
      <w:pPr>
        <w:ind w:firstLineChars="0" w:firstLine="0"/>
        <w:rPr>
          <w:lang w:eastAsia="zh-TW"/>
        </w:rPr>
      </w:pPr>
      <w:r w:rsidRPr="000974A3">
        <w:rPr>
          <w:rFonts w:hint="eastAsia"/>
          <w:lang w:eastAsia="zh-TW"/>
        </w:rPr>
        <w:t>地址：</w:t>
      </w:r>
      <w:r w:rsidRPr="000974A3">
        <w:rPr>
          <w:rFonts w:hint="eastAsia"/>
          <w:lang w:eastAsia="zh-TW"/>
        </w:rPr>
        <w:t xml:space="preserve">No. 34, </w:t>
      </w:r>
      <w:proofErr w:type="spellStart"/>
      <w:r w:rsidRPr="000974A3">
        <w:rPr>
          <w:rFonts w:hint="eastAsia"/>
          <w:lang w:eastAsia="zh-TW"/>
        </w:rPr>
        <w:t>Paschimi</w:t>
      </w:r>
      <w:proofErr w:type="spellEnd"/>
      <w:r w:rsidRPr="000974A3">
        <w:rPr>
          <w:rFonts w:hint="eastAsia"/>
          <w:lang w:eastAsia="zh-TW"/>
        </w:rPr>
        <w:t xml:space="preserve"> </w:t>
      </w:r>
      <w:proofErr w:type="spellStart"/>
      <w:r w:rsidRPr="000974A3">
        <w:rPr>
          <w:rFonts w:hint="eastAsia"/>
          <w:lang w:eastAsia="zh-TW"/>
        </w:rPr>
        <w:t>Marg</w:t>
      </w:r>
      <w:proofErr w:type="spellEnd"/>
      <w:r w:rsidRPr="000974A3">
        <w:rPr>
          <w:rFonts w:hint="eastAsia"/>
          <w:lang w:eastAsia="zh-TW"/>
        </w:rPr>
        <w:t xml:space="preserve">, </w:t>
      </w:r>
      <w:proofErr w:type="spellStart"/>
      <w:r w:rsidRPr="000974A3">
        <w:rPr>
          <w:rFonts w:hint="eastAsia"/>
          <w:lang w:eastAsia="zh-TW"/>
        </w:rPr>
        <w:t>Vasant</w:t>
      </w:r>
      <w:proofErr w:type="spellEnd"/>
      <w:r w:rsidRPr="000974A3">
        <w:rPr>
          <w:rFonts w:hint="eastAsia"/>
          <w:lang w:eastAsia="zh-TW"/>
        </w:rPr>
        <w:t xml:space="preserve"> </w:t>
      </w:r>
      <w:proofErr w:type="spellStart"/>
      <w:r w:rsidRPr="000974A3">
        <w:rPr>
          <w:rFonts w:hint="eastAsia"/>
          <w:lang w:eastAsia="zh-TW"/>
        </w:rPr>
        <w:t>Vihar</w:t>
      </w:r>
      <w:proofErr w:type="spellEnd"/>
      <w:r w:rsidRPr="000974A3">
        <w:rPr>
          <w:rFonts w:hint="eastAsia"/>
          <w:lang w:eastAsia="zh-TW"/>
        </w:rPr>
        <w:t>, New Delhi-110057, India</w:t>
      </w:r>
    </w:p>
    <w:p w14:paraId="701FF52E" w14:textId="77777777" w:rsidR="00612825" w:rsidRPr="000974A3" w:rsidRDefault="00612825" w:rsidP="00612825">
      <w:pPr>
        <w:ind w:firstLineChars="0" w:firstLine="0"/>
        <w:rPr>
          <w:lang w:eastAsia="zh-TW"/>
        </w:rPr>
      </w:pPr>
      <w:r w:rsidRPr="000974A3">
        <w:rPr>
          <w:rFonts w:hint="eastAsia"/>
          <w:lang w:eastAsia="zh-TW"/>
        </w:rPr>
        <w:t>電話：</w:t>
      </w:r>
      <w:r w:rsidRPr="000974A3">
        <w:rPr>
          <w:rFonts w:hint="eastAsia"/>
          <w:lang w:eastAsia="zh-TW"/>
        </w:rPr>
        <w:t>+91-11</w:t>
      </w:r>
      <w:r w:rsidR="00297BC4" w:rsidRPr="000974A3">
        <w:rPr>
          <w:rFonts w:hint="eastAsia"/>
          <w:lang w:eastAsia="zh-TW"/>
        </w:rPr>
        <w:t>-</w:t>
      </w:r>
      <w:r w:rsidRPr="000974A3">
        <w:rPr>
          <w:rFonts w:hint="eastAsia"/>
          <w:lang w:eastAsia="zh-TW"/>
        </w:rPr>
        <w:t xml:space="preserve"> 46077777</w:t>
      </w:r>
    </w:p>
    <w:p w14:paraId="150DCBC5" w14:textId="77777777" w:rsidR="00612825" w:rsidRPr="000974A3" w:rsidRDefault="00612825" w:rsidP="00612825">
      <w:pPr>
        <w:ind w:firstLineChars="0" w:firstLine="0"/>
        <w:rPr>
          <w:lang w:eastAsia="zh-TW"/>
        </w:rPr>
      </w:pPr>
      <w:r w:rsidRPr="000974A3">
        <w:rPr>
          <w:rFonts w:hint="eastAsia"/>
          <w:lang w:eastAsia="zh-TW"/>
        </w:rPr>
        <w:t>EMAIL</w:t>
      </w:r>
      <w:r w:rsidRPr="000974A3">
        <w:rPr>
          <w:rFonts w:hint="eastAsia"/>
          <w:lang w:eastAsia="zh-TW"/>
        </w:rPr>
        <w:t>：</w:t>
      </w:r>
      <w:r w:rsidRPr="000974A3">
        <w:rPr>
          <w:rFonts w:hint="eastAsia"/>
          <w:lang w:eastAsia="zh-TW"/>
        </w:rPr>
        <w:t>ind@mofa.gov.tw  india@</w:t>
      </w:r>
      <w:r w:rsidR="00297BC4" w:rsidRPr="000974A3">
        <w:rPr>
          <w:rFonts w:hint="eastAsia"/>
          <w:lang w:eastAsia="zh-TW"/>
        </w:rPr>
        <w:t>s</w:t>
      </w:r>
      <w:r w:rsidR="00297BC4" w:rsidRPr="000974A3">
        <w:rPr>
          <w:lang w:eastAsia="zh-TW"/>
        </w:rPr>
        <w:t>a.</w:t>
      </w:r>
      <w:r w:rsidRPr="000974A3">
        <w:rPr>
          <w:rFonts w:hint="eastAsia"/>
          <w:lang w:eastAsia="zh-TW"/>
        </w:rPr>
        <w:t>moea.gov.tw</w:t>
      </w:r>
      <w:r w:rsidR="006F4EE5" w:rsidRPr="000974A3">
        <w:rPr>
          <w:rFonts w:hint="eastAsia"/>
          <w:lang w:eastAsia="zh-TW"/>
        </w:rPr>
        <w:t>（</w:t>
      </w:r>
      <w:r w:rsidRPr="000974A3">
        <w:rPr>
          <w:rFonts w:hint="eastAsia"/>
          <w:lang w:eastAsia="zh-TW"/>
        </w:rPr>
        <w:t>經貿商務</w:t>
      </w:r>
      <w:r w:rsidR="006F4EE5" w:rsidRPr="000974A3">
        <w:rPr>
          <w:rFonts w:hint="eastAsia"/>
          <w:lang w:eastAsia="zh-TW"/>
        </w:rPr>
        <w:t>）</w:t>
      </w:r>
    </w:p>
    <w:p w14:paraId="4D4EF7E4" w14:textId="77777777" w:rsidR="00612825" w:rsidRPr="000974A3" w:rsidRDefault="00612825" w:rsidP="00612825">
      <w:pPr>
        <w:ind w:firstLineChars="0" w:firstLine="0"/>
        <w:rPr>
          <w:lang w:eastAsia="zh-TW"/>
        </w:rPr>
      </w:pPr>
    </w:p>
    <w:p w14:paraId="6988CFED" w14:textId="77777777" w:rsidR="00612825" w:rsidRPr="000974A3" w:rsidRDefault="00612825" w:rsidP="00612825">
      <w:pPr>
        <w:ind w:firstLineChars="0" w:firstLine="0"/>
        <w:rPr>
          <w:lang w:eastAsia="zh-TW"/>
        </w:rPr>
      </w:pPr>
      <w:r w:rsidRPr="000974A3">
        <w:rPr>
          <w:rFonts w:hint="eastAsia"/>
          <w:lang w:eastAsia="zh-TW"/>
        </w:rPr>
        <w:t>達卡</w:t>
      </w:r>
      <w:r w:rsidR="006F4EE5" w:rsidRPr="000974A3">
        <w:rPr>
          <w:rFonts w:hint="eastAsia"/>
          <w:lang w:eastAsia="zh-TW"/>
        </w:rPr>
        <w:t>臺灣</w:t>
      </w:r>
      <w:r w:rsidRPr="000974A3">
        <w:rPr>
          <w:rFonts w:hint="eastAsia"/>
          <w:lang w:eastAsia="zh-TW"/>
        </w:rPr>
        <w:t>貿易中心</w:t>
      </w:r>
    </w:p>
    <w:p w14:paraId="409D98BB" w14:textId="77777777" w:rsidR="00612825" w:rsidRPr="000974A3" w:rsidRDefault="00612825" w:rsidP="00612825">
      <w:pPr>
        <w:ind w:firstLineChars="0" w:firstLine="0"/>
        <w:rPr>
          <w:lang w:eastAsia="zh-TW"/>
        </w:rPr>
      </w:pPr>
      <w:r w:rsidRPr="000974A3">
        <w:rPr>
          <w:lang w:eastAsia="zh-TW"/>
        </w:rPr>
        <w:t>Taiwan Trade Center, Dhaka</w:t>
      </w:r>
    </w:p>
    <w:p w14:paraId="78F90B68" w14:textId="77777777" w:rsidR="00612825" w:rsidRPr="000974A3" w:rsidRDefault="00612825" w:rsidP="00612825">
      <w:pPr>
        <w:ind w:firstLineChars="0" w:firstLine="0"/>
        <w:rPr>
          <w:lang w:eastAsia="zh-TW"/>
        </w:rPr>
      </w:pPr>
      <w:r w:rsidRPr="000974A3">
        <w:rPr>
          <w:rFonts w:hint="eastAsia"/>
          <w:lang w:eastAsia="zh-TW"/>
        </w:rPr>
        <w:t>地址：</w:t>
      </w:r>
      <w:r w:rsidRPr="000974A3">
        <w:rPr>
          <w:rFonts w:hint="eastAsia"/>
          <w:lang w:eastAsia="zh-TW"/>
        </w:rPr>
        <w:t xml:space="preserve">7-B, </w:t>
      </w:r>
      <w:proofErr w:type="spellStart"/>
      <w:r w:rsidRPr="000974A3">
        <w:rPr>
          <w:rFonts w:hint="eastAsia"/>
          <w:lang w:eastAsia="zh-TW"/>
        </w:rPr>
        <w:t>Alamin</w:t>
      </w:r>
      <w:proofErr w:type="spellEnd"/>
      <w:r w:rsidRPr="000974A3">
        <w:rPr>
          <w:rFonts w:hint="eastAsia"/>
          <w:lang w:eastAsia="zh-TW"/>
        </w:rPr>
        <w:t xml:space="preserve"> Icon Center, 57/4, </w:t>
      </w:r>
      <w:proofErr w:type="spellStart"/>
      <w:r w:rsidRPr="000974A3">
        <w:rPr>
          <w:rFonts w:hint="eastAsia"/>
          <w:lang w:eastAsia="zh-TW"/>
        </w:rPr>
        <w:t>Pragati</w:t>
      </w:r>
      <w:proofErr w:type="spellEnd"/>
      <w:r w:rsidRPr="000974A3">
        <w:rPr>
          <w:rFonts w:hint="eastAsia"/>
          <w:lang w:eastAsia="zh-TW"/>
        </w:rPr>
        <w:t xml:space="preserve"> </w:t>
      </w:r>
      <w:proofErr w:type="spellStart"/>
      <w:r w:rsidRPr="000974A3">
        <w:rPr>
          <w:rFonts w:hint="eastAsia"/>
          <w:lang w:eastAsia="zh-TW"/>
        </w:rPr>
        <w:t>Sharani</w:t>
      </w:r>
      <w:proofErr w:type="spellEnd"/>
      <w:r w:rsidRPr="000974A3">
        <w:rPr>
          <w:rFonts w:hint="eastAsia"/>
          <w:lang w:eastAsia="zh-TW"/>
        </w:rPr>
        <w:t>, Kuril, Dhaka-1229, Bangladesh</w:t>
      </w:r>
    </w:p>
    <w:p w14:paraId="05378DF2" w14:textId="77777777" w:rsidR="00612825" w:rsidRPr="000974A3" w:rsidRDefault="00612825" w:rsidP="00612825">
      <w:pPr>
        <w:ind w:firstLineChars="0" w:firstLine="0"/>
        <w:rPr>
          <w:lang w:eastAsia="zh-TW"/>
        </w:rPr>
      </w:pPr>
      <w:r w:rsidRPr="000974A3">
        <w:rPr>
          <w:rFonts w:hint="eastAsia"/>
          <w:lang w:eastAsia="zh-TW"/>
        </w:rPr>
        <w:t>電話：</w:t>
      </w:r>
      <w:r w:rsidRPr="000974A3">
        <w:rPr>
          <w:rFonts w:hint="eastAsia"/>
          <w:lang w:eastAsia="zh-TW"/>
        </w:rPr>
        <w:t>880 - 2 - 8412290</w:t>
      </w:r>
    </w:p>
    <w:p w14:paraId="3F4D2573" w14:textId="77777777" w:rsidR="00612825" w:rsidRPr="000974A3" w:rsidRDefault="00612825" w:rsidP="00612825">
      <w:pPr>
        <w:ind w:firstLineChars="0" w:firstLine="0"/>
        <w:rPr>
          <w:lang w:eastAsia="zh-TW"/>
        </w:rPr>
      </w:pPr>
      <w:r w:rsidRPr="000974A3">
        <w:rPr>
          <w:rFonts w:hint="eastAsia"/>
          <w:lang w:eastAsia="zh-TW"/>
        </w:rPr>
        <w:t>傳真：</w:t>
      </w:r>
      <w:r w:rsidRPr="000974A3">
        <w:rPr>
          <w:rFonts w:hint="eastAsia"/>
          <w:lang w:eastAsia="zh-TW"/>
        </w:rPr>
        <w:t>880 - 2 - 8412289</w:t>
      </w:r>
    </w:p>
    <w:p w14:paraId="0DA290E3" w14:textId="77777777" w:rsidR="00612825" w:rsidRPr="000974A3" w:rsidRDefault="00612825" w:rsidP="00612825">
      <w:pPr>
        <w:ind w:firstLineChars="0" w:firstLine="0"/>
        <w:rPr>
          <w:lang w:eastAsia="zh-TW"/>
        </w:rPr>
      </w:pPr>
      <w:r w:rsidRPr="000974A3">
        <w:rPr>
          <w:rFonts w:hint="eastAsia"/>
          <w:lang w:eastAsia="zh-TW"/>
        </w:rPr>
        <w:t>電子信箱：</w:t>
      </w:r>
      <w:r w:rsidRPr="000974A3">
        <w:rPr>
          <w:rFonts w:hint="eastAsia"/>
          <w:lang w:eastAsia="zh-TW"/>
        </w:rPr>
        <w:t>dhaka@taitra.org.tw</w:t>
      </w:r>
    </w:p>
    <w:p w14:paraId="309CFB5B" w14:textId="77777777" w:rsidR="00A04692" w:rsidRPr="000974A3" w:rsidRDefault="00A04692" w:rsidP="00A04692">
      <w:pPr>
        <w:pStyle w:val="a3"/>
        <w:spacing w:before="514" w:after="771"/>
        <w:rPr>
          <w:lang w:eastAsia="zh-TW"/>
        </w:rPr>
      </w:pPr>
      <w:r w:rsidRPr="000974A3">
        <w:br w:type="page"/>
      </w:r>
      <w:bookmarkStart w:id="19" w:name="_Toc14118740"/>
      <w:bookmarkStart w:id="20" w:name="_Toc109618090"/>
      <w:r w:rsidRPr="000974A3">
        <w:rPr>
          <w:rFonts w:hint="eastAsia"/>
          <w:lang w:eastAsia="zh-TW"/>
        </w:rPr>
        <w:t>附錄二　當地重要投資相關機構</w:t>
      </w:r>
      <w:bookmarkEnd w:id="19"/>
      <w:bookmarkEnd w:id="20"/>
    </w:p>
    <w:p w14:paraId="11638FF4" w14:textId="77777777" w:rsidR="00A04692" w:rsidRPr="000974A3" w:rsidRDefault="00C00C15" w:rsidP="00F72C7A">
      <w:pPr>
        <w:ind w:left="472" w:firstLineChars="0" w:firstLine="0"/>
      </w:pPr>
      <w:r w:rsidRPr="000974A3">
        <w:rPr>
          <w:rFonts w:hint="eastAsia"/>
        </w:rPr>
        <w:t>尼泊爾工</w:t>
      </w:r>
      <w:r w:rsidR="00056E94" w:rsidRPr="000974A3">
        <w:rPr>
          <w:rFonts w:hint="eastAsia"/>
        </w:rPr>
        <w:t>業</w:t>
      </w:r>
      <w:r w:rsidRPr="000974A3">
        <w:rPr>
          <w:rFonts w:hint="eastAsia"/>
        </w:rPr>
        <w:t>部（</w:t>
      </w:r>
      <w:r w:rsidR="003F1945" w:rsidRPr="000974A3">
        <w:t>Ministry of Industry, Commerce &amp; Supplies</w:t>
      </w:r>
      <w:r w:rsidRPr="000974A3">
        <w:rPr>
          <w:rFonts w:hint="eastAsia"/>
        </w:rPr>
        <w:t>）</w:t>
      </w:r>
    </w:p>
    <w:p w14:paraId="33963877" w14:textId="78064070" w:rsidR="00C00C15" w:rsidRPr="000974A3" w:rsidRDefault="008D60F5" w:rsidP="00F72C7A">
      <w:pPr>
        <w:ind w:left="472" w:firstLineChars="0" w:firstLine="0"/>
      </w:pPr>
      <w:r w:rsidRPr="000974A3">
        <w:rPr>
          <w:rFonts w:hint="eastAsia"/>
          <w:lang w:eastAsia="zh-TW"/>
        </w:rPr>
        <w:t>網址：</w:t>
      </w:r>
      <w:r w:rsidR="00490B5B" w:rsidRPr="000974A3">
        <w:t>https://moics.gov.np/en/</w:t>
      </w:r>
    </w:p>
    <w:p w14:paraId="2501093F" w14:textId="77777777" w:rsidR="007F2484" w:rsidRPr="000974A3" w:rsidRDefault="007F2484" w:rsidP="00F72C7A">
      <w:pPr>
        <w:ind w:left="472" w:firstLineChars="0" w:firstLine="0"/>
      </w:pPr>
      <w:r w:rsidRPr="000974A3">
        <w:rPr>
          <w:rFonts w:hint="eastAsia"/>
        </w:rPr>
        <w:t>尼泊爾投資委員</w:t>
      </w:r>
      <w:proofErr w:type="gramStart"/>
      <w:r w:rsidRPr="000974A3">
        <w:rPr>
          <w:rFonts w:hint="eastAsia"/>
        </w:rPr>
        <w:t>會</w:t>
      </w:r>
      <w:proofErr w:type="gramEnd"/>
      <w:r w:rsidRPr="000974A3">
        <w:rPr>
          <w:rFonts w:hint="eastAsia"/>
        </w:rPr>
        <w:t>辦公室</w:t>
      </w:r>
      <w:r w:rsidR="00451CBB" w:rsidRPr="000974A3">
        <w:rPr>
          <w:rFonts w:hint="eastAsia"/>
        </w:rPr>
        <w:t>（</w:t>
      </w:r>
      <w:r w:rsidRPr="000974A3">
        <w:rPr>
          <w:rFonts w:hint="eastAsia"/>
        </w:rPr>
        <w:t>Office of the Investment Board</w:t>
      </w:r>
      <w:r w:rsidR="00451CBB" w:rsidRPr="000974A3">
        <w:rPr>
          <w:rFonts w:hint="eastAsia"/>
        </w:rPr>
        <w:t>）</w:t>
      </w:r>
    </w:p>
    <w:p w14:paraId="33CC6B76" w14:textId="77777777" w:rsidR="007F2484" w:rsidRPr="000974A3" w:rsidRDefault="008D60F5" w:rsidP="00F72C7A">
      <w:pPr>
        <w:ind w:left="472" w:firstLineChars="0" w:firstLine="0"/>
      </w:pPr>
      <w:r w:rsidRPr="000974A3">
        <w:rPr>
          <w:rFonts w:hint="eastAsia"/>
          <w:lang w:eastAsia="zh-TW"/>
        </w:rPr>
        <w:t>網址：</w:t>
      </w:r>
      <w:r w:rsidR="007F2484" w:rsidRPr="000974A3">
        <w:rPr>
          <w:rFonts w:hint="eastAsia"/>
        </w:rPr>
        <w:t>www.ibn.gov.np</w:t>
      </w:r>
    </w:p>
    <w:p w14:paraId="444362D6" w14:textId="77777777" w:rsidR="00C00C15" w:rsidRPr="000974A3" w:rsidRDefault="00C00C15" w:rsidP="00F72C7A">
      <w:pPr>
        <w:ind w:left="472" w:firstLineChars="0" w:firstLine="0"/>
      </w:pPr>
      <w:r w:rsidRPr="000974A3">
        <w:rPr>
          <w:rFonts w:hint="eastAsia"/>
        </w:rPr>
        <w:t>尼泊爾財政部（</w:t>
      </w:r>
      <w:r w:rsidRPr="000974A3">
        <w:rPr>
          <w:rFonts w:hint="eastAsia"/>
        </w:rPr>
        <w:t>Ministry of Finance</w:t>
      </w:r>
      <w:r w:rsidRPr="000974A3">
        <w:rPr>
          <w:rFonts w:hint="eastAsia"/>
        </w:rPr>
        <w:t>）</w:t>
      </w:r>
    </w:p>
    <w:p w14:paraId="683384D4" w14:textId="77777777" w:rsidR="00C00C15" w:rsidRPr="000974A3" w:rsidRDefault="008D60F5" w:rsidP="00F72C7A">
      <w:pPr>
        <w:ind w:left="472" w:firstLineChars="0" w:firstLine="0"/>
      </w:pPr>
      <w:r w:rsidRPr="000974A3">
        <w:rPr>
          <w:rFonts w:hint="eastAsia"/>
          <w:lang w:eastAsia="zh-TW"/>
        </w:rPr>
        <w:t>網址：</w:t>
      </w:r>
      <w:r w:rsidR="00C00C15" w:rsidRPr="000974A3">
        <w:rPr>
          <w:rFonts w:hint="eastAsia"/>
        </w:rPr>
        <w:t>www.mof.gov.np</w:t>
      </w:r>
    </w:p>
    <w:p w14:paraId="1B7BB819" w14:textId="77777777" w:rsidR="00C00C15" w:rsidRPr="000974A3" w:rsidRDefault="00C00C15" w:rsidP="00F72C7A">
      <w:pPr>
        <w:ind w:left="472" w:firstLineChars="0" w:firstLine="0"/>
      </w:pPr>
      <w:r w:rsidRPr="000974A3">
        <w:rPr>
          <w:rFonts w:hint="eastAsia"/>
        </w:rPr>
        <w:t>尼泊爾文化、旅遊及民航部（</w:t>
      </w:r>
      <w:r w:rsidRPr="000974A3">
        <w:rPr>
          <w:rFonts w:hint="eastAsia"/>
        </w:rPr>
        <w:t>Ministry of Culture, Tourism and Civil Aviation</w:t>
      </w:r>
      <w:r w:rsidRPr="000974A3">
        <w:rPr>
          <w:rFonts w:hint="eastAsia"/>
        </w:rPr>
        <w:t>）</w:t>
      </w:r>
    </w:p>
    <w:p w14:paraId="74524CF4" w14:textId="77777777" w:rsidR="00C00C15" w:rsidRPr="000974A3" w:rsidRDefault="008D60F5" w:rsidP="00F72C7A">
      <w:pPr>
        <w:ind w:left="472" w:firstLineChars="0" w:firstLine="0"/>
      </w:pPr>
      <w:r w:rsidRPr="000974A3">
        <w:rPr>
          <w:rFonts w:hint="eastAsia"/>
          <w:lang w:eastAsia="zh-TW"/>
        </w:rPr>
        <w:t>網址：</w:t>
      </w:r>
      <w:r w:rsidR="00A2469B" w:rsidRPr="000974A3">
        <w:fldChar w:fldCharType="begin"/>
      </w:r>
      <w:r w:rsidR="00A2469B" w:rsidRPr="000974A3">
        <w:instrText xml:space="preserve"> HYPERLINK "about:blank" </w:instrText>
      </w:r>
      <w:r w:rsidR="00A2469B" w:rsidRPr="000974A3">
        <w:fldChar w:fldCharType="separate"/>
      </w:r>
      <w:r w:rsidR="00D704CE" w:rsidRPr="000974A3">
        <w:rPr>
          <w:rFonts w:hint="eastAsia"/>
        </w:rPr>
        <w:t>www.tourism.gov.np</w:t>
      </w:r>
      <w:r w:rsidR="00A2469B" w:rsidRPr="000974A3">
        <w:fldChar w:fldCharType="end"/>
      </w:r>
    </w:p>
    <w:p w14:paraId="145F1D7C" w14:textId="77777777" w:rsidR="00D704CE" w:rsidRPr="000974A3" w:rsidRDefault="00D704CE" w:rsidP="00F72C7A">
      <w:pPr>
        <w:ind w:left="472" w:firstLineChars="0" w:firstLine="0"/>
      </w:pPr>
      <w:r w:rsidRPr="000974A3">
        <w:rPr>
          <w:rFonts w:hint="eastAsia"/>
        </w:rPr>
        <w:t>尼泊爾商工總</w:t>
      </w:r>
      <w:proofErr w:type="gramStart"/>
      <w:r w:rsidRPr="000974A3">
        <w:rPr>
          <w:rFonts w:hint="eastAsia"/>
        </w:rPr>
        <w:t>會</w:t>
      </w:r>
      <w:proofErr w:type="gramEnd"/>
      <w:r w:rsidRPr="000974A3">
        <w:rPr>
          <w:rFonts w:hint="eastAsia"/>
        </w:rPr>
        <w:t>（</w:t>
      </w:r>
      <w:r w:rsidRPr="000974A3">
        <w:rPr>
          <w:rFonts w:hint="eastAsia"/>
        </w:rPr>
        <w:t>Nepal Chamber of Commerce, NCC</w:t>
      </w:r>
      <w:r w:rsidRPr="000974A3">
        <w:rPr>
          <w:rFonts w:hint="eastAsia"/>
        </w:rPr>
        <w:t>）</w:t>
      </w:r>
    </w:p>
    <w:p w14:paraId="1FFAE6CE" w14:textId="7B10733E" w:rsidR="00D704CE" w:rsidRPr="000974A3" w:rsidRDefault="008D60F5" w:rsidP="00F72C7A">
      <w:pPr>
        <w:ind w:left="472" w:firstLineChars="0" w:firstLine="0"/>
      </w:pPr>
      <w:r w:rsidRPr="000974A3">
        <w:rPr>
          <w:rFonts w:hint="eastAsia"/>
          <w:lang w:eastAsia="zh-TW"/>
        </w:rPr>
        <w:t>網址：</w:t>
      </w:r>
      <w:r w:rsidR="00490B5B" w:rsidRPr="000974A3">
        <w:t>https://ncc.org.np/</w:t>
      </w:r>
    </w:p>
    <w:p w14:paraId="77752E9F" w14:textId="77777777" w:rsidR="00D704CE" w:rsidRPr="000974A3" w:rsidRDefault="00D704CE" w:rsidP="00F72C7A">
      <w:pPr>
        <w:ind w:left="472" w:firstLineChars="0" w:firstLine="0"/>
      </w:pPr>
      <w:proofErr w:type="spellStart"/>
      <w:r w:rsidRPr="000974A3">
        <w:rPr>
          <w:rFonts w:hint="eastAsia"/>
        </w:rPr>
        <w:t>Lalitpru</w:t>
      </w:r>
      <w:proofErr w:type="spellEnd"/>
      <w:r w:rsidRPr="000974A3">
        <w:rPr>
          <w:rFonts w:hint="eastAsia"/>
        </w:rPr>
        <w:t>商工</w:t>
      </w:r>
      <w:proofErr w:type="gramStart"/>
      <w:r w:rsidRPr="000974A3">
        <w:rPr>
          <w:rFonts w:hint="eastAsia"/>
        </w:rPr>
        <w:t>會</w:t>
      </w:r>
      <w:proofErr w:type="gramEnd"/>
      <w:r w:rsidR="00451CBB" w:rsidRPr="000974A3">
        <w:rPr>
          <w:rFonts w:hint="eastAsia"/>
        </w:rPr>
        <w:t>（</w:t>
      </w:r>
      <w:proofErr w:type="spellStart"/>
      <w:r w:rsidRPr="000974A3">
        <w:rPr>
          <w:rFonts w:hint="eastAsia"/>
        </w:rPr>
        <w:t>Lalitpur</w:t>
      </w:r>
      <w:proofErr w:type="spellEnd"/>
      <w:r w:rsidRPr="000974A3">
        <w:rPr>
          <w:rFonts w:hint="eastAsia"/>
        </w:rPr>
        <w:t xml:space="preserve"> Chamber of Commerce &amp; Industry, LCCI</w:t>
      </w:r>
      <w:r w:rsidR="00451CBB" w:rsidRPr="000974A3">
        <w:rPr>
          <w:rFonts w:hint="eastAsia"/>
        </w:rPr>
        <w:t>）</w:t>
      </w:r>
    </w:p>
    <w:p w14:paraId="658A7608" w14:textId="77777777" w:rsidR="00D704CE" w:rsidRPr="000974A3" w:rsidRDefault="008D60F5" w:rsidP="00F72C7A">
      <w:pPr>
        <w:ind w:left="472" w:firstLineChars="0" w:firstLine="0"/>
      </w:pPr>
      <w:r w:rsidRPr="000974A3">
        <w:rPr>
          <w:rFonts w:hint="eastAsia"/>
          <w:lang w:eastAsia="zh-TW"/>
        </w:rPr>
        <w:t>網址：</w:t>
      </w:r>
      <w:r w:rsidR="00D704CE" w:rsidRPr="000974A3">
        <w:rPr>
          <w:rFonts w:hint="eastAsia"/>
        </w:rPr>
        <w:t>www.lcci.org.np</w:t>
      </w:r>
    </w:p>
    <w:p w14:paraId="0BDEFCE2" w14:textId="77777777" w:rsidR="00A04692" w:rsidRPr="000974A3" w:rsidRDefault="00A04692" w:rsidP="00F72C7A">
      <w:pPr>
        <w:pStyle w:val="a3"/>
        <w:spacing w:before="514" w:after="771"/>
      </w:pPr>
      <w:r w:rsidRPr="000974A3">
        <w:br w:type="page"/>
      </w:r>
      <w:bookmarkStart w:id="21" w:name="_Toc14118741"/>
      <w:bookmarkStart w:id="22" w:name="_Toc109618091"/>
      <w:r w:rsidRPr="000974A3">
        <w:rPr>
          <w:rFonts w:hint="eastAsia"/>
        </w:rPr>
        <w:t>附錄三　當地外人投資統計</w:t>
      </w:r>
      <w:bookmarkEnd w:id="21"/>
      <w:bookmarkEnd w:id="22"/>
    </w:p>
    <w:p w14:paraId="049813C4" w14:textId="77777777" w:rsidR="00B9071C" w:rsidRPr="000974A3" w:rsidRDefault="00B9071C" w:rsidP="00633097">
      <w:pPr>
        <w:ind w:firstLine="472"/>
      </w:pPr>
      <w:r w:rsidRPr="000974A3">
        <w:rPr>
          <w:rFonts w:hint="eastAsia"/>
        </w:rPr>
        <w:t>依</w:t>
      </w:r>
      <w:proofErr w:type="gramStart"/>
      <w:r w:rsidRPr="000974A3">
        <w:rPr>
          <w:rFonts w:hint="eastAsia"/>
        </w:rPr>
        <w:t>據</w:t>
      </w:r>
      <w:proofErr w:type="gramEnd"/>
      <w:r w:rsidRPr="000974A3">
        <w:rPr>
          <w:rFonts w:hint="eastAsia"/>
        </w:rPr>
        <w:t>聯合</w:t>
      </w:r>
      <w:proofErr w:type="gramStart"/>
      <w:r w:rsidRPr="000974A3">
        <w:rPr>
          <w:rFonts w:hint="eastAsia"/>
        </w:rPr>
        <w:t>國</w:t>
      </w:r>
      <w:proofErr w:type="gramEnd"/>
      <w:r w:rsidRPr="000974A3">
        <w:rPr>
          <w:rFonts w:hint="eastAsia"/>
        </w:rPr>
        <w:t>貿易暨發展</w:t>
      </w:r>
      <w:proofErr w:type="gramStart"/>
      <w:r w:rsidRPr="000974A3">
        <w:rPr>
          <w:rFonts w:hint="eastAsia"/>
        </w:rPr>
        <w:t>會</w:t>
      </w:r>
      <w:proofErr w:type="gramEnd"/>
      <w:r w:rsidRPr="000974A3">
        <w:rPr>
          <w:rFonts w:hint="eastAsia"/>
        </w:rPr>
        <w:t>議</w:t>
      </w:r>
      <w:r w:rsidRPr="000974A3">
        <w:t>（</w:t>
      </w:r>
      <w:r w:rsidRPr="000974A3">
        <w:t>UNCTAD</w:t>
      </w:r>
      <w:r w:rsidRPr="000974A3">
        <w:t>）</w:t>
      </w:r>
      <w:r w:rsidRPr="000974A3">
        <w:rPr>
          <w:rFonts w:hint="eastAsia"/>
        </w:rPr>
        <w:t>發布之</w:t>
      </w:r>
      <w:r w:rsidR="00CA52A3" w:rsidRPr="000974A3">
        <w:rPr>
          <w:rFonts w:hint="eastAsia"/>
        </w:rPr>
        <w:t>202</w:t>
      </w:r>
      <w:r w:rsidR="00BC40EA" w:rsidRPr="000974A3">
        <w:t>2</w:t>
      </w:r>
      <w:r w:rsidRPr="000974A3">
        <w:rPr>
          <w:rFonts w:hint="eastAsia"/>
        </w:rPr>
        <w:t>年世界投資</w:t>
      </w:r>
      <w:proofErr w:type="gramStart"/>
      <w:r w:rsidRPr="000974A3">
        <w:rPr>
          <w:rFonts w:hint="eastAsia"/>
        </w:rPr>
        <w:t>報</w:t>
      </w:r>
      <w:proofErr w:type="gramEnd"/>
      <w:r w:rsidRPr="000974A3">
        <w:rPr>
          <w:rFonts w:hint="eastAsia"/>
        </w:rPr>
        <w:t>告</w:t>
      </w:r>
      <w:r w:rsidRPr="000974A3">
        <w:t>（</w:t>
      </w:r>
      <w:r w:rsidRPr="000974A3">
        <w:t>World Investment Report</w:t>
      </w:r>
      <w:r w:rsidR="00CA52A3" w:rsidRPr="000974A3">
        <w:t xml:space="preserve"> 202</w:t>
      </w:r>
      <w:r w:rsidR="00BC40EA" w:rsidRPr="000974A3">
        <w:t>2</w:t>
      </w:r>
      <w:r w:rsidRPr="000974A3">
        <w:t>）</w:t>
      </w:r>
      <w:r w:rsidRPr="000974A3">
        <w:rPr>
          <w:rFonts w:hint="eastAsia"/>
        </w:rPr>
        <w:t>，尼泊爾自</w:t>
      </w:r>
      <w:r w:rsidRPr="000974A3">
        <w:t>201</w:t>
      </w:r>
      <w:r w:rsidR="00BC40EA" w:rsidRPr="000974A3">
        <w:t>7</w:t>
      </w:r>
      <w:r w:rsidRPr="000974A3">
        <w:rPr>
          <w:rFonts w:hint="eastAsia"/>
        </w:rPr>
        <w:t>至</w:t>
      </w:r>
      <w:r w:rsidRPr="000974A3">
        <w:t>20</w:t>
      </w:r>
      <w:r w:rsidR="00130F63" w:rsidRPr="000974A3">
        <w:rPr>
          <w:rFonts w:hint="eastAsia"/>
          <w:lang w:eastAsia="zh-TW"/>
        </w:rPr>
        <w:t>2</w:t>
      </w:r>
      <w:r w:rsidR="00BC40EA" w:rsidRPr="000974A3">
        <w:rPr>
          <w:lang w:eastAsia="zh-TW"/>
        </w:rPr>
        <w:t>2</w:t>
      </w:r>
      <w:r w:rsidRPr="000974A3">
        <w:rPr>
          <w:rFonts w:hint="eastAsia"/>
        </w:rPr>
        <w:t>年的外人直接投資流入</w:t>
      </w:r>
      <w:proofErr w:type="gramStart"/>
      <w:r w:rsidRPr="000974A3">
        <w:rPr>
          <w:rFonts w:hint="eastAsia"/>
        </w:rPr>
        <w:t>數據</w:t>
      </w:r>
      <w:proofErr w:type="gramEnd"/>
      <w:r w:rsidRPr="000974A3">
        <w:rPr>
          <w:rFonts w:hint="eastAsia"/>
        </w:rPr>
        <w:t>如下：</w:t>
      </w:r>
    </w:p>
    <w:p w14:paraId="593AF961" w14:textId="77777777" w:rsidR="00B9071C" w:rsidRPr="000974A3" w:rsidRDefault="00B9071C" w:rsidP="00B9071C">
      <w:pPr>
        <w:ind w:firstLine="472"/>
      </w:pPr>
    </w:p>
    <w:tbl>
      <w:tblPr>
        <w:tblW w:w="87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2"/>
        <w:gridCol w:w="1192"/>
        <w:gridCol w:w="1192"/>
        <w:gridCol w:w="1193"/>
        <w:gridCol w:w="1192"/>
        <w:gridCol w:w="1192"/>
        <w:gridCol w:w="1193"/>
      </w:tblGrid>
      <w:tr w:rsidR="000974A3" w:rsidRPr="000974A3" w14:paraId="2963D772" w14:textId="77777777" w:rsidTr="00962952">
        <w:tc>
          <w:tcPr>
            <w:tcW w:w="1642" w:type="dxa"/>
            <w:tcBorders>
              <w:top w:val="single" w:sz="4" w:space="0" w:color="auto"/>
              <w:left w:val="single" w:sz="4" w:space="0" w:color="auto"/>
              <w:bottom w:val="single" w:sz="4" w:space="0" w:color="auto"/>
              <w:right w:val="single" w:sz="4" w:space="0" w:color="auto"/>
            </w:tcBorders>
            <w:shd w:val="clear" w:color="auto" w:fill="auto"/>
            <w:vAlign w:val="center"/>
          </w:tcPr>
          <w:p w14:paraId="467DDA66" w14:textId="77777777" w:rsidR="00B9071C" w:rsidRPr="000974A3" w:rsidRDefault="00B9071C" w:rsidP="00962952">
            <w:pPr>
              <w:pStyle w:val="af3"/>
              <w:rPr>
                <w:kern w:val="0"/>
              </w:rPr>
            </w:pPr>
          </w:p>
        </w:tc>
        <w:tc>
          <w:tcPr>
            <w:tcW w:w="1192" w:type="dxa"/>
            <w:tcBorders>
              <w:top w:val="single" w:sz="4" w:space="0" w:color="auto"/>
              <w:left w:val="single" w:sz="4" w:space="0" w:color="auto"/>
              <w:bottom w:val="single" w:sz="4" w:space="0" w:color="auto"/>
              <w:right w:val="single" w:sz="4" w:space="0" w:color="auto"/>
            </w:tcBorders>
            <w:shd w:val="clear" w:color="auto" w:fill="auto"/>
            <w:vAlign w:val="center"/>
          </w:tcPr>
          <w:p w14:paraId="653064ED" w14:textId="77777777" w:rsidR="00B9071C" w:rsidRPr="000974A3" w:rsidRDefault="00BC40EA" w:rsidP="00962952">
            <w:pPr>
              <w:pStyle w:val="af3"/>
              <w:rPr>
                <w:kern w:val="0"/>
                <w:lang w:eastAsia="zh-TW"/>
              </w:rPr>
            </w:pPr>
            <w:r w:rsidRPr="000974A3">
              <w:rPr>
                <w:rFonts w:hint="eastAsia"/>
                <w:kern w:val="0"/>
                <w:lang w:eastAsia="zh-TW"/>
              </w:rPr>
              <w:t>2</w:t>
            </w:r>
            <w:r w:rsidRPr="000974A3">
              <w:rPr>
                <w:kern w:val="0"/>
                <w:lang w:eastAsia="zh-TW"/>
              </w:rPr>
              <w:t>017</w:t>
            </w:r>
          </w:p>
        </w:tc>
        <w:tc>
          <w:tcPr>
            <w:tcW w:w="1192" w:type="dxa"/>
            <w:tcBorders>
              <w:top w:val="single" w:sz="4" w:space="0" w:color="auto"/>
              <w:left w:val="single" w:sz="4" w:space="0" w:color="auto"/>
              <w:bottom w:val="single" w:sz="4" w:space="0" w:color="auto"/>
              <w:right w:val="single" w:sz="4" w:space="0" w:color="auto"/>
            </w:tcBorders>
            <w:shd w:val="clear" w:color="auto" w:fill="auto"/>
            <w:vAlign w:val="center"/>
          </w:tcPr>
          <w:p w14:paraId="0C9CCB31" w14:textId="77777777" w:rsidR="00B9071C" w:rsidRPr="000974A3" w:rsidRDefault="00BC40EA" w:rsidP="00962952">
            <w:pPr>
              <w:pStyle w:val="af3"/>
              <w:rPr>
                <w:kern w:val="0"/>
                <w:lang w:eastAsia="zh-TW"/>
              </w:rPr>
            </w:pPr>
            <w:r w:rsidRPr="000974A3">
              <w:rPr>
                <w:rFonts w:hint="eastAsia"/>
                <w:kern w:val="0"/>
                <w:lang w:eastAsia="zh-TW"/>
              </w:rPr>
              <w:t>2</w:t>
            </w:r>
            <w:r w:rsidRPr="000974A3">
              <w:rPr>
                <w:kern w:val="0"/>
                <w:lang w:eastAsia="zh-TW"/>
              </w:rPr>
              <w:t>018</w:t>
            </w:r>
          </w:p>
        </w:tc>
        <w:tc>
          <w:tcPr>
            <w:tcW w:w="1193" w:type="dxa"/>
            <w:tcBorders>
              <w:top w:val="single" w:sz="4" w:space="0" w:color="auto"/>
              <w:left w:val="single" w:sz="4" w:space="0" w:color="auto"/>
              <w:bottom w:val="single" w:sz="4" w:space="0" w:color="auto"/>
              <w:right w:val="single" w:sz="4" w:space="0" w:color="auto"/>
            </w:tcBorders>
            <w:shd w:val="clear" w:color="auto" w:fill="auto"/>
            <w:vAlign w:val="center"/>
          </w:tcPr>
          <w:p w14:paraId="762BCA46" w14:textId="77777777" w:rsidR="00B9071C" w:rsidRPr="000974A3" w:rsidRDefault="00B9071C" w:rsidP="00BC40EA">
            <w:pPr>
              <w:pStyle w:val="af3"/>
              <w:rPr>
                <w:kern w:val="0"/>
                <w:lang w:eastAsia="zh-TW"/>
              </w:rPr>
            </w:pPr>
            <w:r w:rsidRPr="000974A3">
              <w:rPr>
                <w:kern w:val="0"/>
              </w:rPr>
              <w:t>201</w:t>
            </w:r>
            <w:r w:rsidR="00BC40EA" w:rsidRPr="000974A3">
              <w:rPr>
                <w:kern w:val="0"/>
              </w:rPr>
              <w:t>9</w:t>
            </w:r>
          </w:p>
        </w:tc>
        <w:tc>
          <w:tcPr>
            <w:tcW w:w="1192" w:type="dxa"/>
            <w:tcBorders>
              <w:top w:val="single" w:sz="4" w:space="0" w:color="auto"/>
              <w:left w:val="single" w:sz="4" w:space="0" w:color="auto"/>
              <w:bottom w:val="single" w:sz="4" w:space="0" w:color="auto"/>
              <w:right w:val="single" w:sz="4" w:space="0" w:color="auto"/>
            </w:tcBorders>
            <w:shd w:val="clear" w:color="auto" w:fill="auto"/>
            <w:vAlign w:val="center"/>
          </w:tcPr>
          <w:p w14:paraId="08FBD778" w14:textId="77777777" w:rsidR="00B9071C" w:rsidRPr="000974A3" w:rsidRDefault="00B9071C" w:rsidP="00BC40EA">
            <w:pPr>
              <w:pStyle w:val="af3"/>
              <w:rPr>
                <w:kern w:val="0"/>
                <w:lang w:eastAsia="zh-TW"/>
              </w:rPr>
            </w:pPr>
            <w:r w:rsidRPr="000974A3">
              <w:rPr>
                <w:kern w:val="0"/>
              </w:rPr>
              <w:t>20</w:t>
            </w:r>
            <w:r w:rsidR="00BC40EA" w:rsidRPr="000974A3">
              <w:rPr>
                <w:kern w:val="0"/>
              </w:rPr>
              <w:t>20</w:t>
            </w:r>
          </w:p>
        </w:tc>
        <w:tc>
          <w:tcPr>
            <w:tcW w:w="1192" w:type="dxa"/>
            <w:tcBorders>
              <w:top w:val="single" w:sz="4" w:space="0" w:color="auto"/>
              <w:left w:val="single" w:sz="4" w:space="0" w:color="auto"/>
              <w:bottom w:val="single" w:sz="4" w:space="0" w:color="auto"/>
              <w:right w:val="single" w:sz="4" w:space="0" w:color="auto"/>
            </w:tcBorders>
            <w:shd w:val="clear" w:color="auto" w:fill="auto"/>
            <w:vAlign w:val="center"/>
          </w:tcPr>
          <w:p w14:paraId="4085C9C5" w14:textId="77777777" w:rsidR="00B9071C" w:rsidRPr="000974A3" w:rsidRDefault="00B9071C" w:rsidP="00BC40EA">
            <w:pPr>
              <w:pStyle w:val="af3"/>
              <w:rPr>
                <w:kern w:val="0"/>
                <w:lang w:eastAsia="zh-TW"/>
              </w:rPr>
            </w:pPr>
            <w:r w:rsidRPr="000974A3">
              <w:rPr>
                <w:kern w:val="0"/>
              </w:rPr>
              <w:t>20</w:t>
            </w:r>
            <w:r w:rsidR="00BC40EA" w:rsidRPr="000974A3">
              <w:rPr>
                <w:kern w:val="0"/>
              </w:rPr>
              <w:t>21</w:t>
            </w:r>
          </w:p>
        </w:tc>
        <w:tc>
          <w:tcPr>
            <w:tcW w:w="1193" w:type="dxa"/>
            <w:tcBorders>
              <w:top w:val="single" w:sz="4" w:space="0" w:color="auto"/>
              <w:left w:val="single" w:sz="4" w:space="0" w:color="auto"/>
              <w:bottom w:val="single" w:sz="4" w:space="0" w:color="auto"/>
              <w:right w:val="single" w:sz="4" w:space="0" w:color="auto"/>
            </w:tcBorders>
            <w:shd w:val="clear" w:color="auto" w:fill="auto"/>
            <w:vAlign w:val="center"/>
          </w:tcPr>
          <w:p w14:paraId="679A66BA" w14:textId="77777777" w:rsidR="00B9071C" w:rsidRPr="000974A3" w:rsidRDefault="00130F63" w:rsidP="00BC40EA">
            <w:pPr>
              <w:pStyle w:val="af3"/>
              <w:rPr>
                <w:kern w:val="0"/>
                <w:lang w:eastAsia="zh-TW"/>
              </w:rPr>
            </w:pPr>
            <w:r w:rsidRPr="000974A3">
              <w:rPr>
                <w:kern w:val="0"/>
              </w:rPr>
              <w:t>20</w:t>
            </w:r>
            <w:r w:rsidRPr="000974A3">
              <w:rPr>
                <w:rFonts w:hint="eastAsia"/>
                <w:kern w:val="0"/>
                <w:lang w:eastAsia="zh-TW"/>
              </w:rPr>
              <w:t>2</w:t>
            </w:r>
            <w:r w:rsidR="00BC40EA" w:rsidRPr="000974A3">
              <w:rPr>
                <w:kern w:val="0"/>
                <w:lang w:eastAsia="zh-TW"/>
              </w:rPr>
              <w:t>2</w:t>
            </w:r>
          </w:p>
        </w:tc>
      </w:tr>
      <w:tr w:rsidR="000974A3" w:rsidRPr="000974A3" w14:paraId="4B1F4F80" w14:textId="77777777" w:rsidTr="00962952">
        <w:tc>
          <w:tcPr>
            <w:tcW w:w="1642" w:type="dxa"/>
            <w:tcBorders>
              <w:top w:val="single" w:sz="4" w:space="0" w:color="auto"/>
              <w:left w:val="single" w:sz="4" w:space="0" w:color="auto"/>
              <w:bottom w:val="single" w:sz="4" w:space="0" w:color="auto"/>
              <w:right w:val="single" w:sz="4" w:space="0" w:color="auto"/>
            </w:tcBorders>
            <w:shd w:val="clear" w:color="auto" w:fill="auto"/>
            <w:vAlign w:val="center"/>
          </w:tcPr>
          <w:p w14:paraId="764CFD23" w14:textId="77777777" w:rsidR="00130F63" w:rsidRPr="000974A3" w:rsidRDefault="00130F63" w:rsidP="00962952">
            <w:pPr>
              <w:pStyle w:val="af3"/>
              <w:rPr>
                <w:kern w:val="0"/>
                <w:lang w:eastAsia="zh-TW"/>
              </w:rPr>
            </w:pPr>
            <w:r w:rsidRPr="000974A3">
              <w:rPr>
                <w:kern w:val="0"/>
                <w:lang w:eastAsia="zh-TW"/>
              </w:rPr>
              <w:t>FDI</w:t>
            </w:r>
            <w:r w:rsidRPr="000974A3">
              <w:rPr>
                <w:rFonts w:hint="eastAsia"/>
                <w:kern w:val="0"/>
                <w:lang w:eastAsia="zh-TW"/>
              </w:rPr>
              <w:t>流入</w:t>
            </w:r>
            <w:r w:rsidRPr="000974A3">
              <w:rPr>
                <w:kern w:val="0"/>
                <w:lang w:eastAsia="zh-TW"/>
              </w:rPr>
              <w:br/>
            </w:r>
            <w:r w:rsidRPr="000974A3">
              <w:rPr>
                <w:kern w:val="0"/>
                <w:lang w:eastAsia="zh-TW"/>
              </w:rPr>
              <w:t>（</w:t>
            </w:r>
            <w:r w:rsidRPr="000974A3">
              <w:rPr>
                <w:rFonts w:hint="eastAsia"/>
                <w:kern w:val="0"/>
                <w:lang w:eastAsia="zh-TW"/>
              </w:rPr>
              <w:t>百萬美元</w:t>
            </w:r>
            <w:r w:rsidRPr="000974A3">
              <w:rPr>
                <w:kern w:val="0"/>
                <w:lang w:eastAsia="zh-TW"/>
              </w:rPr>
              <w:t>）</w:t>
            </w:r>
          </w:p>
        </w:tc>
        <w:tc>
          <w:tcPr>
            <w:tcW w:w="1192" w:type="dxa"/>
            <w:tcBorders>
              <w:top w:val="single" w:sz="4" w:space="0" w:color="auto"/>
              <w:left w:val="single" w:sz="4" w:space="0" w:color="auto"/>
              <w:bottom w:val="single" w:sz="4" w:space="0" w:color="auto"/>
              <w:right w:val="single" w:sz="4" w:space="0" w:color="auto"/>
            </w:tcBorders>
            <w:shd w:val="clear" w:color="auto" w:fill="auto"/>
            <w:vAlign w:val="center"/>
          </w:tcPr>
          <w:p w14:paraId="029827EC" w14:textId="77777777" w:rsidR="00130F63" w:rsidRPr="000974A3" w:rsidRDefault="00BC40EA" w:rsidP="00BC40EA">
            <w:pPr>
              <w:pStyle w:val="af3"/>
              <w:rPr>
                <w:kern w:val="0"/>
                <w:lang w:eastAsia="zh-TW"/>
              </w:rPr>
            </w:pPr>
            <w:r w:rsidRPr="000974A3">
              <w:rPr>
                <w:rFonts w:hint="eastAsia"/>
                <w:kern w:val="0"/>
                <w:lang w:eastAsia="zh-TW"/>
              </w:rPr>
              <w:t>1</w:t>
            </w:r>
            <w:r w:rsidRPr="000974A3">
              <w:rPr>
                <w:kern w:val="0"/>
                <w:lang w:eastAsia="zh-TW"/>
              </w:rPr>
              <w:t>98</w:t>
            </w:r>
          </w:p>
        </w:tc>
        <w:tc>
          <w:tcPr>
            <w:tcW w:w="1192" w:type="dxa"/>
            <w:tcBorders>
              <w:top w:val="single" w:sz="4" w:space="0" w:color="auto"/>
              <w:left w:val="single" w:sz="4" w:space="0" w:color="auto"/>
              <w:bottom w:val="single" w:sz="4" w:space="0" w:color="auto"/>
              <w:right w:val="single" w:sz="4" w:space="0" w:color="auto"/>
            </w:tcBorders>
            <w:shd w:val="clear" w:color="auto" w:fill="auto"/>
            <w:vAlign w:val="center"/>
          </w:tcPr>
          <w:p w14:paraId="2240341F" w14:textId="77777777" w:rsidR="00130F63" w:rsidRPr="000974A3" w:rsidRDefault="00BC40EA" w:rsidP="00CA52A3">
            <w:pPr>
              <w:pStyle w:val="af3"/>
              <w:rPr>
                <w:kern w:val="0"/>
                <w:lang w:eastAsia="zh-TW"/>
              </w:rPr>
            </w:pPr>
            <w:r w:rsidRPr="000974A3">
              <w:rPr>
                <w:rFonts w:hint="eastAsia"/>
                <w:kern w:val="0"/>
                <w:lang w:eastAsia="zh-TW"/>
              </w:rPr>
              <w:t>6</w:t>
            </w:r>
            <w:r w:rsidRPr="000974A3">
              <w:rPr>
                <w:kern w:val="0"/>
                <w:lang w:eastAsia="zh-TW"/>
              </w:rPr>
              <w:t>7</w:t>
            </w:r>
          </w:p>
        </w:tc>
        <w:tc>
          <w:tcPr>
            <w:tcW w:w="1193" w:type="dxa"/>
            <w:tcBorders>
              <w:top w:val="single" w:sz="4" w:space="0" w:color="auto"/>
              <w:left w:val="single" w:sz="4" w:space="0" w:color="auto"/>
              <w:bottom w:val="single" w:sz="4" w:space="0" w:color="auto"/>
              <w:right w:val="single" w:sz="4" w:space="0" w:color="auto"/>
            </w:tcBorders>
            <w:shd w:val="clear" w:color="auto" w:fill="auto"/>
            <w:vAlign w:val="center"/>
          </w:tcPr>
          <w:p w14:paraId="141C4343" w14:textId="77777777" w:rsidR="00130F63" w:rsidRPr="000974A3" w:rsidRDefault="00BC40EA" w:rsidP="00BC40EA">
            <w:pPr>
              <w:pStyle w:val="af3"/>
              <w:rPr>
                <w:kern w:val="0"/>
                <w:lang w:eastAsia="zh-TW"/>
              </w:rPr>
            </w:pPr>
            <w:r w:rsidRPr="000974A3">
              <w:rPr>
                <w:rFonts w:hint="eastAsia"/>
                <w:kern w:val="0"/>
                <w:lang w:eastAsia="zh-TW"/>
              </w:rPr>
              <w:t>1</w:t>
            </w:r>
            <w:r w:rsidRPr="000974A3">
              <w:rPr>
                <w:kern w:val="0"/>
                <w:lang w:eastAsia="zh-TW"/>
              </w:rPr>
              <w:t>85</w:t>
            </w:r>
          </w:p>
        </w:tc>
        <w:tc>
          <w:tcPr>
            <w:tcW w:w="1192" w:type="dxa"/>
            <w:tcBorders>
              <w:top w:val="single" w:sz="4" w:space="0" w:color="auto"/>
              <w:left w:val="single" w:sz="4" w:space="0" w:color="auto"/>
              <w:bottom w:val="single" w:sz="4" w:space="0" w:color="auto"/>
              <w:right w:val="single" w:sz="4" w:space="0" w:color="auto"/>
            </w:tcBorders>
            <w:shd w:val="clear" w:color="auto" w:fill="auto"/>
            <w:vAlign w:val="center"/>
          </w:tcPr>
          <w:p w14:paraId="1B4D1C16" w14:textId="77777777" w:rsidR="00130F63" w:rsidRPr="000974A3" w:rsidRDefault="00BC40EA" w:rsidP="00962952">
            <w:pPr>
              <w:pStyle w:val="af3"/>
              <w:rPr>
                <w:kern w:val="0"/>
                <w:lang w:eastAsia="zh-TW"/>
              </w:rPr>
            </w:pPr>
            <w:r w:rsidRPr="000974A3">
              <w:rPr>
                <w:rFonts w:hint="eastAsia"/>
                <w:kern w:val="0"/>
                <w:lang w:eastAsia="zh-TW"/>
              </w:rPr>
              <w:t>1</w:t>
            </w:r>
            <w:r w:rsidRPr="000974A3">
              <w:rPr>
                <w:kern w:val="0"/>
                <w:lang w:eastAsia="zh-TW"/>
              </w:rPr>
              <w:t>26</w:t>
            </w:r>
          </w:p>
        </w:tc>
        <w:tc>
          <w:tcPr>
            <w:tcW w:w="1192" w:type="dxa"/>
            <w:tcBorders>
              <w:top w:val="single" w:sz="4" w:space="0" w:color="auto"/>
              <w:left w:val="single" w:sz="4" w:space="0" w:color="auto"/>
              <w:bottom w:val="single" w:sz="4" w:space="0" w:color="auto"/>
              <w:right w:val="single" w:sz="4" w:space="0" w:color="auto"/>
            </w:tcBorders>
            <w:shd w:val="clear" w:color="auto" w:fill="auto"/>
            <w:vAlign w:val="center"/>
          </w:tcPr>
          <w:p w14:paraId="783B3B0D" w14:textId="77777777" w:rsidR="00130F63" w:rsidRPr="000974A3" w:rsidRDefault="00130F63" w:rsidP="00BC40EA">
            <w:pPr>
              <w:pStyle w:val="af3"/>
              <w:rPr>
                <w:kern w:val="0"/>
                <w:lang w:eastAsia="zh-TW"/>
              </w:rPr>
            </w:pPr>
            <w:r w:rsidRPr="000974A3">
              <w:rPr>
                <w:rFonts w:hint="eastAsia"/>
                <w:kern w:val="0"/>
                <w:lang w:eastAsia="zh-TW"/>
              </w:rPr>
              <w:t>1</w:t>
            </w:r>
            <w:r w:rsidR="00BC40EA" w:rsidRPr="000974A3">
              <w:rPr>
                <w:kern w:val="0"/>
                <w:lang w:eastAsia="zh-TW"/>
              </w:rPr>
              <w:t>3</w:t>
            </w:r>
            <w:r w:rsidR="00CA52A3" w:rsidRPr="000974A3">
              <w:rPr>
                <w:rFonts w:hint="eastAsia"/>
                <w:kern w:val="0"/>
                <w:lang w:eastAsia="zh-TW"/>
              </w:rPr>
              <w:t>5</w:t>
            </w:r>
          </w:p>
        </w:tc>
        <w:tc>
          <w:tcPr>
            <w:tcW w:w="1193" w:type="dxa"/>
            <w:tcBorders>
              <w:top w:val="single" w:sz="4" w:space="0" w:color="auto"/>
              <w:left w:val="single" w:sz="4" w:space="0" w:color="auto"/>
              <w:bottom w:val="single" w:sz="4" w:space="0" w:color="auto"/>
              <w:right w:val="single" w:sz="4" w:space="0" w:color="auto"/>
            </w:tcBorders>
            <w:shd w:val="clear" w:color="auto" w:fill="auto"/>
            <w:vAlign w:val="center"/>
          </w:tcPr>
          <w:p w14:paraId="1355515E" w14:textId="77777777" w:rsidR="00130F63" w:rsidRPr="000974A3" w:rsidRDefault="00130F63" w:rsidP="002A3E1B">
            <w:pPr>
              <w:pStyle w:val="af3"/>
              <w:rPr>
                <w:kern w:val="0"/>
                <w:lang w:eastAsia="zh-TW"/>
              </w:rPr>
            </w:pPr>
            <w:r w:rsidRPr="000974A3">
              <w:rPr>
                <w:rFonts w:hint="eastAsia"/>
                <w:kern w:val="0"/>
                <w:lang w:eastAsia="zh-TW"/>
              </w:rPr>
              <w:t>1</w:t>
            </w:r>
            <w:r w:rsidR="002A3E1B" w:rsidRPr="000974A3">
              <w:rPr>
                <w:kern w:val="0"/>
                <w:lang w:eastAsia="zh-TW"/>
              </w:rPr>
              <w:t>6</w:t>
            </w:r>
            <w:r w:rsidR="00BC40EA" w:rsidRPr="000974A3">
              <w:rPr>
                <w:kern w:val="0"/>
                <w:lang w:eastAsia="zh-TW"/>
              </w:rPr>
              <w:t>6</w:t>
            </w:r>
          </w:p>
        </w:tc>
      </w:tr>
    </w:tbl>
    <w:p w14:paraId="0B39BEDD" w14:textId="77777777" w:rsidR="00A04692" w:rsidRPr="000974A3" w:rsidRDefault="00A04692" w:rsidP="00A04692">
      <w:pPr>
        <w:pStyle w:val="a3"/>
        <w:spacing w:before="514" w:after="771"/>
      </w:pPr>
      <w:r w:rsidRPr="000974A3">
        <w:br w:type="page"/>
      </w:r>
      <w:bookmarkStart w:id="23" w:name="_Toc14118742"/>
      <w:bookmarkStart w:id="24" w:name="_Toc109618092"/>
      <w:r w:rsidRPr="000974A3">
        <w:rPr>
          <w:rFonts w:hint="eastAsia"/>
        </w:rPr>
        <w:t>附錄四　我國廠商對當地國投資統計</w:t>
      </w:r>
      <w:bookmarkEnd w:id="23"/>
      <w:bookmarkEnd w:id="24"/>
    </w:p>
    <w:p w14:paraId="415BE433" w14:textId="4ACB6D08" w:rsidR="005606A5" w:rsidRPr="000974A3" w:rsidRDefault="005606A5" w:rsidP="00F72C7A">
      <w:pPr>
        <w:ind w:firstLine="472"/>
        <w:rPr>
          <w:lang w:eastAsia="zh-TW"/>
        </w:rPr>
      </w:pPr>
      <w:r w:rsidRPr="000974A3">
        <w:rPr>
          <w:rFonts w:hint="eastAsia"/>
          <w:lang w:eastAsia="zh-TW"/>
        </w:rPr>
        <w:t>根據</w:t>
      </w:r>
      <w:r w:rsidR="000E07D2" w:rsidRPr="000974A3">
        <w:rPr>
          <w:rFonts w:hint="eastAsia"/>
          <w:lang w:eastAsia="zh-TW"/>
        </w:rPr>
        <w:t>經濟部投資審議司</w:t>
      </w:r>
      <w:r w:rsidRPr="000974A3">
        <w:rPr>
          <w:rFonts w:hint="eastAsia"/>
          <w:lang w:eastAsia="zh-TW"/>
        </w:rPr>
        <w:t>核准對外投資統計，截至</w:t>
      </w:r>
      <w:r w:rsidR="00130F63" w:rsidRPr="000974A3">
        <w:rPr>
          <w:rFonts w:hint="eastAsia"/>
          <w:lang w:eastAsia="zh-TW"/>
        </w:rPr>
        <w:t>202</w:t>
      </w:r>
      <w:r w:rsidR="00BC40EA" w:rsidRPr="000974A3">
        <w:rPr>
          <w:lang w:eastAsia="zh-TW"/>
        </w:rPr>
        <w:t>2</w:t>
      </w:r>
      <w:r w:rsidRPr="000974A3">
        <w:rPr>
          <w:rFonts w:hint="eastAsia"/>
          <w:lang w:eastAsia="zh-TW"/>
        </w:rPr>
        <w:t>年</w:t>
      </w:r>
      <w:r w:rsidR="00B74E9B" w:rsidRPr="000974A3">
        <w:rPr>
          <w:rFonts w:hint="eastAsia"/>
          <w:lang w:eastAsia="zh-TW"/>
        </w:rPr>
        <w:t>底</w:t>
      </w:r>
      <w:r w:rsidR="007D2176" w:rsidRPr="000974A3">
        <w:rPr>
          <w:rFonts w:hint="eastAsia"/>
          <w:lang w:eastAsia="zh-TW"/>
        </w:rPr>
        <w:t>，</w:t>
      </w:r>
      <w:r w:rsidRPr="000974A3">
        <w:rPr>
          <w:rFonts w:hint="eastAsia"/>
          <w:lang w:eastAsia="zh-TW"/>
        </w:rPr>
        <w:t>我國廠商尚無對尼泊爾投資案件。</w:t>
      </w:r>
    </w:p>
    <w:p w14:paraId="7D4E500A" w14:textId="77777777" w:rsidR="00F3602F" w:rsidRPr="000974A3" w:rsidRDefault="005606A5" w:rsidP="00F72C7A">
      <w:pPr>
        <w:ind w:firstLine="472"/>
        <w:rPr>
          <w:lang w:eastAsia="zh-TW"/>
        </w:rPr>
      </w:pPr>
      <w:proofErr w:type="gramStart"/>
      <w:r w:rsidRPr="000974A3">
        <w:rPr>
          <w:rFonts w:hint="eastAsia"/>
          <w:lang w:eastAsia="zh-TW"/>
        </w:rPr>
        <w:t>另</w:t>
      </w:r>
      <w:proofErr w:type="gramEnd"/>
      <w:r w:rsidRPr="000974A3">
        <w:rPr>
          <w:rFonts w:hint="eastAsia"/>
          <w:lang w:eastAsia="zh-TW"/>
        </w:rPr>
        <w:t>，</w:t>
      </w:r>
      <w:r w:rsidR="00633097" w:rsidRPr="000974A3">
        <w:rPr>
          <w:rFonts w:hint="eastAsia"/>
          <w:lang w:eastAsia="zh-TW"/>
        </w:rPr>
        <w:t>依據當地國投資統計</w:t>
      </w:r>
      <w:r w:rsidR="00EA15CF" w:rsidRPr="000974A3">
        <w:rPr>
          <w:lang w:eastAsia="zh-TW"/>
        </w:rPr>
        <w:t>截至</w:t>
      </w:r>
      <w:r w:rsidR="00910097" w:rsidRPr="000974A3">
        <w:rPr>
          <w:rFonts w:hint="eastAsia"/>
          <w:lang w:eastAsia="zh-TW"/>
        </w:rPr>
        <w:t>20</w:t>
      </w:r>
      <w:r w:rsidR="00130F63" w:rsidRPr="000974A3">
        <w:rPr>
          <w:rFonts w:hint="eastAsia"/>
          <w:lang w:eastAsia="zh-TW"/>
        </w:rPr>
        <w:t>2</w:t>
      </w:r>
      <w:r w:rsidR="00BC40EA" w:rsidRPr="000974A3">
        <w:rPr>
          <w:lang w:eastAsia="zh-TW"/>
        </w:rPr>
        <w:t>2</w:t>
      </w:r>
      <w:r w:rsidR="00EA15CF" w:rsidRPr="000974A3">
        <w:rPr>
          <w:lang w:eastAsia="zh-TW"/>
        </w:rPr>
        <w:t>年</w:t>
      </w:r>
      <w:r w:rsidR="00EA15CF" w:rsidRPr="000974A3">
        <w:rPr>
          <w:lang w:eastAsia="zh-TW"/>
        </w:rPr>
        <w:t>12</w:t>
      </w:r>
      <w:r w:rsidR="00EA15CF" w:rsidRPr="000974A3">
        <w:rPr>
          <w:lang w:eastAsia="zh-TW"/>
        </w:rPr>
        <w:t>月底止</w:t>
      </w:r>
      <w:r w:rsidR="00EA15CF" w:rsidRPr="000974A3">
        <w:rPr>
          <w:rFonts w:hint="eastAsia"/>
          <w:lang w:eastAsia="zh-TW"/>
        </w:rPr>
        <w:t>，</w:t>
      </w:r>
      <w:r w:rsidR="00EA15CF" w:rsidRPr="000974A3">
        <w:rPr>
          <w:lang w:eastAsia="zh-TW"/>
        </w:rPr>
        <w:t>臺</w:t>
      </w:r>
      <w:r w:rsidR="005F11F6" w:rsidRPr="000974A3">
        <w:rPr>
          <w:rFonts w:hint="eastAsia"/>
          <w:lang w:eastAsia="zh-TW"/>
        </w:rPr>
        <w:t>灣對尼泊爾</w:t>
      </w:r>
      <w:r w:rsidR="00EA15CF" w:rsidRPr="000974A3">
        <w:rPr>
          <w:lang w:eastAsia="zh-TW"/>
        </w:rPr>
        <w:t>投資</w:t>
      </w:r>
      <w:r w:rsidR="00EA15CF" w:rsidRPr="000974A3">
        <w:rPr>
          <w:rFonts w:hint="eastAsia"/>
          <w:lang w:eastAsia="zh-TW"/>
        </w:rPr>
        <w:t>計</w:t>
      </w:r>
      <w:r w:rsidR="005F11F6" w:rsidRPr="000974A3">
        <w:rPr>
          <w:rFonts w:hint="eastAsia"/>
          <w:lang w:eastAsia="zh-TW"/>
        </w:rPr>
        <w:t>2</w:t>
      </w:r>
      <w:r w:rsidR="00130F63" w:rsidRPr="000974A3">
        <w:rPr>
          <w:rFonts w:hint="eastAsia"/>
          <w:lang w:eastAsia="zh-TW"/>
        </w:rPr>
        <w:t>8</w:t>
      </w:r>
      <w:r w:rsidR="00EA15CF" w:rsidRPr="000974A3">
        <w:rPr>
          <w:rFonts w:hint="eastAsia"/>
          <w:lang w:eastAsia="zh-TW"/>
        </w:rPr>
        <w:t>件，總金額約</w:t>
      </w:r>
      <w:r w:rsidR="00130F63" w:rsidRPr="000974A3">
        <w:rPr>
          <w:rFonts w:hint="eastAsia"/>
          <w:lang w:eastAsia="zh-TW"/>
        </w:rPr>
        <w:t>750</w:t>
      </w:r>
      <w:r w:rsidR="00EA15CF" w:rsidRPr="000974A3">
        <w:rPr>
          <w:rFonts w:hint="eastAsia"/>
          <w:lang w:eastAsia="zh-TW"/>
        </w:rPr>
        <w:t>萬美元，</w:t>
      </w:r>
      <w:proofErr w:type="gramStart"/>
      <w:r w:rsidR="00EA15CF" w:rsidRPr="000974A3">
        <w:rPr>
          <w:rFonts w:hint="eastAsia"/>
          <w:lang w:eastAsia="zh-TW"/>
        </w:rPr>
        <w:t>臺</w:t>
      </w:r>
      <w:proofErr w:type="gramEnd"/>
      <w:r w:rsidR="00EA15CF" w:rsidRPr="000974A3">
        <w:rPr>
          <w:rFonts w:hint="eastAsia"/>
          <w:lang w:eastAsia="zh-TW"/>
        </w:rPr>
        <w:t>商人數</w:t>
      </w:r>
      <w:r w:rsidR="00451CBB" w:rsidRPr="000974A3">
        <w:rPr>
          <w:rFonts w:hint="eastAsia"/>
          <w:lang w:eastAsia="zh-TW"/>
        </w:rPr>
        <w:t>（</w:t>
      </w:r>
      <w:r w:rsidR="00EA15CF" w:rsidRPr="000974A3">
        <w:rPr>
          <w:rFonts w:hint="eastAsia"/>
          <w:lang w:eastAsia="zh-TW"/>
        </w:rPr>
        <w:t>含幹部及眷屬</w:t>
      </w:r>
      <w:r w:rsidR="00451CBB" w:rsidRPr="000974A3">
        <w:rPr>
          <w:rFonts w:hint="eastAsia"/>
          <w:lang w:eastAsia="zh-TW"/>
        </w:rPr>
        <w:t>）</w:t>
      </w:r>
      <w:r w:rsidR="00EA15CF" w:rsidRPr="000974A3">
        <w:rPr>
          <w:rFonts w:hint="eastAsia"/>
          <w:lang w:eastAsia="zh-TW"/>
        </w:rPr>
        <w:t>約</w:t>
      </w:r>
      <w:r w:rsidR="00EA15CF" w:rsidRPr="000974A3">
        <w:rPr>
          <w:rFonts w:hint="eastAsia"/>
          <w:lang w:eastAsia="zh-TW"/>
        </w:rPr>
        <w:t>10</w:t>
      </w:r>
      <w:r w:rsidR="00EA15CF" w:rsidRPr="000974A3">
        <w:rPr>
          <w:rFonts w:hint="eastAsia"/>
          <w:lang w:eastAsia="zh-TW"/>
        </w:rPr>
        <w:t>人</w:t>
      </w:r>
      <w:r w:rsidR="00A04692" w:rsidRPr="000974A3">
        <w:rPr>
          <w:rFonts w:hint="eastAsia"/>
          <w:lang w:eastAsia="zh-TW"/>
        </w:rPr>
        <w:t>。</w:t>
      </w:r>
    </w:p>
    <w:p w14:paraId="406195D4" w14:textId="77777777" w:rsidR="00F72C7A" w:rsidRPr="000974A3" w:rsidRDefault="00F72C7A" w:rsidP="00F72C7A">
      <w:pPr>
        <w:ind w:firstLine="472"/>
        <w:rPr>
          <w:lang w:eastAsia="zh-TW"/>
        </w:rPr>
      </w:pPr>
    </w:p>
    <w:p w14:paraId="7ABDCC24" w14:textId="77777777" w:rsidR="00F72C7A" w:rsidRPr="000974A3" w:rsidRDefault="00F72C7A" w:rsidP="00F72C7A">
      <w:pPr>
        <w:ind w:firstLine="472"/>
        <w:rPr>
          <w:lang w:eastAsia="zh-TW"/>
        </w:rPr>
      </w:pPr>
    </w:p>
    <w:p w14:paraId="6B935C92" w14:textId="77777777" w:rsidR="00F72C7A" w:rsidRPr="000974A3" w:rsidRDefault="00F72C7A" w:rsidP="00F72C7A">
      <w:pPr>
        <w:ind w:left="472" w:firstLineChars="0" w:firstLine="0"/>
        <w:rPr>
          <w:lang w:eastAsia="zh-TW"/>
        </w:rPr>
        <w:sectPr w:rsidR="00F72C7A" w:rsidRPr="000974A3" w:rsidSect="003E0BC3">
          <w:headerReference w:type="default" r:id="rId43"/>
          <w:pgSz w:w="11906" w:h="16838" w:code="9"/>
          <w:pgMar w:top="2268" w:right="1701" w:bottom="1701" w:left="1701" w:header="1134" w:footer="851" w:gutter="0"/>
          <w:cols w:space="425"/>
          <w:docGrid w:type="linesAndChars" w:linePitch="514" w:charSpace="-774"/>
        </w:sectPr>
      </w:pPr>
    </w:p>
    <w:p w14:paraId="0F533677" w14:textId="77777777" w:rsidR="002A5E20" w:rsidRPr="000974A3" w:rsidRDefault="00F72C7A" w:rsidP="00174523">
      <w:pPr>
        <w:ind w:firstLine="472"/>
        <w:rPr>
          <w:lang w:eastAsia="zh-TW"/>
        </w:rPr>
      </w:pPr>
      <w:r w:rsidRPr="000974A3">
        <w:rPr>
          <w:lang w:eastAsia="zh-TW"/>
        </w:rPr>
        <w:br w:type="page"/>
      </w:r>
      <w:r w:rsidR="00AC1B7F" w:rsidRPr="000974A3">
        <w:rPr>
          <w:rFonts w:hint="eastAsia"/>
          <w:noProof/>
          <w:lang w:eastAsia="zh-TW"/>
        </w:rPr>
        <mc:AlternateContent>
          <mc:Choice Requires="wps">
            <w:drawing>
              <wp:anchor distT="0" distB="0" distL="114300" distR="114300" simplePos="0" relativeHeight="251659264" behindDoc="0" locked="0" layoutInCell="1" allowOverlap="1" wp14:anchorId="1D633F59" wp14:editId="03820922">
                <wp:simplePos x="0" y="0"/>
                <wp:positionH relativeFrom="column">
                  <wp:posOffset>-304280</wp:posOffset>
                </wp:positionH>
                <wp:positionV relativeFrom="paragraph">
                  <wp:posOffset>6533111</wp:posOffset>
                </wp:positionV>
                <wp:extent cx="6069330" cy="2175164"/>
                <wp:effectExtent l="0" t="0" r="0" b="0"/>
                <wp:wrapNone/>
                <wp:docPr id="3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2175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E75A0F" w14:textId="343AE43B" w:rsidR="00340D65" w:rsidRPr="00163F24" w:rsidRDefault="00163F24" w:rsidP="00F72C7A">
                            <w:pPr>
                              <w:snapToGrid w:val="0"/>
                              <w:ind w:firstLineChars="0" w:firstLine="0"/>
                              <w:rPr>
                                <w:rFonts w:ascii="華康新特黑體" w:eastAsia="華康新特黑體"/>
                                <w:lang w:eastAsia="zh-TW"/>
                              </w:rPr>
                            </w:pPr>
                            <w:r w:rsidRPr="00163F24">
                              <w:rPr>
                                <w:rFonts w:ascii="華康新特黑體" w:eastAsia="華康新特黑體" w:hint="eastAsia"/>
                                <w:lang w:eastAsia="zh-TW"/>
                              </w:rPr>
                              <w:t>經濟部投資促進司</w:t>
                            </w:r>
                          </w:p>
                          <w:p w14:paraId="6276E057" w14:textId="67A6BC89" w:rsidR="00340D65" w:rsidRPr="004B4040" w:rsidRDefault="00340D65" w:rsidP="00F72C7A">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E583D">
                              <w:rPr>
                                <w:rFonts w:ascii="華康中黑體(P)" w:eastAsia="華康中黑體(P)" w:hAnsi="Arial" w:cs="Arial" w:hint="eastAsia"/>
                                <w:sz w:val="20"/>
                                <w:szCs w:val="20"/>
                                <w:lang w:eastAsia="zh-TW"/>
                              </w:rPr>
                              <w:t>臺北市中正區愛國東路 82 號 3 樓</w:t>
                            </w:r>
                          </w:p>
                          <w:p w14:paraId="05896338" w14:textId="77777777" w:rsidR="00340D65" w:rsidRPr="004B4040" w:rsidRDefault="00340D65" w:rsidP="00F72C7A">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02B00741" w14:textId="77777777" w:rsidR="00340D65" w:rsidRPr="004B4040" w:rsidRDefault="00340D65" w:rsidP="00F72C7A">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36130D06" w14:textId="77777777" w:rsidR="00340D65" w:rsidRPr="004B4040" w:rsidRDefault="00340D65" w:rsidP="00F72C7A">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13E772CE" w14:textId="357555B6" w:rsidR="00340D65" w:rsidRPr="004B4040" w:rsidRDefault="00340D65" w:rsidP="00F72C7A">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電子信箱：</w:t>
                            </w:r>
                            <w:r w:rsidR="00C31108">
                              <w:rPr>
                                <w:rFonts w:ascii="華康中黑體(P)" w:eastAsia="華康中黑體(P)" w:hAnsi="Arial" w:cs="Arial" w:hint="eastAsia"/>
                                <w:sz w:val="20"/>
                                <w:szCs w:val="20"/>
                                <w:lang w:eastAsia="zh-TW"/>
                              </w:rPr>
                              <w:t>dois</w:t>
                            </w:r>
                            <w:r w:rsidR="000E07D2">
                              <w:rPr>
                                <w:rFonts w:ascii="華康中黑體(P)" w:eastAsia="華康中黑體(P)" w:hAnsi="Arial" w:cs="Arial" w:hint="eastAsia"/>
                                <w:sz w:val="20"/>
                                <w:szCs w:val="20"/>
                                <w:lang w:eastAsia="zh-TW"/>
                              </w:rPr>
                              <w:t>@moea.gov.tw</w:t>
                            </w:r>
                          </w:p>
                          <w:p w14:paraId="312C083A" w14:textId="77777777" w:rsidR="00340D65" w:rsidRDefault="00340D65" w:rsidP="00F72C7A">
                            <w:pPr>
                              <w:snapToGrid w:val="0"/>
                              <w:ind w:firstLineChars="0" w:firstLine="0"/>
                              <w:rPr>
                                <w:rFonts w:ascii="華康中黑體(P)" w:eastAsia="華康中黑體(P)" w:hAnsi="Arial" w:cs="Arial"/>
                                <w:sz w:val="20"/>
                                <w:szCs w:val="20"/>
                                <w:lang w:eastAsia="zh-TW"/>
                              </w:rPr>
                            </w:pPr>
                          </w:p>
                          <w:p w14:paraId="0144662D" w14:textId="77777777" w:rsidR="00340D65" w:rsidRPr="004B4040" w:rsidRDefault="00340D65" w:rsidP="00F72C7A">
                            <w:pPr>
                              <w:snapToGrid w:val="0"/>
                              <w:ind w:firstLineChars="0" w:firstLine="0"/>
                              <w:rPr>
                                <w:rFonts w:ascii="華康中黑體(P)" w:eastAsia="華康中黑體(P)" w:hAnsi="Arial" w:cs="Arial"/>
                                <w:sz w:val="20"/>
                                <w:szCs w:val="20"/>
                                <w:lang w:eastAsia="zh-TW"/>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字方塊 2" o:spid="_x0000_s1027" type="#_x0000_t202" style="position:absolute;left:0;text-align:left;margin-left:-23.95pt;margin-top:514.4pt;width:477.9pt;height:171.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9SzwIAAMYFAAAOAAAAZHJzL2Uyb0RvYy54bWysVF2O0zAQfkfiDpbfs/lpmjbRpmi3aRDS&#10;8iMtHMBNnMYisYPtNl0Qz0gcYHnmAByAA+2eg7HTdru7QkJAHiLbM/5mvpnPc/ps2zZoQ6VigqfY&#10;P/EworwQJeOrFL97mztTjJQmvCSN4DTFV1ThZ7OnT077LqGBqEVTUokAhKuk71Jca90lrquKmrZE&#10;nYiOcjBWQrZEw1au3FKSHtDbxg08L3J7IctOioIqBafZYMQzi19VtNCvq0pRjZoUQ27a/qX9L83f&#10;nZ2SZCVJV7Nilwb5iyxawjgEPUBlRBO0luwRVMsKKZSo9EkhWldUFSuo5QBsfO8Bm8uadNRygeKo&#10;7lAm9f9gi1ebNxKxMsUjHyNOWujR7fWXmx/fbq9/3nz/igJTor5TCXheduCrt+diC622dFV3IYr3&#10;CnExrwlf0TMpRV9TUkKKvrnpHl0dcJQBWfYvRQmhyFoLC7StZGvqBxVBgA6tujq0h241KuAw8qJ4&#10;NAJTAbbAn4z9KLQxSLK/3kmln1PRIrNIsYT+W3iyuVDapEOSvYuJxkXOmsZqoOH3DsBxOIHgcNXY&#10;TBq2pZ9iL15MF9PQCYNo4YReljln+Tx0ohySykbZfJ75n01cP0xqVpaUmzB7efnhn7VvJ/RBGAeB&#10;KdGw0sCZlJRcLeeNRBsC8s7ttyvIkZt7Pw1bBODygJIfhN55EDt5NJ04YR6OnXjiTR3Pj8/jyAvj&#10;MMvvU7pgnP47JdSnOB4H40FNv+Xm2e8xN5K0TMMAaVib4unBiSRGgwte2tZqwpphfVQKk/5dKaDd&#10;+0ZbxRqRDnLV2+XWvg8rZ6PmpSivQMJSgMBAjDD8YFEL+RGjHgZJitWHNZEUo+YFh2cQ+2FoJo/d&#10;hONJABt5bFkeWwgvACrFGqNhOdfDtFp3kq1qiDQ8PC7O4OlUzIr6Lqvdg4NhYbntBpuZRsd763U3&#10;fme/AAAA//8DAFBLAwQUAAYACAAAACEAnY04gOAAAAANAQAADwAAAGRycy9kb3ducmV2LnhtbEyP&#10;zU7DMBCE70h9B2uRemvt/kCbEKdCVFxBlBaJmxtvk6jxOordJrw92xMcd+bT7Ey2GVwjrtiF2pOG&#10;2VSBQCq8ranUsP98naxBhGjImsYTavjBAJt8dJeZ1PqePvC6i6XgEAqp0VDF2KZShqJCZ8LUt0js&#10;nXznTOSzK6XtTM/hrpFzpR6lMzXxh8q0+FJhcd5dnIbD2+n7a6ney617aHs/KEkukVqP74fnJxAR&#10;h/gHw60+V4ecOx39hWwQjYbJcpUwyoaar3kEI4m6SUeWFqvZAmSeyf8r8l8AAAD//wMAUEsBAi0A&#10;FAAGAAgAAAAhALaDOJL+AAAA4QEAABMAAAAAAAAAAAAAAAAAAAAAAFtDb250ZW50X1R5cGVzXS54&#10;bWxQSwECLQAUAAYACAAAACEAOP0h/9YAAACUAQAACwAAAAAAAAAAAAAAAAAvAQAAX3JlbHMvLnJl&#10;bHNQSwECLQAUAAYACAAAACEAfppvUs8CAADGBQAADgAAAAAAAAAAAAAAAAAuAgAAZHJzL2Uyb0Rv&#10;Yy54bWxQSwECLQAUAAYACAAAACEAnY04gOAAAAANAQAADwAAAAAAAAAAAAAAAAApBQAAZHJzL2Rv&#10;d25yZXYueG1sUEsFBgAAAAAEAAQA8wAAADYGAAAAAA==&#10;" filled="f" stroked="f">
                <v:textbox>
                  <w:txbxContent>
                    <w:p w14:paraId="4CE75A0F" w14:textId="343AE43B" w:rsidR="00340D65" w:rsidRPr="00163F24" w:rsidRDefault="00163F24" w:rsidP="00F72C7A">
                      <w:pPr>
                        <w:snapToGrid w:val="0"/>
                        <w:ind w:firstLineChars="0" w:firstLine="0"/>
                        <w:rPr>
                          <w:rFonts w:ascii="華康新特黑體" w:eastAsia="華康新特黑體"/>
                          <w:lang w:eastAsia="zh-TW"/>
                        </w:rPr>
                      </w:pPr>
                      <w:r w:rsidRPr="00163F24">
                        <w:rPr>
                          <w:rFonts w:ascii="華康新特黑體" w:eastAsia="華康新特黑體" w:hint="eastAsia"/>
                          <w:lang w:eastAsia="zh-TW"/>
                        </w:rPr>
                        <w:t>經濟部投資促進司</w:t>
                      </w:r>
                    </w:p>
                    <w:p w14:paraId="6276E057" w14:textId="67A6BC89" w:rsidR="00340D65" w:rsidRPr="004B4040" w:rsidRDefault="00340D65" w:rsidP="00F72C7A">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E583D">
                        <w:rPr>
                          <w:rFonts w:ascii="華康中黑體(P)" w:eastAsia="華康中黑體(P)" w:hAnsi="Arial" w:cs="Arial" w:hint="eastAsia"/>
                          <w:sz w:val="20"/>
                          <w:szCs w:val="20"/>
                          <w:lang w:eastAsia="zh-TW"/>
                        </w:rPr>
                        <w:t>臺北市中正區愛國東路 82 號 3 樓</w:t>
                      </w:r>
                    </w:p>
                    <w:p w14:paraId="05896338" w14:textId="77777777" w:rsidR="00340D65" w:rsidRPr="004B4040" w:rsidRDefault="00340D65" w:rsidP="00F72C7A">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02B00741" w14:textId="77777777" w:rsidR="00340D65" w:rsidRPr="004B4040" w:rsidRDefault="00340D65" w:rsidP="00F72C7A">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36130D06" w14:textId="77777777" w:rsidR="00340D65" w:rsidRPr="004B4040" w:rsidRDefault="00340D65" w:rsidP="00F72C7A">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13E772CE" w14:textId="357555B6" w:rsidR="00340D65" w:rsidRPr="004B4040" w:rsidRDefault="00340D65" w:rsidP="00F72C7A">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電子信箱：</w:t>
                      </w:r>
                      <w:bookmarkStart w:id="25" w:name="_GoBack"/>
                      <w:r w:rsidR="00C31108">
                        <w:rPr>
                          <w:rFonts w:ascii="華康中黑體(P)" w:eastAsia="華康中黑體(P)" w:hAnsi="Arial" w:cs="Arial" w:hint="eastAsia"/>
                          <w:sz w:val="20"/>
                          <w:szCs w:val="20"/>
                          <w:lang w:eastAsia="zh-TW"/>
                        </w:rPr>
                        <w:t>dois</w:t>
                      </w:r>
                      <w:bookmarkEnd w:id="25"/>
                      <w:r w:rsidR="000E07D2">
                        <w:rPr>
                          <w:rFonts w:ascii="華康中黑體(P)" w:eastAsia="華康中黑體(P)" w:hAnsi="Arial" w:cs="Arial" w:hint="eastAsia"/>
                          <w:sz w:val="20"/>
                          <w:szCs w:val="20"/>
                          <w:lang w:eastAsia="zh-TW"/>
                        </w:rPr>
                        <w:t>@moea.gov.tw</w:t>
                      </w:r>
                    </w:p>
                    <w:p w14:paraId="312C083A" w14:textId="77777777" w:rsidR="00340D65" w:rsidRDefault="00340D65" w:rsidP="00F72C7A">
                      <w:pPr>
                        <w:snapToGrid w:val="0"/>
                        <w:ind w:firstLineChars="0" w:firstLine="0"/>
                        <w:rPr>
                          <w:rFonts w:ascii="華康中黑體(P)" w:eastAsia="華康中黑體(P)" w:hAnsi="Arial" w:cs="Arial"/>
                          <w:sz w:val="20"/>
                          <w:szCs w:val="20"/>
                          <w:lang w:eastAsia="zh-TW"/>
                        </w:rPr>
                      </w:pPr>
                    </w:p>
                    <w:p w14:paraId="0144662D" w14:textId="77777777" w:rsidR="00340D65" w:rsidRPr="004B4040" w:rsidRDefault="00340D65" w:rsidP="00F72C7A">
                      <w:pPr>
                        <w:snapToGrid w:val="0"/>
                        <w:ind w:firstLineChars="0" w:firstLine="0"/>
                        <w:rPr>
                          <w:rFonts w:ascii="華康中黑體(P)" w:eastAsia="華康中黑體(P)" w:hAnsi="Arial" w:cs="Arial"/>
                          <w:sz w:val="20"/>
                          <w:szCs w:val="20"/>
                          <w:lang w:eastAsia="zh-TW"/>
                        </w:rPr>
                      </w:pPr>
                    </w:p>
                  </w:txbxContent>
                </v:textbox>
              </v:shape>
            </w:pict>
          </mc:Fallback>
        </mc:AlternateContent>
      </w:r>
      <w:r w:rsidR="00C912B0" w:rsidRPr="000974A3">
        <w:rPr>
          <w:rFonts w:hint="eastAsia"/>
          <w:noProof/>
          <w:lang w:eastAsia="zh-TW"/>
        </w:rPr>
        <w:drawing>
          <wp:anchor distT="0" distB="0" distL="114300" distR="114300" simplePos="0" relativeHeight="251658240" behindDoc="1" locked="0" layoutInCell="1" allowOverlap="1" wp14:anchorId="1015A913" wp14:editId="2A04004A">
            <wp:simplePos x="0" y="0"/>
            <wp:positionH relativeFrom="column">
              <wp:posOffset>-1123950</wp:posOffset>
            </wp:positionH>
            <wp:positionV relativeFrom="paragraph">
              <wp:posOffset>-2063750</wp:posOffset>
            </wp:positionV>
            <wp:extent cx="7600950" cy="12447905"/>
            <wp:effectExtent l="0" t="0" r="0" b="0"/>
            <wp:wrapNone/>
            <wp:docPr id="32" name="圖片 4"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3-19印尼-186-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7600950" cy="1244790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2A5E20" w:rsidRPr="000974A3" w:rsidSect="003E0BC3">
      <w:headerReference w:type="default" r:id="rId45"/>
      <w:footerReference w:type="default" r:id="rId46"/>
      <w:pgSz w:w="11906" w:h="16838" w:code="9"/>
      <w:pgMar w:top="2268" w:right="1701" w:bottom="1701" w:left="1701" w:header="1134" w:footer="851" w:gutter="0"/>
      <w:cols w:space="425"/>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8927368" w14:textId="77777777" w:rsidR="004C05E1" w:rsidRDefault="004C05E1" w:rsidP="008E5082">
      <w:pPr>
        <w:ind w:firstLine="480"/>
      </w:pPr>
      <w:r>
        <w:separator/>
      </w:r>
    </w:p>
  </w:endnote>
  <w:endnote w:type="continuationSeparator" w:id="0">
    <w:p w14:paraId="4CC634C7" w14:textId="77777777" w:rsidR="004C05E1" w:rsidRDefault="004C05E1" w:rsidP="008E5082">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華康細圓體">
    <w:panose1 w:val="020F0309000000000000"/>
    <w:charset w:val="88"/>
    <w:family w:val="modern"/>
    <w:pitch w:val="fixed"/>
    <w:sig w:usb0="80000001" w:usb1="28091800" w:usb2="00000016" w:usb3="00000000" w:csb0="00100000" w:csb1="00000000"/>
  </w:font>
  <w:font w:name="Arial">
    <w:panose1 w:val="020B0604020202020204"/>
    <w:charset w:val="00"/>
    <w:family w:val="swiss"/>
    <w:pitch w:val="variable"/>
    <w:sig w:usb0="E0002AFF" w:usb1="C0007843"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華康粗圓體">
    <w:panose1 w:val="020F07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Arial Unicode MS">
    <w:panose1 w:val="020B0604020202020204"/>
    <w:charset w:val="88"/>
    <w:family w:val="swiss"/>
    <w:pitch w:val="variable"/>
    <w:sig w:usb0="F7FFAFFF" w:usb1="E9DFFFFF" w:usb2="0000003F" w:usb3="00000000" w:csb0="003F01FF" w:csb1="00000000"/>
  </w:font>
  <w:font w:name="Arial Black">
    <w:panose1 w:val="020B0A04020102020204"/>
    <w:charset w:val="00"/>
    <w:family w:val="swiss"/>
    <w:pitch w:val="variable"/>
    <w:sig w:usb0="00000287" w:usb1="00000000" w:usb2="00000000" w:usb3="00000000" w:csb0="0000009F" w:csb1="00000000"/>
  </w:font>
  <w:font w:name="華康超黑體">
    <w:panose1 w:val="020B0C09000000000000"/>
    <w:charset w:val="88"/>
    <w:family w:val="modern"/>
    <w:pitch w:val="fixed"/>
    <w:sig w:usb0="80000001" w:usb1="28091800" w:usb2="00000016" w:usb3="00000000" w:csb0="00100000" w:csb1="00000000"/>
  </w:font>
  <w:font w:name="Footlight MT Light">
    <w:panose1 w:val="0204060206030A020304"/>
    <w:charset w:val="00"/>
    <w:family w:val="roman"/>
    <w:pitch w:val="variable"/>
    <w:sig w:usb0="00000003" w:usb1="00000000" w:usb2="00000000" w:usb3="00000000" w:csb0="00000001" w:csb1="00000000"/>
  </w:font>
  <w:font w:name="華康中特圓體">
    <w:panose1 w:val="020F08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華康粗黑體">
    <w:panose1 w:val="020B0709000000000000"/>
    <w:charset w:val="88"/>
    <w:family w:val="modern"/>
    <w:pitch w:val="fixed"/>
    <w:sig w:usb0="80000001" w:usb1="28091800" w:usb2="00000016" w:usb3="00000000" w:csb0="00100000" w:csb1="00000000"/>
  </w:font>
  <w:font w:name="AdobeHeitiStd-Regular">
    <w:altName w:val="Arial Unicode MS"/>
    <w:panose1 w:val="00000000000000000000"/>
    <w:charset w:val="86"/>
    <w:family w:val="auto"/>
    <w:notTrueType/>
    <w:pitch w:val="default"/>
    <w:sig w:usb0="00000207" w:usb1="0A0F1810" w:usb2="00000016" w:usb3="00000000" w:csb0="00060007" w:csb1="00000000"/>
  </w:font>
  <w:font w:name="HelveticaNeueFC-Roman">
    <w:altName w:val="Arial Unicode MS"/>
    <w:panose1 w:val="00000000000000000000"/>
    <w:charset w:val="86"/>
    <w:family w:val="auto"/>
    <w:notTrueType/>
    <w:pitch w:val="default"/>
    <w:sig w:usb0="00000001" w:usb1="080E0000" w:usb2="00000010" w:usb3="00000000" w:csb0="00040000" w:csb1="00000000"/>
  </w:font>
  <w:font w:name="Malgun Gothic Semilight">
    <w:charset w:val="88"/>
    <w:family w:val="swiss"/>
    <w:pitch w:val="variable"/>
    <w:sig w:usb0="B0000AAF" w:usb1="09DF7CFB" w:usb2="00000012" w:usb3="00000000" w:csb0="003E01BD" w:csb1="00000000"/>
  </w:font>
  <w:font w:name="微軟正黑體">
    <w:panose1 w:val="020B0604030504040204"/>
    <w:charset w:val="88"/>
    <w:family w:val="swiss"/>
    <w:pitch w:val="variable"/>
    <w:sig w:usb0="00000087" w:usb1="288F4000" w:usb2="00000016" w:usb3="00000000" w:csb0="00100009"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1C4F44" w14:textId="77777777" w:rsidR="00340D65" w:rsidRPr="003E0BC3" w:rsidRDefault="00340D65" w:rsidP="001B7CB9">
    <w:pPr>
      <w:pStyle w:val="a8"/>
      <w:ind w:rightChars="3251" w:right="7802"/>
      <w:jc w:val="center"/>
      <w:rPr>
        <w:rFonts w:ascii="Footlight MT Light" w:hAnsi="Footlight MT Light"/>
        <w:i/>
        <w:iCs/>
        <w:noProof/>
        <w:sz w:val="32"/>
        <w:szCs w:val="32"/>
        <w:lang w:eastAsia="zh-TW" w:bidi="hi-I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35C769" w14:textId="77777777" w:rsidR="00340D65" w:rsidRPr="00B34E22" w:rsidRDefault="00340D65" w:rsidP="001B7CB9">
    <w:pPr>
      <w:pStyle w:val="a8"/>
      <w:ind w:leftChars="3250" w:left="7800"/>
      <w:jc w:val="center"/>
      <w:rPr>
        <w:rFonts w:ascii="Footlight MT Light" w:hAnsi="Footlight MT Light"/>
        <w:i/>
        <w:iCs/>
        <w:noProof/>
        <w:sz w:val="32"/>
        <w:szCs w:val="32"/>
        <w:lang w:eastAsia="zh-TW"/>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D43113" w14:textId="77777777" w:rsidR="00340D65" w:rsidRDefault="00340D65">
    <w:pPr>
      <w:pStyle w:val="a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117ADE" w14:textId="77777777" w:rsidR="00340D65" w:rsidRPr="003E0BC3" w:rsidRDefault="00340D65" w:rsidP="001B7CB9">
    <w:pPr>
      <w:pStyle w:val="a8"/>
      <w:ind w:rightChars="3251" w:right="7802"/>
      <w:jc w:val="center"/>
      <w:rPr>
        <w:rFonts w:ascii="Footlight MT Light" w:hAnsi="Footlight MT Light"/>
        <w:i/>
        <w:iCs/>
        <w:noProof/>
        <w:sz w:val="32"/>
        <w:szCs w:val="32"/>
        <w:lang w:eastAsia="zh-TW" w:bidi="hi-IN"/>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2833B8" w14:textId="77777777" w:rsidR="00340D65" w:rsidRPr="00B34E22" w:rsidRDefault="00340D65" w:rsidP="001B7CB9">
    <w:pPr>
      <w:pStyle w:val="a8"/>
      <w:ind w:leftChars="3250" w:left="7800"/>
      <w:jc w:val="center"/>
      <w:rPr>
        <w:rFonts w:ascii="Footlight MT Light" w:hAnsi="Footlight MT Light"/>
        <w:i/>
        <w:iCs/>
        <w:noProof/>
        <w:sz w:val="32"/>
        <w:szCs w:val="32"/>
        <w:lang w:eastAsia="zh-TW"/>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55281A" w14:textId="77777777" w:rsidR="00340D65" w:rsidRDefault="00340D65">
    <w:pPr>
      <w:pStyle w:val="aa"/>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AF720B" w14:textId="1A1B10B5" w:rsidR="00340D65" w:rsidRPr="00633097" w:rsidRDefault="00340D65" w:rsidP="00633097">
    <w:pPr>
      <w:pStyle w:val="a8"/>
      <w:ind w:rightChars="3251" w:right="7802"/>
      <w:jc w:val="center"/>
    </w:pPr>
    <w:r w:rsidRPr="00B87C57">
      <w:rPr>
        <w:rFonts w:ascii="Footlight MT Light" w:hAnsi="Footlight MT Light"/>
        <w:i/>
        <w:iCs/>
        <w:noProof/>
        <w:sz w:val="32"/>
        <w:szCs w:val="32"/>
        <w:lang w:eastAsia="zh-TW" w:bidi="hi-IN"/>
      </w:rPr>
      <w:fldChar w:fldCharType="begin"/>
    </w:r>
    <w:r w:rsidRPr="00B87C57">
      <w:rPr>
        <w:rFonts w:ascii="Footlight MT Light" w:hAnsi="Footlight MT Light"/>
        <w:i/>
        <w:iCs/>
        <w:noProof/>
        <w:sz w:val="32"/>
        <w:szCs w:val="32"/>
        <w:lang w:eastAsia="zh-TW" w:bidi="hi-IN"/>
      </w:rPr>
      <w:instrText xml:space="preserve"> PAGE </w:instrText>
    </w:r>
    <w:r w:rsidRPr="00B87C57">
      <w:rPr>
        <w:rFonts w:ascii="Footlight MT Light" w:hAnsi="Footlight MT Light"/>
        <w:i/>
        <w:iCs/>
        <w:noProof/>
        <w:sz w:val="32"/>
        <w:szCs w:val="32"/>
        <w:lang w:eastAsia="zh-TW" w:bidi="hi-IN"/>
      </w:rPr>
      <w:fldChar w:fldCharType="separate"/>
    </w:r>
    <w:r w:rsidR="003974F0">
      <w:rPr>
        <w:rFonts w:ascii="Footlight MT Light" w:hAnsi="Footlight MT Light"/>
        <w:i/>
        <w:iCs/>
        <w:noProof/>
        <w:sz w:val="32"/>
        <w:szCs w:val="32"/>
        <w:lang w:eastAsia="zh-TW" w:bidi="hi-IN"/>
      </w:rPr>
      <w:t>28</w:t>
    </w:r>
    <w:r w:rsidRPr="00B87C57">
      <w:rPr>
        <w:rFonts w:ascii="Footlight MT Light" w:hAnsi="Footlight MT Light"/>
        <w:i/>
        <w:iCs/>
        <w:noProof/>
        <w:sz w:val="32"/>
        <w:szCs w:val="32"/>
        <w:lang w:eastAsia="zh-TW" w:bidi="hi-IN"/>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52D528" w14:textId="4E75A302" w:rsidR="00340D65" w:rsidRPr="00633097" w:rsidRDefault="00340D65" w:rsidP="00633097">
    <w:pPr>
      <w:pStyle w:val="a8"/>
      <w:ind w:leftChars="3250" w:left="7800"/>
      <w:jc w:val="center"/>
    </w:pPr>
    <w:r w:rsidRPr="00B87C57">
      <w:rPr>
        <w:rFonts w:ascii="Footlight MT Light" w:hAnsi="Footlight MT Light"/>
        <w:i/>
        <w:iCs/>
        <w:noProof/>
        <w:sz w:val="32"/>
        <w:szCs w:val="32"/>
        <w:lang w:eastAsia="zh-TW" w:bidi="hi-IN"/>
      </w:rPr>
      <w:fldChar w:fldCharType="begin"/>
    </w:r>
    <w:r w:rsidRPr="00B87C57">
      <w:rPr>
        <w:rFonts w:ascii="Footlight MT Light" w:hAnsi="Footlight MT Light"/>
        <w:i/>
        <w:iCs/>
        <w:noProof/>
        <w:sz w:val="32"/>
        <w:szCs w:val="32"/>
        <w:lang w:eastAsia="zh-TW" w:bidi="hi-IN"/>
      </w:rPr>
      <w:instrText xml:space="preserve"> PAGE </w:instrText>
    </w:r>
    <w:r w:rsidRPr="00B87C57">
      <w:rPr>
        <w:rFonts w:ascii="Footlight MT Light" w:hAnsi="Footlight MT Light"/>
        <w:i/>
        <w:iCs/>
        <w:noProof/>
        <w:sz w:val="32"/>
        <w:szCs w:val="32"/>
        <w:lang w:eastAsia="zh-TW" w:bidi="hi-IN"/>
      </w:rPr>
      <w:fldChar w:fldCharType="separate"/>
    </w:r>
    <w:r w:rsidR="003974F0">
      <w:rPr>
        <w:rFonts w:ascii="Footlight MT Light" w:hAnsi="Footlight MT Light"/>
        <w:i/>
        <w:iCs/>
        <w:noProof/>
        <w:sz w:val="32"/>
        <w:szCs w:val="32"/>
        <w:lang w:eastAsia="zh-TW" w:bidi="hi-IN"/>
      </w:rPr>
      <w:t>25</w:t>
    </w:r>
    <w:r w:rsidRPr="00B87C57">
      <w:rPr>
        <w:rFonts w:ascii="Footlight MT Light" w:hAnsi="Footlight MT Light"/>
        <w:i/>
        <w:iCs/>
        <w:noProof/>
        <w:sz w:val="32"/>
        <w:szCs w:val="32"/>
        <w:lang w:eastAsia="zh-TW" w:bidi="hi-IN"/>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FAA57A" w14:textId="77777777" w:rsidR="00340D65" w:rsidRPr="003E0BC3" w:rsidRDefault="00340D65" w:rsidP="001B7CB9">
    <w:pPr>
      <w:pStyle w:val="a8"/>
      <w:ind w:leftChars="3250" w:left="7800"/>
      <w:jc w:val="center"/>
      <w:rPr>
        <w:rFonts w:ascii="Footlight MT Light" w:hAnsi="Footlight MT Light"/>
        <w:i/>
        <w:iCs/>
        <w:noProof/>
        <w:sz w:val="32"/>
        <w:szCs w:val="32"/>
        <w:lang w:eastAsia="zh-TW"/>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E967A4D" w14:textId="77777777" w:rsidR="004C05E1" w:rsidRDefault="004C05E1" w:rsidP="00416235">
      <w:pPr>
        <w:ind w:firstLine="480"/>
      </w:pPr>
      <w:r>
        <w:separator/>
      </w:r>
    </w:p>
  </w:footnote>
  <w:footnote w:type="continuationSeparator" w:id="0">
    <w:p w14:paraId="05C3695D" w14:textId="77777777" w:rsidR="004C05E1" w:rsidRDefault="004C05E1" w:rsidP="008E5082">
      <w:pPr>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604732" w14:textId="77777777" w:rsidR="00340D65" w:rsidRPr="006B5364" w:rsidRDefault="00340D65" w:rsidP="008E5082">
    <w:pPr>
      <w:pStyle w:val="a8"/>
      <w:ind w:rightChars="3251" w:right="7802"/>
      <w:jc w:val="center"/>
      <w:rPr>
        <w:rFonts w:ascii="Arial Black" w:hAnsi="Arial Black"/>
        <w:color w:val="FFFFFF"/>
        <w:sz w:val="22"/>
        <w:szCs w:val="22"/>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022CA7" w14:textId="77777777" w:rsidR="00340D65" w:rsidRPr="00451CBB" w:rsidRDefault="00340D65" w:rsidP="00451CBB">
    <w:pPr>
      <w:pStyle w:val="a8"/>
      <w:ind w:rightChars="3251" w:right="7802"/>
      <w:jc w:val="center"/>
      <w:rPr>
        <w:rFonts w:ascii="Arial Black" w:hAnsi="Arial Black"/>
        <w:noProof/>
        <w:color w:val="FFFFFF"/>
        <w:sz w:val="22"/>
        <w:szCs w:val="22"/>
        <w:lang w:eastAsia="zh-TW"/>
      </w:rPr>
    </w:pPr>
    <w:r>
      <w:rPr>
        <w:rFonts w:ascii="Arial Black" w:hAnsi="Arial Black"/>
        <w:noProof/>
        <w:color w:val="FFFFFF"/>
        <w:sz w:val="22"/>
        <w:szCs w:val="22"/>
        <w:lang w:eastAsia="zh-TW"/>
      </w:rPr>
      <mc:AlternateContent>
        <mc:Choice Requires="wps">
          <w:drawing>
            <wp:anchor distT="0" distB="0" distL="114300" distR="114300" simplePos="0" relativeHeight="251663360" behindDoc="1" locked="0" layoutInCell="1" allowOverlap="1" wp14:anchorId="01271C7D" wp14:editId="547CA2D4">
              <wp:simplePos x="0" y="0"/>
              <wp:positionH relativeFrom="column">
                <wp:posOffset>-13335</wp:posOffset>
              </wp:positionH>
              <wp:positionV relativeFrom="paragraph">
                <wp:posOffset>-78740</wp:posOffset>
              </wp:positionV>
              <wp:extent cx="3090545" cy="338455"/>
              <wp:effectExtent l="5715" t="35560" r="8890" b="35560"/>
              <wp:wrapNone/>
              <wp:docPr id="21" name="Freeform 6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262 h 533"/>
                          <a:gd name="T2" fmla="*/ 2731 w 4867"/>
                          <a:gd name="T3" fmla="*/ 266 h 533"/>
                          <a:gd name="T4" fmla="*/ 2841 w 4867"/>
                          <a:gd name="T5" fmla="*/ 96 h 533"/>
                          <a:gd name="T6" fmla="*/ 2924 w 4867"/>
                          <a:gd name="T7" fmla="*/ 478 h 533"/>
                          <a:gd name="T8" fmla="*/ 3028 w 4867"/>
                          <a:gd name="T9" fmla="*/ 82 h 533"/>
                          <a:gd name="T10" fmla="*/ 3146 w 4867"/>
                          <a:gd name="T11" fmla="*/ 362 h 533"/>
                          <a:gd name="T12" fmla="*/ 3222 w 4867"/>
                          <a:gd name="T13" fmla="*/ 0 h 533"/>
                          <a:gd name="T14" fmla="*/ 3318 w 4867"/>
                          <a:gd name="T15" fmla="*/ 533 h 533"/>
                          <a:gd name="T16" fmla="*/ 3381 w 4867"/>
                          <a:gd name="T17" fmla="*/ 157 h 533"/>
                          <a:gd name="T18" fmla="*/ 3505 w 4867"/>
                          <a:gd name="T19" fmla="*/ 410 h 533"/>
                          <a:gd name="T20" fmla="*/ 3643 w 4867"/>
                          <a:gd name="T21" fmla="*/ 34 h 533"/>
                          <a:gd name="T22" fmla="*/ 3699 w 4867"/>
                          <a:gd name="T23" fmla="*/ 266 h 533"/>
                          <a:gd name="T24" fmla="*/ 4867 w 4867"/>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polyline w14:anchorId="5ED0C649" id="Freeform 692" o:spid="_x0000_s1026" style="position:absolute;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xcxaQQAAKcNAAAOAAAAZHJzL2Uyb0RvYy54bWysV9tu4zYQfS/QfyD0WCCRSF0sGXEWizgu&#10;CmzbBTb9AFoXS6gkqqQcJ1303zszkhw6GznGYv1gUebx4ZyZ4XB48+Gpqdljrk2l2pXDrz2H5W2q&#10;sqrdrZy/HjZXscNML9tM1qrNV85zbpwPtz//dHPolrlQpaqzXDMgac3y0K2csu+7peuatMwbaa5V&#10;l7cwWSjdyB5e9c7NtDwAe1O7wvMi96B01mmV5sbAr+th0rkl/qLI0/7PojB5z+qVA7b19K3pe4vf&#10;7u2NXO607MoqHc2Q32FFI6sWFj1SrWUv2V5X31A1VaqVUUV/narGVUVRpTlpADXce6XmSym7nLSA&#10;c0x3dJP5cbTpH4+fNauylSO4w1rZQIw2Os/R4yxKBDro0Jkl4L50nzVKNN0nlf5tYMI9mcEXAxi2&#10;PfyuMuCR+16RU54K3eA/QS57It8/H32fP/UshR99L/HCIHRYCnO+HwdhiGu7cjn9O92b/tdcEZN8&#10;/GT6IXYZjMjz2Wj+A8S5aGoI4y8u89iBBXG0GAN9xIDYI0ZEgpUs9P3XIGGDFj6f4fJtWBS9zRXY&#10;oDiY4wIHHO1KZqgiCyMSEcyYtbBgwSJ+2yzYnsf1fE/EM1yJBYtnvMVtv/s8iGa4uO17f8733Ha+&#10;L4SYY7O9770tktvO930+p5Lb3od8mGGz/Q+ZOhdKbgeAh4sZtpMIhF44p9MOQcBnlIqTGESBP8OG&#10;m/0l7sHbpomTEERJMkdmh0DMbQBhBwG35BybHQQRJS+2QS3YTbtdllMBSJ/asQLAiEk8dzyqOp0y&#10;WG2wHEBJeeBjOQEUlosZMEhGMJUCWO88GBQheCpU58GQNQimSvQuMyQFgpOLbMaNh2jYWEPFPG8I&#10;7iyCXyYSNw/BL5PJR52Q/RcZMyrll0nF/EZjIH8vYccMJvhlUjFFCX4idQjWmGMaOorXvYR2GPQS&#10;W7RILjvZY2pOQ3ZYOXT+sHLl4BGDE416zB8UQfqXAxGOoVHUy3zd2jgBZxBZCJtshE6A6dkRoYAD&#10;hoDJOzg4PQgH58NZQjwaCBhPNk4LTs9hYSz7hIO6fp4QKjoBqQUDF08803Pkg2JNsPF0PgOMB8VQ&#10;aM8vDCWWGKGGngdC9RykBO/gEijNkDbvBWVIAwJOyT6IBVGYNdTsHNMHs85qeFq1qeqaMqxuMamS&#10;UISUTEbVVYaTmE9G77Z3tWaPEvtd+ozGn8C02rcZkZW5zO7HcS+rehiTm5EPurMxmbFPo4b2a+Il&#10;9/F9HFwFIrq/Crz1+urj5i64ijZ8Ea799d3dmv+HpvFgWVZZlrdo3dRc8+Cy5nVs84e2+Nhen6g4&#10;Ebuhz7di3VMzyMmgZXqSOupjsXUdet2typ6hjdVquC3A7QYGpdL/OuwAN4WVY/7ZS507rP6thVY8&#10;4UEAZamnlyBcYI3S9szWnpFtClQrp3fgrMLhXT9cR/adrnYlrMQprK36CO1zUWGXS/YNVo0vcBsg&#10;BePNBa8b9juhXu5Xt/8DAAD//wMAUEsDBBQABgAIAAAAIQAkVhtv3wAAAAkBAAAPAAAAZHJzL2Rv&#10;d25yZXYueG1sTI/BTsMwDIbvSLxDZCRuW9Kqq7rSdAIEB4R22ODQY9qYtqJJSpJt5e0xJzjZlj/9&#10;/lztFjOxM/owOishWQtgaDunR9tLeH97XhXAQlRWq8lZlPCNAXb19VWlSu0u9oDnY+wZhdhQKglD&#10;jHPJeegGNCqs3YyWdh/OGxVp9D3XXl0o3Ew8FSLnRo2WLgxqxscBu8/jyUhoX/cvX3txwKLZbJ4e&#10;fN70uG2kvL1Z7u+ARVziHwy/+qQONTm17mR1YJOEVZoQSTVJM2AEZEWWA2upEVvgdcX/f1D/AAAA&#10;//8DAFBLAQItABQABgAIAAAAIQC2gziS/gAAAOEBAAATAAAAAAAAAAAAAAAAAAAAAABbQ29udGVu&#10;dF9UeXBlc10ueG1sUEsBAi0AFAAGAAgAAAAhADj9If/WAAAAlAEAAAsAAAAAAAAAAAAAAAAALwEA&#10;AF9yZWxzLy5yZWxzUEsBAi0AFAAGAAgAAAAhALqbFzFpBAAApw0AAA4AAAAAAAAAAAAAAAAALgIA&#10;AGRycy9lMm9Eb2MueG1sUEsBAi0AFAAGAAgAAAAhACRWG2/fAAAACQEAAA8AAAAAAAAAAAAAAAAA&#10;wwYAAGRycy9kb3ducmV2LnhtbFBLBQYAAAAABAAEAPMAAADPBwAAAAA=&#10;" filled="f">
              <v:path arrowok="t" o:connecttype="custom" o:connectlocs="0,166370;1734185,168910;1804035,60960;1856740,303530;1922780,52070;1997710,229870;2045970,0;2106930,338455;2146935,99695;2225675,260350;2313305,21590;2348865,168910;3090545,170815" o:connectangles="0,0,0,0,0,0,0,0,0,0,0,0,0"/>
            </v:polylin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62336" behindDoc="1" locked="0" layoutInCell="1" allowOverlap="1" wp14:anchorId="4C7F7A6E" wp14:editId="5188A3FA">
              <wp:simplePos x="0" y="0"/>
              <wp:positionH relativeFrom="column">
                <wp:posOffset>3133090</wp:posOffset>
              </wp:positionH>
              <wp:positionV relativeFrom="paragraph">
                <wp:posOffset>-50165</wp:posOffset>
              </wp:positionV>
              <wp:extent cx="2258695" cy="198120"/>
              <wp:effectExtent l="0" t="0" r="0" b="4445"/>
              <wp:wrapNone/>
              <wp:docPr id="20" name="Text Box 6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F2E343" w14:textId="77777777" w:rsidR="00340D65" w:rsidRPr="000C2131" w:rsidRDefault="00340D65" w:rsidP="00F72C7A">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91" o:spid="_x0000_s1031" type="#_x0000_t202" style="position:absolute;left:0;text-align:left;margin-left:246.7pt;margin-top:-3.95pt;width:177.85pt;height:15.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SFjsQIAALMFAAAOAAAAZHJzL2Uyb0RvYy54bWysVG1vmzAQ/j5p/8Hyd8pLCQVUUrUhTJO6&#10;F6ndD3DABGtgM9sJdNP++84mpEmrSdM2PqCzfX783N1zd30zdi3aU6mY4Bn2LzyMKC9Fxfg2w18e&#10;CyfGSGnCK9IKTjP8RBW+Wb59cz30KQ1EI9qKSgQgXKVDn+FG6z51XVU2tCPqQvSUw2EtZEc0LOXW&#10;rSQZAL1r3cDzIncQsuqlKKlSsJtPh3hp8eualvpTXSuqUZth4KbtX9r/xvzd5TVJt5L0DSsPNMhf&#10;sOgI4/DoESonmqCdZK+gOlZKoUStL0rRuaKuWUltDBCN772I5qEhPbWxQHJUf0yT+n+w5cf9Z4lY&#10;leEA0sNJBzV6pKNGd2JEUeKbBA29SsHvoQdPPcIBFNoGq/p7UX5ViItVQ/iW3kophoaSCgjam+7J&#10;1QlHGZDN8EFU8BDZaWGBxlp2JnuQDwTowOTpWBxDpoTNIFjEUbLAqIQzP4l9IAzkXJLOt3up9Dsq&#10;OmSMDEsovkUn+3ulJ9fZxTzGRcHa1gqg5WcbgDntwNtw1ZwZFraePxIvWcfrOHTCIFo7oZfnzm2x&#10;Cp2o8K8W+WW+WuX+T/OuH6YNqyrKzTOztvzwz2p3UPmkiqO6lGhZZeAMJSW3m1Ur0Z6Atgv7HRJy&#10;4uae07D5glhehOQHoXcXJE4RxVdOWIQLJ7nyYsfzk7sk8sIkzIvzkO4Zp/8eEhoynCyCxSSm38bm&#10;2e91bCTtmIbp0bIuw/HRiaRGgmte2dJqwtrJPkmFof+cCij3XGgrWKPRSa163Iy2OS7nPtiI6gkU&#10;LAUIDGQKkw+MRsjvGA0wRTKsvu2IpBi17zl0gRk5syFnYzMbhJdwNcMao8lc6Wk07XrJtg0gz312&#10;C51SMCti01ITC4jALGAy2FgOU8yMntO19XqetctfAAAA//8DAFBLAwQUAAYACAAAACEAqYHzSd4A&#10;AAAJAQAADwAAAGRycy9kb3ducmV2LnhtbEyPMU/DMBCFdyT+g3VILKh1nESlSeNUCMHCRmFhc+Nr&#10;EmGfo9hNQn89ZqLj6X1677tqv1jDJhx970iCWCfAkBqne2olfH68rrbAfFCklXGEEn7Qw76+valU&#10;qd1M7zgdQstiCflSSehCGErOfdOhVX7tBqSYndxoVYjn2HI9qjmWW8PTJNlwq3qKC50a8LnD5vtw&#10;thI2y8vw8FZgOl8aM9HXRYiAQsr7u+VpByzgEv5h+NOP6lBHp6M7k/bMSMiLLI+ohNVjASwC27wQ&#10;wI4S0iwDXlf8+oP6FwAA//8DAFBLAQItABQABgAIAAAAIQC2gziS/gAAAOEBAAATAAAAAAAAAAAA&#10;AAAAAAAAAABbQ29udGVudF9UeXBlc10ueG1sUEsBAi0AFAAGAAgAAAAhADj9If/WAAAAlAEAAAsA&#10;AAAAAAAAAAAAAAAALwEAAF9yZWxzLy5yZWxzUEsBAi0AFAAGAAgAAAAhAKPJIWOxAgAAswUAAA4A&#10;AAAAAAAAAAAAAAAALgIAAGRycy9lMm9Eb2MueG1sUEsBAi0AFAAGAAgAAAAhAKmB80neAAAACQEA&#10;AA8AAAAAAAAAAAAAAAAACwUAAGRycy9kb3ducmV2LnhtbFBLBQYAAAAABAAEAPMAAAAWBgAAAAA=&#10;" filled="f" stroked="f">
              <v:textbox style="mso-fit-shape-to-text:t" inset="0,0,0,0">
                <w:txbxContent>
                  <w:p w14:paraId="74F2E343" w14:textId="77777777" w:rsidR="00340D65" w:rsidRPr="000C2131" w:rsidRDefault="00340D65" w:rsidP="00F72C7A">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v:textbox>
            </v:shap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61312" behindDoc="1" locked="0" layoutInCell="1" allowOverlap="1" wp14:anchorId="02079BBF" wp14:editId="78EE8D67">
              <wp:simplePos x="0" y="0"/>
              <wp:positionH relativeFrom="column">
                <wp:posOffset>3081020</wp:posOffset>
              </wp:positionH>
              <wp:positionV relativeFrom="paragraph">
                <wp:posOffset>35560</wp:posOffset>
              </wp:positionV>
              <wp:extent cx="2339975" cy="113665"/>
              <wp:effectExtent l="4445" t="0" r="0" b="3175"/>
              <wp:wrapNone/>
              <wp:docPr id="19" name="Rectangle 6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rect w14:anchorId="70729F12" id="Rectangle 690" o:spid="_x0000_s1026" style="position:absolute;margin-left:242.6pt;margin-top:2.8pt;width:184.25pt;height:8.9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2FfgIAAP4EAAAOAAAAZHJzL2Uyb0RvYy54bWysVNtuGyEQfa/Uf0C8O3vJ+rKrrKPEqatK&#10;aRs17QdgYL2oLFDAXidV/70Dazt224eqqi2xwAyHM2dmuLredRJtuXVCqxpnFylGXFHNhFrX+Mvn&#10;5WiGkfNEMSK14jV+4g5fz1+/uupNxXPdasm4RQCiXNWbGrfemypJHG15R9yFNlyBsdG2Ix6Wdp0w&#10;S3pA72SSp+kk6bVlxmrKnYPdu8GI5xG/aTj1H5vGcY9kjYGbj6ON4yqMyfyKVGtLTCvongb5BxYd&#10;EQouPULdEU/QxorfoDpBrXa68RdUd4luGkF5jAGiydJfonlsieExFhDHmaNM7v/B0g/bB4sEg9yV&#10;GCnSQY4+gWpErSVHkzIq1BtXgeOjebAhRmfuNf3qkNKLFvz4jbW6bzlhwCsLiiZnB8LCwVG06t9r&#10;Bvhk43UUa9fYLgCCDGgXc/J0zAnfeURhM7+8LMvpGCMKtiy7nEzG8QpSHU4b6/xbrjsUJjW2wD6i&#10;k+2984ENqQ4ukb2Wgi2FlHFh16uFtGhLoD4Wafjv0d2pm1TBWelwbEAcdoAk3BFsgW7M9/cyy4v0&#10;Ni9Hy8lsOiqWxXhUTtPZKM3K23KSFmVxt/wRCGZF1QrGuLoXih9qLyv+Lrf7LhiqJlYf6mtcjvNx&#10;jP2MvTsNMo2/PwXZCQ+tKEVX49nRiVQhsW8Ui43iiZDDPDmnH1UGDQ7fqEosg5D50I2uWmn2BFVg&#10;NSQJWhEeDZi02j5j1EMD1th92xDLMZLvFFRSmRVF6Ni4KMbTHBb21LI6tRBFAarGHqNhuvBDl2+M&#10;FesWbsqiMErfQPU1IhbGC6t9zUKTxQj2D0Lo4tN19Hp5tuY/AQAA//8DAFBLAwQUAAYACAAAACEA&#10;Ng8tpdwAAAAIAQAADwAAAGRycy9kb3ducmV2LnhtbEyPwU7DMBBE70j8g7VI3KhD0oQoZFNVSMAR&#10;tUWc3XhJQuN1ZDtt+HvMCY6jGc28qTeLGcWZnB8sI9yvEhDErdUDdwjvh+e7EoQPirUaLRPCN3nY&#10;NNdXtaq0vfCOzvvQiVjCvlIIfQhTJaVvezLKr+xEHL1P64wKUbpOaqcusdyMMk2SQho1cFzo1URP&#10;PbWn/WwQ5KFw4ZSts69d8OnWzC+vb+0H4u3Nsn0EEWgJf2H4xY/o0ESmo51ZezEirMs8jVGEvAAR&#10;/TLPHkAcEdIsB9nU8v+B5gcAAP//AwBQSwECLQAUAAYACAAAACEAtoM4kv4AAADhAQAAEwAAAAAA&#10;AAAAAAAAAAAAAAAAW0NvbnRlbnRfVHlwZXNdLnhtbFBLAQItABQABgAIAAAAIQA4/SH/1gAAAJQB&#10;AAALAAAAAAAAAAAAAAAAAC8BAABfcmVscy8ucmVsc1BLAQItABQABgAIAAAAIQC+lQ2FfgIAAP4E&#10;AAAOAAAAAAAAAAAAAAAAAC4CAABkcnMvZTJvRG9jLnhtbFBLAQItABQABgAIAAAAIQA2Dy2l3AAA&#10;AAgBAAAPAAAAAAAAAAAAAAAAANgEAABkcnMvZG93bnJldi54bWxQSwUGAAAAAAQABADzAAAA4QUA&#10;A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A7C132" w14:textId="77777777" w:rsidR="00340D65" w:rsidRPr="00562D64" w:rsidRDefault="00340D65"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lang w:eastAsia="zh-TW"/>
      </w:rPr>
      <mc:AlternateContent>
        <mc:Choice Requires="wps">
          <w:drawing>
            <wp:anchor distT="0" distB="0" distL="114300" distR="114300" simplePos="0" relativeHeight="251643904" behindDoc="1" locked="0" layoutInCell="1" allowOverlap="1" wp14:anchorId="36E79C5A" wp14:editId="6E6603BB">
              <wp:simplePos x="0" y="0"/>
              <wp:positionH relativeFrom="column">
                <wp:posOffset>3769360</wp:posOffset>
              </wp:positionH>
              <wp:positionV relativeFrom="paragraph">
                <wp:posOffset>-50165</wp:posOffset>
              </wp:positionV>
              <wp:extent cx="1590040" cy="198120"/>
              <wp:effectExtent l="0" t="0" r="3175" b="4445"/>
              <wp:wrapNone/>
              <wp:docPr id="18" name="Text Box 6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C88E09" w14:textId="77777777" w:rsidR="00340D65" w:rsidRPr="000C2131" w:rsidRDefault="00340D65"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55" o:spid="_x0000_s1032" type="#_x0000_t202" style="position:absolute;left:0;text-align:left;margin-left:296.8pt;margin-top:-3.95pt;width:125.2pt;height:15.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s4+sQIAALMFAAAOAAAAZHJzL2Uyb0RvYy54bWysVNuOmzAQfa/Uf7D8znIpZAGFrHZDqCpt&#10;L9JuP8ABE6yCTW0nsK367x2bkOxmX6q2PFiDZ3zmdmaWN2PXogOVigmeYf/Kw4jyUlSM7zL89bFw&#10;YoyUJrwireA0w09U4ZvV2zfLoU9pIBrRVlQiAOEqHfoMN1r3qeuqsqEdUVeipxyUtZAd0fArd24l&#10;yQDoXesGnrdwByGrXoqSKgW3+aTEK4tf17TUn+taUY3aDENs2p7SnltzuqslSXeS9A0rj2GQv4ii&#10;I4yD0xNUTjRBe8leQXWslEKJWl+VonNFXbOS2hwgG9+7yOahIT21uUBxVH8qk/p/sOWnwxeJWAW9&#10;g05x0kGPHumo0Z0Y0SKKTIGGXqVg99CDpR5BAcY2WdXfi/KbQlysG8J39FZKMTSUVBCgb166z55O&#10;OMqAbIePogJHZK+FBRpr2ZnqQT0QoEOjnk7NMcGUxmWUeF4IqhJ0fhL7ge2eS9L5dS+Vfk9Fh4yQ&#10;YQnNt+jkcK+0iYaks4lxxkXB2tYSoOUvLsBwugHf8NToTBS2nz8TL9nEmzh0wmCxcUIvz53bYh06&#10;i8K/jvJ3+Xqd+7+MXz9MG1ZVlBs3M7f88M96d2T5xIoTu5RoWWXgTEhK7rbrVqIDAW4X9rM1B83Z&#10;zH0Zhi0C5HKRkh+E3l2QOMUivnbCIoyc5NqLHc9P7pKFFyZhXrxM6Z5x+u8poSHDSRREE5nOQV/k&#10;5tnvdW4k7ZiG7dGyLsPxyYikhoIbXtnWasLaSX5WChP+uRTQ7rnRlrCGoxNb9bgd7XCE8xxsRfUE&#10;DJYCCAZchM0HQiPkD4wG2CIZVt/3RFKM2g8cpsCsnFmQs7CdBcJLeJphjdEkrvW0mva9ZLsGkOc5&#10;u4VJKZglsRmpKYrjfMFmsLkct5hZPc//rdV5165+Aw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Bmxs4+sQIAALMFAAAO&#10;AAAAAAAAAAAAAAAAAC4CAABkcnMvZTJvRG9jLnhtbFBLAQItABQABgAIAAAAIQDIAJsQ3wAAAAkB&#10;AAAPAAAAAAAAAAAAAAAAAAsFAABkcnMvZG93bnJldi54bWxQSwUGAAAAAAQABADzAAAAFwYAAAAA&#10;" filled="f" stroked="f">
              <v:textbox style="mso-fit-shape-to-text:t" inset="0,0,0,0">
                <w:txbxContent>
                  <w:p w14:paraId="77C88E09" w14:textId="77777777" w:rsidR="00340D65" w:rsidRPr="000C2131" w:rsidRDefault="00340D65"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44928" behindDoc="1" locked="0" layoutInCell="1" allowOverlap="1" wp14:anchorId="5AAA115F" wp14:editId="49694DB1">
              <wp:simplePos x="0" y="0"/>
              <wp:positionH relativeFrom="column">
                <wp:posOffset>-1270</wp:posOffset>
              </wp:positionH>
              <wp:positionV relativeFrom="paragraph">
                <wp:posOffset>-78740</wp:posOffset>
              </wp:positionV>
              <wp:extent cx="3707130" cy="338455"/>
              <wp:effectExtent l="8255" t="35560" r="8890" b="35560"/>
              <wp:wrapNone/>
              <wp:docPr id="17" name="Freeform 6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polyline w14:anchorId="4D2D1721" id="Freeform 656"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9NAYgQAAKc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Qu8QjHW8hRhslBHqcxFGMDjr0egm4L/1nhRJ1/0nmf2uY8E9m8EUDhmwP&#10;v8sCePh+kMYpT6Vq8Z8glzwZ3z8ffS+eBpLDj2GySGgIIcphLgxTFkW4ts+X87/zvR5+FdIw8cdP&#10;ehhjV8DIeL6YzH8AkrJtIIy/+GRBDiRKw3QK9BFDLUyQUVKRKAxfgwILBPYFDq7QggVx/DYXs0Bh&#10;Sl1ckQXLHFSxhQnTLHKYBfE8uoEl6dtmwfY8gsIsyxxcmQVLg7epqO13Rmni4KK278PYxWY7n9Es&#10;dLHZ3l84LLOdz4LUpZLa3od8cLDZ/mdh5Aolbqijb2mUONjsCDCWxC6ddggYdSgNTmIQU+ZgC05i&#10;wN42LTgJQZy49lJgh8C5AQI7CLglXabZQQji7MU2qAW7ebfzai4A+VM3VQAYEY7nzsJUnV5qrDZY&#10;DqCkPNCpnAAKy4UDDJIRbEoBrHceDIoQPBeq82DIGgQnF5kBSYHg7CIwbjxEw8YaK+Z5Q+ikkV4m&#10;kk4qYXNcxD7phOy/CD4ppZdJxfxGqZC/l7BjBhv4ZVIxRQ38ROqYBlOOKegoXvcSyiPQS2zRIr7s&#10;+YCpOQ/JYeWZ84dUMIAjBida+SgepIEMLwciHEOTqJf5prNxeAYZC2GTTdAZMH/3hhAPGAPM3sNl&#10;sNtAMpwP5wnhaDDANDiLw7JvcFDX3wFmUDVgZdOCgYtnAfP3KASLtYFNp7MbCHXYAKHQnl8YSqwB&#10;Qg09D4TqaYAheweXjEn5XlDGNADJUNROGEEUZo1pdo7pg1lnNTyd3NRNYzKs6TCpsiiITDJp2dQF&#10;TmI+abXb3jWKPHLsd81nWuoEpuS+KwxZJXhxP40HXjfj2LgZ+aA7m5IZ+zTT0H7NFtl9ep+yKxbE&#10;91dssV5ffdzcsat4Q5NoHa7v7tb0PzSNsmVVF4Xo0Lq5uabssuZ1avPHtvjYXp+oOBG7MZ9vxfqn&#10;Zhgng5b526gzfSy2rmOvu5XFM7SxSo63BbjdwKCS6l+PHOCmsPL0P3uuhEea3zpoxTPKGGTAYF5Y&#10;lGCNUvbM1p7hXQ5UK2/w4KzC4d0wXkf2vap3FaxETVg7+RHa57LGLtfYN1o1vcBtwCiYbi543bDf&#10;DerlfnX7PwAAAP//AwBQSwMEFAAGAAgAAAAhAGier2nfAAAACAEAAA8AAABkcnMvZG93bnJldi54&#10;bWxMj8FOwzAQRO9I/IO1SNxap2kobYhTVahIcCuFQ49be4kj4nUUu23g6zEnOI1WM5p5W61H14kz&#10;DaH1rGA2zUAQa29abhS8vz1NliBCRDbYeSYFXxRgXV9fVVgaf+FXOu9jI1IJhxIV2Bj7UsqgLTkM&#10;U98TJ+/DDw5jOodGmgEvqdx1Ms+yhXTYclqw2NOjJf25PzkFz4X+1hv7sjXzAxYrut+2u0Om1O3N&#10;uHkAEWmMf2H4xU/oUCemoz+xCaJTMMlTMMksL0Ak/245X4A4KiiyFci6kv8fqH8AAAD//wMAUEsB&#10;Ai0AFAAGAAgAAAAhALaDOJL+AAAA4QEAABMAAAAAAAAAAAAAAAAAAAAAAFtDb250ZW50X1R5cGVz&#10;XS54bWxQSwECLQAUAAYACAAAACEAOP0h/9YAAACUAQAACwAAAAAAAAAAAAAAAAAvAQAAX3JlbHMv&#10;LnJlbHNQSwECLQAUAAYACAAAACEARiPTQGIEAACnDQAADgAAAAAAAAAAAAAAAAAuAgAAZHJzL2Uy&#10;b0RvYy54bWxQSwECLQAUAAYACAAAACEAaJ6vad8AAAAIAQAADwAAAAAAAAAAAAAAAAC8BgAAZHJz&#10;L2Rvd25yZXYueG1sUEsFBgAAAAAEAAQA8wAAAMg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42880" behindDoc="1" locked="0" layoutInCell="1" allowOverlap="1" wp14:anchorId="67D65385" wp14:editId="244EF574">
              <wp:simplePos x="0" y="0"/>
              <wp:positionH relativeFrom="column">
                <wp:posOffset>3709670</wp:posOffset>
              </wp:positionH>
              <wp:positionV relativeFrom="paragraph">
                <wp:posOffset>35560</wp:posOffset>
              </wp:positionV>
              <wp:extent cx="1714500" cy="113665"/>
              <wp:effectExtent l="4445" t="0" r="0" b="3175"/>
              <wp:wrapNone/>
              <wp:docPr id="16" name="Rectangle 6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rect w14:anchorId="2B2E76A9" id="Rectangle 654" o:spid="_x0000_s1026" style="position:absolute;margin-left:292.1pt;margin-top:2.8pt;width:135pt;height:8.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XVhfwIAAP4EAAAOAAAAZHJzL2Uyb0RvYy54bWysVFFv0zAQfkfiP1h+7xKXJG2ipdPWUYQ0&#10;YGLwA1zHaSwc29hu0w3x3zk7bemAB4RoJcf2nT9/d/edL6/2vUQ7bp3QqsbkIsWIK6YboTY1/vxp&#10;NZlj5DxVDZVa8Ro/coevFi9fXA6m4lPdadlwiwBEuWowNe68N1WSONbxnroLbbgCY6ttTz0s7SZp&#10;LB0AvZfJNE2LZNC2MVYz7hzs3o5GvIj4bcuZ/9C2jnskawzcfBxtHNdhTBaXtNpYajrBDjToP7Do&#10;qVBw6QnqlnqKtlb8BtULZrXTrb9guk902wrGYwwQDUl/ieaho4bHWCA5zpzS5P4fLHu/u7dINFC7&#10;AiNFe6jRR8gaVRvJUZFnIUODcRU4Pph7G2J05k6zLw4pvezAj19bq4eO0wZ4keCfPDsQFg6OovXw&#10;TjeAT7dex2TtW9sHQEgD2seaPJ5qwvceMdgkM5LlKZSOgY2QV0WRxytodTxtrPNvuO5RmNTYAvuI&#10;Tnd3zgc2tDq6RPZaimYlpIwLu1kvpUU7CvpYpuF/QHfnblIFZ6XDsRFx3AGScEewBbqx3t9KMs3S&#10;m2k5WRXz2SRbZfmknKXzSUrKm7JIszK7XX0PBElWdaJpuLoTih+1R7K/q+2hC0bVRPWhocZlPs1j&#10;7M/Yu/Mg0/j7U5C98NCKUvQ1np+caBUK+1o1EDatPBVynCfP6ccsQw6O35iVKINQ+VFBa908ggqs&#10;hiJBPeHRgEmn7RNGAzRgjd3XLbUcI/lWgZJKkmWhY+Miy2dTWNhzy/rcQhUDqBp7jMbp0o9dvjVW&#10;bDq4icTEKH0N6mtFFEZQ5sjqoFloshjB4UEIXXy+jl4/n63FDw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DBQXVhfwIAAP4E&#10;AAAOAAAAAAAAAAAAAAAAAC4CAABkcnMvZTJvRG9jLnhtbFBLAQItABQABgAIAAAAIQCQLwj72wAA&#10;AAgBAAAPAAAAAAAAAAAAAAAAANkEAABkcnMvZG93bnJldi54bWxQSwUGAAAAAAQABADzAAAA4QUA&#10;A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F8A48B" w14:textId="77777777" w:rsidR="00340D65" w:rsidRPr="00562D64" w:rsidRDefault="00340D65"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lang w:eastAsia="zh-TW"/>
      </w:rPr>
      <mc:AlternateContent>
        <mc:Choice Requires="wps">
          <w:drawing>
            <wp:anchor distT="0" distB="0" distL="114300" distR="114300" simplePos="0" relativeHeight="251659264" behindDoc="1" locked="0" layoutInCell="1" allowOverlap="1" wp14:anchorId="6F504C11" wp14:editId="7683241B">
              <wp:simplePos x="0" y="0"/>
              <wp:positionH relativeFrom="column">
                <wp:posOffset>3769360</wp:posOffset>
              </wp:positionH>
              <wp:positionV relativeFrom="paragraph">
                <wp:posOffset>-50165</wp:posOffset>
              </wp:positionV>
              <wp:extent cx="1590040" cy="198120"/>
              <wp:effectExtent l="0" t="0" r="3175" b="4445"/>
              <wp:wrapNone/>
              <wp:docPr id="15" name="Text Box 6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2AF43D" w14:textId="77777777" w:rsidR="00340D65" w:rsidRPr="000C2131" w:rsidRDefault="00340D65"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85" o:spid="_x0000_s1033" type="#_x0000_t202" style="position:absolute;left:0;text-align:left;margin-left:296.8pt;margin-top:-3.95pt;width:125.2pt;height:15.6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jkgsQIAALMFAAAOAAAAZHJzL2Uyb0RvYy54bWysVNuOmzAQfa/Uf7D8znIpZAGFrHZDqCpt&#10;L9JuP8ABE6yCTW0nsK367x2bkOxmX6q2PFiDZ3zmdmaWN2PXogOVigmeYf/Kw4jyUlSM7zL89bFw&#10;YoyUJrwireA0w09U4ZvV2zfLoU9pIBrRVlQiAOEqHfoMN1r3qeuqsqEdUVeipxyUtZAd0fArd24l&#10;yQDoXesGnrdwByGrXoqSKgW3+aTEK4tf17TUn+taUY3aDENs2p7SnltzuqslSXeS9A0rj2GQv4ii&#10;I4yD0xNUTjRBe8leQXWslEKJWl+VonNFXbOS2hwgG9+7yOahIT21uUBxVH8qk/p/sOWnwxeJWAW9&#10;izDipIMePdJRozsxokUcmQINvUrB7qEHSz2CAoxtsqq/F+U3hbhYN4Tv6K2UYmgoqSBA37x0nz2d&#10;cJQB2Q4fRQWOyF4LCzTWsjPVg3ogQIdGPZ2aY4Ipjcso8bwQVCXo/CT2A9s9l6Tz614q/Z6KDhkh&#10;wxKab9HJ4V5pEw1JZxPjjIuCta0lQMtfXIDhdAO+4anRmShsP38mXrKJN3HohMFi44Renju3xTp0&#10;FoV/HeXv8vU6938Zv36YNqyqKDduZm754Z/17sjyiRUndinRssrAmZCU3G3XrUQHAtwu7GdrDpqz&#10;mfsyDFsEyOUiJT8IvbsgcYpFfO2ERRg5ybUXO56f3CULL0zCvHiZ0j3j9N9TQkOGkyiIJjKdg77I&#10;zbPf69xI2jEN26NlXYbjkxFJDQU3vLKt1YS1k/ysFCb8cymg3XOjLWENRye26nE72uE4zcFWVE/A&#10;YCmAYMBF2HwgNEL+wGiALZJh9X1PJMWo/cBhCszKmQU5C9tZILyEpxnWGE3iWk+rad9LtmsAeZ6z&#10;W5iUglkSm5GaojjOF2wGm8txi5nV8/zfWp137eo3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A9EjkgsQIAALMFAAAO&#10;AAAAAAAAAAAAAAAAAC4CAABkcnMvZTJvRG9jLnhtbFBLAQItABQABgAIAAAAIQDIAJsQ3wAAAAkB&#10;AAAPAAAAAAAAAAAAAAAAAAsFAABkcnMvZG93bnJldi54bWxQSwUGAAAAAAQABADzAAAAFwYAAAAA&#10;" filled="f" stroked="f">
              <v:textbox style="mso-fit-shape-to-text:t" inset="0,0,0,0">
                <w:txbxContent>
                  <w:p w14:paraId="062AF43D" w14:textId="77777777" w:rsidR="00340D65" w:rsidRPr="000C2131" w:rsidRDefault="00340D65"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60288" behindDoc="1" locked="0" layoutInCell="1" allowOverlap="1" wp14:anchorId="200D0A49" wp14:editId="2F504A58">
              <wp:simplePos x="0" y="0"/>
              <wp:positionH relativeFrom="column">
                <wp:posOffset>-1270</wp:posOffset>
              </wp:positionH>
              <wp:positionV relativeFrom="paragraph">
                <wp:posOffset>-78740</wp:posOffset>
              </wp:positionV>
              <wp:extent cx="3707130" cy="338455"/>
              <wp:effectExtent l="8255" t="35560" r="8890" b="35560"/>
              <wp:wrapNone/>
              <wp:docPr id="14" name="Freeform 6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polyline w14:anchorId="278C638B" id="Freeform 686"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QRfYAQAAKc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QO+aRjrcQo40SAj1O4jRGBx16vQTcl/6zQom6/yTzvzVM+Ccz+KIBQ7aH&#10;32UBPHw/SOOUp1K1+E+QS56M75+PvhdPA8nhxzBZJDSEEOUwF4YpiyJc2+fL+d/5Xg+/CmmY+OMn&#10;PYyxK2BkPF9M5j8ASdk2EMZffLIgBxKlYToF+oihFibIKKlIFIavQYEFAvsCB1dowYI4fpsLvHs0&#10;KkypiyuyYJmDKrYwYZpFDrMSC8aS9G2zYHu+mJVlmYMrs2Bp8DYVtf3OKE0cXNT2fRi72GznM5qF&#10;Ljbb+wuHZbbzWZC6VFLb+5APDjbb/yyMXKGkdgBolDjY7AgwlsQunXYIGHUoDU5iEFPmYAtOYsDe&#10;Ni04CUGcuPZSYIfAuQECOwi4JV2m2UEI4uzFNqgFu3m382ouAPlTN1UAGBGO587CVJ1eaqw2WA6g&#10;pDzQqZwACsuFAwySEWxKAax3HgyKEDwXqvNgyBoEJxeZAUmB4OwiMG48RMPGGivmeUPopJFeJhLP&#10;BcN+mUw66YTsv8iYSSm9TCrmNxoD+XsJO2awgV8mFVPUwE+kjmkw5ZiCjuJ1L6E8Ar3EFi3iy54P&#10;mJrzkBxWnjl/SAUDOGJwopWP4kEayPByIMIxNIl6mW86G4dnkLEQNtkEnQHzd28I8YAxwOw9XAa7&#10;DSTD+XCeEI4GA0yDszgs+wYHdf0dYAZVA1Y2LRi4eBYwf49CsFgb2HQ6u4FQhw0QCu35haHEGiDU&#10;0PNAqJ4GGLJ3cMmYlO8FZUwDkAxF7YQRRGHWmGbnmD6YdVbD08lN3TQmw5oOkyqLgsgkk5ZNXeAk&#10;5pNWu+1do8gjx37XfKalTmBK7rvCkFWCF/fTeOB1M46Nm5EPurMpmbFPMw3t12yR3af3KbtiQXx/&#10;xRbr9dXHzR27ijc0idbh+u5uTf9D0yhbVnVRiA6tm5tryi5rXqc2f2yLj+31iYoTsRvz+Vasf2qG&#10;cTJomb+NOtPHYus69rpbWTxDG6vkeFuA2w0MKqn+9cgBbgorT/+z50p4pPmtg1Y8o4xBBgzmhUUJ&#10;1ihlz2ztGd7lQLXyBg/OKhzeDeN1ZN+relfBStSEtZMfoX0ua+xyjX2jVdML3AaMgunmgtcN+92g&#10;Xu5Xt/8DAAD//wMAUEsDBBQABgAIAAAAIQBonq9p3wAAAAgBAAAPAAAAZHJzL2Rvd25yZXYueG1s&#10;TI/BTsMwEETvSPyDtUjcWqdpKG2IU1WoSHArhUOPW3uJI+J1FLtt4OsxJziNVjOaeVutR9eJMw2h&#10;9axgNs1AEGtvWm4UvL89TZYgQkQ22HkmBV8UYF1fX1VYGn/hVzrvYyNSCYcSFdgY+1LKoC05DFPf&#10;Eyfvww8OYzqHRpoBL6ncdTLPsoV02HJasNjToyX9uT85Bc+F/tYb+7I18wMWK7rftrtDptTtzbh5&#10;ABFpjH9h+MVP6FAnpqM/sQmiUzDJUzDJLC9AJP9uOV+AOCooshXIupL/H6h/AAAA//8DAFBLAQIt&#10;ABQABgAIAAAAIQC2gziS/gAAAOEBAAATAAAAAAAAAAAAAAAAAAAAAABbQ29udGVudF9UeXBlc10u&#10;eG1sUEsBAi0AFAAGAAgAAAAhADj9If/WAAAAlAEAAAsAAAAAAAAAAAAAAAAALwEAAF9yZWxzLy5y&#10;ZWxzUEsBAi0AFAAGAAgAAAAhAK/VBF9gBAAApw0AAA4AAAAAAAAAAAAAAAAALgIAAGRycy9lMm9E&#10;b2MueG1sUEsBAi0AFAAGAAgAAAAhAGier2nfAAAACAEAAA8AAAAAAAAAAAAAAAAAugYAAGRycy9k&#10;b3ducmV2LnhtbFBLBQYAAAAABAAEAPMAAADG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58240" behindDoc="1" locked="0" layoutInCell="1" allowOverlap="1" wp14:anchorId="3640D1CF" wp14:editId="6FBDC2BF">
              <wp:simplePos x="0" y="0"/>
              <wp:positionH relativeFrom="column">
                <wp:posOffset>3709670</wp:posOffset>
              </wp:positionH>
              <wp:positionV relativeFrom="paragraph">
                <wp:posOffset>35560</wp:posOffset>
              </wp:positionV>
              <wp:extent cx="1714500" cy="113665"/>
              <wp:effectExtent l="4445" t="0" r="0" b="3175"/>
              <wp:wrapNone/>
              <wp:docPr id="13" name="Rectangle 6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rect w14:anchorId="0DC5962E" id="Rectangle 684" o:spid="_x0000_s1026" style="position:absolute;margin-left:292.1pt;margin-top:2.8pt;width:135pt;height:8.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1rWfwIAAP4EAAAOAAAAZHJzL2Uyb0RvYy54bWysVG1v0zAQ/o7Ef7D8vUvcpS+Jlk5bRxHS&#10;gInBD3Btp7FwbGO7TQfiv3N22tIBHxCilRzbd3783N1zvrredwrthPPS6BqTixwjoZnhUm9q/Onj&#10;ajTHyAeqOVVGixo/CY+vFy9fXPW2EmPTGsWFQwCifdXbGrch2CrLPGtFR/2FsUKDsTGuowGWbpNx&#10;R3tA71Q2zvNp1hvHrTNMeA+7d4MRLxJ+0wgW3jeNFwGpGgO3kEaXxnUcs8UVrTaO2layAw36Dyw6&#10;KjVceoK6o4GirZO/QXWSOeNNEy6Y6TLTNJKJFANEQ/JfonlsqRUpFkiOt6c0+f8Hy97tHhySHGp3&#10;iZGmHdToA2SN6o0SaDovYoZ66ytwfLQPLsbo7b1hnz3SZtmCn7hxzvStoBx4keifPTsQFx6OonX/&#10;1nDAp9tgUrL2jesiIKQB7VNNnk41EfuAGGySGSkmOZSOgY2Qy+l0kq6g1fG0dT68FqZDcVJjB+wT&#10;Ot3d+xDZ0OroktgbJflKKpUWbrNeKod2FPSxzOP/gO7P3ZSOztrEYwPisAMk4Y5oi3RTvb+VZFzk&#10;t+NytJrOZ6NiVUxG5Syfj3JS3pbTvCiLu9X3SJAUVSs5F/peanHUHin+rraHLhhUk9SH+hqXk/Ek&#10;xf6MvT8PMk+/PwXZyQCtqGRX4/nJiVaxsK80h7BpFahUwzx7Tj9lGXJw/KasJBnEyg8KWhv+BCpw&#10;BooE9YRHAyatcV8x6qEBa+y/bKkTGKk3GpRUkqKIHZsWxWQ2hoU7t6zPLVQzgKpxwGiYLsPQ5Vvr&#10;5KaFm0hKjDY3oL5GJmFEZQ6sDpqFJksRHB6E2MXn6+T189la/A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AMN1rWfwIAAP4E&#10;AAAOAAAAAAAAAAAAAAAAAC4CAABkcnMvZTJvRG9jLnhtbFBLAQItABQABgAIAAAAIQCQLwj72wAA&#10;AAgBAAAPAAAAAAAAAAAAAAAAANkEAABkcnMvZG93bnJldi54bWxQSwUGAAAAAAQABADzAAAA4QUA&#10;AA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3D2971" w14:textId="77777777" w:rsidR="00340D65" w:rsidRPr="00562D64" w:rsidRDefault="00340D65"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lang w:eastAsia="zh-TW"/>
      </w:rPr>
      <mc:AlternateContent>
        <mc:Choice Requires="wps">
          <w:drawing>
            <wp:anchor distT="0" distB="0" distL="114300" distR="114300" simplePos="0" relativeHeight="251656192" behindDoc="1" locked="0" layoutInCell="1" allowOverlap="1" wp14:anchorId="19CEE432" wp14:editId="31150052">
              <wp:simplePos x="0" y="0"/>
              <wp:positionH relativeFrom="column">
                <wp:posOffset>3769360</wp:posOffset>
              </wp:positionH>
              <wp:positionV relativeFrom="paragraph">
                <wp:posOffset>-50165</wp:posOffset>
              </wp:positionV>
              <wp:extent cx="1590040" cy="198120"/>
              <wp:effectExtent l="0" t="0" r="3175" b="4445"/>
              <wp:wrapNone/>
              <wp:docPr id="12" name="Text Box 6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44940B" w14:textId="77777777" w:rsidR="00340D65" w:rsidRPr="000C2131" w:rsidRDefault="00340D65"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82" o:spid="_x0000_s1034" type="#_x0000_t202" style="position:absolute;left:0;text-align:left;margin-left:296.8pt;margin-top:-3.95pt;width:125.2pt;height:15.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y7sQIAALMFAAAOAAAAZHJzL2Uyb0RvYy54bWysVNuOmzAQfa/Uf7D8znIpYQGFrHZDqCpt&#10;L9JuP8ABE6yCTW0nsK367x2bkOxmX6q2PFiDZ3zmdmaWN2PXogOVigmeYf/Kw4jyUlSM7zL89bFw&#10;YoyUJrwireA0w09U4ZvV2zfLoU9pIBrRVlQiAOEqHfoMN1r3qeuqsqEdUVeipxyUtZAd0fArd24l&#10;yQDoXesGnhe5g5BVL0VJlYLbfFLilcWva1rqz3WtqEZthiE2bU9pz6053dWSpDtJ+oaVxzDIX0TR&#10;EcbB6QkqJ5qgvWSvoDpWSqFEra9K0bmirllJbQ6Qje9dZPPQkJ7aXKA4qj+VSf0/2PLT4YtErILe&#10;BRhx0kGPHumo0Z0YURQHpkBDr1Kwe+jBUo+gAGObrOrvRflNIS7WDeE7eiulGBpKKgjQNy/dZ08n&#10;HGVAtsNHUYEjstfCAo217Ez1oB4I0KFRT6fmmGBK43KReF4IqhJ0fhL7ge2eS9L5dS+Vfk9Fh4yQ&#10;YQnNt+jkcK+0iYaks4lxxkXB2tYSoOUvLsBwugHf8NToTBS2nz8TL9nEmzh0wiDaOKGX585tsQ6d&#10;qPCvF/m7fL3O/V/Grx+mDasqyo2bmVt++Ge9O7J8YsWJXUq0rDJwJiQld9t1K9GBALcL+9mag+Zs&#10;5r4MwxYBcrlIyQ9C7y5InCKKr52wCBdOcu3Fjucnd0nkhUmYFy9Tumec/ntKaMhwsggWE5nOQV/k&#10;5tnvdW4k7ZiG7dGyLsPxyYikhoIbXtnWasLaSX5WChP+uRTQ7rnRlrCGoxNb9bgd7XBE8xxsRfUE&#10;DJYCCAZchM0HQiPkD4wG2CIZVt/3RFKM2g8cpsCsnFmQs7CdBcJLeJphjdEkrvW0mva9ZLsGkOc5&#10;u4VJKZglsRmpKYrjfMFmsLkct5hZPc//rdV5165+Aw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BSw+y7sQIAALMFAAAO&#10;AAAAAAAAAAAAAAAAAC4CAABkcnMvZTJvRG9jLnhtbFBLAQItABQABgAIAAAAIQDIAJsQ3wAAAAkB&#10;AAAPAAAAAAAAAAAAAAAAAAsFAABkcnMvZG93bnJldi54bWxQSwUGAAAAAAQABADzAAAAFwYAAAAA&#10;" filled="f" stroked="f">
              <v:textbox style="mso-fit-shape-to-text:t" inset="0,0,0,0">
                <w:txbxContent>
                  <w:p w14:paraId="6B44940B" w14:textId="77777777" w:rsidR="00340D65" w:rsidRPr="000C2131" w:rsidRDefault="00340D65"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57216" behindDoc="1" locked="0" layoutInCell="1" allowOverlap="1" wp14:anchorId="0DBA1F6F" wp14:editId="3854B067">
              <wp:simplePos x="0" y="0"/>
              <wp:positionH relativeFrom="column">
                <wp:posOffset>-1270</wp:posOffset>
              </wp:positionH>
              <wp:positionV relativeFrom="paragraph">
                <wp:posOffset>-78740</wp:posOffset>
              </wp:positionV>
              <wp:extent cx="3707130" cy="338455"/>
              <wp:effectExtent l="8255" t="35560" r="8890" b="35560"/>
              <wp:wrapNone/>
              <wp:docPr id="11" name="Freeform 6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polyline w14:anchorId="53D2E512" id="Freeform 683"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einYgQAAKcNAAAOAAAAZHJzL2Uyb0RvYy54bWysV9tu4zYQfS/QfyD0WCCRKVE3I85iEcdF&#10;gW27wKYfQEuUJVQSVVKOky76752hJJveDR2jqB9kyjw+nDMzHA7vPry0DXkWSteyW3n0duER0eWy&#10;qLvdyvvjaXOTekQPvCt4Izux8l6F9j7c//jD3aFfikBWsimEIkDS6eWhX3nVMPRL39d5JVqub2Uv&#10;OpgspWr5AK9q5xeKH4C9bfxgsYj9g1RFr2QutIZf1+Okd2/4y1Lkw+9lqcVAmpUHtg3mqcxzi0//&#10;/o4vd4r3VZ1PZvD/YEXL6w4WPVKt+cDJXtXfUbV1rqSW5XCby9aXZVnnwmgANXTxjZovFe+F0QLO&#10;0f3RTfr/o81/e/6sSF1A7KhHOt5CjDZKCPQ4idMQHXTo9RJwX/rPCiXq/pPM/9Qw4Z/N4IsGDNke&#10;fpUF8PD9II1TXkrV4j9BLnkxvn89+l68DCSHH8NkkdAQQpTDXBimLIpwbZ8v53/nez38LKRh4s+f&#10;9DDGroCR8Xwxmf8EJGXbQBh/8smCHEiUhukU6CMGxB4xQUZJRaLQiIUQHkGBBQL7AgdXaMGCOH6b&#10;i1mgMKUursiCZQ6q2MKEaRY5zEosGEvSt82C7Xn0Q5hlmYMrs2Bp8DYVtf3OKE0cXJhopzVjF5vt&#10;fEaz0MVme3/hsMx2PgtSl0pqex/ywcFm+5+FkSuU1A4AjRIHmx0BxpLYpdMOAaMOpcFZDGLKHGzB&#10;WQzY26YFZyGIE9deCuwQODdAYAcBt6TLNDsIQZydbINasJt3O6/mApC/dFMFgBHheO4sTNXppcZq&#10;g+UASsoTncoJoLBcOMAgGcGmFMB6l8GgCMFzoboMhqxBcHKVGZAUCM6uAuPGQzRsrLFiXjaEThrp&#10;dSLppBI2x1Xsk07I/qvgk1J6nVTMb5QK+XsNO2awgV8nFVPUwM+kjmkw5ZiCjuLbXkJ5BHqJLVrE&#10;lz0fMDXnITmsPHP+kAoGcMTgRCufxZM0kOF0IMIxNIk6zTedjcMzyFgIm2yCzoD5uzeEeMAYYPYe&#10;LoPdBpLhfLhMCEeDAabBRRyWfYML4/eAGVQNWNm0YODiWcD8PQrBYm1g0+nsBkIdNkAotJcthBJr&#10;gFBDLwOhehpgyN7BJWNSvheUMQ1AMhS1M0YQhVljmp1j+mDWWQ1PJzd105gMazpMqiwKIpNMWjZ1&#10;gZOYT1rttg+NIs8c+13zmZY6gym57wpDVglePE7jgdfNODZuRj7ozqZkxj7NNLRfs0X2mD6m7IYF&#10;8eMNW6zXNx83D+wm3tAkWofrh4c1/QdNo2xZ1UUhOrRubq4pu655ndr8sS0+ttdnKs7Ebszne7H+&#10;uRnGyaBl/jbqTB+LrevY625l8QptrJLjbQFuNzCopPrbIwe4Kaw8/deeK+GR5pcOWvGMMgYZMJgX&#10;FiVYo5Q9s7VneJcD1cobPDircPgwjNeRfa/qXQUrURPWTn6E9rmsscs19o1WTS9wGzAKppsLXjfs&#10;d4M63a/u/wUAAP//AwBQSwMEFAAGAAgAAAAhAGier2nfAAAACAEAAA8AAABkcnMvZG93bnJldi54&#10;bWxMj8FOwzAQRO9I/IO1SNxap2kobYhTVahIcCuFQ49be4kj4nUUu23g6zEnOI1WM5p5W61H14kz&#10;DaH1rGA2zUAQa29abhS8vz1NliBCRDbYeSYFXxRgXV9fVVgaf+FXOu9jI1IJhxIV2Bj7UsqgLTkM&#10;U98TJ+/DDw5jOodGmgEvqdx1Ms+yhXTYclqw2NOjJf25PzkFz4X+1hv7sjXzAxYrut+2u0Om1O3N&#10;uHkAEWmMf2H4xU/oUCemoz+xCaJTMMlTMMksL0Ak/245X4A4KiiyFci6kv8fqH8AAAD//wMAUEsB&#10;Ai0AFAAGAAgAAAAhALaDOJL+AAAA4QEAABMAAAAAAAAAAAAAAAAAAAAAAFtDb250ZW50X1R5cGVz&#10;XS54bWxQSwECLQAUAAYACAAAACEAOP0h/9YAAACUAQAACwAAAAAAAAAAAAAAAAAvAQAAX3JlbHMv&#10;LnJlbHNQSwECLQAUAAYACAAAACEAR8Xop2IEAACnDQAADgAAAAAAAAAAAAAAAAAuAgAAZHJzL2Uy&#10;b0RvYy54bWxQSwECLQAUAAYACAAAACEAaJ6vad8AAAAIAQAADwAAAAAAAAAAAAAAAAC8BgAAZHJz&#10;L2Rvd25yZXYueG1sUEsFBgAAAAAEAAQA8wAAAMg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55168" behindDoc="1" locked="0" layoutInCell="1" allowOverlap="1" wp14:anchorId="24003969" wp14:editId="37A72A64">
              <wp:simplePos x="0" y="0"/>
              <wp:positionH relativeFrom="column">
                <wp:posOffset>3709670</wp:posOffset>
              </wp:positionH>
              <wp:positionV relativeFrom="paragraph">
                <wp:posOffset>35560</wp:posOffset>
              </wp:positionV>
              <wp:extent cx="1714500" cy="113665"/>
              <wp:effectExtent l="4445" t="0" r="0" b="3175"/>
              <wp:wrapNone/>
              <wp:docPr id="10" name="Rectangle 6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rect w14:anchorId="69B18419" id="Rectangle 681" o:spid="_x0000_s1026" style="position:absolute;margin-left:292.1pt;margin-top:2.8pt;width:135pt;height:8.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aM2fgIAAP4EAAAOAAAAZHJzL2Uyb0RvYy54bWysVG1v0zAQ/o7Ef7D8vUtc0pdES6etowhp&#10;wMTgB7i201g4trHdphviv3N22tIBHxCilRyffX783D13vrzadwrthPPS6BqTixwjoZnhUm9q/PnT&#10;ajTHyAeqOVVGixo/Co+vFi9fXPa2EmPTGsWFQwCifdXbGrch2CrLPGtFR/2FsULDZmNcRwOYbpNx&#10;R3tA71Q2zvNp1hvHrTNMeA+rt8MmXiT8phEsfGgaLwJSNQZuIY0ujes4ZotLWm0cta1kBxr0H1h0&#10;VGq49AR1SwNFWyd/g+okc8abJlww02WmaSQTKQaIhuS/RPPQUitSLJAcb09p8v8Plr3f3TskOWgH&#10;6dG0A40+Qtao3iiBpnMSM9RbX4Hjg713MUZv7wz74pE2yxb8xLVzpm8F5cAr+WfPDkTDw1G07t8Z&#10;Dvh0G0xK1r5xXQSENKB90uTxpInYB8RgkcxIMcmBG4M9Ql5Np5NIKaPV8bR1PrwRpkNxUmMH7BM6&#10;3d35MLgeXRJ7oyRfSaWS4TbrpXJoR6E+lnn8H9D9uZvS0VmbeGxAHFaAJNwR9yLdpPe3koyL/GZc&#10;jlbT+WxUrIrJqJzl81FOyptymhdlcbv6HgmSomol50LfSS2OtUeKv9P20AVD1aTqQ32Ny8l4kmJ/&#10;xt6fB5mn35+C7GSAVlSyq/H85ESrKOxrzSFsWgUq1TDPntNPgkAOjt+UlVQGUfmhgtaGP0IVOAMi&#10;gZ7waMCkNe4Jox4asMb+65Y6gZF6q6GSSlIUsWOTUUxmYzDc+c76fIdqBlA1DhgN02UYunxrndy0&#10;cBNJidHmGqqvkakwYmUOrIB3NKDJUgSHByF28bmdvH4+W4sf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DfNozZ+AgAA/gQA&#10;AA4AAAAAAAAAAAAAAAAALgIAAGRycy9lMm9Eb2MueG1sUEsBAi0AFAAGAAgAAAAhAJAvCPvbAAAA&#10;CAEAAA8AAAAAAAAAAAAAAAAA2AQAAGRycy9kb3ducmV2LnhtbFBLBQYAAAAABAAEAPMAAADgBQAA&#10;A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542927" w14:textId="77777777" w:rsidR="00340D65" w:rsidRPr="00562D64" w:rsidRDefault="00340D65"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lang w:eastAsia="zh-TW"/>
      </w:rPr>
      <mc:AlternateContent>
        <mc:Choice Requires="wps">
          <w:drawing>
            <wp:anchor distT="0" distB="0" distL="114300" distR="114300" simplePos="0" relativeHeight="251665408" behindDoc="1" locked="0" layoutInCell="1" allowOverlap="1" wp14:anchorId="4A42765E" wp14:editId="72C3CBD0">
              <wp:simplePos x="0" y="0"/>
              <wp:positionH relativeFrom="column">
                <wp:posOffset>3769360</wp:posOffset>
              </wp:positionH>
              <wp:positionV relativeFrom="paragraph">
                <wp:posOffset>-50165</wp:posOffset>
              </wp:positionV>
              <wp:extent cx="1590040" cy="198120"/>
              <wp:effectExtent l="0" t="0" r="3175" b="4445"/>
              <wp:wrapNone/>
              <wp:docPr id="9" name="Text Box 6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6B8E07" w14:textId="77777777" w:rsidR="00340D65" w:rsidRPr="000C2131" w:rsidRDefault="00340D65" w:rsidP="00F72C7A">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94" o:spid="_x0000_s1035" type="#_x0000_t202" style="position:absolute;left:0;text-align:left;margin-left:296.8pt;margin-top:-3.95pt;width:125.2pt;height:15.6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YKNsQIAALI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Jni&#10;GCNOWmjRIx00uhMDmsehqU/fqQTMHjow1AMooM82V9Xdi+KbQlxsasL3dC2l6GtKSojPNy/dZ09H&#10;HGVAdv1HUYIjctDCAg2VbE3xoBwI0KFPT+femGAK43IWe14IqgJ0fhz5gW2eS5LpdSeVfk9Fi4yQ&#10;Ygm9t+jkeK+0iYYkk4lxxkXOmsb2v+FXF2A43oBveGp0Jgrbzp+xF2+jbRQ6YTDfOqGXZc4634TO&#10;PPcXs+xdttlk/i/j1w+TmpUl5cbNRC0//LPWnUg+kuJMLiUaVho4E5KS+92mkehIgNq5/WzNQXMx&#10;c6/DsEWAXF6k5AehdxfETj6PFk6YhzMnXniR4/nxXTz3wjjM8uuU7hmn/54S6oF1s2A2kukS9Ivc&#10;PPu9zo0kLdOwPBrWpjg6G5HEUHDLS9taTVgzys9KYcK/lALaPTXaEtZwdGSrHnaDnY3FNAc7UT4B&#10;g6UAggEXYfGBUAv5A6MelkiK1fcDkRSj5gOHKTAbZxLkJOwmgfACnqZYYzSKGz1upkMn2b4G5GnO&#10;1jApObMkNiM1RnGaL1gMNpfTEjOb5/m/tbqs2tVv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DTRYKNsQIAALIFAAAO&#10;AAAAAAAAAAAAAAAAAC4CAABkcnMvZTJvRG9jLnhtbFBLAQItABQABgAIAAAAIQDIAJsQ3wAAAAkB&#10;AAAPAAAAAAAAAAAAAAAAAAsFAABkcnMvZG93bnJldi54bWxQSwUGAAAAAAQABADzAAAAFwYAAAAA&#10;" filled="f" stroked="f">
              <v:textbox style="mso-fit-shape-to-text:t" inset="0,0,0,0">
                <w:txbxContent>
                  <w:p w14:paraId="116B8E07" w14:textId="77777777" w:rsidR="00340D65" w:rsidRPr="000C2131" w:rsidRDefault="00340D65" w:rsidP="00F72C7A">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66432" behindDoc="1" locked="0" layoutInCell="1" allowOverlap="1" wp14:anchorId="5C6ED855" wp14:editId="236E12C4">
              <wp:simplePos x="0" y="0"/>
              <wp:positionH relativeFrom="column">
                <wp:posOffset>-1270</wp:posOffset>
              </wp:positionH>
              <wp:positionV relativeFrom="paragraph">
                <wp:posOffset>-78740</wp:posOffset>
              </wp:positionV>
              <wp:extent cx="3707130" cy="338455"/>
              <wp:effectExtent l="8255" t="35560" r="8890" b="35560"/>
              <wp:wrapNone/>
              <wp:docPr id="8" name="Freeform 6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polyline w14:anchorId="7A474EFC" id="Freeform 695" o:spid="_x0000_s1026" style="position:absolute;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clIWgQAAKY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DwLV8RZCtFFCoMNJnEXon0OvlwD70n9WqFD3n2T+t4YJ/2QGXzRgyPbw&#10;uyyAh+8HaXzyVKoW/wlqyZNx/fPR9eJpIDn8GCaLhIYQoRzmwjBlkVnb58v53/leD78KaZj44yc9&#10;jKErYGQcX0zmPwBJ2TYQxV98siAHEqVhOsX5iKEWJsgoqUgUhq9BgQUC+wIHV2jBgjh+m4tZoDCl&#10;Lq7IgmUOqtjChGkWOcxKLBhL0rfNgqAffRVmWebgyixYGrxNRW2/M0oTBxe1fR/GLjbb+YxmoYvN&#10;9v7CYZntfBakLpXU9j7kg4PN9j8LI1coqR0AGiUONjsCjCWxS6cdAkYdSoOTGMSUOdiCkxiwt00L&#10;TkIQJ669FNghcG6AwA4CbkmXaXYQgjh7sQ1qwW7e7byaC0D+1E0VAEaE47GzMFWnlxqrDZYDKCkP&#10;FHc3UAAKy4UDDJIRbErBu2BQhOC5UJ1nhqxBcHKRGZAUCM4uAuPGQzRsrEsk0kkjvUwknVTC5riI&#10;fdIJ2X8RfFJKL5OK+Y1SIX8vYccMNvDLpGKKGviJ1DENphxT0FC8biWUR6CV2KJFfNnzAVNzHpLD&#10;yjPnD6lgAEcMTrTyUTxIAxleDkQ4hiZRL/NNZ+PwDDIWwiaboDNg/u4NIR4wBpi9h4MTHiXD+XCe&#10;EI4GA0yDszgs+wYHdf0dYAZVA1Y2HRi4eBYwf49CsFgb2HQ6u4FQhw0QCu35haHEGiDU0PNAqJ4G&#10;GLJ3cMmYlO8FZUwDkAxF7YQRRGHWmOp0TB/MOqvh6eSmbhqTYU2HSZVFQWSSScumLnAS80mr3fau&#10;UeSRY7trPtNSJzAl911hyCrBi/tpPPC6GcfGzcgH3dmUzNinmX72a7bI7tP7lF2xIL6/Yov1+urj&#10;5o5dxRuaROtwfXe3pv+haZQtq7ooRIfWzb01ZZf1rlOXP3bFx+76RMWJ2I35fCvWPzXDOBm0zN9G&#10;neljsXUde92tLJ6hjVVyvCzA5QYGlVT/euQAF4WVp//ZcyU80vzWQSeeUcYgAwbzwqIEa5SyZ7b2&#10;DO9yoFp5gwdnFQ7vhvE2su9VvatgJWrC2smP0D6XNXa5xr7RqukFLgNGwXRxwduG/W5QL9er2/8B&#10;AAD//wMAUEsDBBQABgAIAAAAIQBonq9p3wAAAAgBAAAPAAAAZHJzL2Rvd25yZXYueG1sTI/BTsMw&#10;EETvSPyDtUjcWqdpKG2IU1WoSHArhUOPW3uJI+J1FLtt4OsxJziNVjOaeVutR9eJMw2h9axgNs1A&#10;EGtvWm4UvL89TZYgQkQ22HkmBV8UYF1fX1VYGn/hVzrvYyNSCYcSFdgY+1LKoC05DFPfEyfvww8O&#10;YzqHRpoBL6ncdTLPsoV02HJasNjToyX9uT85Bc+F/tYb+7I18wMWK7rftrtDptTtzbh5ABFpjH9h&#10;+MVP6FAnpqM/sQmiUzDJUzDJLC9AJP9uOV+AOCooshXIupL/H6h/AAAA//8DAFBLAQItABQABgAI&#10;AAAAIQC2gziS/gAAAOEBAAATAAAAAAAAAAAAAAAAAAAAAABbQ29udGVudF9UeXBlc10ueG1sUEsB&#10;Ai0AFAAGAAgAAAAhADj9If/WAAAAlAEAAAsAAAAAAAAAAAAAAAAALwEAAF9yZWxzLy5yZWxzUEsB&#10;Ai0AFAAGAAgAAAAhAGzByUhaBAAApg0AAA4AAAAAAAAAAAAAAAAALgIAAGRycy9lMm9Eb2MueG1s&#10;UEsBAi0AFAAGAAgAAAAhAGier2nfAAAACAEAAA8AAAAAAAAAAAAAAAAAtAYAAGRycy9kb3ducmV2&#10;LnhtbFBLBQYAAAAABAAEAPMAAADA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64384" behindDoc="1" locked="0" layoutInCell="1" allowOverlap="1" wp14:anchorId="50D2B388" wp14:editId="3E3E4970">
              <wp:simplePos x="0" y="0"/>
              <wp:positionH relativeFrom="column">
                <wp:posOffset>3709670</wp:posOffset>
              </wp:positionH>
              <wp:positionV relativeFrom="paragraph">
                <wp:posOffset>35560</wp:posOffset>
              </wp:positionV>
              <wp:extent cx="1714500" cy="113665"/>
              <wp:effectExtent l="4445" t="0" r="0" b="3175"/>
              <wp:wrapNone/>
              <wp:docPr id="7" name="Rectangle 6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rect w14:anchorId="577586C3" id="Rectangle 693" o:spid="_x0000_s1026" style="position:absolute;margin-left:292.1pt;margin-top:2.8pt;width:135pt;height:8.9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iIufwIAAP0EAAAOAAAAZHJzL2Uyb0RvYy54bWysVG1v0zAQ/o7Ef7D8vUvcpS+Jlk5bRxHS&#10;gInBD3Btp7FwbGO7TQfiv3N22tIBHxCilRzbd3783N1zvrredwrthPPS6BqTixwjoZnhUm9q/Onj&#10;ajTHyAeqOVVGixo/CY+vFy9fXPW2EmPTGsWFQwCifdXbGrch2CrLPGtFR/2FsUKDsTGuowGWbpNx&#10;R3tA71Q2zvNp1hvHrTNMeA+7d4MRLxJ+0wgW3jeNFwGpGgO3kEaXxnUcs8UVrTaO2layAw36Dyw6&#10;KjVceoK6o4GirZO/QXWSOeNNEy6Y6TLTNJKJFANEQ/JfonlsqRUpFkiOt6c0+f8Hy97tHhySvMYz&#10;jDTtoEQfIGlUb5RA0/IyJqi3vgK/R/vgYoje3hv22SNtli34iRvnTN8KyoEWif7ZswNx4eEoWvdv&#10;DQd8ug0m5WrfuC4CQhbQPpXk6VQSsQ+IwSaZkWKSQ+UY2Ai5nE4n6QpaHU9b58NrYToUJzV2wD6h&#10;0929D5ENrY4uib1Rkq+kUmnhNuulcmhHQR7LPP4P6P7cTenorE08NiAOO0AS7oi2SDeV+1tJxkV+&#10;Oy5Hq+l8NipWxWRUzvL5KCflbTnNi7K4W32PBElRtZJzoe+lFkfpkeLvSntogkE0SXyor3E5GU9S&#10;7M/Y+/Mg8/T7U5CdDNCJSnY1np+caBUL+0pzCJtWgUo1zLPn9FOWIQfHb8pKkkGs/KCgteFPoAJn&#10;oEhQT3gzYNIa9xWjHvqvxv7LljqBkXqjQUklKYrYsGlRTGZjWLhzy/rcQjUDqBoHjIbpMgxNvrVO&#10;blq4iaTEaHMD6mtkEkZU5sDqoFnosRTB4T2ITXy+Tl4/X63FDw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B0WiIufwIAAP0E&#10;AAAOAAAAAAAAAAAAAAAAAC4CAABkcnMvZTJvRG9jLnhtbFBLAQItABQABgAIAAAAIQCQLwj72wAA&#10;AAgBAAAPAAAAAAAAAAAAAAAAANkEAABkcnMvZG93bnJldi54bWxQSwUGAAAAAAQABADzAAAA4QUA&#10;AA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4E33D8" w14:textId="77777777" w:rsidR="00340D65" w:rsidRPr="00562D64" w:rsidRDefault="00340D65"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lang w:eastAsia="zh-TW"/>
      </w:rPr>
      <mc:AlternateContent>
        <mc:Choice Requires="wps">
          <w:drawing>
            <wp:anchor distT="0" distB="0" distL="114300" distR="114300" simplePos="0" relativeHeight="251668480" behindDoc="1" locked="0" layoutInCell="1" allowOverlap="1" wp14:anchorId="4AAFDC44" wp14:editId="57A20C0C">
              <wp:simplePos x="0" y="0"/>
              <wp:positionH relativeFrom="column">
                <wp:posOffset>3769360</wp:posOffset>
              </wp:positionH>
              <wp:positionV relativeFrom="paragraph">
                <wp:posOffset>-50165</wp:posOffset>
              </wp:positionV>
              <wp:extent cx="1590040" cy="198120"/>
              <wp:effectExtent l="0" t="0" r="3175" b="4445"/>
              <wp:wrapNone/>
              <wp:docPr id="6" name="Text Box 6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B309A1" w14:textId="77777777" w:rsidR="00340D65" w:rsidRPr="000C2131" w:rsidRDefault="00340D65" w:rsidP="00F72C7A">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97" o:spid="_x0000_s1036" type="#_x0000_t202" style="position:absolute;left:0;text-align:left;margin-left:296.8pt;margin-top:-3.95pt;width:125.2pt;height:15.6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N4ksQIAALIFAAAOAAAAZHJzL2Uyb0RvYy54bWysVNuOmzAQfa/Uf7D8znIpIYCWrHZDqCpt&#10;L9JuP8ABE6yCTW0nsK367x2bkGx2X6q2PFiDZ3zmdmaub8auRQcqFRM8w/6VhxHlpagY32X462Ph&#10;xBgpTXhFWsFphp+owjert2+uhz6lgWhEW1GJAISrdOgz3Gjdp66ryoZ2RF2JnnJQ1kJ2RMOv3LmV&#10;JAOgd60beF7kDkJWvRQlVQpu80mJVxa/rmmpP9e1ohq1GYbYtD2lPbfmdFfXJN1J0jesPIZB/iKK&#10;jjAOTk9QOdEE7SV7BdWxUgolan1Vis4Vdc1KanOAbHzvRTYPDempzQWKo/pTmdT/gy0/Hb5IxKoM&#10;Rxhx0kGLHumo0Z0YUZQsTX2GXqVg9tCDoR5BAX22uar+XpTfFOJi3RC+o7dSiqGhpIL4fPPSffZ0&#10;wlEGZDt8FBU4InstLNBYy84UD8qBAB369HTqjQmmNC4XieeFoCpB5yexH9jmuSSdX/dS6fdUdMgI&#10;GZbQe4tODvdKm2hIOpsYZ1wUrG1t/1t+cQGG0w34hqdGZ6Kw7fyZeMkm3sShEwbRxgm9PHdui3Xo&#10;RIW/XOTv8vU6938Zv36YNqyqKDduZmr54Z+17kjyiRQncinRssrAmZCU3G3XrUQHAtQu7GdrDpqz&#10;mXsZhi0C5PIiJT8IvbsgcYooXjphES6cZOnFjucnd0nkhUmYF5cp3TNO/z0lNGQ4WQSLiUznoF/k&#10;5tnvdW4k7ZiG5dGyLsPxyYikhoIbXtnWasLaSX5WChP+uRTQ7rnRlrCGoxNb9bgd7WzE8xxsRfUE&#10;DJYCCAZchMUHQiPkD4wGWCIZVt/3RFKM2g8cpsBsnFmQs7CdBcJLeJphjdEkrvW0mfa9ZLsGkOc5&#10;u4VJKZglsRmpKYrjfMFisLkcl5jZPM//rdV51a5+Aw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DxEN4ksQIAALIFAAAO&#10;AAAAAAAAAAAAAAAAAC4CAABkcnMvZTJvRG9jLnhtbFBLAQItABQABgAIAAAAIQDIAJsQ3wAAAAkB&#10;AAAPAAAAAAAAAAAAAAAAAAsFAABkcnMvZG93bnJldi54bWxQSwUGAAAAAAQABADzAAAAFwYAAAAA&#10;" filled="f" stroked="f">
              <v:textbox style="mso-fit-shape-to-text:t" inset="0,0,0,0">
                <w:txbxContent>
                  <w:p w14:paraId="5CB309A1" w14:textId="77777777" w:rsidR="00340D65" w:rsidRPr="000C2131" w:rsidRDefault="00340D65" w:rsidP="00F72C7A">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69504" behindDoc="1" locked="0" layoutInCell="1" allowOverlap="1" wp14:anchorId="7EB4FF0C" wp14:editId="00A975A3">
              <wp:simplePos x="0" y="0"/>
              <wp:positionH relativeFrom="column">
                <wp:posOffset>-1270</wp:posOffset>
              </wp:positionH>
              <wp:positionV relativeFrom="paragraph">
                <wp:posOffset>-78740</wp:posOffset>
              </wp:positionV>
              <wp:extent cx="3707130" cy="338455"/>
              <wp:effectExtent l="8255" t="35560" r="8890" b="35560"/>
              <wp:wrapNone/>
              <wp:docPr id="5" name="Freeform 6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polyline w14:anchorId="564EE898" id="Freeform 698" o:spid="_x0000_s1026" style="position:absolute;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dQkYwQAAKYNAAAOAAAAZHJzL2Uyb0RvYy54bWysV9tu4zYQfS/QfyD0WCCRKVE3I85iYcdF&#10;gW27wKYfQEuUJVQSVVKOky76752hJIfeDR2jqB9kyjw+nDMzHA7vPjy3DXkSSteyW3n0duER0eWy&#10;qLv9yvvjcXuTekQPvCt4Izux8l6E9j7c//jD3bFfikBWsimEIkDS6eWxX3nVMPRL39d5JVqub2Uv&#10;OpgspWr5AK9q7xeKH4G9bfxgsYj9o1RFr2QutIZfN+Okd2/4y1Lkw+9lqcVAmpUHtg3mqcxzh0//&#10;/o4v94r3VZ1PZvD/YEXL6w4WPVFt+MDJQdXfUbV1rqSW5XCby9aXZVnnwmgANXTxjZovFe+F0QLO&#10;0f3JTfr/o81/e/qsSF2svMgjHW8hRFslBDqcxFmK/jn2egmwL/1nhQp1/0nmf2qY8M9m8EUDhuyO&#10;v8oCePhhkMYnz6Vq8Z+gljwb17+cXC+eB5LDj2GySGgIEcphLgxTFkW4ts+X87/zgx5+FtIw8adP&#10;ehhDV8DIOL6YzH8EkrJtIIo/+WRBjiRKQ6MDgnPCUAsTZJRUJArDKRlOoMACgX2Bgyu0YEEcv83F&#10;LFCYUhcXBOFke+agii1MmGaRw6zEgrEkfdss2J2n9cIsyxxcmQVLg7epqO13Rmni4KK278PYxWY7&#10;n9EsdLHZ3l84LLOdz4LUpZLa3od8cLDZ/mdh5AoltQNAo8TBZkeAsSR26bRDwKhDaXAWg5gyB1tw&#10;FgP2tmnBWQjixLWXAjsEzg0Q2EHALekyzQ5CEGevtkEt2M+7nVdzAcifu6kCwIhwPHYWpur0UmO1&#10;wXIAJeWRTuUEUFguHGCQjGBTCmC9y2BQhOC5UF0GQ9YgOLnKDEgKBGdXgXHjIRo21lgxLxtCJ430&#10;OpF0Ugmb4yr2SSdk/1XwSSm9TirmN0qF/L2GHTPYwK+Tiilq4GdSxzSYckxBQ/FtK6E8Aq3EDi3i&#10;y54PmJrzkBzhYMXzh1QwgCMGJ1r5JB6lgQyvByIcQ5Oo1/mms3F4BhkLYZNN0Bkwf/eGEA8YA8ze&#10;w2Ww20AynA+XCeFoMMA0uIjDsm9wUNffAWZQNWBl04GBi2cB8/coBIu1gU2nsxsIddgAodBeXhhK&#10;rAFCDb0MhOppgCF7B5eMSfleUMY0AMlQ1M4YQRRmjWl2TumDWWc1PJ3c1k1jMqzpMKmyKIhMMmnZ&#10;1AVOYj5ptd+tG0WeOLa75jMtdQZT8tAVhqwSvHiYxgOvm3Fs3Ix80J1NyYx9mulnv2aL7CF9SNkN&#10;C+KHG7bYbG4+btfsJt7SJNqEm/V6Q/9B0yhbVnVRiA6tm3tryq7rXacuf+yKT931mYozsVvz+V6s&#10;f26GcTJomb+NOtPHYus69ro7WbxAG6vkeFmAyw0MKqn+9sgRLgorT/914Ep4pPmlg048o4xBBgzm&#10;hUUJ1ihlz+zsGd7lQLXyBg/OKhyuh/E2cuhVva9gJWrC2smP0D6XNXa5xr7RqukFLgNGwXRxwduG&#10;/W5Qr9er+38BAAD//wMAUEsDBBQABgAIAAAAIQBonq9p3wAAAAgBAAAPAAAAZHJzL2Rvd25yZXYu&#10;eG1sTI/BTsMwEETvSPyDtUjcWqdpKG2IU1WoSHArhUOPW3uJI+J1FLtt4OsxJziNVjOaeVutR9eJ&#10;Mw2h9axgNs1AEGtvWm4UvL89TZYgQkQ22HkmBV8UYF1fX1VYGn/hVzrvYyNSCYcSFdgY+1LKoC05&#10;DFPfEyfvww8OYzqHRpoBL6ncdTLPsoV02HJasNjToyX9uT85Bc+F/tYb+7I18wMWK7rftrtDptTt&#10;zbh5ABFpjH9h+MVP6FAnpqM/sQmiUzDJUzDJLC9AJP9uOV+AOCooshXIupL/H6h/AAAA//8DAFBL&#10;AQItABQABgAIAAAAIQC2gziS/gAAAOEBAAATAAAAAAAAAAAAAAAAAAAAAABbQ29udGVudF9UeXBl&#10;c10ueG1sUEsBAi0AFAAGAAgAAAAhADj9If/WAAAAlAEAAAsAAAAAAAAAAAAAAAAALwEAAF9yZWxz&#10;Ly5yZWxzUEsBAi0AFAAGAAgAAAAhAK9V1CRjBAAApg0AAA4AAAAAAAAAAAAAAAAALgIAAGRycy9l&#10;Mm9Eb2MueG1sUEsBAi0AFAAGAAgAAAAhAGier2nfAAAACAEAAA8AAAAAAAAAAAAAAAAAvQYAAGRy&#10;cy9kb3ducmV2LnhtbFBLBQYAAAAABAAEAPMAAADJ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67456" behindDoc="1" locked="0" layoutInCell="1" allowOverlap="1" wp14:anchorId="00128E83" wp14:editId="62F1F614">
              <wp:simplePos x="0" y="0"/>
              <wp:positionH relativeFrom="column">
                <wp:posOffset>3709670</wp:posOffset>
              </wp:positionH>
              <wp:positionV relativeFrom="paragraph">
                <wp:posOffset>35560</wp:posOffset>
              </wp:positionV>
              <wp:extent cx="1714500" cy="113665"/>
              <wp:effectExtent l="4445" t="0" r="0" b="3175"/>
              <wp:wrapNone/>
              <wp:docPr id="4" name="Rectangle 6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rect w14:anchorId="4661B843" id="Rectangle 696" o:spid="_x0000_s1026" style="position:absolute;margin-left:292.1pt;margin-top:2.8pt;width:135pt;height:8.9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NvOfgIAAP0EAAAOAAAAZHJzL2Uyb0RvYy54bWysVFFv0zAQfkfiP1h+bxOXNG2ipdPWUoQ0&#10;YGLwA9zYaSwc29hu0w3x3zk7bemAB4RoJcf2nT9/d/edr64PnUR7bp3QqsJknGLEVa2ZUNsKf/60&#10;Hs0xcp4qRqVWvMKP3OHrxcsXV70p+US3WjJuEYAoV/amwq33pkwSV7e8o26sDVdgbLTtqIel3SbM&#10;0h7QO5lM0jRPem2ZsbrmzsHuajDiRcRvGl77D03juEeywsDNx9HGcRPGZHFFy62lphX1kQb9BxYd&#10;FQouPUOtqKdoZ8VvUJ2orXa68eNad4luGlHzGANEQ9JfonloqeExFkiOM+c0uf8HW7/f31skWIUz&#10;jBTtoEQfIWlUbSVHeZGHBPXGleD3YO5tCNGZO11/cUjpZQt+/MZa3becMqBFgn/y7EBYODiKNv07&#10;zQCf7ryOuTo0tguAkAV0iCV5PJeEHzyqYZPMSDZNoXI12Ah5lefTeAUtT6eNdf4N1x0KkwpbYB/R&#10;6f7O+cCGlieXyF5LwdZCyriw281SWrSnII9lGv5HdHfpJlVwVjocGxCHHSAJdwRboBvL/a0gkyy9&#10;nRSjdT6fjbJ1Nh0Vs3Q+SklxW+RpVmSr9fdAkGRlKxjj6k4ofpIeyf6utMcmGEQTxYf6ChfTyTTG&#10;/oy9uwwyjb8/BdkJD50oRVfh+dmJlqGwrxWDsGnpqZDDPHlOP2YZcnD6xqxEGYTKDwraaPYIKrAa&#10;igT1hDcDJq22Txj10H8Vdl931HKM5FsFSipIloWGjYtsOpvAwl5aNpcWqmqAqrDHaJgu/dDkO2PF&#10;toWbSEyM0jegvkZEYQRlDqyOmoUeixEc34PQxJfr6PXz1Vr8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E+g285+AgAA/QQA&#10;AA4AAAAAAAAAAAAAAAAALgIAAGRycy9lMm9Eb2MueG1sUEsBAi0AFAAGAAgAAAAhAJAvCPvbAAAA&#10;CAEAAA8AAAAAAAAAAAAAAAAA2AQAAGRycy9kb3ducmV2LnhtbFBLBQYAAAAABAAEAPMAAADgBQAA&#10;AAA=&#10;" fillcolor="silver" stroked="f"/>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F5B50A" w14:textId="77777777" w:rsidR="00340D65" w:rsidRPr="00562D64" w:rsidRDefault="00340D65"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lang w:eastAsia="zh-TW"/>
      </w:rPr>
      <mc:AlternateContent>
        <mc:Choice Requires="wps">
          <w:drawing>
            <wp:anchor distT="0" distB="0" distL="114300" distR="114300" simplePos="0" relativeHeight="251671552" behindDoc="1" locked="0" layoutInCell="1" allowOverlap="1" wp14:anchorId="6A4D6AB3" wp14:editId="37034319">
              <wp:simplePos x="0" y="0"/>
              <wp:positionH relativeFrom="column">
                <wp:posOffset>3769360</wp:posOffset>
              </wp:positionH>
              <wp:positionV relativeFrom="paragraph">
                <wp:posOffset>-50165</wp:posOffset>
              </wp:positionV>
              <wp:extent cx="1590040" cy="198120"/>
              <wp:effectExtent l="0" t="0" r="3175" b="4445"/>
              <wp:wrapNone/>
              <wp:docPr id="3" name="Text Box 7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E0E3E3" w14:textId="77777777" w:rsidR="00340D65" w:rsidRPr="000C2131" w:rsidRDefault="00340D65" w:rsidP="00F72C7A">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00" o:spid="_x0000_s1037" type="#_x0000_t202" style="position:absolute;left:0;text-align:left;margin-left:296.8pt;margin-top:-3.95pt;width:125.2pt;height:15.6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X+NsgIAALIFAAAOAAAAZHJzL2Uyb0RvYy54bWysVNuOmzAQfa/Uf7D8zmKyJAG0ZLUbQlVp&#10;e5F2+wEOmGAVbGo7ge2q/96xCcleXqq2PKCBGZ85M3M8V9dD26ADU5pLkeLggmDERCFLLnYp/vaQ&#10;exFG2lBR0kYKluJHpvH16v27q75L2EzWsimZQgAidNJ3Ka6N6RLf10XNWqovZMcEOCupWmrgU+38&#10;UtEe0NvGnxGy8Hupyk7JgmkNf7PRiVcOv6pYYb5UlWYGNSkGbsa9lXtv7dtfXdFkp2hX8+JIg/4F&#10;i5ZyAUlPUBk1FO0VfwPV8kJJLStzUcjWl1XFC+ZqgGoC8qqa+5p2zNUCzdHdqU36/8EWnw9fFeJl&#10;ii8xErSFET2wwaBbOaAlcf3pO51A2H0HgWYAB8zZ1aq7O1l810jIdU3Fjt0oJfua0RL4Bbaz/rOj&#10;diI60RZk23+SJSSieyMd0FCp1jYP2oEAHeb0eJqNJVPYlPOYkBBcBfiCOApmjpxPk+l0p7T5wGSL&#10;rJFiBbN36PRwp41lQ5MpxCYTMudN4+bfiBc/IHD8A7nhqPVZFm6cTzGJN9EmCr1wtth4Icky7yZf&#10;h94iD5bz7DJbr7Pgl80bhEnNy5IJm2aSVhD+2eiOIh9FcRKXlg0vLZylpNVuu24UOlCQdu4e13Pw&#10;nMP8lzRcE6CWVyUFs5DczmIvX0RLL8zDuRcvSeSRIL6NFySMwyx/WdIdF+zfS0J9iuP5bD6K6Uz6&#10;VW3EPW9ro0nLDSyPhrcpjk5BNLES3IjSjdZQ3oz2s1ZY+udWwLinQTvBWo2OajXDdnB3I7bZrX63&#10;snwEBSsJAgMtwuIDo5bqJ0Y9LJEU6x97qhhGzUcBt8BunMlQk7GdDCoKOJpig9Fors24mfad4rsa&#10;kKd7dgM3JedOxGcWx/sFi8HVclxidvM8/3ZR51W7+g0AAP//AwBQSwMEFAAGAAgAAAAhAMgAmxDf&#10;AAAACQEAAA8AAABkcnMvZG93bnJldi54bWxMj8tOwzAQRfdI/IM1SGxQ6zxK2oRMKoRgw47Cpjs3&#10;HpKIeBzFbhL69ZgVLEdzdO+55X4xvZhodJ1lhHgdgSCure64Qfh4f1ntQDivWKveMiF8k4N9dX1V&#10;qkLbmd9oOvhGhBB2hUJovR8KKV3dklFubQfi8Pu0o1E+nGMj9ajmEG56mURRJo3qODS0aqCnluqv&#10;w9kgZMvzcPeaUzJf6n7i4yWOPcWItzfL4wMIT4v/g+FXP6hDFZxO9szaiR7hPk+zgCKstjmIAOw2&#10;mzDuhJCkKciqlP8XVD8AAAD//wMAUEsBAi0AFAAGAAgAAAAhALaDOJL+AAAA4QEAABMAAAAAAAAA&#10;AAAAAAAAAAAAAFtDb250ZW50X1R5cGVzXS54bWxQSwECLQAUAAYACAAAACEAOP0h/9YAAACUAQAA&#10;CwAAAAAAAAAAAAAAAAAvAQAAX3JlbHMvLnJlbHNQSwECLQAUAAYACAAAACEA9+1/jbICAACyBQAA&#10;DgAAAAAAAAAAAAAAAAAuAgAAZHJzL2Uyb0RvYy54bWxQSwECLQAUAAYACAAAACEAyACbEN8AAAAJ&#10;AQAADwAAAAAAAAAAAAAAAAAMBQAAZHJzL2Rvd25yZXYueG1sUEsFBgAAAAAEAAQA8wAAABgGAAAA&#10;AA==&#10;" filled="f" stroked="f">
              <v:textbox style="mso-fit-shape-to-text:t" inset="0,0,0,0">
                <w:txbxContent>
                  <w:p w14:paraId="41E0E3E3" w14:textId="77777777" w:rsidR="00340D65" w:rsidRPr="000C2131" w:rsidRDefault="00340D65" w:rsidP="00F72C7A">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72576" behindDoc="1" locked="0" layoutInCell="1" allowOverlap="1" wp14:anchorId="1331E968" wp14:editId="7CD3EDA7">
              <wp:simplePos x="0" y="0"/>
              <wp:positionH relativeFrom="column">
                <wp:posOffset>-1270</wp:posOffset>
              </wp:positionH>
              <wp:positionV relativeFrom="paragraph">
                <wp:posOffset>-78740</wp:posOffset>
              </wp:positionV>
              <wp:extent cx="3707130" cy="338455"/>
              <wp:effectExtent l="8255" t="35560" r="8890" b="35560"/>
              <wp:wrapNone/>
              <wp:docPr id="2" name="Freeform 7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polyline w14:anchorId="49E3100A" id="Freeform 701" o:spid="_x0000_s1026" style="position:absolute;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NAbYAQAAKYNAAAOAAAAZHJzL2Uyb0RvYy54bWysV9tu4zYQfS/QfyD0WMCRKFE3I85iYcdF&#10;gW27wKYfQEuUJVQSVVKOky76752hJIfORo6xWD/IlHl8OGdmOBzefnhqavIolK5ku3LojecQ0WYy&#10;r9r9yvnrYbtIHKJ73ua8lq1YOc9COx/ufv7p9tgthS9LWedCESBp9fLYrZyy77ul6+qsFA3XN7IT&#10;LUwWUjW8h1e1d3PFj8De1K7veZF7lCrvlMyE1vDrZph07gx/UYis/7MotOhJvXLAtt48lXnu8One&#10;3fLlXvGurLLRDP4dVjS8amHRE9WG95wcVPUNVVNlSmpZ9DeZbFxZFFUmjAZQQ71Xar6UvBNGCzhH&#10;dyc36R9Hm/3x+FmRKl85vkNa3kCItkoIdDiJPYr+OXZ6CbAv3WeFCnX3SWZ/a5hwz2bwRQOG7I6/&#10;yxx4+KGXxidPhWrwn6CWPBnXP59cL556ksGPQezFNIAIZTAXBAkLQ1zb5cvp39lB978KaZj44yfd&#10;D6HLYWQcn4/mPwBJ0dQQxV9c4pEjCZMgGeN8wlAL46eUlCQMgtcg8MiJCOzzZ7gCC+ZH0dtczAIF&#10;CZ3jCi1YOkMVWZggScMZs2ILxuLkbbNgd75ITNN0hiu1YIn/NhW1/c4ojWe4qO37IJpjs53PaBrM&#10;sdne92Yss53P/GROJbW9D/kww2b7nwXhXCipHQAaxjNsdgQYi6M5nXYIGJ1R6p/FIKJshs0/iwF7&#10;2zT/LARRPLeXfDsEsxvAt4OAW3LONDsIfpS+2Aa1YD/tdl5OBSB7ascKACPC8djxTNXppMZqg+UA&#10;SsqDKWVAASgsFzNgkIxgUwreBYMiBE+F6jIzZA2C47GqXQZDUiA4vQqMGw/RsLGGinmZm44a6XUi&#10;6agSNsdV7KNOyP6r4KNSep1UzG+UCvl7DTtmsIFfJxVT1MDPpA5pMOaYgobidSuhHAKtxA4t4suO&#10;95ia05AcV445f0gJAzhicKKRj+JBGkj/ciDCMTSKepmvWxuHZ5CxEDbZCJ0A03dnCPGAMcD0PVwK&#10;uw0kw/lwmRCOBgNM/Is4LPsGB3X9HWAKVQNWNh0YuHgSMH0PQrBYG9h4Os8DoQ4bIBTaywtDiTVA&#10;qKGXgVA9DTBg7+DiISnfC8qQBiAZitoZI4jCrDHNzil9MOushqeV26quTYbVLSZVGvqhSSYt6yrH&#10;Scwnrfa7da3II8d213zGpc5gSh7a3JCVguf347jnVT2MjZuRD7qzMZmxTzP97NfUS++T+4QtmB/d&#10;L5i32Sw+btdsEW1pHG6CzXq9of+haZQtyyrPRYvWTb01Zdf1rmOXP3TFp+76TMWZ2K35fCvWPTfD&#10;OBm0TN9GneljsXUdet2dzJ+hjVVyuCzA5QYGpVT/OuQIF4WVo/85cCUcUv/WQieeUsYgA3rzwsIY&#10;a5SyZ3b2DG8zoFo5vQNnFQ7X/XAbOXSq2pewEjVhbeVHaJ+LCrtcY99g1fgClwGjYLy44G3Dfjeo&#10;l+vV3f8AAAD//wMAUEsDBBQABgAIAAAAIQBonq9p3wAAAAgBAAAPAAAAZHJzL2Rvd25yZXYueG1s&#10;TI/BTsMwEETvSPyDtUjcWqdpKG2IU1WoSHArhUOPW3uJI+J1FLtt4OsxJziNVjOaeVutR9eJMw2h&#10;9axgNs1AEGtvWm4UvL89TZYgQkQ22HkmBV8UYF1fX1VYGn/hVzrvYyNSCYcSFdgY+1LKoC05DFPf&#10;Eyfvww8OYzqHRpoBL6ncdTLPsoV02HJasNjToyX9uT85Bc+F/tYb+7I18wMWK7rftrtDptTtzbh5&#10;ABFpjH9h+MVP6FAnpqM/sQmiUzDJUzDJLC9AJP9uOV+AOCooshXIupL/H6h/AAAA//8DAFBLAQIt&#10;ABQABgAIAAAAIQC2gziS/gAAAOEBAAATAAAAAAAAAAAAAAAAAAAAAABbQ29udGVudF9UeXBlc10u&#10;eG1sUEsBAi0AFAAGAAgAAAAhADj9If/WAAAAlAEAAAsAAAAAAAAAAAAAAAAALwEAAF9yZWxzLy5y&#10;ZWxzUEsBAi0AFAAGAAgAAAAhAFcY0BtgBAAApg0AAA4AAAAAAAAAAAAAAAAALgIAAGRycy9lMm9E&#10;b2MueG1sUEsBAi0AFAAGAAgAAAAhAGier2nfAAAACAEAAA8AAAAAAAAAAAAAAAAAugYAAGRycy9k&#10;b3ducmV2LnhtbFBLBQYAAAAABAAEAPMAAADG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70528" behindDoc="1" locked="0" layoutInCell="1" allowOverlap="1" wp14:anchorId="69512CAE" wp14:editId="6A2C0991">
              <wp:simplePos x="0" y="0"/>
              <wp:positionH relativeFrom="column">
                <wp:posOffset>3709670</wp:posOffset>
              </wp:positionH>
              <wp:positionV relativeFrom="paragraph">
                <wp:posOffset>35560</wp:posOffset>
              </wp:positionV>
              <wp:extent cx="1714500" cy="113665"/>
              <wp:effectExtent l="4445" t="0" r="0" b="3175"/>
              <wp:wrapNone/>
              <wp:docPr id="1" name="Rectangle 6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rect w14:anchorId="60F01B1E" id="Rectangle 699" o:spid="_x0000_s1026" style="position:absolute;margin-left:292.1pt;margin-top:2.8pt;width:135pt;height:8.9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KA0fgIAAP0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HGqH&#10;kaYdlOgjJI3qjRJoWpYxQb31Ffg92HsXQ/T2zrAvHmmzbMFPXDtn+lZQDrRI9M+eHYgLD0fRun9n&#10;OODTbTApV/vGdREQsoD2qSSPp5KIfUAMNsmMFJMcKsfARsir6XSSrqDV8bR1PrwRpkNxUmMH7BM6&#10;3d35ENnQ6uiS2Bsl+UoqlRZus14qh3YU5LHM4/+A7s/dlI7O2sRjA+KwAyThjmiLdFO5v5VkXOQ3&#10;43K0ms5no2JVTEblLJ+PclLelNO8KIvb1fdIkBRVKzkX+k5qcZQeKf6utIcmGESTxIf6GpeT8STF&#10;/oy9Pw8yT78/BdnJAJ2oZFfj+cmJVrGwrzWHsGkVqFTDPHtOP2UZcnD8pqwkGcTKDwpaG/4IKnAG&#10;igT1hDcDJq1xTxj10H819l+31AmM1FsNSipJUcSGTYtiMhvDwp1b1ucWqhlA1ThgNEyXYWjyrXVy&#10;08JNJCVGm2tQXyOTMKIyB1YHzUKPpQgO70Fs4vN18vr5ai1+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EOooDR+AgAA/QQA&#10;AA4AAAAAAAAAAAAAAAAALgIAAGRycy9lMm9Eb2MueG1sUEsBAi0AFAAGAAgAAAAhAJAvCPvbAAAA&#10;CAEAAA8AAAAAAAAAAAAAAAAA2AQAAGRycy9kb3ducmV2LnhtbFBLBQYAAAAABAAEAPMAAADgBQAA&#10;AAA=&#10;" fillcolor="silver" stroked="f"/>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7D7967" w14:textId="77777777" w:rsidR="00340D65" w:rsidRPr="00562D64" w:rsidRDefault="00340D65" w:rsidP="00356D12">
    <w:pPr>
      <w:snapToGrid w:val="0"/>
      <w:ind w:leftChars="2500" w:left="6000" w:rightChars="50" w:right="120" w:firstLineChars="0" w:firstLine="0"/>
      <w:jc w:val="distribute"/>
      <w:rPr>
        <w:rFonts w:ascii="華康超黑體" w:eastAsia="華康超黑體"/>
        <w:noProof/>
        <w:position w:val="60"/>
        <w:sz w:val="32"/>
        <w:szCs w:val="3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38C6E4" w14:textId="77777777" w:rsidR="00340D65" w:rsidRPr="00562D64" w:rsidRDefault="00340D65" w:rsidP="00356D12">
    <w:pPr>
      <w:snapToGrid w:val="0"/>
      <w:ind w:leftChars="2500" w:left="6000" w:rightChars="50" w:right="120" w:firstLineChars="0" w:firstLine="0"/>
      <w:jc w:val="distribute"/>
      <w:rPr>
        <w:rFonts w:ascii="華康超黑體" w:eastAsia="華康超黑體"/>
        <w:noProof/>
        <w:position w:val="60"/>
        <w:sz w:val="32"/>
        <w:szCs w:val="3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36537C" w14:textId="77777777" w:rsidR="00340D65" w:rsidRDefault="00340D65">
    <w:pPr>
      <w:pStyle w:val="a8"/>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B51FD2" w14:textId="77777777" w:rsidR="00340D65" w:rsidRPr="006B5364" w:rsidRDefault="00340D65" w:rsidP="008E5082">
    <w:pPr>
      <w:pStyle w:val="a8"/>
      <w:ind w:rightChars="3251" w:right="7802"/>
      <w:jc w:val="center"/>
      <w:rPr>
        <w:rFonts w:ascii="Arial Black" w:hAnsi="Arial Black"/>
        <w:color w:val="FFFFFF"/>
        <w:sz w:val="22"/>
        <w:szCs w:val="2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3797D1" w14:textId="77777777" w:rsidR="00340D65" w:rsidRPr="00562D64" w:rsidRDefault="00340D65" w:rsidP="00356D12">
    <w:pPr>
      <w:snapToGrid w:val="0"/>
      <w:ind w:leftChars="2500" w:left="6000" w:rightChars="50" w:right="120" w:firstLineChars="0" w:firstLine="0"/>
      <w:jc w:val="distribute"/>
      <w:rPr>
        <w:rFonts w:ascii="華康超黑體" w:eastAsia="華康超黑體"/>
        <w:noProof/>
        <w:position w:val="60"/>
        <w:sz w:val="32"/>
        <w:szCs w:val="3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1C428F" w14:textId="77777777" w:rsidR="00340D65" w:rsidRDefault="00340D65">
    <w:pPr>
      <w:pStyle w:val="a8"/>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035531" w14:textId="77777777" w:rsidR="00340D65" w:rsidRPr="006B5364" w:rsidRDefault="00340D65" w:rsidP="008E5082">
    <w:pPr>
      <w:pStyle w:val="a8"/>
      <w:ind w:rightChars="3251" w:right="7802"/>
      <w:jc w:val="center"/>
      <w:rPr>
        <w:rFonts w:ascii="Arial Black" w:hAnsi="Arial Black"/>
        <w:color w:val="FFFFFF"/>
        <w:sz w:val="22"/>
        <w:szCs w:val="22"/>
      </w:rPr>
    </w:pPr>
    <w:r>
      <w:rPr>
        <w:rFonts w:ascii="Arial Black" w:hAnsi="Arial Black"/>
        <w:noProof/>
        <w:color w:val="FFFFFF"/>
        <w:sz w:val="22"/>
        <w:szCs w:val="22"/>
        <w:lang w:eastAsia="zh-TW"/>
      </w:rPr>
      <mc:AlternateContent>
        <mc:Choice Requires="wps">
          <w:drawing>
            <wp:anchor distT="0" distB="0" distL="114300" distR="114300" simplePos="0" relativeHeight="251651072" behindDoc="1" locked="0" layoutInCell="1" allowOverlap="1" wp14:anchorId="26038EA0" wp14:editId="71835249">
              <wp:simplePos x="0" y="0"/>
              <wp:positionH relativeFrom="column">
                <wp:posOffset>1693545</wp:posOffset>
              </wp:positionH>
              <wp:positionV relativeFrom="paragraph">
                <wp:posOffset>-78740</wp:posOffset>
              </wp:positionV>
              <wp:extent cx="3718560" cy="338455"/>
              <wp:effectExtent l="7620" t="35560" r="7620" b="35560"/>
              <wp:wrapNone/>
              <wp:docPr id="30" name="Freeform 6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1856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polyline w14:anchorId="10FE7F0E" id="Freeform 677"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TyyWQQAAKcNAAAOAAAAZHJzL2Uyb0RvYy54bWysV9tu4zYQfS/QfyD0WCCRqZslI85iYcdF&#10;gW27wKYfQOtiCZVElZTjpIv+e2dGkkNlQ69R1A8WZR4fzpkZDod3H56bmj3lSleyXTv8duGwvE1l&#10;VrWHtfPH4+4mdpjuRZuJWrb52nnJtfPh/scf7k7dKvdkKessVwxIWr06dWun7Ptu5bo6LfNG6FvZ&#10;5S1MFlI1oodXdXAzJU7A3tSut1hE7kmqrFMyzbWGX7fDpHNP/EWRp/3vRaHzntVrB2zr6VvR9x6/&#10;3fs7sToo0ZVVOpoh/oMVjahaWPRMtRW9YEdVfUPVVKmSWhb9bSobVxZFleakAdTwxRs1X0rR5aQF&#10;nKO7s5v0/0eb/vb0WbEqWzs+uKcVDcRop/IcPc6i5RIddOr0CnBfus8KJeruk0z/1DDhzmbwRQOG&#10;7U+/ygx4xLGX5JTnQjX4T5DLnsn3L2ff5889S+FHf8njMAIbUpjz/TgIQ1zbFavp3+lR9z/nkpjE&#10;0yfdD7HLYESez0bzH4GkaGoI408uC4GUnegxxvoM4wbMixJWstD334I8E8R9G5dvwqLofa7ABC08&#10;G1dowBILVWRgeBL4FolLAxYs4/fNgh16dheP/cTClRiw2Hufipuu50uPW7i46Xs/srGZzudRENrY&#10;TO8vLJaZzudhYFPJTe9DPljYZv4PYlsouRkAHi4tbLMIoDssCWuGIOAWpd4sBp4XWNi8WQyC903z&#10;ZiHgUWwjM0Pg2TaAZwZhYaMyIzDbl1ALDtNuF+VUANLndqwAMGICz50FVZ1Oaqw2WA6gpDzysZwA&#10;CsuFBQx6EUx1ANa7DAY5CJ4K1WUwpAyCqaJ+lxkyAsHJVTbjrkM07KqhYl42hI8a+XUi+agSdsZV&#10;7KNOSP2r4KNSfp1UTG6UCsl7DTumL8Gvk4r5SfCZ1CFYY44p6Cje9hLKYdBL7NEisepEj6k5Ddlp&#10;7eAZ5LASBnC+4EQjn/JHSZAeU3QAwMqQ7qOuV0jdmlAPziAyEjbZCJ0A07MjTg8OGAIml3F4ehAO&#10;zoeLhHg0EDD2LuOg7BMOCtllIFR0AlIXBl6eBEzPQQgWa4KNp7MdCHWYgFBoLy+MlmGgoYZeBkL1&#10;JKAfXMZBYSTc94IyZO9rlAeloAizhpqdc/pg1hkNTyt3VV1ThtUtJlUSeiElk5Z1leEk5pNWh/2m&#10;VuxJYL9Ln9HyGUzJY5sRWZmL7GEc96KqhzH5GPmgOxuTGfs0ami/JovkIX6Ig5vAix5ugsV2e/Nx&#10;twluoh1fhlt/u9ls+T9oGg9WZZVleYvWTc01D65rXsc2f2iLz+31TMVM7I4+34p152aQk0HL9CR1&#10;1Mdi6zr0unuZvUAbq+RwW4DbDQxKqf522AluCmtH/3UUKndY/UsLrXjCgwAC29NLEC6xRilzZm/O&#10;iDYFqrXTO3BW4XDTD9eRY6eqQwkrcQprKz9C+1xU2OWSfYNV4wvcBkjBeHPB64b5TqjX+9X9vwAA&#10;AP//AwBQSwMEFAAGAAgAAAAhAD/32KrgAAAACgEAAA8AAABkcnMvZG93bnJldi54bWxMj9FOwkAQ&#10;Rd9N/IfNmPgGW2otUDslRiJPhijyAUt3aBu6s013C4Wvd33Sx8k9ufdMvhpNK87Uu8YywmwagSAu&#10;rW64Qth/v08WIJxXrFVrmRCu5GBV3N/lKtP2wl903vlKhBJ2mUKove8yKV1Zk1FuajvikB1tb5QP&#10;Z19J3atLKDetjKMolUY1HBZq1dFbTeVpNxiE7raldXU9rk8bs0nm9Dn0tw9CfHwYX19AeBr9Hwy/&#10;+kEdiuB0sANrJ1qEOE3nAUWYzOIERCAWz/ETiANCEi1BFrn8/0LxAwAA//8DAFBLAQItABQABgAI&#10;AAAAIQC2gziS/gAAAOEBAAATAAAAAAAAAAAAAAAAAAAAAABbQ29udGVudF9UeXBlc10ueG1sUEsB&#10;Ai0AFAAGAAgAAAAhADj9If/WAAAAlAEAAAsAAAAAAAAAAAAAAAAALwEAAF9yZWxzLy5yZWxzUEsB&#10;Ai0AFAAGAAgAAAAhAAANPLJZBAAApw0AAA4AAAAAAAAAAAAAAAAALgIAAGRycy9lMm9Eb2MueG1s&#10;UEsBAi0AFAAGAAgAAAAhAD/32KrgAAAACgEAAA8AAAAAAAAAAAAAAAAAswYAAGRycy9kb3ducmV2&#10;LnhtbFBLBQYAAAAABAAEAPMAAADABwAAAAA=&#10;" filled="f">
              <v:path arrowok="t" o:connecttype="custom" o:connectlocs="3718560,170815;1356360,168910;1286510,60960;1233805,303530;1167765,52070;1092835,229870;1044575,0;983615,338455;943610,99695;864870,260350;777240,21590;741680,168910;0,170815" o:connectangles="0,0,0,0,0,0,0,0,0,0,0,0,0"/>
            </v:polylin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50048" behindDoc="1" locked="0" layoutInCell="1" allowOverlap="1" wp14:anchorId="55F8A345" wp14:editId="3E9C655C">
              <wp:simplePos x="0" y="0"/>
              <wp:positionH relativeFrom="column">
                <wp:posOffset>72390</wp:posOffset>
              </wp:positionH>
              <wp:positionV relativeFrom="paragraph">
                <wp:posOffset>-95885</wp:posOffset>
              </wp:positionV>
              <wp:extent cx="1524635" cy="264160"/>
              <wp:effectExtent l="0" t="0" r="3175" b="3175"/>
              <wp:wrapNone/>
              <wp:docPr id="29" name="Text Box 6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635"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20EFD0" w14:textId="77777777" w:rsidR="00340D65" w:rsidRPr="000C2131" w:rsidRDefault="00340D65" w:rsidP="00451CBB">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尼泊爾</w:t>
                          </w:r>
                          <w:r w:rsidRPr="000C2131">
                            <w:rPr>
                              <w:rFonts w:ascii="華康超黑體" w:eastAsia="華康超黑體" w:hint="eastAsia"/>
                            </w:rPr>
                            <w:t>投資環境簡介</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76" o:spid="_x0000_s1028" type="#_x0000_t202" style="position:absolute;left:0;text-align:left;margin-left:5.7pt;margin-top:-7.55pt;width:120.05pt;height:20.8pt;z-index:-2516664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SDKrgIAAKoFAAAOAAAAZHJzL2Uyb0RvYy54bWysVNuOmzAQfa/Uf7D8znJZQgJastoNoaq0&#10;vUi7/QAHTLBqbGR7A9uq/96xCcleXqq2PFiDPT4zZ+Z4rq7HjqMDVZpJkePwIsCIikrWTOxz/O2h&#10;9FYYaUNETbgUNMdPVOPr9ft3V0Of0Ui2ktdUIQAROhv6HLfG9Jnv66qlHdEXsqcCDhupOmLgV+39&#10;WpEB0DvuR0GQ+INUda9kRbWG3WI6xGuH3zS0Ml+aRlODeI4hN+NW5dadXf31Fcn2ivQtq45pkL/I&#10;oiNMQNATVEEMQY+KvYHqWKWklo25qGTny6ZhFXUcgE0YvGJz35KeOi5QHN2fyqT/H2z1+fBVIVbn&#10;OEoxEqSDHj3Q0aBbOaJkmdgCDb3OwO++B08zwgE02pHV/Z2svmsk5KYlYk9vlJJDS0kNCYb2pv/s&#10;6oSjLchu+CRrCEQejXRAY6M6Wz2oBwJ0aNTTqTk2mcqGXERxcrnAqIKzKInDxHXPJ9l8u1fafKCy&#10;Q9bIsYLmO3RyuNPGZkOy2cUGE7JknDsBcPFiAxynHYgNV+2ZzcL182capNvVdhV7cZRsvTgoCu+m&#10;3MReUobLRXFZbDZF+MvGDeOsZXVNhQ0zayuM/6x3R5VPqjipS0vOagtnU9Jqv9twhQ4EtF26z9Uc&#10;Ts5u/ss0XBGAyytKYRQHt1Hqlclq6cVlvPDSZbDygjC9TZMgTuOifEnpjgn675TQkON0ES0mMZ2T&#10;fsUtcN9bbiTrmIHpwVmX49XJiWRWgltRu9YawvhkPyuFTf9cCmj33GgnWKvRSa1m3I2AYlW8k/UT&#10;SFdJUBboE0YeGK1UPzAaYHzkWMB8w4h/FCB+O2lmQ83GbjaIqOBijg1Gk7kx00R67BXbt4A7P68b&#10;eCAlc9o953B8VjAQHIXj8LIT5/m/8zqP2PVvAAAA//8DAFBLAwQUAAYACAAAACEAqRPq/twAAAAJ&#10;AQAADwAAAGRycy9kb3ducmV2LnhtbEyPwU7DMAyG70i8Q2QkbluaiY6pNJ3QJC7cGAiJW9Z6TUXi&#10;VEnWtW+POcHNv/zp9+d6P3snJoxpCKRBrQsQSG3oBuo1fLy/rHYgUjbUGRcINSyYYN/c3tSm6sKV&#10;3nA65l5wCaXKaLA5j5WUqbXoTVqHEYl35xC9yRxjL7torlzundwUxVZ6MxBfsGbEg8X2+3jxGh7n&#10;z4BjwgN+nac22mHZuddF6/u7+fkJRMY5/8Hwq8/q0LDTKVyoS8JxVg9MalipUoFgYFOqEsSJh20J&#10;sqnl/w+aHwAAAP//AwBQSwECLQAUAAYACAAAACEAtoM4kv4AAADhAQAAEwAAAAAAAAAAAAAAAAAA&#10;AAAAW0NvbnRlbnRfVHlwZXNdLnhtbFBLAQItABQABgAIAAAAIQA4/SH/1gAAAJQBAAALAAAAAAAA&#10;AAAAAAAAAC8BAABfcmVscy8ucmVsc1BLAQItABQABgAIAAAAIQCJFSDKrgIAAKoFAAAOAAAAAAAA&#10;AAAAAAAAAC4CAABkcnMvZTJvRG9jLnhtbFBLAQItABQABgAIAAAAIQCpE+r+3AAAAAkBAAAPAAAA&#10;AAAAAAAAAAAAAAgFAABkcnMvZG93bnJldi54bWxQSwUGAAAAAAQABADzAAAAEQYAAAAA&#10;" filled="f" stroked="f">
              <v:textbox style="mso-fit-shape-to-text:t" inset="0,0,0,0">
                <w:txbxContent>
                  <w:p w14:paraId="0B20EFD0" w14:textId="77777777" w:rsidR="00340D65" w:rsidRPr="000C2131" w:rsidRDefault="00340D65" w:rsidP="00451CBB">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尼泊爾</w:t>
                    </w:r>
                    <w:r w:rsidRPr="000C2131">
                      <w:rPr>
                        <w:rFonts w:ascii="華康超黑體" w:eastAsia="華康超黑體" w:hint="eastAsia"/>
                      </w:rPr>
                      <w:t>投資環境簡介</w:t>
                    </w:r>
                  </w:p>
                </w:txbxContent>
              </v:textbox>
            </v:shap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49024" behindDoc="1" locked="0" layoutInCell="1" allowOverlap="1" wp14:anchorId="10E9455A" wp14:editId="601659BF">
              <wp:simplePos x="0" y="0"/>
              <wp:positionH relativeFrom="column">
                <wp:posOffset>-22860</wp:posOffset>
              </wp:positionH>
              <wp:positionV relativeFrom="paragraph">
                <wp:posOffset>35560</wp:posOffset>
              </wp:positionV>
              <wp:extent cx="1714500" cy="113665"/>
              <wp:effectExtent l="0" t="0" r="3810" b="3175"/>
              <wp:wrapNone/>
              <wp:docPr id="28" name="Rectangle 6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rect w14:anchorId="52ED270C" id="Rectangle 675" o:spid="_x0000_s1026" style="position:absolute;margin-left:-1.8pt;margin-top:2.8pt;width:135pt;height:8.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WW5gAIAAP4EAAAOAAAAZHJzL2Uyb0RvYy54bWysVNuO0zAQfUfiHyy/t4lDekm06Wq3pQhp&#10;gRULH+A6TmPh2MZ2m+4i/p2x05Yu8IAQreTYnvH4nJkzvro+dBLtuXVCqwqTcYoRV0zXQm0r/PnT&#10;ejTHyHmqaiq14hV+5A5fL16+uOpNyTPdallziyCIcmVvKtx6b8okcazlHXVjbbgCY6NtRz0s7Tap&#10;Le0heieTLE2nSa9tbaxm3DnYXQ1GvIjxm4Yz/6FpHPdIVhiw+TjaOG7CmCyuaLm11LSCHWHQf0DR&#10;UaHg0nOoFfUU7az4LVQnmNVON37MdJfophGMRw7AhqS/sHloqeGRCyTHmXOa3P8Ly97v7y0SdYUz&#10;qJSiHdToI2SNqq3kaDqbhAz1xpXg+GDubeDozJ1mXxxSetmCH7+xVvctpzXgIsE/eXYgLBwcRZv+&#10;na4hPt15HZN1aGwXAkIa0CHW5PFcE37wiMEmmZF8kkLpGNgIeTWdRkgJLU+njXX+DdcdCpMKW0Af&#10;o9P9nfMBDS1PLhG9lqJeCynjwm43S2nRnoI+lmn4RwJA8tJNquCsdDg2RBx2ACTcEWwBbqz3t4Jk&#10;eXqbFaP1dD4b5et8Mipm6XyUkuK2mKZ5ka/W3wNAkpetqGuu7oTiJ+2R/O9qe+yCQTVRfaivcDHJ&#10;JpH7M/TukmQaf38i2QkPrShFV+H52YmWobCvVQ20aempkMM8eQ4/ZhlycPrGrEQZhMoPCtro+hFU&#10;YDUUCeoJjwZMWm2fMOqhASvsvu6o5RjJtwqUVJA8Dx0bF/lklsHCXlo2lxaqGISqsMdomC790OU7&#10;Y8W2hZtITIzSN6C+RkRhBGUOqI6ahSaLDI4PQujiy3X0+vlsLX4AAAD//wMAUEsDBBQABgAIAAAA&#10;IQAcrLQh2wAAAAcBAAAPAAAAZHJzL2Rvd25yZXYueG1sTI7NTsMwEITvSLyDtUjcWoektVCIU1VI&#10;wBH1R5zdeElC43VkO214e5YTnGZHM5r9qs3sBnHBEHtPGh6WGQikxtueWg3Hw8viEURMhqwZPKGG&#10;b4ywqW9vKlNaf6UdXvapFTxCsTQaupTGUsrYdOhMXPoRibNPH5xJbEMrbTBXHneDzLNMSWd64g+d&#10;GfG5w+a8n5wGeVAhnYtV8bVLMd+66fXtvfnQ+v5u3j6BSDinvzL84jM61Mx08hPZKAYNi0JxU8Oa&#10;heNcqRWIEx/FGmRdyf/89Q8AAAD//wMAUEsBAi0AFAAGAAgAAAAhALaDOJL+AAAA4QEAABMAAAAA&#10;AAAAAAAAAAAAAAAAAFtDb250ZW50X1R5cGVzXS54bWxQSwECLQAUAAYACAAAACEAOP0h/9YAAACU&#10;AQAACwAAAAAAAAAAAAAAAAAvAQAAX3JlbHMvLnJlbHNQSwECLQAUAAYACAAAACEAoF1luYACAAD+&#10;BAAADgAAAAAAAAAAAAAAAAAuAgAAZHJzL2Uyb0RvYy54bWxQSwECLQAUAAYACAAAACEAHKy0IdsA&#10;AAAHAQAADwAAAAAAAAAAAAAAAADaBAAAZHJzL2Rvd25yZXYueG1sUEsFBgAAAAAEAAQA8wAAAOIF&#10;AAA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8F9083" w14:textId="77777777" w:rsidR="00340D65" w:rsidRPr="00451CBB" w:rsidRDefault="00340D65" w:rsidP="00451CBB">
    <w:pPr>
      <w:pStyle w:val="a8"/>
      <w:ind w:rightChars="3251" w:right="7802"/>
      <w:jc w:val="center"/>
      <w:rPr>
        <w:rFonts w:ascii="Arial Black" w:hAnsi="Arial Black"/>
        <w:noProof/>
        <w:color w:val="FFFFFF"/>
        <w:sz w:val="22"/>
        <w:szCs w:val="22"/>
        <w:lang w:eastAsia="zh-TW"/>
      </w:rPr>
    </w:pPr>
    <w:r>
      <w:rPr>
        <w:rFonts w:ascii="Arial Black" w:hAnsi="Arial Black"/>
        <w:noProof/>
        <w:color w:val="FFFFFF"/>
        <w:sz w:val="22"/>
        <w:szCs w:val="22"/>
        <w:lang w:eastAsia="zh-TW"/>
      </w:rPr>
      <mc:AlternateContent>
        <mc:Choice Requires="wps">
          <w:drawing>
            <wp:anchor distT="0" distB="0" distL="114300" distR="114300" simplePos="0" relativeHeight="251648000" behindDoc="1" locked="0" layoutInCell="1" allowOverlap="1" wp14:anchorId="547DDC3D" wp14:editId="7B76E08E">
              <wp:simplePos x="0" y="0"/>
              <wp:positionH relativeFrom="column">
                <wp:posOffset>0</wp:posOffset>
              </wp:positionH>
              <wp:positionV relativeFrom="paragraph">
                <wp:posOffset>-95885</wp:posOffset>
              </wp:positionV>
              <wp:extent cx="3707130" cy="338455"/>
              <wp:effectExtent l="9525" t="37465" r="7620" b="33655"/>
              <wp:wrapNone/>
              <wp:docPr id="27" name="Freeform 6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polyline w14:anchorId="724B5E36" id="Freeform 674"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0,7pt,185.1pt,5.75pt,190.6pt,-2.75pt,194.75pt,16.35pt,199.95pt,-3.45pt,205.85pt,10.55pt,209.65pt,-7.55pt,214.45pt,19.1pt,217.6pt,.3pt,223.8pt,12.95pt,230.7pt,-5.85pt,233.5pt,5.75pt,291.9pt,5.9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0NEYgQAAKcNAAAOAAAAZHJzL2Uyb0RvYy54bWysV9tu4zYQfS/QfyD0WCCRKVE3I85iEcdF&#10;gW27wKYfQEuUJVQSVVKOky767x2OJIfOho6xWD/IlHl8OGdmOBzefHhqG/IolK5lt/Lo9cIjostl&#10;UXe7lffXw+Yq9YgeeFfwRnZi5T0L7X24/fmnm0O/FIGsZFMIRYCk08tDv/KqYeiXvq/zSrRcX8te&#10;dDBZStXyAV7Vzi8UPwB72/jBYhH7B6mKXslcaA2/rsdJ7xb5y1Lkw59lqcVAmpUHtg34VPjcmqd/&#10;e8OXO8X7qs4nM/h3WNHyuoNFj1RrPnCyV/U3VG2dK6llOVznsvVlWda5QA2ghi5eqflS8V6gFnCO&#10;7o9u0j+ONv/j8bMidbHygsQjHW8hRhslhPE4iRNmHHTo9RJwX/rPykjU/SeZ/61hwj+ZMS8aMGR7&#10;+F0WwMP3g0SnPJWqNf8EueQJff989L14GkgOP4bJIqEhhCiHuTBMWRSZtX2+nP+d7/Xwq5DIxB8/&#10;6WGMXQEj9Hwxmf8AJGXbQBh/8cmCHEiUhukU6COGWpggo6QiURi+BgUWCOwLHFyhBQvi+G0uZoHC&#10;lLq4IguWOahiCxOmWeQwC+J5dANL0rfNgu15BIVZljm4MguWBm9TUdvvjNLEwUVt34exi812PqNZ&#10;6GKzvb9wWGY7nwWpSyW1vQ/54GCz/c/CyBVKageARomDzY4AY0ns0mmHgFGH0uAkBjFlDrbgJAbs&#10;bdOCkxDEiWsvBXYInBsgsINgtqTLNDsIQZy92Aa1YDfvdl7NBSB/6qYKACPCzbmzwKrTS22qjSkH&#10;UFIe6FROAGXKhQMMkg0YSwGsdx4Migx4LlTnwZA1BpxcZAYkhQFnF4HNxjNo2FhjxTxvCJ000stE&#10;0kklbI6L2CedkP0XwSel9DKpJr+NVMjfS9hNBiP8MqkmRRF+InVMgynHFHQUr3sJ5RHoJbbGIr7s&#10;+WBScx6Sw8rD84dUMIAjxky08lE8SIQMLwciHEOTqJf5prNx5gxCC2GTTdAZMH/3SGgOGARm7+Ey&#10;2G0gGc6H84RwNCAwDc7iTNlHHNT1d4AZVA1YGVswcPEsYP4ehZhijbDpdHYDoQ4jEArt+YWhxCIQ&#10;auh5IFRPBIbYBLlXhsKIuPeCMqYBSIaidrIyUJuswWbnmD7wo93wdHJTNw1mWNOZpMqiIMJk0rKp&#10;CzNp8kmr3fauUeSRm34XP9NSJzAl912BZJXgxf00HnjdjGMUa/igO5uS2fRp2NB+zRbZfXqfsisW&#10;xPdXbLFeX33c3LGreEOTaB2u7+7W9D9jGmXLqi4K0Rnr5uaassua16nNH9viY3t9ouJE7AY/34r1&#10;T81AJ4OW+RvVYR9rWtex193K4hnaWCXH2wLcbmBQSfWvRw5wU1h5+p89V8IjzW8dtOIZZQwyYMAX&#10;FiWmRil7ZmvP8C4HqpU3eHBWmeHdMF5H9r2qdxWsRDGsnfwI7XNZmy4X7Rutml7gNoAKppuLuW7Y&#10;74h6uV/d/g8AAP//AwBQSwMEFAAGAAgAAAAhAE5xb9jdAAAABwEAAA8AAABkcnMvZG93bnJldi54&#10;bWxMj8FOwzAQRO9I/IO1SNxaJ00LIcSpKlQkuEHh0OPWXuKIeB3Fbhv4eswJjqMZzbyp15PrxYnG&#10;0HlWkM8zEMTam45bBe9vj7MSRIjIBnvPpOCLAqyby4saK+PP/EqnXWxFKuFQoQIb41BJGbQlh2Hu&#10;B+LkffjRYUxybKUZ8ZzKXS8XWXYjHXacFiwO9GBJf+6OTsHTUn/rjX3emmKPyzu63XYv+0yp66tp&#10;cw8i0hT/wvCLn9ChSUwHf2QTRK8gHYkKZvkqB5HsVVmkJwcFRbkA2dTyP3/zAwAA//8DAFBLAQIt&#10;ABQABgAIAAAAIQC2gziS/gAAAOEBAAATAAAAAAAAAAAAAAAAAAAAAABbQ29udGVudF9UeXBlc10u&#10;eG1sUEsBAi0AFAAGAAgAAAAhADj9If/WAAAAlAEAAAsAAAAAAAAAAAAAAAAALwEAAF9yZWxzLy5y&#10;ZWxzUEsBAi0AFAAGAAgAAAAhANDnQ0RiBAAApw0AAA4AAAAAAAAAAAAAAAAALgIAAGRycy9lMm9E&#10;b2MueG1sUEsBAi0AFAAGAAgAAAAhAE5xb9jdAAAABwEAAA8AAAAAAAAAAAAAAAAAvAYAAGRycy9k&#10;b3ducmV2LnhtbFBLBQYAAAAABAAEAPMAAADG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46976" behindDoc="1" locked="0" layoutInCell="1" allowOverlap="1" wp14:anchorId="1A91A3F8" wp14:editId="604C28A6">
              <wp:simplePos x="0" y="0"/>
              <wp:positionH relativeFrom="column">
                <wp:posOffset>3770630</wp:posOffset>
              </wp:positionH>
              <wp:positionV relativeFrom="paragraph">
                <wp:posOffset>-67310</wp:posOffset>
              </wp:positionV>
              <wp:extent cx="1590040" cy="198120"/>
              <wp:effectExtent l="0" t="0" r="1905" b="2540"/>
              <wp:wrapNone/>
              <wp:docPr id="26" name="Text Box 6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19B658" w14:textId="77777777" w:rsidR="00340D65" w:rsidRPr="000C2131" w:rsidRDefault="00340D65" w:rsidP="00451CBB">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73" o:spid="_x0000_s1029" type="#_x0000_t202" style="position:absolute;left:0;text-align:left;margin-left:296.9pt;margin-top:-5.3pt;width:125.2pt;height:15.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nu3sgIAALMFAAAOAAAAZHJzL2Uyb0RvYy54bWysVNuOmzAQfa/Uf7D8znJZQgAtWe2GUFXa&#10;XqTdfoADJlgFm9pOYLvqv3dsQrKXl6otD2hgxmfOzBzP1fXYtehApWKCZ9i/8DCivBQV47sMf3so&#10;nBgjpQmvSCs4zfAjVfh69f7d1dCnNBCNaCsqEYBwlQ59hhut+9R1VdnQjqgL0VMOzlrIjmj4lDu3&#10;kmQA9K51A8+L3EHIqpeipErB33xy4pXFr2ta6i91rahGbYaBm7Zvad9b83ZXVyTdSdI3rDzSIH/B&#10;oiOMQ9ITVE40QXvJ3kB1rJRCiVpflKJzRV2zktoaoBrfe1XNfUN6amuB5qj+1Cb1/2DLz4evErEq&#10;w0GEEScdzOiBjhrdihFFy0vToKFXKcTd9xCpR3DAoG2xqr8T5XeFuFg3hO/ojZRiaCipgKBvTrrP&#10;jk44yoBsh0+igkRkr4UFGmvZme5BPxCgw6AeT8MxZEqTcpF4XgiuEnx+EvuBnZ5L0vl0L5X+QEWH&#10;jJFhCcO36ORwp7RhQ9I5xCTjomBtawXQ8hc/IHD6A7nhqPEZFnaeT4mXbOJNHDphEG2c0Mtz56ZY&#10;h05U+MtFfpmv17n/y+T1w7RhVUW5STNryw//bHZHlU+qOKlLiZZVBs5QUnK3XbcSHQhou7CP7Tl4&#10;zmHuSxq2CVDLq5L8IPRug8QponjphEW4cJKlFzuen9wmkRcmYV68LOmOcfrvJaEhw8kiWExiOpN+&#10;VZtnn7e1kbRjGrZHy7oMx6cgkhoJbnhlR6sJayf7WSsM/XMrYNzzoK1gjUYntepxO9rLYdVsxLwV&#10;1SMoWAoQGGgRNh8YjZA/MRpgi2RY/dgTSTFqP3K4BWblzIacje1sEF7C0QxrjCZzrafVtO8l2zWA&#10;PN+zG7gpBbMiPrM43i/YDLaW4xYzq+f5t40679rVbwAAAP//AwBQSwMEFAAGAAgAAAAhAGu/T9fe&#10;AAAACgEAAA8AAABkcnMvZG93bnJldi54bWxMj8FOwzAQRO9I/IO1SFxQ6ziUqA1xKoTgwo3ChZsb&#10;L0mEvY5iNwn9epYTHHd2NPOm2i/eiQnH2AfSoNYZCKQm2J5aDe9vz6stiJgMWeMCoYZvjLCvLy8q&#10;U9ow0ytOh9QKDqFYGg1dSkMpZWw69Cauw4DEv88wepP4HFtpRzNzuHcyz7JCetMTN3RmwMcOm6/D&#10;yWsolqfh5mWH+Xxu3EQfZ6USKq2vr5aHexAJl/Rnhl98RoeamY7hRDYKp+Fud8voScNKZQUIdmw3&#10;mxzEUUPOgqwr+X9C/QMAAP//AwBQSwECLQAUAAYACAAAACEAtoM4kv4AAADhAQAAEwAAAAAAAAAA&#10;AAAAAAAAAAAAW0NvbnRlbnRfVHlwZXNdLnhtbFBLAQItABQABgAIAAAAIQA4/SH/1gAAAJQBAAAL&#10;AAAAAAAAAAAAAAAAAC8BAABfcmVscy8ucmVsc1BLAQItABQABgAIAAAAIQASHnu3sgIAALMFAAAO&#10;AAAAAAAAAAAAAAAAAC4CAABkcnMvZTJvRG9jLnhtbFBLAQItABQABgAIAAAAIQBrv0/X3gAAAAoB&#10;AAAPAAAAAAAAAAAAAAAAAAwFAABkcnMvZG93bnJldi54bWxQSwUGAAAAAAQABADzAAAAFwYAAAAA&#10;" filled="f" stroked="f">
              <v:textbox style="mso-fit-shape-to-text:t" inset="0,0,0,0">
                <w:txbxContent>
                  <w:p w14:paraId="7C19B658" w14:textId="77777777" w:rsidR="00340D65" w:rsidRPr="000C2131" w:rsidRDefault="00340D65" w:rsidP="00451CBB">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v:textbox>
            </v:shap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45952" behindDoc="1" locked="0" layoutInCell="1" allowOverlap="1" wp14:anchorId="64C0540D" wp14:editId="41655834">
              <wp:simplePos x="0" y="0"/>
              <wp:positionH relativeFrom="column">
                <wp:posOffset>3710940</wp:posOffset>
              </wp:positionH>
              <wp:positionV relativeFrom="paragraph">
                <wp:posOffset>18415</wp:posOffset>
              </wp:positionV>
              <wp:extent cx="1714500" cy="113665"/>
              <wp:effectExtent l="0" t="0" r="3810" b="1270"/>
              <wp:wrapNone/>
              <wp:docPr id="25" name="Rectangle 6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rect w14:anchorId="08C5EAC9" id="Rectangle 672" o:spid="_x0000_s1026" style="position:absolute;margin-left:292.2pt;margin-top:1.45pt;width:135pt;height:8.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PGpgAIAAP4EAAAOAAAAZHJzL2Uyb0RvYy54bWysVNuO0zAQfUfiHyy/dxOH9JKo6Wq3pQhp&#10;gRULH+DaTmPh2MF2m+4i/p2x05Yu8IAQreTYnvHxmZkznl8fWoX2wjppdIXJVYqR0MxwqbcV/vxp&#10;PZph5DzVnCqjRYUfhcPXi5cv5n1Xisw0RnFhEYBoV/ZdhRvvuzJJHGtES92V6YQGY21sSz0s7Tbh&#10;lvaA3qokS9NJ0hvLO2uYcA52V4MRLyJ+XQvmP9S1Ex6pCgM3H0cbx00Yk8WclltLu0ayIw36Dyxa&#10;KjVceoZaUU/RzsrfoFrJrHGm9lfMtImpa8lEjAGiIekv0Tw0tBMxFkiO685pcv8Plr3f31skeYWz&#10;MUaatlCjj5A1qrdKoMk0CxnqO1eC40N3b0OMrrsz7ItD2iwb8BM31pq+EZQDLxL8k2cHwsLBUbTp&#10;3xkO+HTnTUzWobZtAIQ0oEOsyeO5JuLgEYNNMiX5OIXSMbAR8moyGccraHk63Vnn3wjTojCpsAX2&#10;EZ3u75wPbGh5consjZJ8LZWKC7vdLJVFewr6WKbhf0R3l25KB2dtwrEBcdgBknBHsAW6sd7fCpLl&#10;6W1WjNaT2XSUr/PxqJims1FKittikuZFvlp/DwRJXjaSc6HvpBYn7ZH872p77IJBNVF9qK9wMYYq&#10;xrgu2bvLINP4+1OQrfTQikq2FZ6dnWgZCvtacwiblp5KNcyT5/RjliEHp2/MSpRBqPygoI3hj6AC&#10;a6BIUE94NGDSGPuEUQ8NWGH3dUetwEi91aCkguR56Ni4yMfTDBb20rK5tFDNAKrCHqNhuvRDl+86&#10;K7cN3ERiYrS5AfXVMgojKHNgddQsNFmM4PgghC6+XEevn8/W4gcAAAD//wMAUEsDBBQABgAIAAAA&#10;IQBhZOiO2wAAAAgBAAAPAAAAZHJzL2Rvd25yZXYueG1sTI/BTsMwEETvSPyDtUjcqEOaViGNU1VI&#10;wBG1RZzdeEnSxuvIdtrw92xP9Pg0o9m35XqyvTijD50jBc+zBARS7UxHjYKv/dtTDiJETUb3jlDB&#10;LwZYV/d3pS6Mu9AWz7vYCB6hUGgFbYxDIWWoW7Q6zNyAxNmP81ZHRt9I4/WFx20v0yRZSqs74gut&#10;HvC1xfq0G60CuV/6eJpn8+M2hnRjx/ePz/pbqceHabMCEXGK/2W46rM6VOx0cCOZIHoFizzLuKog&#10;fQHBeb648oE5yUFWpbx9oPoDAAD//wMAUEsBAi0AFAAGAAgAAAAhALaDOJL+AAAA4QEAABMAAAAA&#10;AAAAAAAAAAAAAAAAAFtDb250ZW50X1R5cGVzXS54bWxQSwECLQAUAAYACAAAACEAOP0h/9YAAACU&#10;AQAACwAAAAAAAAAAAAAAAAAvAQAAX3JlbHMvLnJlbHNQSwECLQAUAAYACAAAACEABxzxqYACAAD+&#10;BAAADgAAAAAAAAAAAAAAAAAuAgAAZHJzL2Uyb0RvYy54bWxQSwECLQAUAAYACAAAACEAYWTojtsA&#10;AAAIAQAADwAAAAAAAAAAAAAAAADaBAAAZHJzL2Rvd25yZXYueG1sUEsFBgAAAAAEAAQA8wAAAOIF&#10;AAA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7CD75F" w14:textId="77777777" w:rsidR="00340D65" w:rsidRPr="00451CBB" w:rsidRDefault="00340D65" w:rsidP="00451CBB">
    <w:pPr>
      <w:pStyle w:val="a8"/>
      <w:ind w:rightChars="3251" w:right="7802"/>
      <w:jc w:val="center"/>
      <w:rPr>
        <w:rFonts w:ascii="Arial Black" w:hAnsi="Arial Black"/>
        <w:noProof/>
        <w:color w:val="FFFFFF"/>
        <w:sz w:val="22"/>
        <w:szCs w:val="22"/>
        <w:lang w:eastAsia="zh-TW"/>
      </w:rPr>
    </w:pPr>
    <w:r>
      <w:rPr>
        <w:rFonts w:ascii="Arial Black" w:hAnsi="Arial Black"/>
        <w:noProof/>
        <w:color w:val="FFFFFF"/>
        <w:sz w:val="22"/>
        <w:szCs w:val="22"/>
        <w:lang w:eastAsia="zh-TW"/>
      </w:rPr>
      <mc:AlternateContent>
        <mc:Choice Requires="wps">
          <w:drawing>
            <wp:anchor distT="0" distB="0" distL="114300" distR="114300" simplePos="0" relativeHeight="251654144" behindDoc="1" locked="0" layoutInCell="1" allowOverlap="1" wp14:anchorId="635FD871" wp14:editId="6EFF4CBA">
              <wp:simplePos x="0" y="0"/>
              <wp:positionH relativeFrom="column">
                <wp:posOffset>0</wp:posOffset>
              </wp:positionH>
              <wp:positionV relativeFrom="paragraph">
                <wp:posOffset>-95885</wp:posOffset>
              </wp:positionV>
              <wp:extent cx="3707130" cy="338455"/>
              <wp:effectExtent l="9525" t="37465" r="7620" b="33655"/>
              <wp:wrapNone/>
              <wp:docPr id="24" name="Freeform 6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polyline w14:anchorId="26C59A53" id="Freeform 680"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0,7pt,185.1pt,5.75pt,190.6pt,-2.75pt,194.75pt,16.35pt,199.95pt,-3.45pt,205.85pt,10.55pt,209.65pt,-7.55pt,214.45pt,19.1pt,217.6pt,.3pt,223.8pt,12.95pt,230.7pt,-5.85pt,233.5pt,5.75pt,291.9pt,5.9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qsvYwQAAKc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L2Ae6XgLMdooIdDjJE6Ngw69XgLuS/9ZoUTdf5L53xo855/M4IsGDNke&#10;fpcF8PD9II1TnkrV4j9BLnkyvn8++l48DSSHH8NkkdAQQpTDXBimLIowOD5fzv/O93r4VUjDxB8/&#10;6WGMXQEj4/liMv8BSMq2gTD+4pMFOZAoDdMp0EcMtTBBRklFojB8DQosENgXOLhCCxbE8dtc4N2j&#10;UWFKXVyRBcscVLGFCdMscpiVWDCWpG+bBdvzxawsyxxcmQVLg7epqO13Rmni4KK278PYxWY7n9Es&#10;dLHZ3l84LLOdz4LUpZLa3od8cLDZ/mdh5AoltQNAo8TBZkeAsSR26bRDwKhDaXASg5gyB1twEgP2&#10;tmnBSQjixLWXAjsEzg2A9eWYarglXabZQQji7MU2qAW7ebfzai4A+VM3VQAYEY7nzsJUnV5qrDZY&#10;DqCkPNCpnAAKy4UDDJIRbEoBrHceDIoQPBeq82DIGgQnF5kBSYHg7CIwbjxEw8YaK+Z5Q+ikkV4m&#10;kk4qYXNcxD7phOy/CD4ppZdJxfxGqZC/l7BjBhv4ZVIxRQ38ROqYBlOOKegoXvcSyiPQS2zRIr7s&#10;+YCpOQ/JYeWZ84dUMIAjBida+SgepIEMLwciHEOTqJf5prNxeAYZC2GTTdAZMH/3hhAPGAPM3sNl&#10;sNtAMpwP5wnhaDDANDiLw7JvcFDX3wFmUDVgZdNhgItnAfP3KASLtYFNp7MbCHXYAKHQnl8YSqwB&#10;Qg09D4TqaYAheweXjEn5XlDGNADJUNROGEEUZo1pdo7pg1lnNTyd3NRNYzKs6TCpsiiITDJp2dQF&#10;TmI+abXb3jWKPHLsd81nWuoEpuS+KwxZJXhxP40HXjfj2LgZ+aA7m5IZ+zTT0H7NFtl9ep+yKxbE&#10;91dssV5ffdzcsat4Q5NoHa7v7tb0PzSNsmVVF4Xo0Lq5uabssuZ1avPHtvjYXp+oOBG7MZ9vxfqn&#10;Zhgng5b526gzfSy2rnht0MutLJ6hjVVyvC3A7QYGlVT/euQAN4WVp//ZcyU80vzWQSueUcYgAwbz&#10;wqIEa5SyZ7b2DO9yoFp5gwdnFQ7vhvE6su9VvatgJWrC2smP0D6XNXa5xr7RqukFbgNGwXRzweuG&#10;/W5QL/er2/8BAAD//wMAUEsDBBQABgAIAAAAIQBOcW/Y3QAAAAcBAAAPAAAAZHJzL2Rvd25yZXYu&#10;eG1sTI/BTsMwEETvSPyDtUjcWidNCyHEqSpUJLhB4dDj1l7iiHgdxW4b+HrMCY6jGc28qdeT68WJ&#10;xtB5VpDPMxDE2puOWwXvb4+zEkSIyAZ7z6TgiwKsm8uLGivjz/xKp11sRSrhUKECG+NQSRm0JYdh&#10;7gfi5H340WFMcmylGfGcyl0vF1l2Ix12nBYsDvRgSX/ujk7B01J/64193ppij8s7ut12L/tMqeur&#10;aXMPItIU/8Lwi5/QoUlMB39kE0SvIB2JCmb5KgeR7FVZpCcHBUW5ANnU8j9/8wMAAP//AwBQSwEC&#10;LQAUAAYACAAAACEAtoM4kv4AAADhAQAAEwAAAAAAAAAAAAAAAAAAAAAAW0NvbnRlbnRfVHlwZXNd&#10;LnhtbFBLAQItABQABgAIAAAAIQA4/SH/1gAAAJQBAAALAAAAAAAAAAAAAAAAAC8BAABfcmVscy8u&#10;cmVsc1BLAQItABQABgAIAAAAIQBGnqsvYwQAAKcNAAAOAAAAAAAAAAAAAAAAAC4CAABkcnMvZTJv&#10;RG9jLnhtbFBLAQItABQABgAIAAAAIQBOcW/Y3QAAAAcBAAAPAAAAAAAAAAAAAAAAAL0GAABkcnMv&#10;ZG93bnJldi54bWxQSwUGAAAAAAQABADzAAAAxw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53120" behindDoc="1" locked="0" layoutInCell="1" allowOverlap="1" wp14:anchorId="532F6811" wp14:editId="5CB82E9D">
              <wp:simplePos x="0" y="0"/>
              <wp:positionH relativeFrom="column">
                <wp:posOffset>3770630</wp:posOffset>
              </wp:positionH>
              <wp:positionV relativeFrom="paragraph">
                <wp:posOffset>-67310</wp:posOffset>
              </wp:positionV>
              <wp:extent cx="1590040" cy="198120"/>
              <wp:effectExtent l="0" t="0" r="1905" b="2540"/>
              <wp:wrapNone/>
              <wp:docPr id="23" name="Text Box 6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2DBE6E" w14:textId="77777777" w:rsidR="00340D65" w:rsidRPr="000C2131" w:rsidRDefault="00340D65" w:rsidP="00451CBB">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79" o:spid="_x0000_s1030" type="#_x0000_t202" style="position:absolute;left:0;text-align:left;margin-left:296.9pt;margin-top:-5.3pt;width:125.2pt;height:15.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NkqsQIAALM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TLF&#10;wTVGnLTQowc6aLQWA5ovYlOgvlMJ2N13YKkHUECjbbKquxPFd4W42NSE7+lKStHXlJQQoG9eus+e&#10;jjjKgOz6T6IER+SghQUaKtma6kE9EKBDox7PzTHBFMblLPa8EFQF6Pw48gPbPZck0+tOKv2BihYZ&#10;IcUSmm/RyfFOaRMNSSYT44yLnDWNJUDDX1yA4XgDvuGp0ZkobD+fYi/eRtsodMJgvnVCL8ucVb4J&#10;nXnuL2bZdbbZZP4v49cPk5qVJeXGzcQtP/yz3p1YPrLizC4lGlYaOBOSkvvdppHoSIDbuf1szUFz&#10;MXNfhmGLALm8SskPQm8dxE4+jxZOmIczJ154keP58Tqee2EcZvnLlO4Yp/+eEupTHM+C2UimS9Cv&#10;cvPs9zY3krRMw/ZoWJvi6GxEEkPBLS9tazVhzSg/K4UJ/1IKaPfUaEtYw9GRrXrYDeNwTHOwE+Uj&#10;MFgKIBhwETYfCLWQPzHqYYukWP04EEkxaj5ymAKzciZBTsJuEggv4GmKNUajuNHjajp0ku1rQJ7m&#10;bAWTkjNLYjNSYxSn+YLNYHM5bTGzep7/W6vLrl3+BgAA//8DAFBLAwQUAAYACAAAACEAa79P194A&#10;AAAKAQAADwAAAGRycy9kb3ducmV2LnhtbEyPwU7DMBBE70j8g7VIXFDrOJSoDXEqhODCjcKFmxsv&#10;SYS9jmI3Cf16lhMcd3Y086baL96JCcfYB9Kg1hkIpCbYnloN72/Pqy2ImAxZ4wKhhm+MsK8vLypT&#10;2jDTK06H1AoOoVgaDV1KQyllbDr0Jq7DgMS/zzB6k/gcW2lHM3O4dzLPskJ60xM3dGbAxw6br8PJ&#10;ayiWp+HmZYf5fG7cRB9npRIqra+vlod7EAmX9GeGX3xGh5qZjuFENgqn4W53y+hJw0plBQh2bDeb&#10;HMRRQ86CrCv5f0L9AwAA//8DAFBLAQItABQABgAIAAAAIQC2gziS/gAAAOEBAAATAAAAAAAAAAAA&#10;AAAAAAAAAABbQ29udGVudF9UeXBlc10ueG1sUEsBAi0AFAAGAAgAAAAhADj9If/WAAAAlAEAAAsA&#10;AAAAAAAAAAAAAAAALwEAAF9yZWxzLy5yZWxzUEsBAi0AFAAGAAgAAAAhAFsk2SqxAgAAswUAAA4A&#10;AAAAAAAAAAAAAAAALgIAAGRycy9lMm9Eb2MueG1sUEsBAi0AFAAGAAgAAAAhAGu/T9feAAAACgEA&#10;AA8AAAAAAAAAAAAAAAAACwUAAGRycy9kb3ducmV2LnhtbFBLBQYAAAAABAAEAPMAAAAWBgAAAAA=&#10;" filled="f" stroked="f">
              <v:textbox style="mso-fit-shape-to-text:t" inset="0,0,0,0">
                <w:txbxContent>
                  <w:p w14:paraId="532DBE6E" w14:textId="77777777" w:rsidR="00340D65" w:rsidRPr="000C2131" w:rsidRDefault="00340D65" w:rsidP="00451CBB">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v:textbox>
            </v:shap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52096" behindDoc="1" locked="0" layoutInCell="1" allowOverlap="1" wp14:anchorId="20E12018" wp14:editId="7798F123">
              <wp:simplePos x="0" y="0"/>
              <wp:positionH relativeFrom="column">
                <wp:posOffset>3710940</wp:posOffset>
              </wp:positionH>
              <wp:positionV relativeFrom="paragraph">
                <wp:posOffset>18415</wp:posOffset>
              </wp:positionV>
              <wp:extent cx="1714500" cy="113665"/>
              <wp:effectExtent l="0" t="0" r="3810" b="1270"/>
              <wp:wrapNone/>
              <wp:docPr id="22" name="Rectangle 6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rect w14:anchorId="7866C342" id="Rectangle 678" o:spid="_x0000_s1026" style="position:absolute;margin-left:292.2pt;margin-top:1.45pt;width:135pt;height:8.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j/kfwIAAP4EAAAOAAAAZHJzL2Uyb0RvYy54bWysVNuO0zAQfUfiHyy/t4lDekm06Wq3pQhp&#10;gRULH+DGTmPh2MZ2m+4i/p2x05Yu8IAQreTYnvHxmZkzvro+dBLtuXVCqwqTcYoRV7VmQm0r/PnT&#10;ejTHyHmqGJVa8Qo/coevFy9fXPWm5JlutWTcIgBRruxNhVvvTZkkrm55R91YG67A2GjbUQ9Lu02Y&#10;pT2gdzLJ0nSa9NoyY3XNnYPd1WDEi4jfNLz2H5rGcY9khYGbj6ON4yaMyeKKlltLTSvqIw36Dyw6&#10;KhRceoZaUU/RzorfoDpRW+1048e17hLdNKLmMQaIhqS/RPPQUsNjLJAcZ85pcv8Ptn6/v7dIsApn&#10;GUaKdlCjj5A1qraSo+lsHjLUG1eC44O5tyFGZ+50/cUhpZct+PEba3XfcsqAFwn+ybMDYeHgKNr0&#10;7zQDfLrzOibr0NguAEIa0CHW5PFcE37wqIZNMiP5JIXS1WAj5NV0OolX0PJ02ljn33DdoTCpsAX2&#10;EZ3u75wPbGh5constRRsLaSMC7vdLKVFewr6WKbhf0R3l25SBWelw7EBcdgBknBHsAW6sd7fCpLl&#10;6W1WjNbT+WyUr/PJqJil81FKittimuZFvlp/DwRJXraCMa7uhOIn7ZH872p77IJBNVF9qK9wMckm&#10;MfZn7N1lkGn8/SnITnhoRSm6Cs/PTrQMhX2tGIRNS0+FHObJc/oxy5CD0zdmJcogVH5Q0EazR1CB&#10;1VAkqCc8GjBptX3CqIcGrLD7uqOWYyTfKlBSQfI8dGxc5JNZBgt7adlcWqiqAarCHqNhuvRDl++M&#10;FdsWbiIxMUrfgPoaEYURlDmwOmoWmixGcHwQQhdfrqPXz2dr8QMAAP//AwBQSwMEFAAGAAgAAAAh&#10;AGFk6I7bAAAACAEAAA8AAABkcnMvZG93bnJldi54bWxMj8FOwzAQRO9I/IO1SNyoQ5pWIY1TVUjA&#10;EbVFnN14SdLG68h22vD3bE/0+DSj2bflerK9OKMPnSMFz7MEBFLtTEeNgq/921MOIkRNRveOUMEv&#10;BlhX93elLoy70BbPu9gIHqFQaAVtjEMhZahbtDrM3IDE2Y/zVkdG30jj9YXHbS/TJFlKqzviC60e&#10;8LXF+rQbrQK5X/p4mmfz4zaGdGPH94/P+lupx4dpswIRcYr/ZbjqszpU7HRwI5kgegWLPMu4qiB9&#10;AcF5vrjygTnJQValvH2g+gMAAP//AwBQSwECLQAUAAYACAAAACEAtoM4kv4AAADhAQAAEwAAAAAA&#10;AAAAAAAAAAAAAAAAW0NvbnRlbnRfVHlwZXNdLnhtbFBLAQItABQABgAIAAAAIQA4/SH/1gAAAJQB&#10;AAALAAAAAAAAAAAAAAAAAC8BAABfcmVscy8ucmVsc1BLAQItABQABgAIAAAAIQCf9j/kfwIAAP4E&#10;AAAOAAAAAAAAAAAAAAAAAC4CAABkcnMvZTJvRG9jLnhtbFBLAQItABQABgAIAAAAIQBhZOiO2wAA&#10;AAgBAAAPAAAAAAAAAAAAAAAAANkEAABkcnMvZG93bnJldi54bWxQSwUGAAAAAAQABADzAAAA4QUA&#10;A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9340D"/>
    <w:multiLevelType w:val="hybridMultilevel"/>
    <w:tmpl w:val="75303150"/>
    <w:lvl w:ilvl="0" w:tplc="E0D27374">
      <w:start w:val="1"/>
      <w:numFmt w:val="taiwaneseCountingThousand"/>
      <w:lvlText w:val="(%1)"/>
      <w:lvlJc w:val="left"/>
      <w:pPr>
        <w:tabs>
          <w:tab w:val="num" w:pos="480"/>
        </w:tabs>
        <w:ind w:left="480"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nsid w:val="02DF5F37"/>
    <w:multiLevelType w:val="multilevel"/>
    <w:tmpl w:val="18F6D4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9DD1C52"/>
    <w:multiLevelType w:val="hybridMultilevel"/>
    <w:tmpl w:val="1870BFD6"/>
    <w:lvl w:ilvl="0" w:tplc="F364D9F6">
      <w:start w:val="1"/>
      <w:numFmt w:val="taiwaneseCountingThousand"/>
      <w:lvlText w:val="%1、"/>
      <w:lvlJc w:val="left"/>
      <w:pPr>
        <w:tabs>
          <w:tab w:val="num" w:pos="720"/>
        </w:tabs>
        <w:ind w:left="720" w:hanging="720"/>
      </w:pPr>
      <w:rPr>
        <w:rFonts w:hint="default"/>
      </w:rPr>
    </w:lvl>
    <w:lvl w:ilvl="1" w:tplc="04090003">
      <w:start w:val="1"/>
      <w:numFmt w:val="bullet"/>
      <w:lvlText w:val=""/>
      <w:lvlJc w:val="left"/>
      <w:pPr>
        <w:tabs>
          <w:tab w:val="num" w:pos="960"/>
        </w:tabs>
        <w:ind w:left="960" w:hanging="480"/>
      </w:pPr>
      <w:rPr>
        <w:rFonts w:ascii="Wingdings" w:hAnsi="Wingdings" w:hint="default"/>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
    <w:nsid w:val="24465265"/>
    <w:multiLevelType w:val="hybridMultilevel"/>
    <w:tmpl w:val="5C521BC0"/>
    <w:lvl w:ilvl="0" w:tplc="A3F2EC8E">
      <w:start w:val="1"/>
      <w:numFmt w:val="taiwaneseCountingThousand"/>
      <w:lvlText w:val="(%1)"/>
      <w:lvlJc w:val="left"/>
      <w:pPr>
        <w:tabs>
          <w:tab w:val="num" w:pos="480"/>
        </w:tabs>
        <w:ind w:left="480"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
    <w:nsid w:val="557E1450"/>
    <w:multiLevelType w:val="multilevel"/>
    <w:tmpl w:val="0A00EA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0"/>
  </w:num>
  <w:num w:numId="3">
    <w:abstractNumId w:val="3"/>
  </w:num>
  <w:num w:numId="4">
    <w:abstractNumId w:val="4"/>
  </w:num>
  <w:num w:numId="5">
    <w:abstractNumId w:val="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activeWritingStyle w:appName="MSWord" w:lang="en-US" w:vendorID="64" w:dllVersion="6" w:nlCheck="1" w:checkStyle="0"/>
  <w:activeWritingStyle w:appName="MSWord" w:lang="zh-TW" w:vendorID="64" w:dllVersion="5" w:nlCheck="1" w:checkStyle="1"/>
  <w:activeWritingStyle w:appName="MSWord" w:lang="zh-TW" w:vendorID="64" w:dllVersion="0" w:nlCheck="1" w:checkStyle="1"/>
  <w:activeWritingStyle w:appName="MSWord" w:lang="en-US" w:vendorID="64" w:dllVersion="0" w:nlCheck="1" w:checkStyle="0"/>
  <w:activeWritingStyle w:appName="MSWord" w:lang="en-US" w:vendorID="64" w:dllVersion="4096" w:nlCheck="1" w:checkStyle="0"/>
  <w:activeWritingStyle w:appName="MSWord" w:lang="zh-TW" w:vendorID="64" w:dllVersion="131077" w:nlCheck="1" w:checkStyle="1"/>
  <w:activeWritingStyle w:appName="MSWord" w:lang="en-US" w:vendorID="64" w:dllVersion="131078" w:nlCheck="1" w:checkStyle="1"/>
  <w:activeWritingStyle w:appName="MSWord" w:lang="zh-CN" w:vendorID="64" w:dllVersion="131077" w:nlCheck="1" w:checkStyle="1"/>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20"/>
  <w:evenAndOddHeaders/>
  <w:drawingGridHorizontalSpacing w:val="118"/>
  <w:drawingGridVerticalSpacing w:val="257"/>
  <w:displayHorizontalDrawingGridEvery w:val="0"/>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613"/>
    <w:rsid w:val="00011586"/>
    <w:rsid w:val="00012CB3"/>
    <w:rsid w:val="00013659"/>
    <w:rsid w:val="00015E3E"/>
    <w:rsid w:val="00016AAD"/>
    <w:rsid w:val="00016C37"/>
    <w:rsid w:val="000214AB"/>
    <w:rsid w:val="000215D3"/>
    <w:rsid w:val="00022521"/>
    <w:rsid w:val="00025B0F"/>
    <w:rsid w:val="00026185"/>
    <w:rsid w:val="00033F47"/>
    <w:rsid w:val="00042EB3"/>
    <w:rsid w:val="0004783A"/>
    <w:rsid w:val="00047843"/>
    <w:rsid w:val="00051FD4"/>
    <w:rsid w:val="000523FC"/>
    <w:rsid w:val="000549C6"/>
    <w:rsid w:val="00056E94"/>
    <w:rsid w:val="00061108"/>
    <w:rsid w:val="00061CD4"/>
    <w:rsid w:val="0006453E"/>
    <w:rsid w:val="00064799"/>
    <w:rsid w:val="00065F8B"/>
    <w:rsid w:val="0006665C"/>
    <w:rsid w:val="0007198C"/>
    <w:rsid w:val="00071FC5"/>
    <w:rsid w:val="00072407"/>
    <w:rsid w:val="00073929"/>
    <w:rsid w:val="000829EF"/>
    <w:rsid w:val="00083CF4"/>
    <w:rsid w:val="000907E4"/>
    <w:rsid w:val="00090F15"/>
    <w:rsid w:val="000947AF"/>
    <w:rsid w:val="00094FF3"/>
    <w:rsid w:val="00095806"/>
    <w:rsid w:val="0009745F"/>
    <w:rsid w:val="000974A3"/>
    <w:rsid w:val="00097FB7"/>
    <w:rsid w:val="000A3E13"/>
    <w:rsid w:val="000A7ED8"/>
    <w:rsid w:val="000B03EF"/>
    <w:rsid w:val="000B381F"/>
    <w:rsid w:val="000B474A"/>
    <w:rsid w:val="000D0AEE"/>
    <w:rsid w:val="000D0C41"/>
    <w:rsid w:val="000D1E52"/>
    <w:rsid w:val="000D42C6"/>
    <w:rsid w:val="000E07D2"/>
    <w:rsid w:val="000E0AF4"/>
    <w:rsid w:val="000F2D64"/>
    <w:rsid w:val="000F3521"/>
    <w:rsid w:val="0010129F"/>
    <w:rsid w:val="00106BDB"/>
    <w:rsid w:val="0011130C"/>
    <w:rsid w:val="00115DB1"/>
    <w:rsid w:val="00116075"/>
    <w:rsid w:val="00116E6B"/>
    <w:rsid w:val="001175E4"/>
    <w:rsid w:val="00125C80"/>
    <w:rsid w:val="00130F63"/>
    <w:rsid w:val="0013150A"/>
    <w:rsid w:val="00134EA2"/>
    <w:rsid w:val="00135515"/>
    <w:rsid w:val="00146A14"/>
    <w:rsid w:val="001477B9"/>
    <w:rsid w:val="0014784A"/>
    <w:rsid w:val="00147BEF"/>
    <w:rsid w:val="00153568"/>
    <w:rsid w:val="001572A3"/>
    <w:rsid w:val="0016195D"/>
    <w:rsid w:val="0016394B"/>
    <w:rsid w:val="00163F24"/>
    <w:rsid w:val="0017218C"/>
    <w:rsid w:val="00174523"/>
    <w:rsid w:val="00174FDA"/>
    <w:rsid w:val="00176324"/>
    <w:rsid w:val="001763A4"/>
    <w:rsid w:val="001825D4"/>
    <w:rsid w:val="00183BFC"/>
    <w:rsid w:val="00186E84"/>
    <w:rsid w:val="00195CFE"/>
    <w:rsid w:val="001A1A5E"/>
    <w:rsid w:val="001A1E0B"/>
    <w:rsid w:val="001A2DA2"/>
    <w:rsid w:val="001A38C6"/>
    <w:rsid w:val="001A7913"/>
    <w:rsid w:val="001A7D3C"/>
    <w:rsid w:val="001B1731"/>
    <w:rsid w:val="001B7CB9"/>
    <w:rsid w:val="001C2FFD"/>
    <w:rsid w:val="001C3B8A"/>
    <w:rsid w:val="001C5255"/>
    <w:rsid w:val="001C55AE"/>
    <w:rsid w:val="001C6740"/>
    <w:rsid w:val="001D2A42"/>
    <w:rsid w:val="001D5531"/>
    <w:rsid w:val="001D5B8F"/>
    <w:rsid w:val="001D5D6A"/>
    <w:rsid w:val="001D7A7B"/>
    <w:rsid w:val="001E2BA3"/>
    <w:rsid w:val="001F3062"/>
    <w:rsid w:val="001F509A"/>
    <w:rsid w:val="001F7EAD"/>
    <w:rsid w:val="002053A8"/>
    <w:rsid w:val="00206638"/>
    <w:rsid w:val="002128DA"/>
    <w:rsid w:val="00213D4D"/>
    <w:rsid w:val="00221395"/>
    <w:rsid w:val="0022198F"/>
    <w:rsid w:val="00221C8A"/>
    <w:rsid w:val="00234711"/>
    <w:rsid w:val="002349AF"/>
    <w:rsid w:val="002370E2"/>
    <w:rsid w:val="00246FE5"/>
    <w:rsid w:val="00250B97"/>
    <w:rsid w:val="00255A26"/>
    <w:rsid w:val="00260D31"/>
    <w:rsid w:val="00261AE1"/>
    <w:rsid w:val="00273D16"/>
    <w:rsid w:val="00274134"/>
    <w:rsid w:val="00280695"/>
    <w:rsid w:val="00287DAB"/>
    <w:rsid w:val="00290B62"/>
    <w:rsid w:val="00291AE8"/>
    <w:rsid w:val="002946CF"/>
    <w:rsid w:val="00295268"/>
    <w:rsid w:val="00295BBD"/>
    <w:rsid w:val="002978D5"/>
    <w:rsid w:val="00297BC4"/>
    <w:rsid w:val="002A3E1B"/>
    <w:rsid w:val="002A58F3"/>
    <w:rsid w:val="002A5E20"/>
    <w:rsid w:val="002B4D69"/>
    <w:rsid w:val="002B76BE"/>
    <w:rsid w:val="002B7CAC"/>
    <w:rsid w:val="002C2200"/>
    <w:rsid w:val="002D1D11"/>
    <w:rsid w:val="002D2667"/>
    <w:rsid w:val="002D5CD7"/>
    <w:rsid w:val="002E10E4"/>
    <w:rsid w:val="002E49F4"/>
    <w:rsid w:val="002E7246"/>
    <w:rsid w:val="002F1DC2"/>
    <w:rsid w:val="002F4044"/>
    <w:rsid w:val="002F4A1E"/>
    <w:rsid w:val="00302145"/>
    <w:rsid w:val="00307809"/>
    <w:rsid w:val="00310F22"/>
    <w:rsid w:val="00313E17"/>
    <w:rsid w:val="00314F98"/>
    <w:rsid w:val="00320799"/>
    <w:rsid w:val="00323F4E"/>
    <w:rsid w:val="00325162"/>
    <w:rsid w:val="00325AEE"/>
    <w:rsid w:val="003321A1"/>
    <w:rsid w:val="003354E4"/>
    <w:rsid w:val="00336C44"/>
    <w:rsid w:val="00337070"/>
    <w:rsid w:val="00337E91"/>
    <w:rsid w:val="00340D65"/>
    <w:rsid w:val="00342870"/>
    <w:rsid w:val="0035140F"/>
    <w:rsid w:val="00351839"/>
    <w:rsid w:val="003524C6"/>
    <w:rsid w:val="00356D12"/>
    <w:rsid w:val="00362E17"/>
    <w:rsid w:val="00363DFC"/>
    <w:rsid w:val="00364309"/>
    <w:rsid w:val="00365B5D"/>
    <w:rsid w:val="00365B98"/>
    <w:rsid w:val="0037230F"/>
    <w:rsid w:val="00374BC1"/>
    <w:rsid w:val="00384864"/>
    <w:rsid w:val="00386AC6"/>
    <w:rsid w:val="00393112"/>
    <w:rsid w:val="00394B88"/>
    <w:rsid w:val="003965FB"/>
    <w:rsid w:val="003974F0"/>
    <w:rsid w:val="003A2630"/>
    <w:rsid w:val="003A2FF8"/>
    <w:rsid w:val="003A3115"/>
    <w:rsid w:val="003A4D0F"/>
    <w:rsid w:val="003A6687"/>
    <w:rsid w:val="003B0CF7"/>
    <w:rsid w:val="003B4A47"/>
    <w:rsid w:val="003B6BBE"/>
    <w:rsid w:val="003C1F9A"/>
    <w:rsid w:val="003D11A0"/>
    <w:rsid w:val="003D5459"/>
    <w:rsid w:val="003D56F0"/>
    <w:rsid w:val="003D6DA3"/>
    <w:rsid w:val="003D6E8E"/>
    <w:rsid w:val="003D7110"/>
    <w:rsid w:val="003E0BC3"/>
    <w:rsid w:val="003E0E09"/>
    <w:rsid w:val="003E3A47"/>
    <w:rsid w:val="003F1945"/>
    <w:rsid w:val="003F242B"/>
    <w:rsid w:val="003F4D96"/>
    <w:rsid w:val="003F5EE7"/>
    <w:rsid w:val="00401004"/>
    <w:rsid w:val="00401920"/>
    <w:rsid w:val="004073E6"/>
    <w:rsid w:val="0041119B"/>
    <w:rsid w:val="0041201E"/>
    <w:rsid w:val="00416235"/>
    <w:rsid w:val="00416307"/>
    <w:rsid w:val="0041635F"/>
    <w:rsid w:val="00416D30"/>
    <w:rsid w:val="00421A67"/>
    <w:rsid w:val="004244FF"/>
    <w:rsid w:val="004320D1"/>
    <w:rsid w:val="00433087"/>
    <w:rsid w:val="0043437B"/>
    <w:rsid w:val="0043474E"/>
    <w:rsid w:val="004409B4"/>
    <w:rsid w:val="00441FD3"/>
    <w:rsid w:val="0044238F"/>
    <w:rsid w:val="00442B78"/>
    <w:rsid w:val="004439F1"/>
    <w:rsid w:val="004446ED"/>
    <w:rsid w:val="00451CBB"/>
    <w:rsid w:val="00455BB3"/>
    <w:rsid w:val="00455F19"/>
    <w:rsid w:val="004560D9"/>
    <w:rsid w:val="00462959"/>
    <w:rsid w:val="004635A6"/>
    <w:rsid w:val="00464978"/>
    <w:rsid w:val="00470C62"/>
    <w:rsid w:val="00472681"/>
    <w:rsid w:val="0047488B"/>
    <w:rsid w:val="004846C6"/>
    <w:rsid w:val="0048654A"/>
    <w:rsid w:val="00490B5B"/>
    <w:rsid w:val="00492870"/>
    <w:rsid w:val="00492D73"/>
    <w:rsid w:val="00493B7F"/>
    <w:rsid w:val="004A22D7"/>
    <w:rsid w:val="004A6545"/>
    <w:rsid w:val="004C055E"/>
    <w:rsid w:val="004C05E1"/>
    <w:rsid w:val="004C0893"/>
    <w:rsid w:val="004C665F"/>
    <w:rsid w:val="004C6AF2"/>
    <w:rsid w:val="004C6E11"/>
    <w:rsid w:val="004D0667"/>
    <w:rsid w:val="004D12AF"/>
    <w:rsid w:val="004D455A"/>
    <w:rsid w:val="004D5EAF"/>
    <w:rsid w:val="004D7521"/>
    <w:rsid w:val="004E294D"/>
    <w:rsid w:val="004F1816"/>
    <w:rsid w:val="004F32FA"/>
    <w:rsid w:val="004F63D1"/>
    <w:rsid w:val="00501871"/>
    <w:rsid w:val="005059F3"/>
    <w:rsid w:val="00512931"/>
    <w:rsid w:val="005209D3"/>
    <w:rsid w:val="00521EED"/>
    <w:rsid w:val="0052492C"/>
    <w:rsid w:val="00525EAA"/>
    <w:rsid w:val="00530D50"/>
    <w:rsid w:val="00535DDE"/>
    <w:rsid w:val="005406DF"/>
    <w:rsid w:val="005432C1"/>
    <w:rsid w:val="00550CE4"/>
    <w:rsid w:val="00550D73"/>
    <w:rsid w:val="005515FC"/>
    <w:rsid w:val="00554A15"/>
    <w:rsid w:val="005606A5"/>
    <w:rsid w:val="005612A0"/>
    <w:rsid w:val="00562D64"/>
    <w:rsid w:val="00567697"/>
    <w:rsid w:val="005721A2"/>
    <w:rsid w:val="00574A26"/>
    <w:rsid w:val="00576730"/>
    <w:rsid w:val="005803D1"/>
    <w:rsid w:val="0058777C"/>
    <w:rsid w:val="005903DF"/>
    <w:rsid w:val="00591106"/>
    <w:rsid w:val="00593798"/>
    <w:rsid w:val="005A4860"/>
    <w:rsid w:val="005A486C"/>
    <w:rsid w:val="005A651A"/>
    <w:rsid w:val="005B09DD"/>
    <w:rsid w:val="005B1542"/>
    <w:rsid w:val="005B27C0"/>
    <w:rsid w:val="005C1307"/>
    <w:rsid w:val="005C23E1"/>
    <w:rsid w:val="005C581E"/>
    <w:rsid w:val="005C712F"/>
    <w:rsid w:val="005D07A4"/>
    <w:rsid w:val="005D1B30"/>
    <w:rsid w:val="005D4CC5"/>
    <w:rsid w:val="005E11B8"/>
    <w:rsid w:val="005E649E"/>
    <w:rsid w:val="005E72A0"/>
    <w:rsid w:val="005F0768"/>
    <w:rsid w:val="005F11F6"/>
    <w:rsid w:val="005F2E60"/>
    <w:rsid w:val="005F3622"/>
    <w:rsid w:val="005F6BA3"/>
    <w:rsid w:val="005F77E3"/>
    <w:rsid w:val="00603ABD"/>
    <w:rsid w:val="006041B0"/>
    <w:rsid w:val="00606B2A"/>
    <w:rsid w:val="00610084"/>
    <w:rsid w:val="00612825"/>
    <w:rsid w:val="00622167"/>
    <w:rsid w:val="0062382F"/>
    <w:rsid w:val="00627181"/>
    <w:rsid w:val="00630D2D"/>
    <w:rsid w:val="00631367"/>
    <w:rsid w:val="00633097"/>
    <w:rsid w:val="00635E07"/>
    <w:rsid w:val="006370A1"/>
    <w:rsid w:val="00644813"/>
    <w:rsid w:val="00647D22"/>
    <w:rsid w:val="00651EB4"/>
    <w:rsid w:val="00651F36"/>
    <w:rsid w:val="00652691"/>
    <w:rsid w:val="00653BF4"/>
    <w:rsid w:val="006562B9"/>
    <w:rsid w:val="00656520"/>
    <w:rsid w:val="006573FC"/>
    <w:rsid w:val="006614E7"/>
    <w:rsid w:val="006615F2"/>
    <w:rsid w:val="006620E4"/>
    <w:rsid w:val="006710C4"/>
    <w:rsid w:val="00683AF8"/>
    <w:rsid w:val="00693205"/>
    <w:rsid w:val="006A0BA6"/>
    <w:rsid w:val="006A7DBF"/>
    <w:rsid w:val="006B1DD2"/>
    <w:rsid w:val="006B3FA3"/>
    <w:rsid w:val="006B5364"/>
    <w:rsid w:val="006C3722"/>
    <w:rsid w:val="006D11A2"/>
    <w:rsid w:val="006D3C05"/>
    <w:rsid w:val="006D7177"/>
    <w:rsid w:val="006D7D7A"/>
    <w:rsid w:val="006E1C25"/>
    <w:rsid w:val="006E4EAC"/>
    <w:rsid w:val="006E796C"/>
    <w:rsid w:val="006F0825"/>
    <w:rsid w:val="006F4BF1"/>
    <w:rsid w:val="006F4EE5"/>
    <w:rsid w:val="007001B6"/>
    <w:rsid w:val="00702FC9"/>
    <w:rsid w:val="00705B22"/>
    <w:rsid w:val="00705C21"/>
    <w:rsid w:val="0070708F"/>
    <w:rsid w:val="00713353"/>
    <w:rsid w:val="00714334"/>
    <w:rsid w:val="00717E29"/>
    <w:rsid w:val="00721F2A"/>
    <w:rsid w:val="00722647"/>
    <w:rsid w:val="0072272B"/>
    <w:rsid w:val="00726AF3"/>
    <w:rsid w:val="00730DC1"/>
    <w:rsid w:val="00736A9C"/>
    <w:rsid w:val="007438F1"/>
    <w:rsid w:val="00745A33"/>
    <w:rsid w:val="007466DA"/>
    <w:rsid w:val="00746DCD"/>
    <w:rsid w:val="007519B6"/>
    <w:rsid w:val="00762D27"/>
    <w:rsid w:val="00763B46"/>
    <w:rsid w:val="0076461E"/>
    <w:rsid w:val="00765F7B"/>
    <w:rsid w:val="00766CD7"/>
    <w:rsid w:val="007674A5"/>
    <w:rsid w:val="00772DE1"/>
    <w:rsid w:val="0077375E"/>
    <w:rsid w:val="00774B60"/>
    <w:rsid w:val="007826E9"/>
    <w:rsid w:val="00783744"/>
    <w:rsid w:val="007853E7"/>
    <w:rsid w:val="00786B5B"/>
    <w:rsid w:val="007876B3"/>
    <w:rsid w:val="00787FD2"/>
    <w:rsid w:val="00790206"/>
    <w:rsid w:val="007955EC"/>
    <w:rsid w:val="0079561A"/>
    <w:rsid w:val="007963BB"/>
    <w:rsid w:val="007A3D0C"/>
    <w:rsid w:val="007A634D"/>
    <w:rsid w:val="007B2DD1"/>
    <w:rsid w:val="007B5207"/>
    <w:rsid w:val="007C2235"/>
    <w:rsid w:val="007C3380"/>
    <w:rsid w:val="007C509C"/>
    <w:rsid w:val="007C60D5"/>
    <w:rsid w:val="007C64FF"/>
    <w:rsid w:val="007C6637"/>
    <w:rsid w:val="007D05B1"/>
    <w:rsid w:val="007D0E20"/>
    <w:rsid w:val="007D2176"/>
    <w:rsid w:val="007D7E4D"/>
    <w:rsid w:val="007D7FEC"/>
    <w:rsid w:val="007E0282"/>
    <w:rsid w:val="007F1DDD"/>
    <w:rsid w:val="007F2484"/>
    <w:rsid w:val="007F7543"/>
    <w:rsid w:val="007F7CF2"/>
    <w:rsid w:val="0080092F"/>
    <w:rsid w:val="00801496"/>
    <w:rsid w:val="0080161F"/>
    <w:rsid w:val="00801D6F"/>
    <w:rsid w:val="0080261A"/>
    <w:rsid w:val="008053F7"/>
    <w:rsid w:val="008102EA"/>
    <w:rsid w:val="00813350"/>
    <w:rsid w:val="00814AE7"/>
    <w:rsid w:val="00815BB6"/>
    <w:rsid w:val="00816036"/>
    <w:rsid w:val="00817EB1"/>
    <w:rsid w:val="00820094"/>
    <w:rsid w:val="008217B3"/>
    <w:rsid w:val="008255FB"/>
    <w:rsid w:val="00830407"/>
    <w:rsid w:val="00832524"/>
    <w:rsid w:val="00842BF0"/>
    <w:rsid w:val="0084370B"/>
    <w:rsid w:val="00845922"/>
    <w:rsid w:val="00853ECE"/>
    <w:rsid w:val="0085497F"/>
    <w:rsid w:val="008579D3"/>
    <w:rsid w:val="008653EA"/>
    <w:rsid w:val="008678FA"/>
    <w:rsid w:val="00867A27"/>
    <w:rsid w:val="00871302"/>
    <w:rsid w:val="00872C3B"/>
    <w:rsid w:val="008748D4"/>
    <w:rsid w:val="0087742D"/>
    <w:rsid w:val="008822EB"/>
    <w:rsid w:val="00883A9D"/>
    <w:rsid w:val="00885EC4"/>
    <w:rsid w:val="00895835"/>
    <w:rsid w:val="00895F0A"/>
    <w:rsid w:val="008A3E22"/>
    <w:rsid w:val="008A4D54"/>
    <w:rsid w:val="008B2DBF"/>
    <w:rsid w:val="008B4CBD"/>
    <w:rsid w:val="008C2BB7"/>
    <w:rsid w:val="008C3838"/>
    <w:rsid w:val="008D0793"/>
    <w:rsid w:val="008D300B"/>
    <w:rsid w:val="008D60F5"/>
    <w:rsid w:val="008D63CB"/>
    <w:rsid w:val="008D7152"/>
    <w:rsid w:val="008E1B76"/>
    <w:rsid w:val="008E3142"/>
    <w:rsid w:val="008E5082"/>
    <w:rsid w:val="008E5909"/>
    <w:rsid w:val="008F4213"/>
    <w:rsid w:val="008F6087"/>
    <w:rsid w:val="009029F9"/>
    <w:rsid w:val="00907D9D"/>
    <w:rsid w:val="00910097"/>
    <w:rsid w:val="00916CF9"/>
    <w:rsid w:val="00930B54"/>
    <w:rsid w:val="009325B2"/>
    <w:rsid w:val="00933A4F"/>
    <w:rsid w:val="00936FCB"/>
    <w:rsid w:val="009456F9"/>
    <w:rsid w:val="009461C8"/>
    <w:rsid w:val="00947D8C"/>
    <w:rsid w:val="0095108A"/>
    <w:rsid w:val="00951D58"/>
    <w:rsid w:val="00952032"/>
    <w:rsid w:val="009601CF"/>
    <w:rsid w:val="009609A7"/>
    <w:rsid w:val="00962952"/>
    <w:rsid w:val="00976A3F"/>
    <w:rsid w:val="00990E6E"/>
    <w:rsid w:val="00990F18"/>
    <w:rsid w:val="00995DF4"/>
    <w:rsid w:val="00996836"/>
    <w:rsid w:val="00997BE3"/>
    <w:rsid w:val="009A51E2"/>
    <w:rsid w:val="009A5B74"/>
    <w:rsid w:val="009A6038"/>
    <w:rsid w:val="009A6CD7"/>
    <w:rsid w:val="009A70BD"/>
    <w:rsid w:val="009B158A"/>
    <w:rsid w:val="009B2B4B"/>
    <w:rsid w:val="009B3956"/>
    <w:rsid w:val="009B4582"/>
    <w:rsid w:val="009C2C96"/>
    <w:rsid w:val="009C76C6"/>
    <w:rsid w:val="009D28A1"/>
    <w:rsid w:val="009D3240"/>
    <w:rsid w:val="009D6478"/>
    <w:rsid w:val="009E1320"/>
    <w:rsid w:val="009E3357"/>
    <w:rsid w:val="00A02F72"/>
    <w:rsid w:val="00A04692"/>
    <w:rsid w:val="00A071EB"/>
    <w:rsid w:val="00A12959"/>
    <w:rsid w:val="00A16ACE"/>
    <w:rsid w:val="00A17ADF"/>
    <w:rsid w:val="00A20F7C"/>
    <w:rsid w:val="00A21093"/>
    <w:rsid w:val="00A217F6"/>
    <w:rsid w:val="00A229F8"/>
    <w:rsid w:val="00A230F0"/>
    <w:rsid w:val="00A23B32"/>
    <w:rsid w:val="00A2469B"/>
    <w:rsid w:val="00A24E18"/>
    <w:rsid w:val="00A251D7"/>
    <w:rsid w:val="00A319FD"/>
    <w:rsid w:val="00A34E90"/>
    <w:rsid w:val="00A46E43"/>
    <w:rsid w:val="00A478D8"/>
    <w:rsid w:val="00A548B2"/>
    <w:rsid w:val="00A5549D"/>
    <w:rsid w:val="00A56356"/>
    <w:rsid w:val="00A56794"/>
    <w:rsid w:val="00A60B06"/>
    <w:rsid w:val="00A60EC5"/>
    <w:rsid w:val="00A60F07"/>
    <w:rsid w:val="00A6609E"/>
    <w:rsid w:val="00A679D7"/>
    <w:rsid w:val="00A67D8F"/>
    <w:rsid w:val="00A7126F"/>
    <w:rsid w:val="00A71779"/>
    <w:rsid w:val="00A735B5"/>
    <w:rsid w:val="00A7471C"/>
    <w:rsid w:val="00A8394C"/>
    <w:rsid w:val="00A84E5F"/>
    <w:rsid w:val="00A901C0"/>
    <w:rsid w:val="00A950B3"/>
    <w:rsid w:val="00AA261C"/>
    <w:rsid w:val="00AA2D38"/>
    <w:rsid w:val="00AA72F8"/>
    <w:rsid w:val="00AA7567"/>
    <w:rsid w:val="00AB1973"/>
    <w:rsid w:val="00AB4507"/>
    <w:rsid w:val="00AB518C"/>
    <w:rsid w:val="00AB60BF"/>
    <w:rsid w:val="00AC1B7F"/>
    <w:rsid w:val="00AC265C"/>
    <w:rsid w:val="00AC4D14"/>
    <w:rsid w:val="00AC75EE"/>
    <w:rsid w:val="00AD0800"/>
    <w:rsid w:val="00AD2A0C"/>
    <w:rsid w:val="00AD4CB2"/>
    <w:rsid w:val="00AD6230"/>
    <w:rsid w:val="00AE0C14"/>
    <w:rsid w:val="00AE28A6"/>
    <w:rsid w:val="00AE5AA1"/>
    <w:rsid w:val="00AE798A"/>
    <w:rsid w:val="00AF231B"/>
    <w:rsid w:val="00AF2D27"/>
    <w:rsid w:val="00AF58ED"/>
    <w:rsid w:val="00B01B84"/>
    <w:rsid w:val="00B021F7"/>
    <w:rsid w:val="00B07A16"/>
    <w:rsid w:val="00B12E0E"/>
    <w:rsid w:val="00B17638"/>
    <w:rsid w:val="00B178FB"/>
    <w:rsid w:val="00B22DE6"/>
    <w:rsid w:val="00B26B1B"/>
    <w:rsid w:val="00B337E1"/>
    <w:rsid w:val="00B34E22"/>
    <w:rsid w:val="00B36A6D"/>
    <w:rsid w:val="00B43DAD"/>
    <w:rsid w:val="00B54E79"/>
    <w:rsid w:val="00B56D86"/>
    <w:rsid w:val="00B57275"/>
    <w:rsid w:val="00B607E8"/>
    <w:rsid w:val="00B6325F"/>
    <w:rsid w:val="00B635E8"/>
    <w:rsid w:val="00B64A1B"/>
    <w:rsid w:val="00B659F5"/>
    <w:rsid w:val="00B66BCC"/>
    <w:rsid w:val="00B679C5"/>
    <w:rsid w:val="00B74E9B"/>
    <w:rsid w:val="00B75748"/>
    <w:rsid w:val="00B778F4"/>
    <w:rsid w:val="00B807EC"/>
    <w:rsid w:val="00B80EFD"/>
    <w:rsid w:val="00B81E0D"/>
    <w:rsid w:val="00B842F4"/>
    <w:rsid w:val="00B90386"/>
    <w:rsid w:val="00B9071C"/>
    <w:rsid w:val="00B910D0"/>
    <w:rsid w:val="00B931EC"/>
    <w:rsid w:val="00B9337D"/>
    <w:rsid w:val="00B95B8D"/>
    <w:rsid w:val="00BA6129"/>
    <w:rsid w:val="00BC0554"/>
    <w:rsid w:val="00BC40EA"/>
    <w:rsid w:val="00BD028C"/>
    <w:rsid w:val="00BD402A"/>
    <w:rsid w:val="00BE0F1A"/>
    <w:rsid w:val="00BE2EEF"/>
    <w:rsid w:val="00BE3F26"/>
    <w:rsid w:val="00BF3693"/>
    <w:rsid w:val="00BF591A"/>
    <w:rsid w:val="00BF5CE1"/>
    <w:rsid w:val="00BF7BC2"/>
    <w:rsid w:val="00C00473"/>
    <w:rsid w:val="00C00C15"/>
    <w:rsid w:val="00C01069"/>
    <w:rsid w:val="00C01F62"/>
    <w:rsid w:val="00C10118"/>
    <w:rsid w:val="00C14F5F"/>
    <w:rsid w:val="00C15D01"/>
    <w:rsid w:val="00C217B2"/>
    <w:rsid w:val="00C2319A"/>
    <w:rsid w:val="00C25671"/>
    <w:rsid w:val="00C27438"/>
    <w:rsid w:val="00C30153"/>
    <w:rsid w:val="00C31108"/>
    <w:rsid w:val="00C3328A"/>
    <w:rsid w:val="00C332B5"/>
    <w:rsid w:val="00C35CBC"/>
    <w:rsid w:val="00C37CB1"/>
    <w:rsid w:val="00C4762C"/>
    <w:rsid w:val="00C52ACA"/>
    <w:rsid w:val="00C553E2"/>
    <w:rsid w:val="00C61829"/>
    <w:rsid w:val="00C64152"/>
    <w:rsid w:val="00C64A63"/>
    <w:rsid w:val="00C75EC8"/>
    <w:rsid w:val="00C76883"/>
    <w:rsid w:val="00C80675"/>
    <w:rsid w:val="00C912B0"/>
    <w:rsid w:val="00C92B07"/>
    <w:rsid w:val="00C9333F"/>
    <w:rsid w:val="00C95C8C"/>
    <w:rsid w:val="00C97D12"/>
    <w:rsid w:val="00CA484C"/>
    <w:rsid w:val="00CA4C08"/>
    <w:rsid w:val="00CA52A3"/>
    <w:rsid w:val="00CB204C"/>
    <w:rsid w:val="00CB217C"/>
    <w:rsid w:val="00CB29B5"/>
    <w:rsid w:val="00CB33CD"/>
    <w:rsid w:val="00CB47A7"/>
    <w:rsid w:val="00CB7593"/>
    <w:rsid w:val="00CD09C0"/>
    <w:rsid w:val="00CD4E26"/>
    <w:rsid w:val="00CE5033"/>
    <w:rsid w:val="00CE68EB"/>
    <w:rsid w:val="00CF2D91"/>
    <w:rsid w:val="00CF37AA"/>
    <w:rsid w:val="00CF3884"/>
    <w:rsid w:val="00CF3C31"/>
    <w:rsid w:val="00D021D6"/>
    <w:rsid w:val="00D03843"/>
    <w:rsid w:val="00D10E22"/>
    <w:rsid w:val="00D119F9"/>
    <w:rsid w:val="00D1556F"/>
    <w:rsid w:val="00D25702"/>
    <w:rsid w:val="00D31D44"/>
    <w:rsid w:val="00D33098"/>
    <w:rsid w:val="00D37D7D"/>
    <w:rsid w:val="00D40B05"/>
    <w:rsid w:val="00D4367C"/>
    <w:rsid w:val="00D43B70"/>
    <w:rsid w:val="00D45247"/>
    <w:rsid w:val="00D46EDC"/>
    <w:rsid w:val="00D470C3"/>
    <w:rsid w:val="00D534D1"/>
    <w:rsid w:val="00D538AB"/>
    <w:rsid w:val="00D55F33"/>
    <w:rsid w:val="00D573BD"/>
    <w:rsid w:val="00D60CFE"/>
    <w:rsid w:val="00D618F8"/>
    <w:rsid w:val="00D704CE"/>
    <w:rsid w:val="00D71309"/>
    <w:rsid w:val="00D7149D"/>
    <w:rsid w:val="00D742A9"/>
    <w:rsid w:val="00D82613"/>
    <w:rsid w:val="00D916AB"/>
    <w:rsid w:val="00D9558C"/>
    <w:rsid w:val="00D969EE"/>
    <w:rsid w:val="00DA0619"/>
    <w:rsid w:val="00DA1FC8"/>
    <w:rsid w:val="00DA4CD5"/>
    <w:rsid w:val="00DA7EF0"/>
    <w:rsid w:val="00DB03D5"/>
    <w:rsid w:val="00DB0EFF"/>
    <w:rsid w:val="00DB146E"/>
    <w:rsid w:val="00DC3224"/>
    <w:rsid w:val="00DC5F7B"/>
    <w:rsid w:val="00DD081F"/>
    <w:rsid w:val="00DD3B8A"/>
    <w:rsid w:val="00DD553D"/>
    <w:rsid w:val="00DD60C2"/>
    <w:rsid w:val="00DE0ADC"/>
    <w:rsid w:val="00DE1A77"/>
    <w:rsid w:val="00DE76FC"/>
    <w:rsid w:val="00DF4A7F"/>
    <w:rsid w:val="00E00983"/>
    <w:rsid w:val="00E04FED"/>
    <w:rsid w:val="00E07188"/>
    <w:rsid w:val="00E1129A"/>
    <w:rsid w:val="00E13063"/>
    <w:rsid w:val="00E130F4"/>
    <w:rsid w:val="00E15093"/>
    <w:rsid w:val="00E206AA"/>
    <w:rsid w:val="00E30C81"/>
    <w:rsid w:val="00E31F2D"/>
    <w:rsid w:val="00E369C1"/>
    <w:rsid w:val="00E4151B"/>
    <w:rsid w:val="00E41877"/>
    <w:rsid w:val="00E43F16"/>
    <w:rsid w:val="00E4723E"/>
    <w:rsid w:val="00E474C4"/>
    <w:rsid w:val="00E53360"/>
    <w:rsid w:val="00E54484"/>
    <w:rsid w:val="00E606E8"/>
    <w:rsid w:val="00E607D3"/>
    <w:rsid w:val="00E662E9"/>
    <w:rsid w:val="00E7358E"/>
    <w:rsid w:val="00E82BB1"/>
    <w:rsid w:val="00E82F57"/>
    <w:rsid w:val="00E839C6"/>
    <w:rsid w:val="00E8444C"/>
    <w:rsid w:val="00E90CA3"/>
    <w:rsid w:val="00E90D6B"/>
    <w:rsid w:val="00E92DB2"/>
    <w:rsid w:val="00E93753"/>
    <w:rsid w:val="00EA15CF"/>
    <w:rsid w:val="00EA6D53"/>
    <w:rsid w:val="00EA7A29"/>
    <w:rsid w:val="00EB0D32"/>
    <w:rsid w:val="00EB1850"/>
    <w:rsid w:val="00EB2862"/>
    <w:rsid w:val="00EB3864"/>
    <w:rsid w:val="00EB48E7"/>
    <w:rsid w:val="00EB5950"/>
    <w:rsid w:val="00EB6BD0"/>
    <w:rsid w:val="00EB744E"/>
    <w:rsid w:val="00EC01BC"/>
    <w:rsid w:val="00EC302C"/>
    <w:rsid w:val="00EC7DEB"/>
    <w:rsid w:val="00ED5095"/>
    <w:rsid w:val="00EE27ED"/>
    <w:rsid w:val="00EE4C26"/>
    <w:rsid w:val="00EE5619"/>
    <w:rsid w:val="00EE66C7"/>
    <w:rsid w:val="00EE7B1D"/>
    <w:rsid w:val="00EF0B76"/>
    <w:rsid w:val="00EF2657"/>
    <w:rsid w:val="00EF33C5"/>
    <w:rsid w:val="00EF3E84"/>
    <w:rsid w:val="00EF793C"/>
    <w:rsid w:val="00EF7C12"/>
    <w:rsid w:val="00F02870"/>
    <w:rsid w:val="00F04FD8"/>
    <w:rsid w:val="00F1508D"/>
    <w:rsid w:val="00F22C17"/>
    <w:rsid w:val="00F25FAF"/>
    <w:rsid w:val="00F27E9E"/>
    <w:rsid w:val="00F31937"/>
    <w:rsid w:val="00F335B3"/>
    <w:rsid w:val="00F34429"/>
    <w:rsid w:val="00F34997"/>
    <w:rsid w:val="00F3602F"/>
    <w:rsid w:val="00F43461"/>
    <w:rsid w:val="00F4520F"/>
    <w:rsid w:val="00F5562F"/>
    <w:rsid w:val="00F6039C"/>
    <w:rsid w:val="00F63F96"/>
    <w:rsid w:val="00F66428"/>
    <w:rsid w:val="00F72C7A"/>
    <w:rsid w:val="00F73D71"/>
    <w:rsid w:val="00F75E46"/>
    <w:rsid w:val="00F75FBD"/>
    <w:rsid w:val="00F84103"/>
    <w:rsid w:val="00F84723"/>
    <w:rsid w:val="00F859F1"/>
    <w:rsid w:val="00F85FB1"/>
    <w:rsid w:val="00F92293"/>
    <w:rsid w:val="00F94ACE"/>
    <w:rsid w:val="00F95218"/>
    <w:rsid w:val="00F95E83"/>
    <w:rsid w:val="00F9730B"/>
    <w:rsid w:val="00FA0E71"/>
    <w:rsid w:val="00FA1752"/>
    <w:rsid w:val="00FA69D6"/>
    <w:rsid w:val="00FA6E80"/>
    <w:rsid w:val="00FA7A54"/>
    <w:rsid w:val="00FB0A4F"/>
    <w:rsid w:val="00FB6DCF"/>
    <w:rsid w:val="00FB7F92"/>
    <w:rsid w:val="00FC12A7"/>
    <w:rsid w:val="00FC1FA3"/>
    <w:rsid w:val="00FC3C94"/>
    <w:rsid w:val="00FC473B"/>
    <w:rsid w:val="00FC511C"/>
    <w:rsid w:val="00FC5238"/>
    <w:rsid w:val="00FC5D4C"/>
    <w:rsid w:val="00FC6270"/>
    <w:rsid w:val="00FC6EC1"/>
    <w:rsid w:val="00FD4681"/>
    <w:rsid w:val="00FD5076"/>
    <w:rsid w:val="00FD5576"/>
    <w:rsid w:val="00FE0CA2"/>
    <w:rsid w:val="00FE39ED"/>
    <w:rsid w:val="00FE5564"/>
    <w:rsid w:val="00FF0DF9"/>
    <w:rsid w:val="00FF17E2"/>
    <w:rsid w:val="00FF4960"/>
    <w:rsid w:val="00FF72E6"/>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9D731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caption" w:qFormat="1"/>
    <w:lsdException w:name="table of figures"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62952"/>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qFormat/>
    <w:rsid w:val="003F5EE7"/>
    <w:pPr>
      <w:keepNext/>
      <w:spacing w:before="180" w:after="180" w:line="720" w:lineRule="auto"/>
      <w:outlineLvl w:val="0"/>
    </w:pPr>
    <w:rPr>
      <w:rFonts w:ascii="Arial" w:eastAsia="新細明體" w:hAnsi="Arial"/>
      <w:b/>
      <w:bCs/>
      <w:kern w:val="52"/>
      <w:sz w:val="52"/>
      <w:szCs w:val="52"/>
    </w:rPr>
  </w:style>
  <w:style w:type="paragraph" w:styleId="2">
    <w:name w:val="heading 2"/>
    <w:basedOn w:val="a"/>
    <w:next w:val="a"/>
    <w:qFormat/>
    <w:rsid w:val="003F5EE7"/>
    <w:pPr>
      <w:keepNext/>
      <w:spacing w:line="720" w:lineRule="auto"/>
      <w:outlineLvl w:val="1"/>
    </w:pPr>
    <w:rPr>
      <w:rFonts w:ascii="Arial" w:eastAsia="新細明體" w:hAnsi="Arial"/>
      <w:b/>
      <w:bCs/>
      <w:sz w:val="48"/>
      <w:szCs w:val="48"/>
    </w:rPr>
  </w:style>
  <w:style w:type="paragraph" w:styleId="3">
    <w:name w:val="heading 3"/>
    <w:basedOn w:val="a"/>
    <w:next w:val="a"/>
    <w:qFormat/>
    <w:rsid w:val="003F5EE7"/>
    <w:pPr>
      <w:keepNext/>
      <w:spacing w:line="720" w:lineRule="auto"/>
      <w:outlineLvl w:val="2"/>
    </w:pPr>
    <w:rPr>
      <w:rFonts w:ascii="Arial" w:eastAsia="新細明體" w:hAnsi="Arial"/>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rsid w:val="00BF7BC2"/>
    <w:pPr>
      <w:spacing w:beforeLines="100" w:afterLines="150"/>
      <w:ind w:firstLineChars="0" w:firstLine="0"/>
      <w:jc w:val="center"/>
    </w:pPr>
    <w:rPr>
      <w:rFonts w:ascii="華康新特明體(P)" w:eastAsia="華康新特明體(P)"/>
      <w:sz w:val="40"/>
      <w:szCs w:val="40"/>
      <w:lang w:eastAsia="ja-JP"/>
    </w:rPr>
  </w:style>
  <w:style w:type="paragraph" w:customStyle="1" w:styleId="a4">
    <w:name w:val="一、"/>
    <w:basedOn w:val="a"/>
    <w:link w:val="a5"/>
    <w:rsid w:val="00633097"/>
    <w:pPr>
      <w:spacing w:beforeLines="50" w:before="257" w:afterLines="50" w:after="257"/>
      <w:ind w:left="632" w:hangingChars="200" w:hanging="632"/>
    </w:pPr>
    <w:rPr>
      <w:rFonts w:ascii="華康粗明體" w:eastAsia="華康粗明體" w:hAnsi="標楷體"/>
      <w:sz w:val="32"/>
      <w:lang w:eastAsia="zh-TW"/>
    </w:rPr>
  </w:style>
  <w:style w:type="paragraph" w:customStyle="1" w:styleId="a6">
    <w:name w:val="(a)"/>
    <w:basedOn w:val="a7"/>
    <w:rsid w:val="00995DF4"/>
    <w:pPr>
      <w:ind w:leftChars="400" w:left="600" w:hangingChars="200" w:hanging="200"/>
    </w:pPr>
  </w:style>
  <w:style w:type="paragraph" w:styleId="a8">
    <w:name w:val="header"/>
    <w:basedOn w:val="a"/>
    <w:link w:val="a9"/>
    <w:rsid w:val="00B22DE6"/>
    <w:pPr>
      <w:tabs>
        <w:tab w:val="center" w:pos="4680"/>
        <w:tab w:val="right" w:pos="9360"/>
      </w:tabs>
      <w:ind w:firstLineChars="0" w:firstLine="0"/>
    </w:pPr>
  </w:style>
  <w:style w:type="character" w:customStyle="1" w:styleId="a9">
    <w:name w:val="頁首 字元"/>
    <w:link w:val="a8"/>
    <w:rsid w:val="00B22DE6"/>
    <w:rPr>
      <w:rFonts w:ascii="華康細圓體" w:eastAsia="華康細圓體"/>
      <w:kern w:val="2"/>
      <w:sz w:val="24"/>
      <w:szCs w:val="24"/>
      <w:lang w:val="en-US" w:eastAsia="zh-CN" w:bidi="ar-SA"/>
    </w:rPr>
  </w:style>
  <w:style w:type="paragraph" w:styleId="aa">
    <w:name w:val="footer"/>
    <w:basedOn w:val="a"/>
    <w:link w:val="ab"/>
    <w:rsid w:val="00B22DE6"/>
    <w:pPr>
      <w:tabs>
        <w:tab w:val="center" w:pos="4680"/>
        <w:tab w:val="right" w:pos="9360"/>
      </w:tabs>
      <w:ind w:firstLineChars="0" w:firstLine="0"/>
    </w:pPr>
  </w:style>
  <w:style w:type="character" w:customStyle="1" w:styleId="ab">
    <w:name w:val="頁尾 字元"/>
    <w:link w:val="aa"/>
    <w:rsid w:val="00B22DE6"/>
    <w:rPr>
      <w:rFonts w:ascii="華康細圓體" w:eastAsia="華康細圓體"/>
      <w:kern w:val="2"/>
      <w:sz w:val="24"/>
      <w:szCs w:val="24"/>
      <w:lang w:val="en-US" w:eastAsia="zh-CN" w:bidi="ar-SA"/>
    </w:rPr>
  </w:style>
  <w:style w:type="paragraph" w:styleId="ac">
    <w:name w:val="Balloon Text"/>
    <w:basedOn w:val="a"/>
    <w:semiHidden/>
    <w:rsid w:val="00176324"/>
    <w:rPr>
      <w:rFonts w:ascii="Arial" w:eastAsia="新細明體" w:hAnsi="Arial"/>
      <w:sz w:val="16"/>
      <w:szCs w:val="16"/>
    </w:rPr>
  </w:style>
  <w:style w:type="paragraph" w:styleId="ad">
    <w:name w:val="footnote text"/>
    <w:basedOn w:val="a"/>
    <w:link w:val="ae"/>
    <w:rsid w:val="00726AF3"/>
    <w:pPr>
      <w:overflowPunct/>
      <w:autoSpaceDE/>
      <w:autoSpaceDN/>
      <w:snapToGrid w:val="0"/>
      <w:ind w:firstLineChars="0" w:firstLine="0"/>
      <w:jc w:val="left"/>
    </w:pPr>
    <w:rPr>
      <w:rFonts w:eastAsia="新細明體"/>
      <w:sz w:val="20"/>
      <w:szCs w:val="20"/>
      <w:lang w:eastAsia="zh-TW"/>
    </w:rPr>
  </w:style>
  <w:style w:type="character" w:styleId="af">
    <w:name w:val="page number"/>
    <w:rsid w:val="00047843"/>
    <w:rPr>
      <w:sz w:val="20"/>
    </w:rPr>
  </w:style>
  <w:style w:type="paragraph" w:customStyle="1" w:styleId="a7">
    <w:name w:val="（一）"/>
    <w:basedOn w:val="a"/>
    <w:link w:val="af0"/>
    <w:rsid w:val="00451CBB"/>
    <w:pPr>
      <w:ind w:leftChars="100" w:left="945" w:hangingChars="300" w:hanging="709"/>
    </w:pPr>
    <w:rPr>
      <w:szCs w:val="26"/>
      <w:lang w:eastAsia="zh-TW"/>
    </w:rPr>
  </w:style>
  <w:style w:type="paragraph" w:customStyle="1" w:styleId="af1">
    <w:name w:val="（一）文"/>
    <w:basedOn w:val="a"/>
    <w:link w:val="af2"/>
    <w:rsid w:val="00995DF4"/>
    <w:pPr>
      <w:ind w:leftChars="400" w:left="400"/>
    </w:pPr>
  </w:style>
  <w:style w:type="character" w:customStyle="1" w:styleId="af2">
    <w:name w:val="（一）文 字元"/>
    <w:link w:val="af1"/>
    <w:rsid w:val="00995DF4"/>
    <w:rPr>
      <w:rFonts w:ascii="華康細圓體" w:eastAsia="華康細圓體"/>
      <w:kern w:val="2"/>
      <w:sz w:val="24"/>
      <w:szCs w:val="24"/>
      <w:lang w:val="en-US" w:eastAsia="zh-CN" w:bidi="ar-SA"/>
    </w:rPr>
  </w:style>
  <w:style w:type="paragraph" w:styleId="10">
    <w:name w:val="toc 1"/>
    <w:basedOn w:val="a"/>
    <w:next w:val="a"/>
    <w:autoRedefine/>
    <w:uiPriority w:val="39"/>
    <w:rsid w:val="00AC1B7F"/>
    <w:pPr>
      <w:tabs>
        <w:tab w:val="right" w:leader="dot" w:pos="8494"/>
      </w:tabs>
      <w:ind w:firstLineChars="0" w:firstLine="0"/>
    </w:pPr>
  </w:style>
  <w:style w:type="paragraph" w:customStyle="1" w:styleId="af3">
    <w:name w:val="表"/>
    <w:basedOn w:val="a"/>
    <w:rsid w:val="00C37CB1"/>
    <w:pPr>
      <w:ind w:firstLineChars="0" w:firstLine="0"/>
      <w:jc w:val="center"/>
    </w:pPr>
  </w:style>
  <w:style w:type="paragraph" w:customStyle="1" w:styleId="11">
    <w:name w:val="(1)"/>
    <w:basedOn w:val="a"/>
    <w:rsid w:val="00995DF4"/>
    <w:pPr>
      <w:ind w:leftChars="600" w:left="800" w:hangingChars="200" w:hanging="200"/>
    </w:pPr>
    <w:rPr>
      <w:spacing w:val="4"/>
      <w:lang w:eastAsia="ja-JP"/>
    </w:rPr>
  </w:style>
  <w:style w:type="character" w:styleId="af4">
    <w:name w:val="Hyperlink"/>
    <w:basedOn w:val="a0"/>
    <w:uiPriority w:val="99"/>
    <w:rsid w:val="00633097"/>
    <w:rPr>
      <w:color w:val="0000FF" w:themeColor="hyperlink"/>
      <w:u w:val="single"/>
    </w:rPr>
  </w:style>
  <w:style w:type="character" w:styleId="af5">
    <w:name w:val="annotation reference"/>
    <w:semiHidden/>
    <w:rsid w:val="00A56356"/>
    <w:rPr>
      <w:sz w:val="18"/>
      <w:szCs w:val="18"/>
    </w:rPr>
  </w:style>
  <w:style w:type="paragraph" w:styleId="af6">
    <w:name w:val="annotation text"/>
    <w:basedOn w:val="a"/>
    <w:semiHidden/>
    <w:rsid w:val="00A56356"/>
    <w:pPr>
      <w:jc w:val="left"/>
    </w:pPr>
  </w:style>
  <w:style w:type="paragraph" w:styleId="af7">
    <w:name w:val="annotation subject"/>
    <w:basedOn w:val="af6"/>
    <w:next w:val="af6"/>
    <w:semiHidden/>
    <w:rsid w:val="00A56356"/>
    <w:rPr>
      <w:b/>
      <w:bCs/>
    </w:rPr>
  </w:style>
  <w:style w:type="paragraph" w:customStyle="1" w:styleId="4">
    <w:name w:val="樣式 （一）文 + 左 4 字元"/>
    <w:basedOn w:val="af1"/>
    <w:autoRedefine/>
    <w:rsid w:val="00995DF4"/>
    <w:pPr>
      <w:ind w:left="945"/>
    </w:pPr>
  </w:style>
  <w:style w:type="paragraph" w:customStyle="1" w:styleId="af8">
    <w:name w:val="表平"/>
    <w:basedOn w:val="a"/>
    <w:rsid w:val="00512931"/>
    <w:pPr>
      <w:adjustRightInd w:val="0"/>
      <w:ind w:firstLineChars="0" w:firstLine="0"/>
      <w:jc w:val="center"/>
      <w:textAlignment w:val="baseline"/>
    </w:pPr>
    <w:rPr>
      <w:kern w:val="0"/>
      <w:lang w:eastAsia="zh-TW"/>
    </w:rPr>
  </w:style>
  <w:style w:type="paragraph" w:customStyle="1" w:styleId="af9">
    <w:name w:val="１、"/>
    <w:basedOn w:val="a"/>
    <w:rsid w:val="006F0825"/>
    <w:pPr>
      <w:wordWrap w:val="0"/>
      <w:ind w:leftChars="400" w:left="1433" w:hangingChars="200" w:hanging="488"/>
    </w:pPr>
    <w:rPr>
      <w:lang w:eastAsia="ja-JP"/>
    </w:rPr>
  </w:style>
  <w:style w:type="paragraph" w:customStyle="1" w:styleId="afa">
    <w:name w:val="表標"/>
    <w:basedOn w:val="a"/>
    <w:rsid w:val="00125C80"/>
    <w:pPr>
      <w:overflowPunct/>
      <w:ind w:firstLineChars="0" w:firstLine="0"/>
      <w:jc w:val="center"/>
    </w:pPr>
    <w:rPr>
      <w:rFonts w:ascii="華康粗圓體" w:eastAsia="華康粗圓體"/>
    </w:rPr>
  </w:style>
  <w:style w:type="character" w:customStyle="1" w:styleId="af0">
    <w:name w:val="（一） 字元"/>
    <w:link w:val="a7"/>
    <w:rsid w:val="00451CBB"/>
    <w:rPr>
      <w:rFonts w:eastAsia="華康細圓體"/>
      <w:kern w:val="2"/>
      <w:sz w:val="24"/>
      <w:szCs w:val="26"/>
      <w:lang w:val="en-US" w:eastAsia="zh-TW" w:bidi="ar-SA"/>
    </w:rPr>
  </w:style>
  <w:style w:type="character" w:customStyle="1" w:styleId="a5">
    <w:name w:val="一、 字元"/>
    <w:link w:val="a4"/>
    <w:rsid w:val="00633097"/>
    <w:rPr>
      <w:rFonts w:ascii="華康粗明體" w:eastAsia="華康粗明體" w:hAnsi="標楷體"/>
      <w:kern w:val="2"/>
      <w:sz w:val="32"/>
      <w:szCs w:val="24"/>
    </w:rPr>
  </w:style>
  <w:style w:type="character" w:styleId="afb">
    <w:name w:val="footnote reference"/>
    <w:rsid w:val="00726AF3"/>
    <w:rPr>
      <w:vertAlign w:val="superscript"/>
    </w:rPr>
  </w:style>
  <w:style w:type="character" w:customStyle="1" w:styleId="ae">
    <w:name w:val="註腳文字 字元"/>
    <w:link w:val="ad"/>
    <w:rsid w:val="00416235"/>
    <w:rPr>
      <w:rFonts w:eastAsia="新細明體"/>
      <w:kern w:val="2"/>
    </w:rPr>
  </w:style>
  <w:style w:type="paragraph" w:customStyle="1" w:styleId="afc">
    <w:name w:val="１、文"/>
    <w:basedOn w:val="af9"/>
    <w:autoRedefine/>
    <w:rsid w:val="00574A26"/>
    <w:pPr>
      <w:wordWrap/>
      <w:ind w:leftChars="600" w:left="1417" w:firstLineChars="200" w:firstLine="488"/>
    </w:pPr>
  </w:style>
  <w:style w:type="paragraph" w:customStyle="1" w:styleId="Afd">
    <w:name w:val="A."/>
    <w:basedOn w:val="a"/>
    <w:rsid w:val="00842BF0"/>
    <w:pPr>
      <w:overflowPunct/>
      <w:ind w:leftChars="600" w:left="1771" w:hangingChars="150" w:hanging="354"/>
    </w:pPr>
    <w:rPr>
      <w:rFonts w:hAnsi="標楷體"/>
      <w:szCs w:val="26"/>
      <w:lang w:eastAsia="zh-TW"/>
    </w:rPr>
  </w:style>
  <w:style w:type="paragraph" w:styleId="afe">
    <w:name w:val="table of figures"/>
    <w:basedOn w:val="a"/>
    <w:next w:val="a"/>
    <w:uiPriority w:val="99"/>
    <w:rsid w:val="00962952"/>
    <w:pPr>
      <w:ind w:hangingChars="400" w:hanging="400"/>
    </w:pPr>
  </w:style>
  <w:style w:type="paragraph" w:styleId="Web">
    <w:name w:val="Normal (Web)"/>
    <w:basedOn w:val="a"/>
    <w:uiPriority w:val="99"/>
    <w:semiHidden/>
    <w:unhideWhenUsed/>
    <w:rsid w:val="00D25702"/>
    <w:pPr>
      <w:widowControl/>
      <w:overflowPunct/>
      <w:autoSpaceDE/>
      <w:autoSpaceDN/>
      <w:spacing w:before="100" w:beforeAutospacing="1" w:after="100" w:afterAutospacing="1"/>
      <w:ind w:firstLineChars="0" w:firstLine="0"/>
      <w:jc w:val="left"/>
    </w:pPr>
    <w:rPr>
      <w:rFonts w:ascii="新細明體" w:eastAsia="新細明體" w:hAnsi="新細明體" w:cs="新細明體"/>
      <w:kern w:val="0"/>
      <w:lang w:eastAsia="zh-TW"/>
    </w:rPr>
  </w:style>
  <w:style w:type="paragraph" w:styleId="aff">
    <w:name w:val="List Paragraph"/>
    <w:basedOn w:val="a"/>
    <w:uiPriority w:val="34"/>
    <w:qFormat/>
    <w:rsid w:val="002B7CAC"/>
    <w:pPr>
      <w:ind w:leftChars="200" w:left="48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caption" w:qFormat="1"/>
    <w:lsdException w:name="table of figures"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62952"/>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qFormat/>
    <w:rsid w:val="003F5EE7"/>
    <w:pPr>
      <w:keepNext/>
      <w:spacing w:before="180" w:after="180" w:line="720" w:lineRule="auto"/>
      <w:outlineLvl w:val="0"/>
    </w:pPr>
    <w:rPr>
      <w:rFonts w:ascii="Arial" w:eastAsia="新細明體" w:hAnsi="Arial"/>
      <w:b/>
      <w:bCs/>
      <w:kern w:val="52"/>
      <w:sz w:val="52"/>
      <w:szCs w:val="52"/>
    </w:rPr>
  </w:style>
  <w:style w:type="paragraph" w:styleId="2">
    <w:name w:val="heading 2"/>
    <w:basedOn w:val="a"/>
    <w:next w:val="a"/>
    <w:qFormat/>
    <w:rsid w:val="003F5EE7"/>
    <w:pPr>
      <w:keepNext/>
      <w:spacing w:line="720" w:lineRule="auto"/>
      <w:outlineLvl w:val="1"/>
    </w:pPr>
    <w:rPr>
      <w:rFonts w:ascii="Arial" w:eastAsia="新細明體" w:hAnsi="Arial"/>
      <w:b/>
      <w:bCs/>
      <w:sz w:val="48"/>
      <w:szCs w:val="48"/>
    </w:rPr>
  </w:style>
  <w:style w:type="paragraph" w:styleId="3">
    <w:name w:val="heading 3"/>
    <w:basedOn w:val="a"/>
    <w:next w:val="a"/>
    <w:qFormat/>
    <w:rsid w:val="003F5EE7"/>
    <w:pPr>
      <w:keepNext/>
      <w:spacing w:line="720" w:lineRule="auto"/>
      <w:outlineLvl w:val="2"/>
    </w:pPr>
    <w:rPr>
      <w:rFonts w:ascii="Arial" w:eastAsia="新細明體" w:hAnsi="Arial"/>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rsid w:val="00BF7BC2"/>
    <w:pPr>
      <w:spacing w:beforeLines="100" w:afterLines="150"/>
      <w:ind w:firstLineChars="0" w:firstLine="0"/>
      <w:jc w:val="center"/>
    </w:pPr>
    <w:rPr>
      <w:rFonts w:ascii="華康新特明體(P)" w:eastAsia="華康新特明體(P)"/>
      <w:sz w:val="40"/>
      <w:szCs w:val="40"/>
      <w:lang w:eastAsia="ja-JP"/>
    </w:rPr>
  </w:style>
  <w:style w:type="paragraph" w:customStyle="1" w:styleId="a4">
    <w:name w:val="一、"/>
    <w:basedOn w:val="a"/>
    <w:link w:val="a5"/>
    <w:rsid w:val="00633097"/>
    <w:pPr>
      <w:spacing w:beforeLines="50" w:before="257" w:afterLines="50" w:after="257"/>
      <w:ind w:left="632" w:hangingChars="200" w:hanging="632"/>
    </w:pPr>
    <w:rPr>
      <w:rFonts w:ascii="華康粗明體" w:eastAsia="華康粗明體" w:hAnsi="標楷體"/>
      <w:sz w:val="32"/>
      <w:lang w:eastAsia="zh-TW"/>
    </w:rPr>
  </w:style>
  <w:style w:type="paragraph" w:customStyle="1" w:styleId="a6">
    <w:name w:val="(a)"/>
    <w:basedOn w:val="a7"/>
    <w:rsid w:val="00995DF4"/>
    <w:pPr>
      <w:ind w:leftChars="400" w:left="600" w:hangingChars="200" w:hanging="200"/>
    </w:pPr>
  </w:style>
  <w:style w:type="paragraph" w:styleId="a8">
    <w:name w:val="header"/>
    <w:basedOn w:val="a"/>
    <w:link w:val="a9"/>
    <w:rsid w:val="00B22DE6"/>
    <w:pPr>
      <w:tabs>
        <w:tab w:val="center" w:pos="4680"/>
        <w:tab w:val="right" w:pos="9360"/>
      </w:tabs>
      <w:ind w:firstLineChars="0" w:firstLine="0"/>
    </w:pPr>
  </w:style>
  <w:style w:type="character" w:customStyle="1" w:styleId="a9">
    <w:name w:val="頁首 字元"/>
    <w:link w:val="a8"/>
    <w:rsid w:val="00B22DE6"/>
    <w:rPr>
      <w:rFonts w:ascii="華康細圓體" w:eastAsia="華康細圓體"/>
      <w:kern w:val="2"/>
      <w:sz w:val="24"/>
      <w:szCs w:val="24"/>
      <w:lang w:val="en-US" w:eastAsia="zh-CN" w:bidi="ar-SA"/>
    </w:rPr>
  </w:style>
  <w:style w:type="paragraph" w:styleId="aa">
    <w:name w:val="footer"/>
    <w:basedOn w:val="a"/>
    <w:link w:val="ab"/>
    <w:rsid w:val="00B22DE6"/>
    <w:pPr>
      <w:tabs>
        <w:tab w:val="center" w:pos="4680"/>
        <w:tab w:val="right" w:pos="9360"/>
      </w:tabs>
      <w:ind w:firstLineChars="0" w:firstLine="0"/>
    </w:pPr>
  </w:style>
  <w:style w:type="character" w:customStyle="1" w:styleId="ab">
    <w:name w:val="頁尾 字元"/>
    <w:link w:val="aa"/>
    <w:rsid w:val="00B22DE6"/>
    <w:rPr>
      <w:rFonts w:ascii="華康細圓體" w:eastAsia="華康細圓體"/>
      <w:kern w:val="2"/>
      <w:sz w:val="24"/>
      <w:szCs w:val="24"/>
      <w:lang w:val="en-US" w:eastAsia="zh-CN" w:bidi="ar-SA"/>
    </w:rPr>
  </w:style>
  <w:style w:type="paragraph" w:styleId="ac">
    <w:name w:val="Balloon Text"/>
    <w:basedOn w:val="a"/>
    <w:semiHidden/>
    <w:rsid w:val="00176324"/>
    <w:rPr>
      <w:rFonts w:ascii="Arial" w:eastAsia="新細明體" w:hAnsi="Arial"/>
      <w:sz w:val="16"/>
      <w:szCs w:val="16"/>
    </w:rPr>
  </w:style>
  <w:style w:type="paragraph" w:styleId="ad">
    <w:name w:val="footnote text"/>
    <w:basedOn w:val="a"/>
    <w:link w:val="ae"/>
    <w:rsid w:val="00726AF3"/>
    <w:pPr>
      <w:overflowPunct/>
      <w:autoSpaceDE/>
      <w:autoSpaceDN/>
      <w:snapToGrid w:val="0"/>
      <w:ind w:firstLineChars="0" w:firstLine="0"/>
      <w:jc w:val="left"/>
    </w:pPr>
    <w:rPr>
      <w:rFonts w:eastAsia="新細明體"/>
      <w:sz w:val="20"/>
      <w:szCs w:val="20"/>
      <w:lang w:eastAsia="zh-TW"/>
    </w:rPr>
  </w:style>
  <w:style w:type="character" w:styleId="af">
    <w:name w:val="page number"/>
    <w:rsid w:val="00047843"/>
    <w:rPr>
      <w:sz w:val="20"/>
    </w:rPr>
  </w:style>
  <w:style w:type="paragraph" w:customStyle="1" w:styleId="a7">
    <w:name w:val="（一）"/>
    <w:basedOn w:val="a"/>
    <w:link w:val="af0"/>
    <w:rsid w:val="00451CBB"/>
    <w:pPr>
      <w:ind w:leftChars="100" w:left="945" w:hangingChars="300" w:hanging="709"/>
    </w:pPr>
    <w:rPr>
      <w:szCs w:val="26"/>
      <w:lang w:eastAsia="zh-TW"/>
    </w:rPr>
  </w:style>
  <w:style w:type="paragraph" w:customStyle="1" w:styleId="af1">
    <w:name w:val="（一）文"/>
    <w:basedOn w:val="a"/>
    <w:link w:val="af2"/>
    <w:rsid w:val="00995DF4"/>
    <w:pPr>
      <w:ind w:leftChars="400" w:left="400"/>
    </w:pPr>
  </w:style>
  <w:style w:type="character" w:customStyle="1" w:styleId="af2">
    <w:name w:val="（一）文 字元"/>
    <w:link w:val="af1"/>
    <w:rsid w:val="00995DF4"/>
    <w:rPr>
      <w:rFonts w:ascii="華康細圓體" w:eastAsia="華康細圓體"/>
      <w:kern w:val="2"/>
      <w:sz w:val="24"/>
      <w:szCs w:val="24"/>
      <w:lang w:val="en-US" w:eastAsia="zh-CN" w:bidi="ar-SA"/>
    </w:rPr>
  </w:style>
  <w:style w:type="paragraph" w:styleId="10">
    <w:name w:val="toc 1"/>
    <w:basedOn w:val="a"/>
    <w:next w:val="a"/>
    <w:autoRedefine/>
    <w:uiPriority w:val="39"/>
    <w:rsid w:val="00AC1B7F"/>
    <w:pPr>
      <w:tabs>
        <w:tab w:val="right" w:leader="dot" w:pos="8494"/>
      </w:tabs>
      <w:ind w:firstLineChars="0" w:firstLine="0"/>
    </w:pPr>
  </w:style>
  <w:style w:type="paragraph" w:customStyle="1" w:styleId="af3">
    <w:name w:val="表"/>
    <w:basedOn w:val="a"/>
    <w:rsid w:val="00C37CB1"/>
    <w:pPr>
      <w:ind w:firstLineChars="0" w:firstLine="0"/>
      <w:jc w:val="center"/>
    </w:pPr>
  </w:style>
  <w:style w:type="paragraph" w:customStyle="1" w:styleId="11">
    <w:name w:val="(1)"/>
    <w:basedOn w:val="a"/>
    <w:rsid w:val="00995DF4"/>
    <w:pPr>
      <w:ind w:leftChars="600" w:left="800" w:hangingChars="200" w:hanging="200"/>
    </w:pPr>
    <w:rPr>
      <w:spacing w:val="4"/>
      <w:lang w:eastAsia="ja-JP"/>
    </w:rPr>
  </w:style>
  <w:style w:type="character" w:styleId="af4">
    <w:name w:val="Hyperlink"/>
    <w:basedOn w:val="a0"/>
    <w:uiPriority w:val="99"/>
    <w:rsid w:val="00633097"/>
    <w:rPr>
      <w:color w:val="0000FF" w:themeColor="hyperlink"/>
      <w:u w:val="single"/>
    </w:rPr>
  </w:style>
  <w:style w:type="character" w:styleId="af5">
    <w:name w:val="annotation reference"/>
    <w:semiHidden/>
    <w:rsid w:val="00A56356"/>
    <w:rPr>
      <w:sz w:val="18"/>
      <w:szCs w:val="18"/>
    </w:rPr>
  </w:style>
  <w:style w:type="paragraph" w:styleId="af6">
    <w:name w:val="annotation text"/>
    <w:basedOn w:val="a"/>
    <w:semiHidden/>
    <w:rsid w:val="00A56356"/>
    <w:pPr>
      <w:jc w:val="left"/>
    </w:pPr>
  </w:style>
  <w:style w:type="paragraph" w:styleId="af7">
    <w:name w:val="annotation subject"/>
    <w:basedOn w:val="af6"/>
    <w:next w:val="af6"/>
    <w:semiHidden/>
    <w:rsid w:val="00A56356"/>
    <w:rPr>
      <w:b/>
      <w:bCs/>
    </w:rPr>
  </w:style>
  <w:style w:type="paragraph" w:customStyle="1" w:styleId="4">
    <w:name w:val="樣式 （一）文 + 左 4 字元"/>
    <w:basedOn w:val="af1"/>
    <w:autoRedefine/>
    <w:rsid w:val="00995DF4"/>
    <w:pPr>
      <w:ind w:left="945"/>
    </w:pPr>
  </w:style>
  <w:style w:type="paragraph" w:customStyle="1" w:styleId="af8">
    <w:name w:val="表平"/>
    <w:basedOn w:val="a"/>
    <w:rsid w:val="00512931"/>
    <w:pPr>
      <w:adjustRightInd w:val="0"/>
      <w:ind w:firstLineChars="0" w:firstLine="0"/>
      <w:jc w:val="center"/>
      <w:textAlignment w:val="baseline"/>
    </w:pPr>
    <w:rPr>
      <w:kern w:val="0"/>
      <w:lang w:eastAsia="zh-TW"/>
    </w:rPr>
  </w:style>
  <w:style w:type="paragraph" w:customStyle="1" w:styleId="af9">
    <w:name w:val="１、"/>
    <w:basedOn w:val="a"/>
    <w:rsid w:val="006F0825"/>
    <w:pPr>
      <w:wordWrap w:val="0"/>
      <w:ind w:leftChars="400" w:left="1433" w:hangingChars="200" w:hanging="488"/>
    </w:pPr>
    <w:rPr>
      <w:lang w:eastAsia="ja-JP"/>
    </w:rPr>
  </w:style>
  <w:style w:type="paragraph" w:customStyle="1" w:styleId="afa">
    <w:name w:val="表標"/>
    <w:basedOn w:val="a"/>
    <w:rsid w:val="00125C80"/>
    <w:pPr>
      <w:overflowPunct/>
      <w:ind w:firstLineChars="0" w:firstLine="0"/>
      <w:jc w:val="center"/>
    </w:pPr>
    <w:rPr>
      <w:rFonts w:ascii="華康粗圓體" w:eastAsia="華康粗圓體"/>
    </w:rPr>
  </w:style>
  <w:style w:type="character" w:customStyle="1" w:styleId="af0">
    <w:name w:val="（一） 字元"/>
    <w:link w:val="a7"/>
    <w:rsid w:val="00451CBB"/>
    <w:rPr>
      <w:rFonts w:eastAsia="華康細圓體"/>
      <w:kern w:val="2"/>
      <w:sz w:val="24"/>
      <w:szCs w:val="26"/>
      <w:lang w:val="en-US" w:eastAsia="zh-TW" w:bidi="ar-SA"/>
    </w:rPr>
  </w:style>
  <w:style w:type="character" w:customStyle="1" w:styleId="a5">
    <w:name w:val="一、 字元"/>
    <w:link w:val="a4"/>
    <w:rsid w:val="00633097"/>
    <w:rPr>
      <w:rFonts w:ascii="華康粗明體" w:eastAsia="華康粗明體" w:hAnsi="標楷體"/>
      <w:kern w:val="2"/>
      <w:sz w:val="32"/>
      <w:szCs w:val="24"/>
    </w:rPr>
  </w:style>
  <w:style w:type="character" w:styleId="afb">
    <w:name w:val="footnote reference"/>
    <w:rsid w:val="00726AF3"/>
    <w:rPr>
      <w:vertAlign w:val="superscript"/>
    </w:rPr>
  </w:style>
  <w:style w:type="character" w:customStyle="1" w:styleId="ae">
    <w:name w:val="註腳文字 字元"/>
    <w:link w:val="ad"/>
    <w:rsid w:val="00416235"/>
    <w:rPr>
      <w:rFonts w:eastAsia="新細明體"/>
      <w:kern w:val="2"/>
    </w:rPr>
  </w:style>
  <w:style w:type="paragraph" w:customStyle="1" w:styleId="afc">
    <w:name w:val="１、文"/>
    <w:basedOn w:val="af9"/>
    <w:autoRedefine/>
    <w:rsid w:val="00574A26"/>
    <w:pPr>
      <w:wordWrap/>
      <w:ind w:leftChars="600" w:left="1417" w:firstLineChars="200" w:firstLine="488"/>
    </w:pPr>
  </w:style>
  <w:style w:type="paragraph" w:customStyle="1" w:styleId="Afd">
    <w:name w:val="A."/>
    <w:basedOn w:val="a"/>
    <w:rsid w:val="00842BF0"/>
    <w:pPr>
      <w:overflowPunct/>
      <w:ind w:leftChars="600" w:left="1771" w:hangingChars="150" w:hanging="354"/>
    </w:pPr>
    <w:rPr>
      <w:rFonts w:hAnsi="標楷體"/>
      <w:szCs w:val="26"/>
      <w:lang w:eastAsia="zh-TW"/>
    </w:rPr>
  </w:style>
  <w:style w:type="paragraph" w:styleId="afe">
    <w:name w:val="table of figures"/>
    <w:basedOn w:val="a"/>
    <w:next w:val="a"/>
    <w:uiPriority w:val="99"/>
    <w:rsid w:val="00962952"/>
    <w:pPr>
      <w:ind w:hangingChars="400" w:hanging="400"/>
    </w:pPr>
  </w:style>
  <w:style w:type="paragraph" w:styleId="Web">
    <w:name w:val="Normal (Web)"/>
    <w:basedOn w:val="a"/>
    <w:uiPriority w:val="99"/>
    <w:semiHidden/>
    <w:unhideWhenUsed/>
    <w:rsid w:val="00D25702"/>
    <w:pPr>
      <w:widowControl/>
      <w:overflowPunct/>
      <w:autoSpaceDE/>
      <w:autoSpaceDN/>
      <w:spacing w:before="100" w:beforeAutospacing="1" w:after="100" w:afterAutospacing="1"/>
      <w:ind w:firstLineChars="0" w:firstLine="0"/>
      <w:jc w:val="left"/>
    </w:pPr>
    <w:rPr>
      <w:rFonts w:ascii="新細明體" w:eastAsia="新細明體" w:hAnsi="新細明體" w:cs="新細明體"/>
      <w:kern w:val="0"/>
      <w:lang w:eastAsia="zh-TW"/>
    </w:rPr>
  </w:style>
  <w:style w:type="paragraph" w:styleId="aff">
    <w:name w:val="List Paragraph"/>
    <w:basedOn w:val="a"/>
    <w:uiPriority w:val="34"/>
    <w:qFormat/>
    <w:rsid w:val="002B7CAC"/>
    <w:pPr>
      <w:ind w:leftChars="200"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6602760">
      <w:bodyDiv w:val="1"/>
      <w:marLeft w:val="0"/>
      <w:marRight w:val="0"/>
      <w:marTop w:val="0"/>
      <w:marBottom w:val="0"/>
      <w:divBdr>
        <w:top w:val="none" w:sz="0" w:space="0" w:color="auto"/>
        <w:left w:val="none" w:sz="0" w:space="0" w:color="auto"/>
        <w:bottom w:val="none" w:sz="0" w:space="0" w:color="auto"/>
        <w:right w:val="none" w:sz="0" w:space="0" w:color="auto"/>
      </w:divBdr>
    </w:div>
    <w:div w:id="208416462">
      <w:bodyDiv w:val="1"/>
      <w:marLeft w:val="105"/>
      <w:marRight w:val="105"/>
      <w:marTop w:val="0"/>
      <w:marBottom w:val="0"/>
      <w:divBdr>
        <w:top w:val="none" w:sz="0" w:space="0" w:color="auto"/>
        <w:left w:val="none" w:sz="0" w:space="0" w:color="auto"/>
        <w:bottom w:val="none" w:sz="0" w:space="0" w:color="auto"/>
        <w:right w:val="none" w:sz="0" w:space="0" w:color="auto"/>
      </w:divBdr>
      <w:divsChild>
        <w:div w:id="1411392121">
          <w:marLeft w:val="0"/>
          <w:marRight w:val="0"/>
          <w:marTop w:val="0"/>
          <w:marBottom w:val="0"/>
          <w:divBdr>
            <w:top w:val="none" w:sz="0" w:space="0" w:color="auto"/>
            <w:left w:val="none" w:sz="0" w:space="0" w:color="auto"/>
            <w:bottom w:val="none" w:sz="0" w:space="0" w:color="auto"/>
            <w:right w:val="none" w:sz="0" w:space="0" w:color="auto"/>
          </w:divBdr>
          <w:divsChild>
            <w:div w:id="434179262">
              <w:marLeft w:val="0"/>
              <w:marRight w:val="0"/>
              <w:marTop w:val="0"/>
              <w:marBottom w:val="180"/>
              <w:divBdr>
                <w:top w:val="none" w:sz="0" w:space="0" w:color="auto"/>
                <w:left w:val="none" w:sz="0" w:space="0" w:color="auto"/>
                <w:bottom w:val="none" w:sz="0" w:space="0" w:color="auto"/>
                <w:right w:val="none" w:sz="0" w:space="0" w:color="auto"/>
              </w:divBdr>
              <w:divsChild>
                <w:div w:id="1918398579">
                  <w:marLeft w:val="0"/>
                  <w:marRight w:val="0"/>
                  <w:marTop w:val="0"/>
                  <w:marBottom w:val="0"/>
                  <w:divBdr>
                    <w:top w:val="none" w:sz="0" w:space="0" w:color="auto"/>
                    <w:left w:val="none" w:sz="0" w:space="0" w:color="auto"/>
                    <w:bottom w:val="none" w:sz="0" w:space="0" w:color="auto"/>
                    <w:right w:val="none" w:sz="0" w:space="0" w:color="auto"/>
                  </w:divBdr>
                  <w:divsChild>
                    <w:div w:id="108282571">
                      <w:marLeft w:val="0"/>
                      <w:marRight w:val="0"/>
                      <w:marTop w:val="255"/>
                      <w:marBottom w:val="0"/>
                      <w:divBdr>
                        <w:top w:val="none" w:sz="0" w:space="0" w:color="auto"/>
                        <w:left w:val="none" w:sz="0" w:space="0" w:color="auto"/>
                        <w:bottom w:val="none" w:sz="0" w:space="0" w:color="auto"/>
                        <w:right w:val="none" w:sz="0" w:space="0" w:color="auto"/>
                      </w:divBdr>
                      <w:divsChild>
                        <w:div w:id="684553151">
                          <w:marLeft w:val="0"/>
                          <w:marRight w:val="0"/>
                          <w:marTop w:val="0"/>
                          <w:marBottom w:val="0"/>
                          <w:divBdr>
                            <w:top w:val="none" w:sz="0" w:space="0" w:color="auto"/>
                            <w:left w:val="none" w:sz="0" w:space="0" w:color="auto"/>
                            <w:bottom w:val="none" w:sz="0" w:space="0" w:color="auto"/>
                            <w:right w:val="none" w:sz="0" w:space="0" w:color="auto"/>
                          </w:divBdr>
                        </w:div>
                        <w:div w:id="943540558">
                          <w:marLeft w:val="0"/>
                          <w:marRight w:val="0"/>
                          <w:marTop w:val="0"/>
                          <w:marBottom w:val="0"/>
                          <w:divBdr>
                            <w:top w:val="none" w:sz="0" w:space="0" w:color="auto"/>
                            <w:left w:val="none" w:sz="0" w:space="0" w:color="auto"/>
                            <w:bottom w:val="none" w:sz="0" w:space="0" w:color="auto"/>
                            <w:right w:val="none" w:sz="0" w:space="0" w:color="auto"/>
                          </w:divBdr>
                        </w:div>
                        <w:div w:id="1058553983">
                          <w:marLeft w:val="0"/>
                          <w:marRight w:val="0"/>
                          <w:marTop w:val="0"/>
                          <w:marBottom w:val="0"/>
                          <w:divBdr>
                            <w:top w:val="none" w:sz="0" w:space="0" w:color="auto"/>
                            <w:left w:val="none" w:sz="0" w:space="0" w:color="auto"/>
                            <w:bottom w:val="none" w:sz="0" w:space="0" w:color="auto"/>
                            <w:right w:val="none" w:sz="0" w:space="0" w:color="auto"/>
                          </w:divBdr>
                          <w:divsChild>
                            <w:div w:id="641276618">
                              <w:marLeft w:val="480"/>
                              <w:marRight w:val="0"/>
                              <w:marTop w:val="0"/>
                              <w:marBottom w:val="330"/>
                              <w:divBdr>
                                <w:top w:val="none" w:sz="0" w:space="0" w:color="auto"/>
                                <w:left w:val="none" w:sz="0" w:space="0" w:color="auto"/>
                                <w:bottom w:val="none" w:sz="0" w:space="0" w:color="auto"/>
                                <w:right w:val="none" w:sz="0" w:space="0" w:color="auto"/>
                              </w:divBdr>
                            </w:div>
                          </w:divsChild>
                        </w:div>
                        <w:div w:id="145293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1425742">
      <w:bodyDiv w:val="1"/>
      <w:marLeft w:val="0"/>
      <w:marRight w:val="0"/>
      <w:marTop w:val="0"/>
      <w:marBottom w:val="0"/>
      <w:divBdr>
        <w:top w:val="none" w:sz="0" w:space="0" w:color="auto"/>
        <w:left w:val="none" w:sz="0" w:space="0" w:color="auto"/>
        <w:bottom w:val="none" w:sz="0" w:space="0" w:color="auto"/>
        <w:right w:val="none" w:sz="0" w:space="0" w:color="auto"/>
      </w:divBdr>
      <w:divsChild>
        <w:div w:id="61295222">
          <w:marLeft w:val="0"/>
          <w:marRight w:val="0"/>
          <w:marTop w:val="0"/>
          <w:marBottom w:val="225"/>
          <w:divBdr>
            <w:top w:val="none" w:sz="0" w:space="0" w:color="auto"/>
            <w:left w:val="none" w:sz="0" w:space="0" w:color="auto"/>
            <w:bottom w:val="none" w:sz="0" w:space="0" w:color="auto"/>
            <w:right w:val="none" w:sz="0" w:space="0" w:color="auto"/>
          </w:divBdr>
        </w:div>
        <w:div w:id="1091662309">
          <w:marLeft w:val="0"/>
          <w:marRight w:val="0"/>
          <w:marTop w:val="0"/>
          <w:marBottom w:val="225"/>
          <w:divBdr>
            <w:top w:val="none" w:sz="0" w:space="0" w:color="auto"/>
            <w:left w:val="none" w:sz="0" w:space="0" w:color="auto"/>
            <w:bottom w:val="none" w:sz="0" w:space="0" w:color="auto"/>
            <w:right w:val="none" w:sz="0" w:space="0" w:color="auto"/>
          </w:divBdr>
        </w:div>
      </w:divsChild>
    </w:div>
    <w:div w:id="308022358">
      <w:bodyDiv w:val="1"/>
      <w:marLeft w:val="0"/>
      <w:marRight w:val="0"/>
      <w:marTop w:val="0"/>
      <w:marBottom w:val="0"/>
      <w:divBdr>
        <w:top w:val="none" w:sz="0" w:space="0" w:color="auto"/>
        <w:left w:val="none" w:sz="0" w:space="0" w:color="auto"/>
        <w:bottom w:val="none" w:sz="0" w:space="0" w:color="auto"/>
        <w:right w:val="none" w:sz="0" w:space="0" w:color="auto"/>
      </w:divBdr>
      <w:divsChild>
        <w:div w:id="92826005">
          <w:marLeft w:val="0"/>
          <w:marRight w:val="0"/>
          <w:marTop w:val="0"/>
          <w:marBottom w:val="0"/>
          <w:divBdr>
            <w:top w:val="none" w:sz="0" w:space="0" w:color="auto"/>
            <w:left w:val="none" w:sz="0" w:space="0" w:color="auto"/>
            <w:bottom w:val="none" w:sz="0" w:space="0" w:color="auto"/>
            <w:right w:val="none" w:sz="0" w:space="0" w:color="auto"/>
          </w:divBdr>
        </w:div>
        <w:div w:id="439104626">
          <w:marLeft w:val="0"/>
          <w:marRight w:val="0"/>
          <w:marTop w:val="0"/>
          <w:marBottom w:val="0"/>
          <w:divBdr>
            <w:top w:val="none" w:sz="0" w:space="0" w:color="auto"/>
            <w:left w:val="none" w:sz="0" w:space="0" w:color="auto"/>
            <w:bottom w:val="none" w:sz="0" w:space="0" w:color="auto"/>
            <w:right w:val="none" w:sz="0" w:space="0" w:color="auto"/>
          </w:divBdr>
        </w:div>
        <w:div w:id="1070542167">
          <w:marLeft w:val="0"/>
          <w:marRight w:val="0"/>
          <w:marTop w:val="0"/>
          <w:marBottom w:val="0"/>
          <w:divBdr>
            <w:top w:val="none" w:sz="0" w:space="0" w:color="auto"/>
            <w:left w:val="none" w:sz="0" w:space="0" w:color="auto"/>
            <w:bottom w:val="none" w:sz="0" w:space="0" w:color="auto"/>
            <w:right w:val="none" w:sz="0" w:space="0" w:color="auto"/>
          </w:divBdr>
        </w:div>
        <w:div w:id="1102996580">
          <w:marLeft w:val="0"/>
          <w:marRight w:val="0"/>
          <w:marTop w:val="0"/>
          <w:marBottom w:val="0"/>
          <w:divBdr>
            <w:top w:val="none" w:sz="0" w:space="0" w:color="auto"/>
            <w:left w:val="none" w:sz="0" w:space="0" w:color="auto"/>
            <w:bottom w:val="none" w:sz="0" w:space="0" w:color="auto"/>
            <w:right w:val="none" w:sz="0" w:space="0" w:color="auto"/>
          </w:divBdr>
        </w:div>
        <w:div w:id="1734044054">
          <w:marLeft w:val="0"/>
          <w:marRight w:val="0"/>
          <w:marTop w:val="0"/>
          <w:marBottom w:val="0"/>
          <w:divBdr>
            <w:top w:val="none" w:sz="0" w:space="0" w:color="auto"/>
            <w:left w:val="none" w:sz="0" w:space="0" w:color="auto"/>
            <w:bottom w:val="none" w:sz="0" w:space="0" w:color="auto"/>
            <w:right w:val="none" w:sz="0" w:space="0" w:color="auto"/>
          </w:divBdr>
        </w:div>
        <w:div w:id="1743984662">
          <w:marLeft w:val="0"/>
          <w:marRight w:val="0"/>
          <w:marTop w:val="0"/>
          <w:marBottom w:val="0"/>
          <w:divBdr>
            <w:top w:val="none" w:sz="0" w:space="0" w:color="auto"/>
            <w:left w:val="none" w:sz="0" w:space="0" w:color="auto"/>
            <w:bottom w:val="none" w:sz="0" w:space="0" w:color="auto"/>
            <w:right w:val="none" w:sz="0" w:space="0" w:color="auto"/>
          </w:divBdr>
        </w:div>
        <w:div w:id="1916665998">
          <w:marLeft w:val="0"/>
          <w:marRight w:val="0"/>
          <w:marTop w:val="0"/>
          <w:marBottom w:val="0"/>
          <w:divBdr>
            <w:top w:val="none" w:sz="0" w:space="0" w:color="auto"/>
            <w:left w:val="none" w:sz="0" w:space="0" w:color="auto"/>
            <w:bottom w:val="none" w:sz="0" w:space="0" w:color="auto"/>
            <w:right w:val="none" w:sz="0" w:space="0" w:color="auto"/>
          </w:divBdr>
        </w:div>
      </w:divsChild>
    </w:div>
    <w:div w:id="322658984">
      <w:bodyDiv w:val="1"/>
      <w:marLeft w:val="0"/>
      <w:marRight w:val="0"/>
      <w:marTop w:val="0"/>
      <w:marBottom w:val="0"/>
      <w:divBdr>
        <w:top w:val="none" w:sz="0" w:space="0" w:color="auto"/>
        <w:left w:val="none" w:sz="0" w:space="0" w:color="auto"/>
        <w:bottom w:val="none" w:sz="0" w:space="0" w:color="auto"/>
        <w:right w:val="none" w:sz="0" w:space="0" w:color="auto"/>
      </w:divBdr>
    </w:div>
    <w:div w:id="427233855">
      <w:bodyDiv w:val="1"/>
      <w:marLeft w:val="0"/>
      <w:marRight w:val="0"/>
      <w:marTop w:val="0"/>
      <w:marBottom w:val="0"/>
      <w:divBdr>
        <w:top w:val="none" w:sz="0" w:space="0" w:color="auto"/>
        <w:left w:val="none" w:sz="0" w:space="0" w:color="auto"/>
        <w:bottom w:val="none" w:sz="0" w:space="0" w:color="auto"/>
        <w:right w:val="none" w:sz="0" w:space="0" w:color="auto"/>
      </w:divBdr>
    </w:div>
    <w:div w:id="506362466">
      <w:bodyDiv w:val="1"/>
      <w:marLeft w:val="0"/>
      <w:marRight w:val="0"/>
      <w:marTop w:val="0"/>
      <w:marBottom w:val="0"/>
      <w:divBdr>
        <w:top w:val="none" w:sz="0" w:space="0" w:color="auto"/>
        <w:left w:val="none" w:sz="0" w:space="0" w:color="auto"/>
        <w:bottom w:val="none" w:sz="0" w:space="0" w:color="auto"/>
        <w:right w:val="none" w:sz="0" w:space="0" w:color="auto"/>
      </w:divBdr>
    </w:div>
    <w:div w:id="680161861">
      <w:bodyDiv w:val="1"/>
      <w:marLeft w:val="0"/>
      <w:marRight w:val="0"/>
      <w:marTop w:val="0"/>
      <w:marBottom w:val="0"/>
      <w:divBdr>
        <w:top w:val="none" w:sz="0" w:space="0" w:color="auto"/>
        <w:left w:val="none" w:sz="0" w:space="0" w:color="auto"/>
        <w:bottom w:val="none" w:sz="0" w:space="0" w:color="auto"/>
        <w:right w:val="none" w:sz="0" w:space="0" w:color="auto"/>
      </w:divBdr>
    </w:div>
    <w:div w:id="696001398">
      <w:bodyDiv w:val="1"/>
      <w:marLeft w:val="0"/>
      <w:marRight w:val="0"/>
      <w:marTop w:val="0"/>
      <w:marBottom w:val="0"/>
      <w:divBdr>
        <w:top w:val="none" w:sz="0" w:space="0" w:color="auto"/>
        <w:left w:val="none" w:sz="0" w:space="0" w:color="auto"/>
        <w:bottom w:val="none" w:sz="0" w:space="0" w:color="auto"/>
        <w:right w:val="none" w:sz="0" w:space="0" w:color="auto"/>
      </w:divBdr>
    </w:div>
    <w:div w:id="931083587">
      <w:bodyDiv w:val="1"/>
      <w:marLeft w:val="0"/>
      <w:marRight w:val="0"/>
      <w:marTop w:val="0"/>
      <w:marBottom w:val="0"/>
      <w:divBdr>
        <w:top w:val="none" w:sz="0" w:space="0" w:color="auto"/>
        <w:left w:val="none" w:sz="0" w:space="0" w:color="auto"/>
        <w:bottom w:val="none" w:sz="0" w:space="0" w:color="auto"/>
        <w:right w:val="none" w:sz="0" w:space="0" w:color="auto"/>
      </w:divBdr>
    </w:div>
    <w:div w:id="1027944999">
      <w:bodyDiv w:val="1"/>
      <w:marLeft w:val="0"/>
      <w:marRight w:val="0"/>
      <w:marTop w:val="0"/>
      <w:marBottom w:val="0"/>
      <w:divBdr>
        <w:top w:val="none" w:sz="0" w:space="0" w:color="auto"/>
        <w:left w:val="none" w:sz="0" w:space="0" w:color="auto"/>
        <w:bottom w:val="none" w:sz="0" w:space="0" w:color="auto"/>
        <w:right w:val="none" w:sz="0" w:space="0" w:color="auto"/>
      </w:divBdr>
    </w:div>
    <w:div w:id="1188182056">
      <w:bodyDiv w:val="1"/>
      <w:marLeft w:val="105"/>
      <w:marRight w:val="105"/>
      <w:marTop w:val="0"/>
      <w:marBottom w:val="0"/>
      <w:divBdr>
        <w:top w:val="none" w:sz="0" w:space="0" w:color="auto"/>
        <w:left w:val="none" w:sz="0" w:space="0" w:color="auto"/>
        <w:bottom w:val="none" w:sz="0" w:space="0" w:color="auto"/>
        <w:right w:val="none" w:sz="0" w:space="0" w:color="auto"/>
      </w:divBdr>
      <w:divsChild>
        <w:div w:id="16128591">
          <w:marLeft w:val="0"/>
          <w:marRight w:val="0"/>
          <w:marTop w:val="0"/>
          <w:marBottom w:val="0"/>
          <w:divBdr>
            <w:top w:val="none" w:sz="0" w:space="0" w:color="auto"/>
            <w:left w:val="none" w:sz="0" w:space="0" w:color="auto"/>
            <w:bottom w:val="none" w:sz="0" w:space="0" w:color="auto"/>
            <w:right w:val="none" w:sz="0" w:space="0" w:color="auto"/>
          </w:divBdr>
          <w:divsChild>
            <w:div w:id="1551189757">
              <w:marLeft w:val="0"/>
              <w:marRight w:val="0"/>
              <w:marTop w:val="0"/>
              <w:marBottom w:val="180"/>
              <w:divBdr>
                <w:top w:val="none" w:sz="0" w:space="0" w:color="auto"/>
                <w:left w:val="none" w:sz="0" w:space="0" w:color="auto"/>
                <w:bottom w:val="none" w:sz="0" w:space="0" w:color="auto"/>
                <w:right w:val="none" w:sz="0" w:space="0" w:color="auto"/>
              </w:divBdr>
              <w:divsChild>
                <w:div w:id="1581600526">
                  <w:marLeft w:val="0"/>
                  <w:marRight w:val="0"/>
                  <w:marTop w:val="0"/>
                  <w:marBottom w:val="0"/>
                  <w:divBdr>
                    <w:top w:val="none" w:sz="0" w:space="0" w:color="auto"/>
                    <w:left w:val="none" w:sz="0" w:space="0" w:color="auto"/>
                    <w:bottom w:val="none" w:sz="0" w:space="0" w:color="auto"/>
                    <w:right w:val="none" w:sz="0" w:space="0" w:color="auto"/>
                  </w:divBdr>
                  <w:divsChild>
                    <w:div w:id="299771068">
                      <w:marLeft w:val="0"/>
                      <w:marRight w:val="0"/>
                      <w:marTop w:val="255"/>
                      <w:marBottom w:val="0"/>
                      <w:divBdr>
                        <w:top w:val="none" w:sz="0" w:space="0" w:color="auto"/>
                        <w:left w:val="none" w:sz="0" w:space="0" w:color="auto"/>
                        <w:bottom w:val="none" w:sz="0" w:space="0" w:color="auto"/>
                        <w:right w:val="none" w:sz="0" w:space="0" w:color="auto"/>
                      </w:divBdr>
                      <w:divsChild>
                        <w:div w:id="66801994">
                          <w:marLeft w:val="0"/>
                          <w:marRight w:val="0"/>
                          <w:marTop w:val="0"/>
                          <w:marBottom w:val="0"/>
                          <w:divBdr>
                            <w:top w:val="none" w:sz="0" w:space="0" w:color="auto"/>
                            <w:left w:val="none" w:sz="0" w:space="0" w:color="auto"/>
                            <w:bottom w:val="none" w:sz="0" w:space="0" w:color="auto"/>
                            <w:right w:val="none" w:sz="0" w:space="0" w:color="auto"/>
                          </w:divBdr>
                        </w:div>
                        <w:div w:id="856235269">
                          <w:marLeft w:val="0"/>
                          <w:marRight w:val="0"/>
                          <w:marTop w:val="0"/>
                          <w:marBottom w:val="0"/>
                          <w:divBdr>
                            <w:top w:val="none" w:sz="0" w:space="0" w:color="auto"/>
                            <w:left w:val="none" w:sz="0" w:space="0" w:color="auto"/>
                            <w:bottom w:val="none" w:sz="0" w:space="0" w:color="auto"/>
                            <w:right w:val="none" w:sz="0" w:space="0" w:color="auto"/>
                          </w:divBdr>
                        </w:div>
                        <w:div w:id="994603403">
                          <w:marLeft w:val="0"/>
                          <w:marRight w:val="0"/>
                          <w:marTop w:val="0"/>
                          <w:marBottom w:val="0"/>
                          <w:divBdr>
                            <w:top w:val="none" w:sz="0" w:space="0" w:color="auto"/>
                            <w:left w:val="none" w:sz="0" w:space="0" w:color="auto"/>
                            <w:bottom w:val="none" w:sz="0" w:space="0" w:color="auto"/>
                            <w:right w:val="none" w:sz="0" w:space="0" w:color="auto"/>
                          </w:divBdr>
                        </w:div>
                        <w:div w:id="1002901904">
                          <w:marLeft w:val="0"/>
                          <w:marRight w:val="0"/>
                          <w:marTop w:val="0"/>
                          <w:marBottom w:val="0"/>
                          <w:divBdr>
                            <w:top w:val="none" w:sz="0" w:space="0" w:color="auto"/>
                            <w:left w:val="none" w:sz="0" w:space="0" w:color="auto"/>
                            <w:bottom w:val="none" w:sz="0" w:space="0" w:color="auto"/>
                            <w:right w:val="none" w:sz="0" w:space="0" w:color="auto"/>
                          </w:divBdr>
                        </w:div>
                        <w:div w:id="1052121259">
                          <w:marLeft w:val="0"/>
                          <w:marRight w:val="0"/>
                          <w:marTop w:val="0"/>
                          <w:marBottom w:val="0"/>
                          <w:divBdr>
                            <w:top w:val="none" w:sz="0" w:space="0" w:color="auto"/>
                            <w:left w:val="none" w:sz="0" w:space="0" w:color="auto"/>
                            <w:bottom w:val="none" w:sz="0" w:space="0" w:color="auto"/>
                            <w:right w:val="none" w:sz="0" w:space="0" w:color="auto"/>
                          </w:divBdr>
                        </w:div>
                        <w:div w:id="1225141656">
                          <w:marLeft w:val="0"/>
                          <w:marRight w:val="0"/>
                          <w:marTop w:val="0"/>
                          <w:marBottom w:val="0"/>
                          <w:divBdr>
                            <w:top w:val="none" w:sz="0" w:space="0" w:color="auto"/>
                            <w:left w:val="none" w:sz="0" w:space="0" w:color="auto"/>
                            <w:bottom w:val="none" w:sz="0" w:space="0" w:color="auto"/>
                            <w:right w:val="none" w:sz="0" w:space="0" w:color="auto"/>
                          </w:divBdr>
                        </w:div>
                        <w:div w:id="1414354595">
                          <w:marLeft w:val="0"/>
                          <w:marRight w:val="0"/>
                          <w:marTop w:val="0"/>
                          <w:marBottom w:val="0"/>
                          <w:divBdr>
                            <w:top w:val="none" w:sz="0" w:space="0" w:color="auto"/>
                            <w:left w:val="none" w:sz="0" w:space="0" w:color="auto"/>
                            <w:bottom w:val="none" w:sz="0" w:space="0" w:color="auto"/>
                            <w:right w:val="none" w:sz="0" w:space="0" w:color="auto"/>
                          </w:divBdr>
                        </w:div>
                        <w:div w:id="1479345367">
                          <w:marLeft w:val="0"/>
                          <w:marRight w:val="0"/>
                          <w:marTop w:val="0"/>
                          <w:marBottom w:val="0"/>
                          <w:divBdr>
                            <w:top w:val="none" w:sz="0" w:space="0" w:color="auto"/>
                            <w:left w:val="none" w:sz="0" w:space="0" w:color="auto"/>
                            <w:bottom w:val="none" w:sz="0" w:space="0" w:color="auto"/>
                            <w:right w:val="none" w:sz="0" w:space="0" w:color="auto"/>
                          </w:divBdr>
                        </w:div>
                        <w:div w:id="1591695660">
                          <w:marLeft w:val="0"/>
                          <w:marRight w:val="0"/>
                          <w:marTop w:val="0"/>
                          <w:marBottom w:val="0"/>
                          <w:divBdr>
                            <w:top w:val="none" w:sz="0" w:space="0" w:color="auto"/>
                            <w:left w:val="none" w:sz="0" w:space="0" w:color="auto"/>
                            <w:bottom w:val="none" w:sz="0" w:space="0" w:color="auto"/>
                            <w:right w:val="none" w:sz="0" w:space="0" w:color="auto"/>
                          </w:divBdr>
                        </w:div>
                        <w:div w:id="1675495882">
                          <w:marLeft w:val="0"/>
                          <w:marRight w:val="0"/>
                          <w:marTop w:val="0"/>
                          <w:marBottom w:val="0"/>
                          <w:divBdr>
                            <w:top w:val="none" w:sz="0" w:space="0" w:color="auto"/>
                            <w:left w:val="none" w:sz="0" w:space="0" w:color="auto"/>
                            <w:bottom w:val="none" w:sz="0" w:space="0" w:color="auto"/>
                            <w:right w:val="none" w:sz="0" w:space="0" w:color="auto"/>
                          </w:divBdr>
                          <w:divsChild>
                            <w:div w:id="564920569">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7622966">
      <w:bodyDiv w:val="1"/>
      <w:marLeft w:val="0"/>
      <w:marRight w:val="0"/>
      <w:marTop w:val="0"/>
      <w:marBottom w:val="0"/>
      <w:divBdr>
        <w:top w:val="none" w:sz="0" w:space="0" w:color="auto"/>
        <w:left w:val="none" w:sz="0" w:space="0" w:color="auto"/>
        <w:bottom w:val="none" w:sz="0" w:space="0" w:color="auto"/>
        <w:right w:val="none" w:sz="0" w:space="0" w:color="auto"/>
      </w:divBdr>
    </w:div>
    <w:div w:id="1234320093">
      <w:bodyDiv w:val="1"/>
      <w:marLeft w:val="0"/>
      <w:marRight w:val="0"/>
      <w:marTop w:val="0"/>
      <w:marBottom w:val="0"/>
      <w:divBdr>
        <w:top w:val="none" w:sz="0" w:space="0" w:color="auto"/>
        <w:left w:val="none" w:sz="0" w:space="0" w:color="auto"/>
        <w:bottom w:val="none" w:sz="0" w:space="0" w:color="auto"/>
        <w:right w:val="none" w:sz="0" w:space="0" w:color="auto"/>
      </w:divBdr>
    </w:div>
    <w:div w:id="1258900653">
      <w:bodyDiv w:val="1"/>
      <w:marLeft w:val="0"/>
      <w:marRight w:val="0"/>
      <w:marTop w:val="0"/>
      <w:marBottom w:val="0"/>
      <w:divBdr>
        <w:top w:val="none" w:sz="0" w:space="0" w:color="auto"/>
        <w:left w:val="none" w:sz="0" w:space="0" w:color="auto"/>
        <w:bottom w:val="none" w:sz="0" w:space="0" w:color="auto"/>
        <w:right w:val="none" w:sz="0" w:space="0" w:color="auto"/>
      </w:divBdr>
      <w:divsChild>
        <w:div w:id="201554597">
          <w:marLeft w:val="0"/>
          <w:marRight w:val="0"/>
          <w:marTop w:val="0"/>
          <w:marBottom w:val="0"/>
          <w:divBdr>
            <w:top w:val="none" w:sz="0" w:space="0" w:color="auto"/>
            <w:left w:val="single" w:sz="4" w:space="0" w:color="6F767A"/>
            <w:bottom w:val="none" w:sz="0" w:space="0" w:color="auto"/>
            <w:right w:val="single" w:sz="4" w:space="0" w:color="6F767A"/>
          </w:divBdr>
          <w:divsChild>
            <w:div w:id="1656763336">
              <w:marLeft w:val="0"/>
              <w:marRight w:val="0"/>
              <w:marTop w:val="0"/>
              <w:marBottom w:val="0"/>
              <w:divBdr>
                <w:top w:val="single" w:sz="4" w:space="0" w:color="95A4AE"/>
                <w:left w:val="none" w:sz="0" w:space="0" w:color="auto"/>
                <w:bottom w:val="single" w:sz="4" w:space="0" w:color="878D90"/>
                <w:right w:val="none" w:sz="0" w:space="0" w:color="auto"/>
              </w:divBdr>
              <w:divsChild>
                <w:div w:id="110904404">
                  <w:marLeft w:val="0"/>
                  <w:marRight w:val="-3600"/>
                  <w:marTop w:val="0"/>
                  <w:marBottom w:val="0"/>
                  <w:divBdr>
                    <w:top w:val="none" w:sz="0" w:space="0" w:color="auto"/>
                    <w:left w:val="none" w:sz="0" w:space="0" w:color="auto"/>
                    <w:bottom w:val="none" w:sz="0" w:space="0" w:color="auto"/>
                    <w:right w:val="none" w:sz="0" w:space="0" w:color="auto"/>
                  </w:divBdr>
                  <w:divsChild>
                    <w:div w:id="1629974222">
                      <w:marLeft w:val="0"/>
                      <w:marRight w:val="3600"/>
                      <w:marTop w:val="0"/>
                      <w:marBottom w:val="0"/>
                      <w:divBdr>
                        <w:top w:val="none" w:sz="0" w:space="0" w:color="auto"/>
                        <w:left w:val="none" w:sz="0" w:space="0" w:color="auto"/>
                        <w:bottom w:val="none" w:sz="0" w:space="0" w:color="auto"/>
                        <w:right w:val="none" w:sz="0" w:space="0" w:color="auto"/>
                      </w:divBdr>
                      <w:divsChild>
                        <w:div w:id="744450958">
                          <w:marLeft w:val="0"/>
                          <w:marRight w:val="0"/>
                          <w:marTop w:val="0"/>
                          <w:marBottom w:val="0"/>
                          <w:divBdr>
                            <w:top w:val="none" w:sz="0" w:space="0" w:color="auto"/>
                            <w:left w:val="none" w:sz="0" w:space="0" w:color="auto"/>
                            <w:bottom w:val="none" w:sz="0" w:space="0" w:color="auto"/>
                            <w:right w:val="single" w:sz="4" w:space="0" w:color="D0D0D0"/>
                          </w:divBdr>
                          <w:divsChild>
                            <w:div w:id="1623224429">
                              <w:marLeft w:val="0"/>
                              <w:marRight w:val="0"/>
                              <w:marTop w:val="0"/>
                              <w:marBottom w:val="0"/>
                              <w:divBdr>
                                <w:top w:val="none" w:sz="0" w:space="0" w:color="auto"/>
                                <w:left w:val="none" w:sz="0" w:space="0" w:color="auto"/>
                                <w:bottom w:val="none" w:sz="0" w:space="0" w:color="auto"/>
                                <w:right w:val="none" w:sz="0" w:space="0" w:color="auto"/>
                              </w:divBdr>
                              <w:divsChild>
                                <w:div w:id="652829255">
                                  <w:marLeft w:val="0"/>
                                  <w:marRight w:val="0"/>
                                  <w:marTop w:val="0"/>
                                  <w:marBottom w:val="0"/>
                                  <w:divBdr>
                                    <w:top w:val="none" w:sz="0" w:space="0" w:color="auto"/>
                                    <w:left w:val="none" w:sz="0" w:space="0" w:color="auto"/>
                                    <w:bottom w:val="none" w:sz="0" w:space="0" w:color="auto"/>
                                    <w:right w:val="none" w:sz="0" w:space="0" w:color="auto"/>
                                  </w:divBdr>
                                  <w:divsChild>
                                    <w:div w:id="27992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18536881">
      <w:bodyDiv w:val="1"/>
      <w:marLeft w:val="0"/>
      <w:marRight w:val="0"/>
      <w:marTop w:val="0"/>
      <w:marBottom w:val="0"/>
      <w:divBdr>
        <w:top w:val="none" w:sz="0" w:space="0" w:color="auto"/>
        <w:left w:val="none" w:sz="0" w:space="0" w:color="auto"/>
        <w:bottom w:val="none" w:sz="0" w:space="0" w:color="auto"/>
        <w:right w:val="none" w:sz="0" w:space="0" w:color="auto"/>
      </w:divBdr>
    </w:div>
    <w:div w:id="1554149024">
      <w:bodyDiv w:val="1"/>
      <w:marLeft w:val="0"/>
      <w:marRight w:val="0"/>
      <w:marTop w:val="0"/>
      <w:marBottom w:val="0"/>
      <w:divBdr>
        <w:top w:val="none" w:sz="0" w:space="0" w:color="auto"/>
        <w:left w:val="none" w:sz="0" w:space="0" w:color="auto"/>
        <w:bottom w:val="none" w:sz="0" w:space="0" w:color="auto"/>
        <w:right w:val="none" w:sz="0" w:space="0" w:color="auto"/>
      </w:divBdr>
    </w:div>
    <w:div w:id="1559365437">
      <w:bodyDiv w:val="1"/>
      <w:marLeft w:val="0"/>
      <w:marRight w:val="0"/>
      <w:marTop w:val="0"/>
      <w:marBottom w:val="0"/>
      <w:divBdr>
        <w:top w:val="none" w:sz="0" w:space="0" w:color="auto"/>
        <w:left w:val="none" w:sz="0" w:space="0" w:color="auto"/>
        <w:bottom w:val="none" w:sz="0" w:space="0" w:color="auto"/>
        <w:right w:val="none" w:sz="0" w:space="0" w:color="auto"/>
      </w:divBdr>
      <w:divsChild>
        <w:div w:id="453522972">
          <w:marLeft w:val="0"/>
          <w:marRight w:val="0"/>
          <w:marTop w:val="0"/>
          <w:marBottom w:val="0"/>
          <w:divBdr>
            <w:top w:val="none" w:sz="0" w:space="0" w:color="auto"/>
            <w:left w:val="single" w:sz="4" w:space="0" w:color="6F767A"/>
            <w:bottom w:val="none" w:sz="0" w:space="0" w:color="auto"/>
            <w:right w:val="single" w:sz="4" w:space="0" w:color="6F767A"/>
          </w:divBdr>
          <w:divsChild>
            <w:div w:id="1037662144">
              <w:marLeft w:val="0"/>
              <w:marRight w:val="0"/>
              <w:marTop w:val="0"/>
              <w:marBottom w:val="0"/>
              <w:divBdr>
                <w:top w:val="single" w:sz="4" w:space="0" w:color="95A4AE"/>
                <w:left w:val="none" w:sz="0" w:space="0" w:color="auto"/>
                <w:bottom w:val="single" w:sz="4" w:space="0" w:color="878D90"/>
                <w:right w:val="none" w:sz="0" w:space="0" w:color="auto"/>
              </w:divBdr>
              <w:divsChild>
                <w:div w:id="1571623765">
                  <w:marLeft w:val="0"/>
                  <w:marRight w:val="-3600"/>
                  <w:marTop w:val="0"/>
                  <w:marBottom w:val="0"/>
                  <w:divBdr>
                    <w:top w:val="none" w:sz="0" w:space="0" w:color="auto"/>
                    <w:left w:val="none" w:sz="0" w:space="0" w:color="auto"/>
                    <w:bottom w:val="none" w:sz="0" w:space="0" w:color="auto"/>
                    <w:right w:val="none" w:sz="0" w:space="0" w:color="auto"/>
                  </w:divBdr>
                  <w:divsChild>
                    <w:div w:id="19014644">
                      <w:marLeft w:val="0"/>
                      <w:marRight w:val="3600"/>
                      <w:marTop w:val="0"/>
                      <w:marBottom w:val="0"/>
                      <w:divBdr>
                        <w:top w:val="none" w:sz="0" w:space="0" w:color="auto"/>
                        <w:left w:val="none" w:sz="0" w:space="0" w:color="auto"/>
                        <w:bottom w:val="none" w:sz="0" w:space="0" w:color="auto"/>
                        <w:right w:val="none" w:sz="0" w:space="0" w:color="auto"/>
                      </w:divBdr>
                      <w:divsChild>
                        <w:div w:id="1705210244">
                          <w:marLeft w:val="0"/>
                          <w:marRight w:val="0"/>
                          <w:marTop w:val="0"/>
                          <w:marBottom w:val="0"/>
                          <w:divBdr>
                            <w:top w:val="none" w:sz="0" w:space="0" w:color="auto"/>
                            <w:left w:val="none" w:sz="0" w:space="0" w:color="auto"/>
                            <w:bottom w:val="none" w:sz="0" w:space="0" w:color="auto"/>
                            <w:right w:val="single" w:sz="4" w:space="0" w:color="D0D0D0"/>
                          </w:divBdr>
                          <w:divsChild>
                            <w:div w:id="1589197714">
                              <w:marLeft w:val="0"/>
                              <w:marRight w:val="0"/>
                              <w:marTop w:val="0"/>
                              <w:marBottom w:val="0"/>
                              <w:divBdr>
                                <w:top w:val="none" w:sz="0" w:space="0" w:color="auto"/>
                                <w:left w:val="none" w:sz="0" w:space="0" w:color="auto"/>
                                <w:bottom w:val="none" w:sz="0" w:space="0" w:color="auto"/>
                                <w:right w:val="none" w:sz="0" w:space="0" w:color="auto"/>
                              </w:divBdr>
                              <w:divsChild>
                                <w:div w:id="1902669377">
                                  <w:marLeft w:val="0"/>
                                  <w:marRight w:val="0"/>
                                  <w:marTop w:val="0"/>
                                  <w:marBottom w:val="0"/>
                                  <w:divBdr>
                                    <w:top w:val="none" w:sz="0" w:space="0" w:color="auto"/>
                                    <w:left w:val="none" w:sz="0" w:space="0" w:color="auto"/>
                                    <w:bottom w:val="none" w:sz="0" w:space="0" w:color="auto"/>
                                    <w:right w:val="none" w:sz="0" w:space="0" w:color="auto"/>
                                  </w:divBdr>
                                  <w:divsChild>
                                    <w:div w:id="1584560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57765382">
      <w:bodyDiv w:val="1"/>
      <w:marLeft w:val="0"/>
      <w:marRight w:val="0"/>
      <w:marTop w:val="0"/>
      <w:marBottom w:val="0"/>
      <w:divBdr>
        <w:top w:val="none" w:sz="0" w:space="0" w:color="auto"/>
        <w:left w:val="none" w:sz="0" w:space="0" w:color="auto"/>
        <w:bottom w:val="none" w:sz="0" w:space="0" w:color="auto"/>
        <w:right w:val="none" w:sz="0" w:space="0" w:color="auto"/>
      </w:divBdr>
    </w:div>
    <w:div w:id="1951933924">
      <w:bodyDiv w:val="1"/>
      <w:marLeft w:val="0"/>
      <w:marRight w:val="0"/>
      <w:marTop w:val="0"/>
      <w:marBottom w:val="0"/>
      <w:divBdr>
        <w:top w:val="none" w:sz="0" w:space="0" w:color="auto"/>
        <w:left w:val="none" w:sz="0" w:space="0" w:color="auto"/>
        <w:bottom w:val="none" w:sz="0" w:space="0" w:color="auto"/>
        <w:right w:val="none" w:sz="0" w:space="0" w:color="auto"/>
      </w:divBdr>
    </w:div>
    <w:div w:id="1956786391">
      <w:bodyDiv w:val="1"/>
      <w:marLeft w:val="0"/>
      <w:marRight w:val="0"/>
      <w:marTop w:val="0"/>
      <w:marBottom w:val="0"/>
      <w:divBdr>
        <w:top w:val="none" w:sz="0" w:space="0" w:color="auto"/>
        <w:left w:val="none" w:sz="0" w:space="0" w:color="auto"/>
        <w:bottom w:val="none" w:sz="0" w:space="0" w:color="auto"/>
        <w:right w:val="none" w:sz="0" w:space="0" w:color="auto"/>
      </w:divBdr>
      <w:divsChild>
        <w:div w:id="823592279">
          <w:marLeft w:val="0"/>
          <w:marRight w:val="0"/>
          <w:marTop w:val="0"/>
          <w:marBottom w:val="0"/>
          <w:divBdr>
            <w:top w:val="none" w:sz="0" w:space="0" w:color="auto"/>
            <w:left w:val="none" w:sz="0" w:space="0" w:color="auto"/>
            <w:bottom w:val="none" w:sz="0" w:space="0" w:color="auto"/>
            <w:right w:val="none" w:sz="0" w:space="0" w:color="auto"/>
          </w:divBdr>
          <w:divsChild>
            <w:div w:id="739793460">
              <w:marLeft w:val="0"/>
              <w:marRight w:val="0"/>
              <w:marTop w:val="72"/>
              <w:marBottom w:val="0"/>
              <w:divBdr>
                <w:top w:val="none" w:sz="0" w:space="0" w:color="auto"/>
                <w:left w:val="none" w:sz="0" w:space="0" w:color="auto"/>
                <w:bottom w:val="none" w:sz="0" w:space="0" w:color="auto"/>
                <w:right w:val="none" w:sz="0" w:space="0" w:color="auto"/>
              </w:divBdr>
              <w:divsChild>
                <w:div w:id="211309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670979">
      <w:bodyDiv w:val="1"/>
      <w:marLeft w:val="0"/>
      <w:marRight w:val="0"/>
      <w:marTop w:val="0"/>
      <w:marBottom w:val="0"/>
      <w:divBdr>
        <w:top w:val="none" w:sz="0" w:space="0" w:color="auto"/>
        <w:left w:val="none" w:sz="0" w:space="0" w:color="auto"/>
        <w:bottom w:val="none" w:sz="0" w:space="0" w:color="auto"/>
        <w:right w:val="none" w:sz="0" w:space="0" w:color="auto"/>
      </w:divBdr>
    </w:div>
    <w:div w:id="2050493749">
      <w:bodyDiv w:val="1"/>
      <w:marLeft w:val="0"/>
      <w:marRight w:val="0"/>
      <w:marTop w:val="0"/>
      <w:marBottom w:val="0"/>
      <w:divBdr>
        <w:top w:val="none" w:sz="0" w:space="0" w:color="auto"/>
        <w:left w:val="none" w:sz="0" w:space="0" w:color="auto"/>
        <w:bottom w:val="none" w:sz="0" w:space="0" w:color="auto"/>
        <w:right w:val="none" w:sz="0" w:space="0" w:color="auto"/>
      </w:divBdr>
    </w:div>
    <w:div w:id="2081974375">
      <w:bodyDiv w:val="1"/>
      <w:marLeft w:val="0"/>
      <w:marRight w:val="0"/>
      <w:marTop w:val="0"/>
      <w:marBottom w:val="0"/>
      <w:divBdr>
        <w:top w:val="none" w:sz="0" w:space="0" w:color="auto"/>
        <w:left w:val="none" w:sz="0" w:space="0" w:color="auto"/>
        <w:bottom w:val="none" w:sz="0" w:space="0" w:color="auto"/>
        <w:right w:val="none" w:sz="0" w:space="0" w:color="auto"/>
      </w:divBdr>
      <w:divsChild>
        <w:div w:id="1465352087">
          <w:marLeft w:val="0"/>
          <w:marRight w:val="0"/>
          <w:marTop w:val="0"/>
          <w:marBottom w:val="0"/>
          <w:divBdr>
            <w:top w:val="none" w:sz="0" w:space="0" w:color="auto"/>
            <w:left w:val="none" w:sz="0" w:space="0" w:color="auto"/>
            <w:bottom w:val="none" w:sz="0" w:space="0" w:color="auto"/>
            <w:right w:val="none" w:sz="0" w:space="0" w:color="auto"/>
          </w:divBdr>
          <w:divsChild>
            <w:div w:id="1792166683">
              <w:marLeft w:val="0"/>
              <w:marRight w:val="0"/>
              <w:marTop w:val="0"/>
              <w:marBottom w:val="0"/>
              <w:divBdr>
                <w:top w:val="none" w:sz="0" w:space="0" w:color="auto"/>
                <w:left w:val="none" w:sz="0" w:space="0" w:color="auto"/>
                <w:bottom w:val="none" w:sz="0" w:space="0" w:color="auto"/>
                <w:right w:val="none" w:sz="0" w:space="0" w:color="auto"/>
              </w:divBdr>
              <w:divsChild>
                <w:div w:id="135492992">
                  <w:marLeft w:val="0"/>
                  <w:marRight w:val="0"/>
                  <w:marTop w:val="0"/>
                  <w:marBottom w:val="0"/>
                  <w:divBdr>
                    <w:top w:val="none" w:sz="0" w:space="0" w:color="auto"/>
                    <w:left w:val="none" w:sz="0" w:space="0" w:color="auto"/>
                    <w:bottom w:val="none" w:sz="0" w:space="0" w:color="auto"/>
                    <w:right w:val="none" w:sz="0" w:space="0" w:color="auto"/>
                  </w:divBdr>
                  <w:divsChild>
                    <w:div w:id="693389454">
                      <w:marLeft w:val="0"/>
                      <w:marRight w:val="0"/>
                      <w:marTop w:val="0"/>
                      <w:marBottom w:val="0"/>
                      <w:divBdr>
                        <w:top w:val="none" w:sz="0" w:space="0" w:color="auto"/>
                        <w:left w:val="none" w:sz="0" w:space="0" w:color="auto"/>
                        <w:bottom w:val="none" w:sz="0" w:space="0" w:color="auto"/>
                        <w:right w:val="none" w:sz="0" w:space="0" w:color="auto"/>
                      </w:divBdr>
                      <w:divsChild>
                        <w:div w:id="997228347">
                          <w:marLeft w:val="0"/>
                          <w:marRight w:val="0"/>
                          <w:marTop w:val="0"/>
                          <w:marBottom w:val="0"/>
                          <w:divBdr>
                            <w:top w:val="none" w:sz="0" w:space="0" w:color="auto"/>
                            <w:left w:val="none" w:sz="0" w:space="0" w:color="auto"/>
                            <w:bottom w:val="none" w:sz="0" w:space="0" w:color="auto"/>
                            <w:right w:val="none" w:sz="0" w:space="0" w:color="auto"/>
                          </w:divBdr>
                          <w:divsChild>
                            <w:div w:id="764150098">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2310931">
      <w:bodyDiv w:val="1"/>
      <w:marLeft w:val="0"/>
      <w:marRight w:val="0"/>
      <w:marTop w:val="0"/>
      <w:marBottom w:val="0"/>
      <w:divBdr>
        <w:top w:val="none" w:sz="0" w:space="0" w:color="auto"/>
        <w:left w:val="none" w:sz="0" w:space="0" w:color="auto"/>
        <w:bottom w:val="none" w:sz="0" w:space="0" w:color="auto"/>
        <w:right w:val="none" w:sz="0" w:space="0" w:color="auto"/>
      </w:divBdr>
    </w:div>
    <w:div w:id="21275013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hyperlink" Target="about:blank" TargetMode="External"/><Relationship Id="rId39" Type="http://schemas.openxmlformats.org/officeDocument/2006/relationships/header" Target="header12.xml"/><Relationship Id="rId3" Type="http://schemas.openxmlformats.org/officeDocument/2006/relationships/styles" Target="styles.xml"/><Relationship Id="rId21" Type="http://schemas.openxmlformats.org/officeDocument/2006/relationships/footer" Target="footer6.xml"/><Relationship Id="rId34" Type="http://schemas.openxmlformats.org/officeDocument/2006/relationships/footer" Target="footer7.xml"/><Relationship Id="rId42" Type="http://schemas.openxmlformats.org/officeDocument/2006/relationships/header" Target="header15.xml"/><Relationship Id="rId47"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hyperlink" Target="about:blank" TargetMode="External"/><Relationship Id="rId33" Type="http://schemas.openxmlformats.org/officeDocument/2006/relationships/header" Target="header8.xml"/><Relationship Id="rId38" Type="http://schemas.openxmlformats.org/officeDocument/2006/relationships/header" Target="header11.xml"/><Relationship Id="rId46" Type="http://schemas.openxmlformats.org/officeDocument/2006/relationships/footer" Target="footer9.xm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header" Target="header6.xml"/><Relationship Id="rId29" Type="http://schemas.openxmlformats.org/officeDocument/2006/relationships/hyperlink" Target="about:blank" TargetMode="External"/><Relationship Id="rId41" Type="http://schemas.openxmlformats.org/officeDocument/2006/relationships/header" Target="header14.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yperlink" Target="about:blank" TargetMode="External"/><Relationship Id="rId32" Type="http://schemas.openxmlformats.org/officeDocument/2006/relationships/header" Target="header7.xml"/><Relationship Id="rId37" Type="http://schemas.openxmlformats.org/officeDocument/2006/relationships/header" Target="header10.xml"/><Relationship Id="rId40" Type="http://schemas.openxmlformats.org/officeDocument/2006/relationships/header" Target="header13.xml"/><Relationship Id="rId45" Type="http://schemas.openxmlformats.org/officeDocument/2006/relationships/header" Target="header17.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hyperlink" Target="about:blank" TargetMode="External"/><Relationship Id="rId28" Type="http://schemas.openxmlformats.org/officeDocument/2006/relationships/hyperlink" Target="about:blank" TargetMode="External"/><Relationship Id="rId36" Type="http://schemas.openxmlformats.org/officeDocument/2006/relationships/header" Target="header9.xml"/><Relationship Id="rId10" Type="http://schemas.openxmlformats.org/officeDocument/2006/relationships/header" Target="header1.xml"/><Relationship Id="rId19" Type="http://schemas.openxmlformats.org/officeDocument/2006/relationships/footer" Target="footer5.xml"/><Relationship Id="rId31" Type="http://schemas.openxmlformats.org/officeDocument/2006/relationships/hyperlink" Target="about:blank" TargetMode="External"/><Relationship Id="rId44" Type="http://schemas.openxmlformats.org/officeDocument/2006/relationships/image" Target="media/image2.jpeg"/><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hyperlink" Target="about:blank" TargetMode="External"/><Relationship Id="rId27" Type="http://schemas.openxmlformats.org/officeDocument/2006/relationships/hyperlink" Target="about:blank" TargetMode="External"/><Relationship Id="rId30" Type="http://schemas.openxmlformats.org/officeDocument/2006/relationships/hyperlink" Target="about:blank" TargetMode="External"/><Relationship Id="rId35" Type="http://schemas.openxmlformats.org/officeDocument/2006/relationships/footer" Target="footer8.xml"/><Relationship Id="rId43" Type="http://schemas.openxmlformats.org/officeDocument/2006/relationships/header" Target="header16.xml"/><Relationship Id="rId48" Type="http://schemas.openxmlformats.org/officeDocument/2006/relationships/theme" Target="theme/theme1.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5D5AA2-B09A-40B9-9791-28EC0A93B7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36</Pages>
  <Words>1540</Words>
  <Characters>8780</Characters>
  <Application>Microsoft Office Word</Application>
  <DocSecurity>0</DocSecurity>
  <Lines>73</Lines>
  <Paragraphs>20</Paragraphs>
  <ScaleCrop>false</ScaleCrop>
  <Company>com valley ltd</Company>
  <LinksUpToDate>false</LinksUpToDate>
  <CharactersWithSpaces>10300</CharactersWithSpaces>
  <SharedDoc>false</SharedDoc>
  <HLinks>
    <vt:vector size="186" baseType="variant">
      <vt:variant>
        <vt:i4>8257569</vt:i4>
      </vt:variant>
      <vt:variant>
        <vt:i4>129</vt:i4>
      </vt:variant>
      <vt:variant>
        <vt:i4>0</vt:i4>
      </vt:variant>
      <vt:variant>
        <vt:i4>5</vt:i4>
      </vt:variant>
      <vt:variant>
        <vt:lpwstr>http://www.tourism.gov.np/</vt:lpwstr>
      </vt:variant>
      <vt:variant>
        <vt:lpwstr/>
      </vt:variant>
      <vt:variant>
        <vt:i4>5898265</vt:i4>
      </vt:variant>
      <vt:variant>
        <vt:i4>126</vt:i4>
      </vt:variant>
      <vt:variant>
        <vt:i4>0</vt:i4>
      </vt:variant>
      <vt:variant>
        <vt:i4>5</vt:i4>
      </vt:variant>
      <vt:variant>
        <vt:lpwstr>https://zh.wikipedia.org/wiki/%E4%B8%AD%E5%9B%BD</vt:lpwstr>
      </vt:variant>
      <vt:variant>
        <vt:lpwstr/>
      </vt:variant>
      <vt:variant>
        <vt:i4>1900574</vt:i4>
      </vt:variant>
      <vt:variant>
        <vt:i4>123</vt:i4>
      </vt:variant>
      <vt:variant>
        <vt:i4>0</vt:i4>
      </vt:variant>
      <vt:variant>
        <vt:i4>5</vt:i4>
      </vt:variant>
      <vt:variant>
        <vt:lpwstr>https://zh.wikipedia.org/wiki/%E5%B0%BC%E6%B3%8A%E5%B0%94%E7%AB%8B%E6%B3%95%E8%AE%AE%E4%BC%9A</vt:lpwstr>
      </vt:variant>
      <vt:variant>
        <vt:lpwstr/>
      </vt:variant>
      <vt:variant>
        <vt:i4>4456474</vt:i4>
      </vt:variant>
      <vt:variant>
        <vt:i4>120</vt:i4>
      </vt:variant>
      <vt:variant>
        <vt:i4>0</vt:i4>
      </vt:variant>
      <vt:variant>
        <vt:i4>5</vt:i4>
      </vt:variant>
      <vt:variant>
        <vt:lpwstr>https://zh.wikipedia.org/wiki/%E5%B0%BC%E6%B3%8A%E5%B0%94%E8%81%94%E9%82%A6%E8%AE%AE%E4%BC%9A</vt:lpwstr>
      </vt:variant>
      <vt:variant>
        <vt:lpwstr/>
      </vt:variant>
      <vt:variant>
        <vt:i4>8192108</vt:i4>
      </vt:variant>
      <vt:variant>
        <vt:i4>117</vt:i4>
      </vt:variant>
      <vt:variant>
        <vt:i4>0</vt:i4>
      </vt:variant>
      <vt:variant>
        <vt:i4>5</vt:i4>
      </vt:variant>
      <vt:variant>
        <vt:lpwstr>https://zh.wikipedia.org/wiki/%E5%9B%BD%E6%B0%91%E8%AE%AE%E4%BC%9A</vt:lpwstr>
      </vt:variant>
      <vt:variant>
        <vt:lpwstr/>
      </vt:variant>
      <vt:variant>
        <vt:i4>5308513</vt:i4>
      </vt:variant>
      <vt:variant>
        <vt:i4>114</vt:i4>
      </vt:variant>
      <vt:variant>
        <vt:i4>0</vt:i4>
      </vt:variant>
      <vt:variant>
        <vt:i4>5</vt:i4>
      </vt:variant>
      <vt:variant>
        <vt:lpwstr>https://zh.wikipedia.org/wiki/%E7%9C%BE%E8%AD%B0%E9%99%A2_(%E5%B0%BC%E6%B3%8A%E7%88%BE)</vt:lpwstr>
      </vt:variant>
      <vt:variant>
        <vt:lpwstr/>
      </vt:variant>
      <vt:variant>
        <vt:i4>1703964</vt:i4>
      </vt:variant>
      <vt:variant>
        <vt:i4>111</vt:i4>
      </vt:variant>
      <vt:variant>
        <vt:i4>0</vt:i4>
      </vt:variant>
      <vt:variant>
        <vt:i4>5</vt:i4>
      </vt:variant>
      <vt:variant>
        <vt:lpwstr>https://zh.wikipedia.org/wiki/%E4%B8%A4%E9%99%A2%E5%88%B6</vt:lpwstr>
      </vt:variant>
      <vt:variant>
        <vt:lpwstr/>
      </vt:variant>
      <vt:variant>
        <vt:i4>1900574</vt:i4>
      </vt:variant>
      <vt:variant>
        <vt:i4>108</vt:i4>
      </vt:variant>
      <vt:variant>
        <vt:i4>0</vt:i4>
      </vt:variant>
      <vt:variant>
        <vt:i4>5</vt:i4>
      </vt:variant>
      <vt:variant>
        <vt:lpwstr>https://zh.wikipedia.org/wiki/%E5%B0%BC%E6%B3%8A%E5%B0%94%E7%AB%8B%E6%B3%95%E8%AE%AE%E4%BC%9A</vt:lpwstr>
      </vt:variant>
      <vt:variant>
        <vt:lpwstr/>
      </vt:variant>
      <vt:variant>
        <vt:i4>2818105</vt:i4>
      </vt:variant>
      <vt:variant>
        <vt:i4>105</vt:i4>
      </vt:variant>
      <vt:variant>
        <vt:i4>0</vt:i4>
      </vt:variant>
      <vt:variant>
        <vt:i4>5</vt:i4>
      </vt:variant>
      <vt:variant>
        <vt:lpwstr>https://zh.wikipedia.org/wiki/2017%E5%B9%B4%E5%B0%BC%E6%B3%8A%E5%B0%94%E7%AB%8B%E6%B3%95%E9%80%89%E4%B8%BE</vt:lpwstr>
      </vt:variant>
      <vt:variant>
        <vt:lpwstr/>
      </vt:variant>
      <vt:variant>
        <vt:i4>6357099</vt:i4>
      </vt:variant>
      <vt:variant>
        <vt:i4>102</vt:i4>
      </vt:variant>
      <vt:variant>
        <vt:i4>0</vt:i4>
      </vt:variant>
      <vt:variant>
        <vt:i4>5</vt:i4>
      </vt:variant>
      <vt:variant>
        <vt:lpwstr>https://zh.wikipedia.org/wiki/%E5%B0%BC%E6%B3%8A%E5%B0%94%E6%80%BB%E7%90%86</vt:lpwstr>
      </vt:variant>
      <vt:variant>
        <vt:lpwstr/>
      </vt:variant>
      <vt:variant>
        <vt:i4>8060976</vt:i4>
      </vt:variant>
      <vt:variant>
        <vt:i4>99</vt:i4>
      </vt:variant>
      <vt:variant>
        <vt:i4>0</vt:i4>
      </vt:variant>
      <vt:variant>
        <vt:i4>5</vt:i4>
      </vt:variant>
      <vt:variant>
        <vt:lpwstr>https://zh.wikipedia.org/wiki/%E6%99%AE%E6%8B%89%E6%98%8C%E8%BE%BE</vt:lpwstr>
      </vt:variant>
      <vt:variant>
        <vt:lpwstr/>
      </vt:variant>
      <vt:variant>
        <vt:i4>6815795</vt:i4>
      </vt:variant>
      <vt:variant>
        <vt:i4>96</vt:i4>
      </vt:variant>
      <vt:variant>
        <vt:i4>0</vt:i4>
      </vt:variant>
      <vt:variant>
        <vt:i4>5</vt:i4>
      </vt:variant>
      <vt:variant>
        <vt:lpwstr>https://zh.wikipedia.org/wiki/%E5%B0%BC%E6%B3%8A%E5%B0%94%E5%85%B1%E4%BA%A7%E5%85%9A%EF%BC%88%E6%AF%9B%E4%B8%BB%E4%B9%89%E4%B8%AD%E5%BF%83%EF%BC%89</vt:lpwstr>
      </vt:variant>
      <vt:variant>
        <vt:lpwstr/>
      </vt:variant>
      <vt:variant>
        <vt:i4>1441870</vt:i4>
      </vt:variant>
      <vt:variant>
        <vt:i4>93</vt:i4>
      </vt:variant>
      <vt:variant>
        <vt:i4>0</vt:i4>
      </vt:variant>
      <vt:variant>
        <vt:i4>5</vt:i4>
      </vt:variant>
      <vt:variant>
        <vt:lpwstr>https://zh.wikipedia.org/wiki/%E5%8D%B0%E5%9C%B0%E8%AF%AD</vt:lpwstr>
      </vt:variant>
      <vt:variant>
        <vt:lpwstr/>
      </vt:variant>
      <vt:variant>
        <vt:i4>7864368</vt:i4>
      </vt:variant>
      <vt:variant>
        <vt:i4>90</vt:i4>
      </vt:variant>
      <vt:variant>
        <vt:i4>0</vt:i4>
      </vt:variant>
      <vt:variant>
        <vt:i4>5</vt:i4>
      </vt:variant>
      <vt:variant>
        <vt:lpwstr>https://zh.wikipedia.org/wiki/%E5%B0%BC%E6%B3%8A%E5%B0%94%E8%AF%AD</vt:lpwstr>
      </vt:variant>
      <vt:variant>
        <vt:lpwstr/>
      </vt:variant>
      <vt:variant>
        <vt:i4>2293866</vt:i4>
      </vt:variant>
      <vt:variant>
        <vt:i4>87</vt:i4>
      </vt:variant>
      <vt:variant>
        <vt:i4>0</vt:i4>
      </vt:variant>
      <vt:variant>
        <vt:i4>5</vt:i4>
      </vt:variant>
      <vt:variant>
        <vt:lpwstr>https://zh.wikipedia.org/wiki/%E5%BB%93%E7%88%BE%E5%96%80%E4%BA%BA</vt:lpwstr>
      </vt:variant>
      <vt:variant>
        <vt:lpwstr/>
      </vt:variant>
      <vt:variant>
        <vt:i4>4194329</vt:i4>
      </vt:variant>
      <vt:variant>
        <vt:i4>84</vt:i4>
      </vt:variant>
      <vt:variant>
        <vt:i4>0</vt:i4>
      </vt:variant>
      <vt:variant>
        <vt:i4>5</vt:i4>
      </vt:variant>
      <vt:variant>
        <vt:lpwstr>https://zh.wikipedia.org/wiki/%E5%8D%B0%E5%BA%A6%E6%95%99</vt:lpwstr>
      </vt:variant>
      <vt:variant>
        <vt:lpwstr/>
      </vt:variant>
      <vt:variant>
        <vt:i4>8126519</vt:i4>
      </vt:variant>
      <vt:variant>
        <vt:i4>81</vt:i4>
      </vt:variant>
      <vt:variant>
        <vt:i4>0</vt:i4>
      </vt:variant>
      <vt:variant>
        <vt:i4>5</vt:i4>
      </vt:variant>
      <vt:variant>
        <vt:lpwstr>https://zh.wikipedia.org/wiki/%E9%87%8A%E8%BF%A6%E7%89%9F%E5%B0%BC</vt:lpwstr>
      </vt:variant>
      <vt:variant>
        <vt:lpwstr/>
      </vt:variant>
      <vt:variant>
        <vt:i4>393246</vt:i4>
      </vt:variant>
      <vt:variant>
        <vt:i4>78</vt:i4>
      </vt:variant>
      <vt:variant>
        <vt:i4>0</vt:i4>
      </vt:variant>
      <vt:variant>
        <vt:i4>5</vt:i4>
      </vt:variant>
      <vt:variant>
        <vt:lpwstr>https://zh.wikipedia.org/wiki/%E4%BD%9B%E9%99%80</vt:lpwstr>
      </vt:variant>
      <vt:variant>
        <vt:lpwstr/>
      </vt:variant>
      <vt:variant>
        <vt:i4>6946918</vt:i4>
      </vt:variant>
      <vt:variant>
        <vt:i4>75</vt:i4>
      </vt:variant>
      <vt:variant>
        <vt:i4>0</vt:i4>
      </vt:variant>
      <vt:variant>
        <vt:i4>5</vt:i4>
      </vt:variant>
      <vt:variant>
        <vt:lpwstr>https://zh.wikipedia.org/wiki/%E7%8F%A0%E7%A9%86%E6%9C%97%E7%8E%9B%E5%B3%B0</vt:lpwstr>
      </vt:variant>
      <vt:variant>
        <vt:lpwstr/>
      </vt:variant>
      <vt:variant>
        <vt:i4>1245236</vt:i4>
      </vt:variant>
      <vt:variant>
        <vt:i4>68</vt:i4>
      </vt:variant>
      <vt:variant>
        <vt:i4>0</vt:i4>
      </vt:variant>
      <vt:variant>
        <vt:i4>5</vt:i4>
      </vt:variant>
      <vt:variant>
        <vt:lpwstr/>
      </vt:variant>
      <vt:variant>
        <vt:lpwstr>_Toc516519691</vt:lpwstr>
      </vt:variant>
      <vt:variant>
        <vt:i4>1245236</vt:i4>
      </vt:variant>
      <vt:variant>
        <vt:i4>62</vt:i4>
      </vt:variant>
      <vt:variant>
        <vt:i4>0</vt:i4>
      </vt:variant>
      <vt:variant>
        <vt:i4>5</vt:i4>
      </vt:variant>
      <vt:variant>
        <vt:lpwstr/>
      </vt:variant>
      <vt:variant>
        <vt:lpwstr>_Toc516519690</vt:lpwstr>
      </vt:variant>
      <vt:variant>
        <vt:i4>1179700</vt:i4>
      </vt:variant>
      <vt:variant>
        <vt:i4>56</vt:i4>
      </vt:variant>
      <vt:variant>
        <vt:i4>0</vt:i4>
      </vt:variant>
      <vt:variant>
        <vt:i4>5</vt:i4>
      </vt:variant>
      <vt:variant>
        <vt:lpwstr/>
      </vt:variant>
      <vt:variant>
        <vt:lpwstr>_Toc516519689</vt:lpwstr>
      </vt:variant>
      <vt:variant>
        <vt:i4>1179700</vt:i4>
      </vt:variant>
      <vt:variant>
        <vt:i4>50</vt:i4>
      </vt:variant>
      <vt:variant>
        <vt:i4>0</vt:i4>
      </vt:variant>
      <vt:variant>
        <vt:i4>5</vt:i4>
      </vt:variant>
      <vt:variant>
        <vt:lpwstr/>
      </vt:variant>
      <vt:variant>
        <vt:lpwstr>_Toc516519688</vt:lpwstr>
      </vt:variant>
      <vt:variant>
        <vt:i4>1179700</vt:i4>
      </vt:variant>
      <vt:variant>
        <vt:i4>44</vt:i4>
      </vt:variant>
      <vt:variant>
        <vt:i4>0</vt:i4>
      </vt:variant>
      <vt:variant>
        <vt:i4>5</vt:i4>
      </vt:variant>
      <vt:variant>
        <vt:lpwstr/>
      </vt:variant>
      <vt:variant>
        <vt:lpwstr>_Toc516519687</vt:lpwstr>
      </vt:variant>
      <vt:variant>
        <vt:i4>1179700</vt:i4>
      </vt:variant>
      <vt:variant>
        <vt:i4>38</vt:i4>
      </vt:variant>
      <vt:variant>
        <vt:i4>0</vt:i4>
      </vt:variant>
      <vt:variant>
        <vt:i4>5</vt:i4>
      </vt:variant>
      <vt:variant>
        <vt:lpwstr/>
      </vt:variant>
      <vt:variant>
        <vt:lpwstr>_Toc516519686</vt:lpwstr>
      </vt:variant>
      <vt:variant>
        <vt:i4>1179700</vt:i4>
      </vt:variant>
      <vt:variant>
        <vt:i4>32</vt:i4>
      </vt:variant>
      <vt:variant>
        <vt:i4>0</vt:i4>
      </vt:variant>
      <vt:variant>
        <vt:i4>5</vt:i4>
      </vt:variant>
      <vt:variant>
        <vt:lpwstr/>
      </vt:variant>
      <vt:variant>
        <vt:lpwstr>_Toc516519685</vt:lpwstr>
      </vt:variant>
      <vt:variant>
        <vt:i4>1179700</vt:i4>
      </vt:variant>
      <vt:variant>
        <vt:i4>26</vt:i4>
      </vt:variant>
      <vt:variant>
        <vt:i4>0</vt:i4>
      </vt:variant>
      <vt:variant>
        <vt:i4>5</vt:i4>
      </vt:variant>
      <vt:variant>
        <vt:lpwstr/>
      </vt:variant>
      <vt:variant>
        <vt:lpwstr>_Toc516519684</vt:lpwstr>
      </vt:variant>
      <vt:variant>
        <vt:i4>1179700</vt:i4>
      </vt:variant>
      <vt:variant>
        <vt:i4>20</vt:i4>
      </vt:variant>
      <vt:variant>
        <vt:i4>0</vt:i4>
      </vt:variant>
      <vt:variant>
        <vt:i4>5</vt:i4>
      </vt:variant>
      <vt:variant>
        <vt:lpwstr/>
      </vt:variant>
      <vt:variant>
        <vt:lpwstr>_Toc516519683</vt:lpwstr>
      </vt:variant>
      <vt:variant>
        <vt:i4>1179700</vt:i4>
      </vt:variant>
      <vt:variant>
        <vt:i4>14</vt:i4>
      </vt:variant>
      <vt:variant>
        <vt:i4>0</vt:i4>
      </vt:variant>
      <vt:variant>
        <vt:i4>5</vt:i4>
      </vt:variant>
      <vt:variant>
        <vt:lpwstr/>
      </vt:variant>
      <vt:variant>
        <vt:lpwstr>_Toc516519682</vt:lpwstr>
      </vt:variant>
      <vt:variant>
        <vt:i4>1179700</vt:i4>
      </vt:variant>
      <vt:variant>
        <vt:i4>8</vt:i4>
      </vt:variant>
      <vt:variant>
        <vt:i4>0</vt:i4>
      </vt:variant>
      <vt:variant>
        <vt:i4>5</vt:i4>
      </vt:variant>
      <vt:variant>
        <vt:lpwstr/>
      </vt:variant>
      <vt:variant>
        <vt:lpwstr>_Toc516519681</vt:lpwstr>
      </vt:variant>
      <vt:variant>
        <vt:i4>1179700</vt:i4>
      </vt:variant>
      <vt:variant>
        <vt:i4>2</vt:i4>
      </vt:variant>
      <vt:variant>
        <vt:i4>0</vt:i4>
      </vt:variant>
      <vt:variant>
        <vt:i4>5</vt:i4>
      </vt:variant>
      <vt:variant>
        <vt:lpwstr/>
      </vt:variant>
      <vt:variant>
        <vt:lpwstr>_Toc516519680</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3</cp:revision>
  <cp:lastPrinted>2023-09-27T13:38:00Z</cp:lastPrinted>
  <dcterms:created xsi:type="dcterms:W3CDTF">2023-09-27T13:35:00Z</dcterms:created>
  <dcterms:modified xsi:type="dcterms:W3CDTF">2023-09-27T13:39:00Z</dcterms:modified>
</cp:coreProperties>
</file>